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EAB" w:rsidRDefault="004352AD" w:rsidP="004352A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HISTORIA DEL INTERNET</w:t>
      </w:r>
    </w:p>
    <w:p w:rsidR="004352AD" w:rsidRDefault="004352AD" w:rsidP="004352AD">
      <w:pPr>
        <w:jc w:val="center"/>
        <w:rPr>
          <w:rFonts w:ascii="Arial" w:hAnsi="Arial" w:cs="Arial"/>
          <w:b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b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b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b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b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b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ESTUDIANTE:</w:t>
      </w: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FREDDY STEVEN RODRIGUEZ VALDES </w:t>
      </w: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b/>
          <w:sz w:val="24"/>
          <w:szCs w:val="24"/>
        </w:rPr>
      </w:pPr>
      <w:r w:rsidRPr="004352AD">
        <w:rPr>
          <w:rFonts w:ascii="Arial" w:hAnsi="Arial" w:cs="Arial"/>
          <w:b/>
          <w:sz w:val="24"/>
          <w:szCs w:val="24"/>
        </w:rPr>
        <w:t>PROFESOR</w:t>
      </w:r>
      <w:r>
        <w:rPr>
          <w:rFonts w:ascii="Arial" w:hAnsi="Arial" w:cs="Arial"/>
          <w:b/>
          <w:sz w:val="24"/>
          <w:szCs w:val="24"/>
        </w:rPr>
        <w:t>:</w:t>
      </w: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JORGE LEONARDO CASTRO ARANA</w:t>
      </w: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(ITFIP)</w:t>
      </w:r>
    </w:p>
    <w:p w:rsidR="004352AD" w:rsidRDefault="004352AD" w:rsidP="004352A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TOLIMENSE DE FORMACION TECNICO PROFECIONAL</w:t>
      </w: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ESPINAL-2024</w:t>
      </w: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Pr="004352AD" w:rsidRDefault="004352AD" w:rsidP="004352A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sz w:val="24"/>
          <w:szCs w:val="24"/>
          <w:lang w:eastAsia="es-CO"/>
        </w:rPr>
        <w:lastRenderedPageBreak/>
        <w:t xml:space="preserve">La historia de Internet </w:t>
      </w:r>
    </w:p>
    <w:p w:rsidR="004352AD" w:rsidRPr="004352AD" w:rsidRDefault="004352AD" w:rsidP="004352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>es una narrativa fascinante que abarca décadas de innovación tecnológica, avances en la comunicación y transformaciones sociales. Aquí te proporciono un resumen de los hitos más importantes:</w:t>
      </w:r>
    </w:p>
    <w:p w:rsidR="004352AD" w:rsidRPr="004352AD" w:rsidRDefault="004352AD" w:rsidP="004352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1. Orígenes (1950s - 1960s)</w:t>
      </w:r>
    </w:p>
    <w:p w:rsidR="004352AD" w:rsidRPr="004352AD" w:rsidRDefault="004352AD" w:rsidP="00435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1950s: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La idea de una red global de comunicaciones surgió en plena Guerra Fría. Se buscaba crear un sistema de comunicaciones que pudiera sobrevivir a un ataque nuclear.</w:t>
      </w:r>
    </w:p>
    <w:p w:rsidR="004352AD" w:rsidRPr="004352AD" w:rsidRDefault="004352AD" w:rsidP="00435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1960: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Se fundó ARPA (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Advanced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Research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Projects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Agency) en Estados Unidos, que más tarde se convertiría en DARPA. ARPA se enfocó en proyectos de alta tecnología, incluyendo el desarrollo de redes de computadoras.</w:t>
      </w:r>
    </w:p>
    <w:p w:rsidR="004352AD" w:rsidRPr="004352AD" w:rsidRDefault="004352AD" w:rsidP="00435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1969: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Nació ARPANET, la primera red de computadoras interconectadas, creada por el Departamento de Defensa de EE.UU. Esta red conectaba cuatro universidades (UCLA, Stanford, UC Santa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Barbara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y la Universidad de Utah) y fue el precursor de lo que hoy conocemos como Internet.</w:t>
      </w:r>
    </w:p>
    <w:p w:rsidR="004352AD" w:rsidRPr="004352AD" w:rsidRDefault="004352AD" w:rsidP="004352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2. Desarrollo y Expansión (1970s - 1980s)</w:t>
      </w:r>
    </w:p>
    <w:p w:rsidR="004352AD" w:rsidRPr="004352AD" w:rsidRDefault="004352AD" w:rsidP="00435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1971: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Se envió el primer correo electrónico a través de ARPANET. El ingeniero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Ray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Tomlinson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es reconocido por haber enviado este primer mensaje.</w:t>
      </w:r>
    </w:p>
    <w:p w:rsidR="004352AD" w:rsidRPr="004352AD" w:rsidRDefault="004352AD" w:rsidP="00435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1973: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ARPANET se internacionalizó, conectando una universidad en el Reino Unido y otra en Noruega, mostrando la viabilidad de una red global.</w:t>
      </w:r>
    </w:p>
    <w:p w:rsidR="004352AD" w:rsidRPr="004352AD" w:rsidRDefault="004352AD" w:rsidP="00435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1974: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Vinton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Cerf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y Robert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Kahn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propusieron el protocolo TCP/IP, que se convertiría en el estándar para la transmisión de datos en Internet.</w:t>
      </w:r>
    </w:p>
    <w:p w:rsidR="004352AD" w:rsidRPr="004352AD" w:rsidRDefault="004352AD" w:rsidP="00435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1983: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El protocolo TCP/IP se convirtió en el estándar para ARPANET, y este cambio es considerado por muchos como el "nacimiento" oficial de Internet.</w:t>
      </w:r>
    </w:p>
    <w:p w:rsidR="004352AD" w:rsidRPr="004352AD" w:rsidRDefault="004352AD" w:rsidP="00435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1989: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Tim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Berners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-Lee, un científico británico, propuso la creación del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World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Wide Web (WWW), un sistema de documentos de hipertexto enlazados accesibles a través de Internet.</w:t>
      </w:r>
    </w:p>
    <w:p w:rsidR="004352AD" w:rsidRPr="004352AD" w:rsidRDefault="004352AD" w:rsidP="004352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3. Era del </w:t>
      </w:r>
      <w:proofErr w:type="spellStart"/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World</w:t>
      </w:r>
      <w:proofErr w:type="spellEnd"/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Wide Web (1990s)</w:t>
      </w:r>
    </w:p>
    <w:p w:rsidR="004352AD" w:rsidRPr="004352AD" w:rsidRDefault="004352AD" w:rsidP="004352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1991: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Tim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Berners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-Lee lanzó la primera página web y abrió la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World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Wide Web al público. Esta invención democratizó el acceso a la información y revolucionó cómo interactuamos con la tecnología.</w:t>
      </w:r>
    </w:p>
    <w:p w:rsidR="004352AD" w:rsidRPr="004352AD" w:rsidRDefault="004352AD" w:rsidP="004352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1993: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El navegador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Mosaic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fue lanzado, haciendo que la navegación web fuera accesible para el público general. Esto fue crucial para la popularización de Internet.</w:t>
      </w:r>
    </w:p>
    <w:p w:rsidR="004352AD" w:rsidRPr="004352AD" w:rsidRDefault="004352AD" w:rsidP="004352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1994: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Se fundaron las primeras empresas de comercio electrónico, como Amazon y eBay, lo que marcó el inicio de la economía digital.</w:t>
      </w:r>
    </w:p>
    <w:p w:rsidR="004352AD" w:rsidRPr="004352AD" w:rsidRDefault="004352AD" w:rsidP="004352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1996: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El crecimiento de Internet se disparó, con millones de personas en todo el mundo conectándose por primera vez.</w:t>
      </w:r>
    </w:p>
    <w:p w:rsidR="004352AD" w:rsidRPr="004352AD" w:rsidRDefault="004352AD" w:rsidP="004352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4. Era Moderna (2000s - Presente)</w:t>
      </w:r>
    </w:p>
    <w:p w:rsidR="004352AD" w:rsidRPr="004352AD" w:rsidRDefault="004352AD" w:rsidP="004352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2000s: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La burbuja de las puntocom estalló, pero Internet continuó </w:t>
      </w:r>
      <w:bookmarkStart w:id="0" w:name="_GoBack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creciendo. Aparecieron las redes sociales (Facebook en 2004, Twitter en </w:t>
      </w:r>
      <w:bookmarkEnd w:id="0"/>
      <w:r w:rsidRPr="004352AD">
        <w:rPr>
          <w:rFonts w:ascii="Arial" w:eastAsia="Times New Roman" w:hAnsi="Arial" w:cs="Arial"/>
          <w:sz w:val="24"/>
          <w:szCs w:val="24"/>
          <w:lang w:eastAsia="es-CO"/>
        </w:rPr>
        <w:t>2006) que transformaron la comunicación y las relaciones personales.</w:t>
      </w:r>
    </w:p>
    <w:p w:rsidR="004352AD" w:rsidRPr="004352AD" w:rsidRDefault="004352AD" w:rsidP="004352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2007: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Apple lanzó el iPhone, que popularizó el acceso a Internet móvil y cambió la manera en que usamos la web.</w:t>
      </w:r>
    </w:p>
    <w:p w:rsidR="004352AD" w:rsidRPr="004352AD" w:rsidRDefault="004352AD" w:rsidP="004352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2010s: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Se consolidaron plataformas como YouTube, Instagram, y WhatsApp. El concepto de "Internet de las cosas" (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IoT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>) comenzó a tomar fuerza, integrando dispositivos y hogares inteligentes.</w:t>
      </w:r>
    </w:p>
    <w:p w:rsidR="004352AD" w:rsidRPr="004352AD" w:rsidRDefault="004352AD" w:rsidP="004352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2020s: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Internet se convierte en una parte esencial de la vida diaria, con millones de personas trabajando, estudiando y socializando en línea. La pandemia de COVID-19 acelera la digitalización y la dependencia de Internet.</w:t>
      </w:r>
    </w:p>
    <w:p w:rsidR="004352AD" w:rsidRPr="004352AD" w:rsidRDefault="004352AD" w:rsidP="004352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Impacto Global</w:t>
      </w:r>
    </w:p>
    <w:p w:rsidR="004352AD" w:rsidRPr="004352AD" w:rsidRDefault="004352AD" w:rsidP="004352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>Internet ha cambiado radicalmente la economía, la educación, la política, y la vida social en todo el mundo. Desde su creación, ha evolucionado de ser una herramienta académica y militar a convertirse en una red global esencial para la comunicación y el acceso a la información.</w:t>
      </w:r>
    </w:p>
    <w:p w:rsidR="004352AD" w:rsidRDefault="004352AD" w:rsidP="004352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>Este es solo un resumen de los momentos clave en la historia de Internet, una de las innovaciones más importantes de la historia humana.</w:t>
      </w:r>
    </w:p>
    <w:p w:rsidR="004352AD" w:rsidRDefault="004352AD" w:rsidP="004352A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sz w:val="24"/>
          <w:szCs w:val="24"/>
          <w:lang w:eastAsia="es-CO"/>
        </w:rPr>
        <w:t>VERSIONES</w:t>
      </w:r>
    </w:p>
    <w:p w:rsidR="004352AD" w:rsidRPr="004352AD" w:rsidRDefault="004352AD" w:rsidP="004352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2. Web 2.0 (2000s - Presente)</w:t>
      </w:r>
    </w:p>
    <w:p w:rsidR="004352AD" w:rsidRPr="004352AD" w:rsidRDefault="004352AD" w:rsidP="004352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Características:</w:t>
      </w:r>
    </w:p>
    <w:p w:rsidR="004352AD" w:rsidRPr="004352AD" w:rsidRDefault="004352AD" w:rsidP="004352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>La Web 2.0 marcó la transición a una web más interactiva y colaborativa.</w:t>
      </w:r>
    </w:p>
    <w:p w:rsidR="004352AD" w:rsidRPr="004352AD" w:rsidRDefault="004352AD" w:rsidP="004352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>Los usuarios pueden no solo consumir contenido, sino también crear y compartir su propio contenido.</w:t>
      </w:r>
    </w:p>
    <w:p w:rsidR="004352AD" w:rsidRPr="004352AD" w:rsidRDefault="004352AD" w:rsidP="004352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>Se caracteriza por la aparición de redes sociales, blogs, wikis, y plataformas de contenido generado por el usuario (UGC).</w:t>
      </w:r>
    </w:p>
    <w:p w:rsidR="004352AD" w:rsidRPr="004352AD" w:rsidRDefault="004352AD" w:rsidP="004352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>Esta fase se centra en la participación del usuario, con interfaces más dinámicas y tecnologías como AJAX que permiten una mejor interacción en tiempo real.</w:t>
      </w:r>
    </w:p>
    <w:p w:rsidR="004352AD" w:rsidRPr="004352AD" w:rsidRDefault="004352AD" w:rsidP="004352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Ejemplos: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Facebook, YouTube, Wikipedia, Twitter, y otros sitios que permiten a los usuarios interactuar y crear contenido.</w:t>
      </w:r>
    </w:p>
    <w:p w:rsidR="004352AD" w:rsidRPr="004352AD" w:rsidRDefault="004352AD" w:rsidP="004352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3. Web 3.0 (Web Semántica - en desarrollo)</w:t>
      </w:r>
    </w:p>
    <w:p w:rsidR="004352AD" w:rsidRPr="004352AD" w:rsidRDefault="004352AD" w:rsidP="004352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Características:</w:t>
      </w:r>
    </w:p>
    <w:p w:rsidR="004352AD" w:rsidRPr="004352AD" w:rsidRDefault="004352AD" w:rsidP="004352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>La Web 3.0, también conocida como la Web Semántica, se refiere a una Internet más inteligente y personalizada, donde los datos están mejor estructurados y pueden ser comprendidos y procesados por máquinas.</w:t>
      </w:r>
    </w:p>
    <w:p w:rsidR="004352AD" w:rsidRPr="004352AD" w:rsidRDefault="004352AD" w:rsidP="004352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Utiliza tecnologías avanzadas como inteligencia artificial, aprendizaje automático, y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blockchain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4352AD" w:rsidRPr="004352AD" w:rsidRDefault="004352AD" w:rsidP="004352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>Se espera que esta versión permita a las máquinas entender el contenido de la web de manera más compleja, facilitando búsquedas más precisas, automatización de tareas y experiencias más personalizadas.</w:t>
      </w:r>
    </w:p>
    <w:p w:rsidR="004352AD" w:rsidRPr="004352AD" w:rsidRDefault="004352AD" w:rsidP="004352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>También se asocia con la descentralización de la web, donde los datos están más controlados por los usuarios en lugar de grandes corporaciones.</w:t>
      </w:r>
    </w:p>
    <w:p w:rsidR="004352AD" w:rsidRPr="004352AD" w:rsidRDefault="004352AD" w:rsidP="004352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Ejemplos: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Aplicaciones de IA, contratos inteligentes basados en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blockchain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, asistentes virtuales como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Siri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o Alexa.</w:t>
      </w:r>
    </w:p>
    <w:p w:rsidR="004352AD" w:rsidRPr="004352AD" w:rsidRDefault="004352AD" w:rsidP="004352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4. Web 4.0 (Futuro Potencial)</w:t>
      </w:r>
    </w:p>
    <w:p w:rsidR="004352AD" w:rsidRPr="004352AD" w:rsidRDefault="004352AD" w:rsidP="004352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Características:</w:t>
      </w:r>
    </w:p>
    <w:p w:rsidR="004352AD" w:rsidRPr="004352AD" w:rsidRDefault="004352AD" w:rsidP="004352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>Aunque aún es un concepto en desarrollo, la Web 4.0 se imagina como una extensión aún más integrada y omnipresente de la web, donde Internet se convierte en una parte aún más integral de nuestras vidas.</w:t>
      </w:r>
    </w:p>
    <w:p w:rsidR="004352AD" w:rsidRPr="004352AD" w:rsidRDefault="004352AD" w:rsidP="004352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>Se espera que la Web 4.0 esté marcada por la completa integración de dispositivos inteligentes, ciudades inteligentes y la expansión del Internet de las Cosas (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IoT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>).</w:t>
      </w:r>
    </w:p>
    <w:p w:rsidR="004352AD" w:rsidRPr="004352AD" w:rsidRDefault="004352AD" w:rsidP="004352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sz w:val="24"/>
          <w:szCs w:val="24"/>
          <w:lang w:eastAsia="es-CO"/>
        </w:rPr>
        <w:t>Podría incluir una inteligencia artificial más avanzada y autónoma, capaz de realizar tareas complejas sin intervención humana.</w:t>
      </w:r>
    </w:p>
    <w:p w:rsidR="004352AD" w:rsidRPr="004352AD" w:rsidRDefault="004352AD" w:rsidP="004352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Ejemplos:</w:t>
      </w:r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 Hologramas interactivos, entornos de realidad aumentada/virtual completamente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inmersivos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 xml:space="preserve">, y la expansión del </w:t>
      </w:r>
      <w:proofErr w:type="spellStart"/>
      <w:r w:rsidRPr="004352AD">
        <w:rPr>
          <w:rFonts w:ascii="Arial" w:eastAsia="Times New Roman" w:hAnsi="Arial" w:cs="Arial"/>
          <w:sz w:val="24"/>
          <w:szCs w:val="24"/>
          <w:lang w:eastAsia="es-CO"/>
        </w:rPr>
        <w:t>metaverso</w:t>
      </w:r>
      <w:proofErr w:type="spellEnd"/>
      <w:r w:rsidRPr="004352A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4352AD" w:rsidRPr="004352AD" w:rsidRDefault="004352AD" w:rsidP="004352A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4352AD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</w:p>
    <w:p w:rsidR="004352AD" w:rsidRPr="004352AD" w:rsidRDefault="004352AD" w:rsidP="004352A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4352AD" w:rsidRPr="004352AD" w:rsidRDefault="004352AD" w:rsidP="004352AD">
      <w:pPr>
        <w:rPr>
          <w:rFonts w:ascii="Arial" w:hAnsi="Arial" w:cs="Arial"/>
          <w:sz w:val="24"/>
          <w:szCs w:val="24"/>
        </w:rPr>
      </w:pPr>
    </w:p>
    <w:p w:rsidR="004352AD" w:rsidRP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p w:rsidR="004352AD" w:rsidRPr="004352AD" w:rsidRDefault="004352AD" w:rsidP="004352AD">
      <w:pPr>
        <w:jc w:val="center"/>
        <w:rPr>
          <w:rFonts w:ascii="Arial" w:hAnsi="Arial" w:cs="Arial"/>
          <w:sz w:val="24"/>
          <w:szCs w:val="24"/>
        </w:rPr>
      </w:pPr>
    </w:p>
    <w:sectPr w:rsidR="004352AD" w:rsidRPr="00435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4F64"/>
    <w:multiLevelType w:val="multilevel"/>
    <w:tmpl w:val="F9C2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32D29"/>
    <w:multiLevelType w:val="multilevel"/>
    <w:tmpl w:val="52A0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D6915"/>
    <w:multiLevelType w:val="multilevel"/>
    <w:tmpl w:val="2748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F30D5"/>
    <w:multiLevelType w:val="multilevel"/>
    <w:tmpl w:val="220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71A2D"/>
    <w:multiLevelType w:val="multilevel"/>
    <w:tmpl w:val="B9BE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412A5"/>
    <w:multiLevelType w:val="multilevel"/>
    <w:tmpl w:val="CC4A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74965"/>
    <w:multiLevelType w:val="multilevel"/>
    <w:tmpl w:val="DD74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04"/>
    <w:rsid w:val="00063EAB"/>
    <w:rsid w:val="004352AD"/>
    <w:rsid w:val="00770639"/>
    <w:rsid w:val="0078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DFEC"/>
  <w15:chartTrackingRefBased/>
  <w15:docId w15:val="{67F6E56E-AA5B-41B8-804E-9AFAF2F9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5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352A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3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352A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5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904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Baldes Vargas</dc:creator>
  <cp:keywords/>
  <dc:description/>
  <cp:lastModifiedBy>Diana Baldes Vargas</cp:lastModifiedBy>
  <cp:revision>2</cp:revision>
  <dcterms:created xsi:type="dcterms:W3CDTF">2024-09-01T23:42:00Z</dcterms:created>
  <dcterms:modified xsi:type="dcterms:W3CDTF">2024-09-01T23:53:00Z</dcterms:modified>
</cp:coreProperties>
</file>