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ource Code Pro" w:cs="Source Code Pro" w:eastAsia="Source Code Pro" w:hAnsi="Source Code Pro"/>
          <w:b w:val="1"/>
          <w:bCs w:val="1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6"/>
          <w:szCs w:val="26"/>
          <w:rtl w:val="0"/>
        </w:rPr>
        <w:t xml:space="preserve">Lista de Materiales proyecto Helsinki</w:t>
      </w:r>
    </w:p>
    <w:p w:rsidR="00000000" w:rsidDel="00000000" w:rsidP="00000000" w:rsidRDefault="00000000" w:rsidRPr="00000000" w14:paraId="00000002">
      <w:pPr>
        <w:jc w:val="center"/>
        <w:rPr>
          <w:rFonts w:ascii="Source Code Pro" w:cs="Source Code Pro" w:eastAsia="Source Code Pro" w:hAnsi="Source Code Pr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ource Code Pro" w:cs="Source Code Pro" w:eastAsia="Source Code Pro" w:hAnsi="Source Code Pr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ource Code Pro" w:cs="Source Code Pro" w:eastAsia="Source Code Pro" w:hAnsi="Source Code Pr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3.7v rechargeable battery 18650 (2)</w:t>
      </w:r>
    </w:p>
    <w:p w:rsidR="00000000" w:rsidDel="00000000" w:rsidP="00000000" w:rsidRDefault="00000000" w:rsidRPr="00000000" w14:paraId="0000000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Microcontrolador ESP32</w:t>
      </w:r>
    </w:p>
    <w:p w:rsidR="00000000" w:rsidDel="00000000" w:rsidP="00000000" w:rsidRDefault="00000000" w:rsidRPr="00000000" w14:paraId="0000000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Placa perforada</w:t>
      </w:r>
    </w:p>
    <w:p w:rsidR="00000000" w:rsidDel="00000000" w:rsidP="00000000" w:rsidRDefault="00000000" w:rsidRPr="00000000" w14:paraId="0000000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1 módulo MT3608 boost converter (para elevar a 5v)</w:t>
      </w:r>
    </w:p>
    <w:p w:rsidR="00000000" w:rsidDel="00000000" w:rsidP="00000000" w:rsidRDefault="00000000" w:rsidRPr="00000000" w14:paraId="0000000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Amplificador PAM8403</w:t>
      </w:r>
    </w:p>
    <w:p w:rsidR="00000000" w:rsidDel="00000000" w:rsidP="00000000" w:rsidRDefault="00000000" w:rsidRPr="00000000" w14:paraId="0000000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Speaker (Bocinita)</w:t>
      </w:r>
    </w:p>
    <w:p w:rsidR="00000000" w:rsidDel="00000000" w:rsidP="00000000" w:rsidRDefault="00000000" w:rsidRPr="00000000" w14:paraId="0000000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Madera MDF 4 pedacitos</w:t>
      </w:r>
    </w:p>
    <w:p w:rsidR="00000000" w:rsidDel="00000000" w:rsidP="00000000" w:rsidRDefault="00000000" w:rsidRPr="00000000" w14:paraId="0000000C">
      <w:pPr>
        <w:spacing w:line="342.85714285714283" w:lineRule="auto"/>
        <w:rPr>
          <w:rFonts w:ascii="Source Code Pro" w:cs="Source Code Pro" w:eastAsia="Source Code Pro" w:hAnsi="Source Code Pro"/>
          <w:sz w:val="21"/>
          <w:szCs w:val="21"/>
        </w:rPr>
      </w:pPr>
      <w:r w:rsidDel="00000000" w:rsidR="00000000" w:rsidRPr="00000000">
        <w:rPr>
          <w:rFonts w:ascii="Source Code Pro" w:cs="Source Code Pro" w:eastAsia="Source Code Pro" w:hAnsi="Source Code Pro"/>
          <w:sz w:val="21"/>
          <w:szCs w:val="21"/>
          <w:rtl w:val="0"/>
        </w:rPr>
        <w:t xml:space="preserve">Módulo IP5306</w:t>
      </w:r>
    </w:p>
    <w:p w:rsidR="00000000" w:rsidDel="00000000" w:rsidP="00000000" w:rsidRDefault="00000000" w:rsidRPr="00000000" w14:paraId="0000000D">
      <w:pPr>
        <w:spacing w:line="342.85714285714283" w:lineRule="auto"/>
        <w:rPr>
          <w:rFonts w:ascii="Source Code Pro" w:cs="Source Code Pro" w:eastAsia="Source Code Pro" w:hAnsi="Source Code Pro"/>
          <w:sz w:val="21"/>
          <w:szCs w:val="21"/>
        </w:rPr>
      </w:pPr>
      <w:r w:rsidDel="00000000" w:rsidR="00000000" w:rsidRPr="00000000">
        <w:rPr>
          <w:rFonts w:ascii="Source Code Pro" w:cs="Source Code Pro" w:eastAsia="Source Code Pro" w:hAnsi="Source Code Pro"/>
          <w:sz w:val="21"/>
          <w:szCs w:val="21"/>
          <w:rtl w:val="0"/>
        </w:rPr>
        <w:t xml:space="preserve">Botón (x3)</w:t>
      </w:r>
    </w:p>
    <w:p w:rsidR="00000000" w:rsidDel="00000000" w:rsidP="00000000" w:rsidRDefault="00000000" w:rsidRPr="00000000" w14:paraId="0000000E">
      <w:pPr>
        <w:spacing w:line="342.85714285714283" w:lineRule="auto"/>
        <w:rPr>
          <w:rFonts w:ascii="Source Code Pro" w:cs="Source Code Pro" w:eastAsia="Source Code Pro" w:hAnsi="Source Code Pro"/>
          <w:sz w:val="21"/>
          <w:szCs w:val="21"/>
        </w:rPr>
      </w:pPr>
      <w:r w:rsidDel="00000000" w:rsidR="00000000" w:rsidRPr="00000000">
        <w:rPr>
          <w:rFonts w:ascii="Source Code Pro" w:cs="Source Code Pro" w:eastAsia="Source Code Pro" w:hAnsi="Source Code Pro"/>
          <w:sz w:val="21"/>
          <w:szCs w:val="21"/>
          <w:rtl w:val="0"/>
        </w:rPr>
        <w:t xml:space="preserve">1 Switch palanca</w:t>
      </w:r>
    </w:p>
    <w:p w:rsidR="00000000" w:rsidDel="00000000" w:rsidP="00000000" w:rsidRDefault="00000000" w:rsidRPr="00000000" w14:paraId="0000000F">
      <w:pPr>
        <w:spacing w:line="342.85714285714283" w:lineRule="auto"/>
        <w:rPr>
          <w:rFonts w:ascii="Source Code Pro" w:cs="Source Code Pro" w:eastAsia="Source Code Pro" w:hAnsi="Source Code Pro"/>
          <w:sz w:val="21"/>
          <w:szCs w:val="21"/>
        </w:rPr>
      </w:pPr>
      <w:r w:rsidDel="00000000" w:rsidR="00000000" w:rsidRPr="00000000">
        <w:rPr>
          <w:rFonts w:ascii="Source Code Pro" w:cs="Source Code Pro" w:eastAsia="Source Code Pro" w:hAnsi="Source Code Pro"/>
          <w:sz w:val="21"/>
          <w:szCs w:val="21"/>
          <w:rtl w:val="0"/>
        </w:rPr>
        <w:t xml:space="preserve">1 metro de cable de conexión rojo/negro paralelo delgado</w:t>
      </w:r>
    </w:p>
    <w:p w:rsidR="00000000" w:rsidDel="00000000" w:rsidP="00000000" w:rsidRDefault="00000000" w:rsidRPr="00000000" w14:paraId="00000010">
      <w:pPr>
        <w:spacing w:line="342.85714285714283" w:lineRule="auto"/>
        <w:rPr>
          <w:rFonts w:ascii="Source Code Pro" w:cs="Source Code Pro" w:eastAsia="Source Code Pro" w:hAnsi="Source Code Pro"/>
          <w:sz w:val="21"/>
          <w:szCs w:val="21"/>
        </w:rPr>
      </w:pPr>
      <w:r w:rsidDel="00000000" w:rsidR="00000000" w:rsidRPr="00000000">
        <w:rPr>
          <w:rFonts w:ascii="Droid Sans Mono" w:cs="Droid Sans Mono" w:eastAsia="Droid Sans Mono" w:hAnsi="Droid Sans Mono"/>
          <w:sz w:val="21"/>
          <w:szCs w:val="21"/>
          <w:rtl w:val="0"/>
        </w:rPr>
        <w:t xml:space="preserve">Resistencias 220Ω (x25)</w:t>
      </w:r>
    </w:p>
    <w:p w:rsidR="00000000" w:rsidDel="00000000" w:rsidP="00000000" w:rsidRDefault="00000000" w:rsidRPr="00000000" w14:paraId="00000011">
      <w:pPr>
        <w:spacing w:line="342.85714285714283" w:lineRule="auto"/>
        <w:rPr>
          <w:rFonts w:ascii="Source Code Pro" w:cs="Source Code Pro" w:eastAsia="Source Code Pro" w:hAnsi="Source Code Pro"/>
          <w:sz w:val="21"/>
          <w:szCs w:val="21"/>
        </w:rPr>
      </w:pPr>
      <w:r w:rsidDel="00000000" w:rsidR="00000000" w:rsidRPr="00000000">
        <w:rPr>
          <w:rFonts w:ascii="Source Code Pro" w:cs="Source Code Pro" w:eastAsia="Source Code Pro" w:hAnsi="Source Code Pro"/>
          <w:sz w:val="21"/>
          <w:szCs w:val="21"/>
          <w:rtl w:val="0"/>
        </w:rPr>
        <w:t xml:space="preserve">Leds rojo (x4)</w:t>
      </w:r>
    </w:p>
    <w:p w:rsidR="00000000" w:rsidDel="00000000" w:rsidP="00000000" w:rsidRDefault="00000000" w:rsidRPr="00000000" w14:paraId="00000012">
      <w:pPr>
        <w:spacing w:line="342.85714285714283" w:lineRule="auto"/>
        <w:rPr>
          <w:rFonts w:ascii="Source Code Pro" w:cs="Source Code Pro" w:eastAsia="Source Code Pro" w:hAnsi="Source Code Pr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