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18D56" w14:textId="77777777" w:rsidR="00F17D4C" w:rsidRPr="00F17D4C" w:rsidRDefault="00F17D4C" w:rsidP="00F17D4C">
      <w:pPr>
        <w:rPr>
          <w:b/>
          <w:bCs/>
        </w:rPr>
      </w:pPr>
      <w:r w:rsidRPr="00F17D4C">
        <w:rPr>
          <w:b/>
          <w:bCs/>
        </w:rPr>
        <w:t>TAB A — INCLUSION SCREEN &amp; CODED RECORDS</w:t>
      </w:r>
    </w:p>
    <w:p w14:paraId="42A7DF3A" w14:textId="77777777" w:rsidR="00F17D4C" w:rsidRPr="00F17D4C" w:rsidRDefault="00F17D4C" w:rsidP="00F17D4C">
      <w:r w:rsidRPr="00F17D4C">
        <w:pict w14:anchorId="444485B8">
          <v:rect id="_x0000_i1307" style="width:0;height:1.5pt" o:hralign="center" o:hrstd="t" o:hr="t" fillcolor="#a0a0a0" stroked="f"/>
        </w:pict>
      </w:r>
    </w:p>
    <w:p w14:paraId="3D2B9CBF" w14:textId="77777777" w:rsidR="00F17D4C" w:rsidRPr="00F17D4C" w:rsidRDefault="00F17D4C" w:rsidP="00F17D4C">
      <w:r w:rsidRPr="00F17D4C">
        <w:rPr>
          <w:b/>
          <w:bCs/>
        </w:rPr>
        <w:t>Paper_ID:</w:t>
      </w:r>
      <w:r w:rsidRPr="00F17D4C">
        <w:t xml:space="preserve"> P01 </w:t>
      </w:r>
      <w:r w:rsidRPr="00F17D4C">
        <w:rPr>
          <w:b/>
          <w:bCs/>
        </w:rPr>
        <w:t>Authors:</w:t>
      </w:r>
      <w:r w:rsidRPr="00F17D4C">
        <w:t xml:space="preserve"> Ika, L.A.; Diallo, A.; Thuillier, D. </w:t>
      </w:r>
      <w:r w:rsidRPr="00F17D4C">
        <w:rPr>
          <w:b/>
          <w:bCs/>
        </w:rPr>
        <w:t>Year:</w:t>
      </w:r>
      <w:r w:rsidRPr="00F17D4C">
        <w:t xml:space="preserve"> 2012 </w:t>
      </w:r>
      <w:r w:rsidRPr="00F17D4C">
        <w:rPr>
          <w:b/>
          <w:bCs/>
        </w:rPr>
        <w:t>Title:</w:t>
      </w:r>
      <w:r w:rsidRPr="00F17D4C">
        <w:t xml:space="preserve"> Critical success factors for World Bank projects: An empirical investigation </w:t>
      </w:r>
      <w:r w:rsidRPr="00F17D4C">
        <w:rPr>
          <w:b/>
          <w:bCs/>
        </w:rPr>
        <w:t>Journal:</w:t>
      </w:r>
      <w:r w:rsidRPr="00F17D4C">
        <w:t xml:space="preserve"> International Journal of Project Management </w:t>
      </w:r>
      <w:r w:rsidRPr="00F17D4C">
        <w:rPr>
          <w:b/>
          <w:bCs/>
        </w:rPr>
        <w:t>Stream:</w:t>
      </w:r>
      <w:r w:rsidRPr="00F17D4C">
        <w:t xml:space="preserve"> Development Project Management / CSF </w:t>
      </w:r>
      <w:r w:rsidRPr="00F17D4C">
        <w:rPr>
          <w:b/>
          <w:bCs/>
        </w:rPr>
        <w:t>Research_Question:</w:t>
      </w:r>
      <w:r w:rsidRPr="00F17D4C">
        <w:t xml:space="preserve"> What is the relationship between CSFs and project success as perceived by World Bank Task Team Leaders? </w:t>
      </w:r>
      <w:r w:rsidRPr="00F17D4C">
        <w:rPr>
          <w:b/>
          <w:bCs/>
        </w:rPr>
        <w:t>Outcome_Variable:</w:t>
      </w:r>
      <w:r w:rsidRPr="00F17D4C">
        <w:t xml:space="preserve"> Project success (supervisor-rated, Likert-scaled, multidimensional) </w:t>
      </w:r>
      <w:r w:rsidRPr="00F17D4C">
        <w:rPr>
          <w:b/>
          <w:bCs/>
        </w:rPr>
        <w:t>Main_Predictor:</w:t>
      </w:r>
      <w:r w:rsidRPr="00F17D4C">
        <w:t xml:space="preserve"> Five CSFs: monitoring, coordination, design, training, institutional environment </w:t>
      </w:r>
      <w:r w:rsidRPr="00F17D4C">
        <w:rPr>
          <w:b/>
          <w:bCs/>
        </w:rPr>
        <w:t>Model_Type:</w:t>
      </w:r>
      <w:r w:rsidRPr="00F17D4C">
        <w:t xml:space="preserve"> OLS multivariate regression; principal component factor analysis </w:t>
      </w:r>
      <w:r w:rsidRPr="00F17D4C">
        <w:rPr>
          <w:b/>
          <w:bCs/>
        </w:rPr>
        <w:t>Dataset:</w:t>
      </w:r>
      <w:r w:rsidRPr="00F17D4C">
        <w:t xml:space="preserve"> Web survey of World Bank Task Team Leaders </w:t>
      </w:r>
      <w:r w:rsidRPr="00F17D4C">
        <w:rPr>
          <w:b/>
          <w:bCs/>
        </w:rPr>
        <w:t>n_Projects:</w:t>
      </w:r>
      <w:r w:rsidRPr="00F17D4C">
        <w:t xml:space="preserve"> ~386 survey respondents (not project records) </w:t>
      </w:r>
      <w:r w:rsidRPr="00F17D4C">
        <w:rPr>
          <w:b/>
          <w:bCs/>
        </w:rPr>
        <w:t>Key_Finding:</w:t>
      </w:r>
      <w:r w:rsidRPr="00F17D4C">
        <w:t xml:space="preserve"> Design and monitoring are the most prominent CSFs; all five CSFs have statistically significant positive relationships with project success </w:t>
      </w:r>
      <w:r w:rsidRPr="00F17D4C">
        <w:rPr>
          <w:b/>
          <w:bCs/>
        </w:rPr>
        <w:t>Gap_They_Left:</w:t>
      </w:r>
      <w:r w:rsidRPr="00F17D4C">
        <w:t xml:space="preserve"> Survey-based, perception data only; no independent/archival project outcome data; small, self-reported n; no causal identification; design measured as supervisor perception, not objective quality rating </w:t>
      </w:r>
      <w:r w:rsidRPr="00F17D4C">
        <w:rPr>
          <w:b/>
          <w:bCs/>
        </w:rPr>
        <w:t>Relevant_to_RQ:</w:t>
      </w:r>
      <w:r w:rsidRPr="00F17D4C">
        <w:t xml:space="preserve"> Yes — establishes design as qualitative CSF; your study provides the econometric portfolio-scale validation this paper explicitly calls for </w:t>
      </w:r>
      <w:r w:rsidRPr="00F17D4C">
        <w:rPr>
          <w:b/>
          <w:bCs/>
        </w:rPr>
        <w:t>Deep_Read:</w:t>
      </w:r>
      <w:r w:rsidRPr="00F17D4C">
        <w:t xml:space="preserve"> Yes </w:t>
      </w:r>
      <w:r w:rsidRPr="00F17D4C">
        <w:rPr>
          <w:b/>
          <w:bCs/>
        </w:rPr>
        <w:t>Notes:</w:t>
      </w:r>
      <w:r w:rsidRPr="00F17D4C">
        <w:t xml:space="preserve"> Explicitly calls for future non-self-report research and structural equation modelling; directly cited in your gap narrative</w:t>
      </w:r>
    </w:p>
    <w:p w14:paraId="4D291BB6" w14:textId="77777777" w:rsidR="00F17D4C" w:rsidRPr="00F17D4C" w:rsidRDefault="00F17D4C" w:rsidP="00F17D4C">
      <w:r w:rsidRPr="00F17D4C">
        <w:pict w14:anchorId="13CAC627">
          <v:rect id="_x0000_i1308" style="width:0;height:1.5pt" o:hralign="center" o:hrstd="t" o:hr="t" fillcolor="#a0a0a0" stroked="f"/>
        </w:pict>
      </w:r>
    </w:p>
    <w:p w14:paraId="3D18E42B" w14:textId="77777777" w:rsidR="00F17D4C" w:rsidRPr="00F17D4C" w:rsidRDefault="00F17D4C" w:rsidP="00F17D4C">
      <w:r w:rsidRPr="00F17D4C">
        <w:rPr>
          <w:b/>
          <w:bCs/>
        </w:rPr>
        <w:t>Paper_ID:</w:t>
      </w:r>
      <w:r w:rsidRPr="00F17D4C">
        <w:t xml:space="preserve"> P02 </w:t>
      </w:r>
      <w:r w:rsidRPr="00F17D4C">
        <w:rPr>
          <w:b/>
          <w:bCs/>
        </w:rPr>
        <w:t>Authors:</w:t>
      </w:r>
      <w:r w:rsidRPr="00F17D4C">
        <w:t xml:space="preserve"> Kilby, C.; Michaelowa, K. </w:t>
      </w:r>
      <w:r w:rsidRPr="00F17D4C">
        <w:rPr>
          <w:b/>
          <w:bCs/>
        </w:rPr>
        <w:t>Year:</w:t>
      </w:r>
      <w:r w:rsidRPr="00F17D4C">
        <w:t xml:space="preserve"> 2019 </w:t>
      </w:r>
      <w:r w:rsidRPr="00F17D4C">
        <w:rPr>
          <w:b/>
          <w:bCs/>
        </w:rPr>
        <w:t>Title:</w:t>
      </w:r>
      <w:r w:rsidRPr="00F17D4C">
        <w:t xml:space="preserve"> What Influences World Bank Project Evaluations? </w:t>
      </w:r>
      <w:r w:rsidRPr="00F17D4C">
        <w:rPr>
          <w:b/>
          <w:bCs/>
        </w:rPr>
        <w:t>Journal:</w:t>
      </w:r>
      <w:r w:rsidRPr="00F17D4C">
        <w:t xml:space="preserve"> Book chapter in </w:t>
      </w:r>
      <w:r w:rsidRPr="00F17D4C">
        <w:rPr>
          <w:i/>
          <w:iCs/>
        </w:rPr>
        <w:t>Lessons on Foreign Aid and Economic Development</w:t>
      </w:r>
      <w:r w:rsidRPr="00F17D4C">
        <w:t xml:space="preserve"> (Springer) </w:t>
      </w:r>
      <w:r w:rsidRPr="00F17D4C">
        <w:rPr>
          <w:b/>
          <w:bCs/>
        </w:rPr>
        <w:t>Stream:</w:t>
      </w:r>
      <w:r w:rsidRPr="00F17D4C">
        <w:t xml:space="preserve"> Aid effectiveness / World Bank evaluation bias </w:t>
      </w:r>
      <w:r w:rsidRPr="00F17D4C">
        <w:rPr>
          <w:b/>
          <w:bCs/>
        </w:rPr>
        <w:t>Research_Question:</w:t>
      </w:r>
      <w:r w:rsidRPr="00F17D4C">
        <w:t xml:space="preserve"> Do geopolitical and bureaucratic factors influence IEG project ratings and PPAR selection? </w:t>
      </w:r>
      <w:r w:rsidRPr="00F17D4C">
        <w:rPr>
          <w:b/>
          <w:bCs/>
        </w:rPr>
        <w:t>Outcome_Variable:</w:t>
      </w:r>
      <w:r w:rsidRPr="00F17D4C">
        <w:t xml:space="preserve"> IEG project outcome rating (ICR and PPAR); PPAR selection (hazard model) </w:t>
      </w:r>
      <w:r w:rsidRPr="00F17D4C">
        <w:rPr>
          <w:b/>
          <w:bCs/>
        </w:rPr>
        <w:t>Main_Predictor:</w:t>
      </w:r>
      <w:r w:rsidRPr="00F17D4C">
        <w:t xml:space="preserve"> UNSC membership, geopolitical factors, bureaucratic/institutional variables </w:t>
      </w:r>
      <w:r w:rsidRPr="00F17D4C">
        <w:rPr>
          <w:b/>
          <w:bCs/>
        </w:rPr>
        <w:t>Model_Type:</w:t>
      </w:r>
      <w:r w:rsidRPr="00F17D4C">
        <w:t xml:space="preserve"> Linear probability model; probit; Weibull hazard model </w:t>
      </w:r>
      <w:r w:rsidRPr="00F17D4C">
        <w:rPr>
          <w:b/>
          <w:bCs/>
        </w:rPr>
        <w:t>Dataset:</w:t>
      </w:r>
      <w:r w:rsidRPr="00F17D4C">
        <w:t xml:space="preserve"> IEG World Bank project ratings database (post-2011 public release) </w:t>
      </w:r>
      <w:r w:rsidRPr="00F17D4C">
        <w:rPr>
          <w:b/>
          <w:bCs/>
        </w:rPr>
        <w:t>n_Projects:</w:t>
      </w:r>
      <w:r w:rsidRPr="00F17D4C">
        <w:t xml:space="preserve"> ~1,500 (ICR sample); ~1,329 (full specification) </w:t>
      </w:r>
      <w:r w:rsidRPr="00F17D4C">
        <w:rPr>
          <w:b/>
          <w:bCs/>
        </w:rPr>
        <w:t>Key_Finding:</w:t>
      </w:r>
      <w:r w:rsidRPr="00F17D4C">
        <w:t xml:space="preserve"> Bureaucratic factors influence PPAR selection; UNSC membership influences ratings; controlling for these biases, IEG ratings remain a valid measure of project quality </w:t>
      </w:r>
      <w:r w:rsidRPr="00F17D4C">
        <w:rPr>
          <w:b/>
          <w:bCs/>
        </w:rPr>
        <w:t>Gap_They_Left:</w:t>
      </w:r>
      <w:r w:rsidRPr="00F17D4C">
        <w:t xml:space="preserve"> Does not model project design quality as a predictor of outcomes; focused on political/institutional bias in ratings, not project-level design determinants; n limited to sub-sample with PPAR </w:t>
      </w:r>
      <w:r w:rsidRPr="00F17D4C">
        <w:rPr>
          <w:b/>
          <w:bCs/>
        </w:rPr>
        <w:t>Relevant_to_RQ:</w:t>
      </w:r>
      <w:r w:rsidRPr="00F17D4C">
        <w:t xml:space="preserve"> Yes — validates IEG ratings as outcome measure (legitimises your dependent variable); identifies threats to construct validity you must address </w:t>
      </w:r>
      <w:r w:rsidRPr="00F17D4C">
        <w:rPr>
          <w:b/>
          <w:bCs/>
        </w:rPr>
        <w:t>Deep_Read:</w:t>
      </w:r>
      <w:r w:rsidRPr="00F17D4C">
        <w:t xml:space="preserve"> Yes </w:t>
      </w:r>
      <w:r w:rsidRPr="00F17D4C">
        <w:rPr>
          <w:b/>
          <w:bCs/>
        </w:rPr>
        <w:t>Notes:</w:t>
      </w:r>
      <w:r w:rsidRPr="00F17D4C">
        <w:t xml:space="preserve"> Key methodological reference for defending your outcome variable; UNSC result is a robustness concern for your study</w:t>
      </w:r>
    </w:p>
    <w:p w14:paraId="7EF6114C" w14:textId="77777777" w:rsidR="00F17D4C" w:rsidRPr="00F17D4C" w:rsidRDefault="00F17D4C" w:rsidP="00F17D4C">
      <w:r w:rsidRPr="00F17D4C">
        <w:lastRenderedPageBreak/>
        <w:pict w14:anchorId="652085A1">
          <v:rect id="_x0000_i1309" style="width:0;height:1.5pt" o:hralign="center" o:hrstd="t" o:hr="t" fillcolor="#a0a0a0" stroked="f"/>
        </w:pict>
      </w:r>
    </w:p>
    <w:p w14:paraId="41027BFB" w14:textId="77777777" w:rsidR="00F17D4C" w:rsidRPr="00F17D4C" w:rsidRDefault="00F17D4C" w:rsidP="00F17D4C">
      <w:r w:rsidRPr="00F17D4C">
        <w:rPr>
          <w:b/>
          <w:bCs/>
        </w:rPr>
        <w:t>Paper_ID:</w:t>
      </w:r>
      <w:r w:rsidRPr="00F17D4C">
        <w:t xml:space="preserve"> P03 </w:t>
      </w:r>
      <w:r w:rsidRPr="00F17D4C">
        <w:rPr>
          <w:b/>
          <w:bCs/>
        </w:rPr>
        <w:t>Authors:</w:t>
      </w:r>
      <w:r w:rsidRPr="00F17D4C">
        <w:t xml:space="preserve"> Denizer, C.; Kaufmann, D.; Kraay, A. </w:t>
      </w:r>
      <w:r w:rsidRPr="00F17D4C">
        <w:rPr>
          <w:b/>
          <w:bCs/>
        </w:rPr>
        <w:t>Year:</w:t>
      </w:r>
      <w:r w:rsidRPr="00F17D4C">
        <w:t xml:space="preserve"> 2013 </w:t>
      </w:r>
      <w:r w:rsidRPr="00F17D4C">
        <w:rPr>
          <w:b/>
          <w:bCs/>
        </w:rPr>
        <w:t>Title:</w:t>
      </w:r>
      <w:r w:rsidRPr="00F17D4C">
        <w:t xml:space="preserve"> Good countries or good projects? Macro and micro correlates of World Bank project performance </w:t>
      </w:r>
      <w:r w:rsidRPr="00F17D4C">
        <w:rPr>
          <w:b/>
          <w:bCs/>
        </w:rPr>
        <w:t>Journal:</w:t>
      </w:r>
      <w:r w:rsidRPr="00F17D4C">
        <w:t xml:space="preserve"> Journal of Development Economics, 105:288–302 </w:t>
      </w:r>
      <w:r w:rsidRPr="00F17D4C">
        <w:rPr>
          <w:b/>
          <w:bCs/>
        </w:rPr>
        <w:t>Stream:</w:t>
      </w:r>
      <w:r w:rsidRPr="00F17D4C">
        <w:t xml:space="preserve"> Aid effectiveness / World Bank project performance econometrics </w:t>
      </w:r>
      <w:r w:rsidRPr="00F17D4C">
        <w:rPr>
          <w:b/>
          <w:bCs/>
        </w:rPr>
        <w:t>Research_Question:</w:t>
      </w:r>
      <w:r w:rsidRPr="00F17D4C">
        <w:t xml:space="preserve"> Do country-level macro factors or project-level micro factors better explain World Bank project outcomes? </w:t>
      </w:r>
      <w:r w:rsidRPr="00F17D4C">
        <w:rPr>
          <w:b/>
          <w:bCs/>
        </w:rPr>
        <w:t>Outcome_Variable:</w:t>
      </w:r>
      <w:r w:rsidRPr="00F17D4C">
        <w:t xml:space="preserve"> IEG project outcome rating </w:t>
      </w:r>
      <w:r w:rsidRPr="00F17D4C">
        <w:rPr>
          <w:b/>
          <w:bCs/>
        </w:rPr>
        <w:t>Main_Predictor:</w:t>
      </w:r>
      <w:r w:rsidRPr="00F17D4C">
        <w:t xml:space="preserve"> Macro: GDP, governance, inflation, etc.; Micro: project size, sector, task manager experience </w:t>
      </w:r>
      <w:r w:rsidRPr="00F17D4C">
        <w:rPr>
          <w:b/>
          <w:bCs/>
        </w:rPr>
        <w:t>Model_Type:</w:t>
      </w:r>
      <w:r w:rsidRPr="00F17D4C">
        <w:t xml:space="preserve"> OLS / probit regression; variance decomposition </w:t>
      </w:r>
      <w:r w:rsidRPr="00F17D4C">
        <w:rPr>
          <w:b/>
          <w:bCs/>
        </w:rPr>
        <w:t>Dataset:</w:t>
      </w:r>
      <w:r w:rsidRPr="00F17D4C">
        <w:t xml:space="preserve"> IEG World Bank project ratings </w:t>
      </w:r>
      <w:r w:rsidRPr="00F17D4C">
        <w:rPr>
          <w:b/>
          <w:bCs/>
        </w:rPr>
        <w:t>n_Projects:</w:t>
      </w:r>
      <w:r w:rsidRPr="00F17D4C">
        <w:t xml:space="preserve"> ~6,000+ (large portfolio) </w:t>
      </w:r>
      <w:r w:rsidRPr="00F17D4C">
        <w:rPr>
          <w:b/>
          <w:bCs/>
        </w:rPr>
        <w:t>Key_Finding:</w:t>
      </w:r>
      <w:r w:rsidRPr="00F17D4C">
        <w:t xml:space="preserve"> Project-level (micro) factors explain more variance in outcomes than country-level macro factors; task manager characteristics matter </w:t>
      </w:r>
      <w:r w:rsidRPr="00F17D4C">
        <w:rPr>
          <w:b/>
          <w:bCs/>
        </w:rPr>
        <w:t>Gap_They_Left:</w:t>
      </w:r>
      <w:r w:rsidRPr="00F17D4C">
        <w:t xml:space="preserve"> Does not include project design quality (QE) as a predictor; micro variables are project characteristics (size, sector), not design quality ratings; no causal identification strategy for design </w:t>
      </w:r>
      <w:r w:rsidRPr="00F17D4C">
        <w:rPr>
          <w:b/>
          <w:bCs/>
        </w:rPr>
        <w:t>Relevant_to_RQ:</w:t>
      </w:r>
      <w:r w:rsidRPr="00F17D4C">
        <w:t xml:space="preserve"> Yes — establishes micro/project-level predictors dominate; your study extends by identifying design quality as the key micro predictor </w:t>
      </w:r>
      <w:r w:rsidRPr="00F17D4C">
        <w:rPr>
          <w:b/>
          <w:bCs/>
        </w:rPr>
        <w:t>Deep_Read:</w:t>
      </w:r>
      <w:r w:rsidRPr="00F17D4C">
        <w:t xml:space="preserve"> Yes </w:t>
      </w:r>
      <w:r w:rsidRPr="00F17D4C">
        <w:rPr>
          <w:b/>
          <w:bCs/>
        </w:rPr>
        <w:t>Notes:</w:t>
      </w:r>
      <w:r w:rsidRPr="00F17D4C">
        <w:t xml:space="preserve"> This is your most critical antecedent; your OR=27.8 for design quality directly advances this paper's micro-correlates finding</w:t>
      </w:r>
    </w:p>
    <w:p w14:paraId="175B3144" w14:textId="77777777" w:rsidR="00F17D4C" w:rsidRPr="00F17D4C" w:rsidRDefault="00F17D4C" w:rsidP="00F17D4C">
      <w:r w:rsidRPr="00F17D4C">
        <w:pict w14:anchorId="2BB36BEC">
          <v:rect id="_x0000_i1310" style="width:0;height:1.5pt" o:hralign="center" o:hrstd="t" o:hr="t" fillcolor="#a0a0a0" stroked="f"/>
        </w:pict>
      </w:r>
    </w:p>
    <w:p w14:paraId="207DB274" w14:textId="77777777" w:rsidR="00F17D4C" w:rsidRPr="00F17D4C" w:rsidRDefault="00F17D4C" w:rsidP="00F17D4C">
      <w:r w:rsidRPr="00F17D4C">
        <w:rPr>
          <w:b/>
          <w:bCs/>
        </w:rPr>
        <w:t>Paper_ID:</w:t>
      </w:r>
      <w:r w:rsidRPr="00F17D4C">
        <w:t xml:space="preserve"> P04 </w:t>
      </w:r>
      <w:r w:rsidRPr="00F17D4C">
        <w:rPr>
          <w:b/>
          <w:bCs/>
        </w:rPr>
        <w:t>Authors:</w:t>
      </w:r>
      <w:r w:rsidRPr="00F17D4C">
        <w:t xml:space="preserve"> Bulman, D.; Kolkma, W.; Kraay, A. </w:t>
      </w:r>
      <w:r w:rsidRPr="00F17D4C">
        <w:rPr>
          <w:b/>
          <w:bCs/>
        </w:rPr>
        <w:t>Year:</w:t>
      </w:r>
      <w:r w:rsidRPr="00F17D4C">
        <w:t xml:space="preserve"> 2017 </w:t>
      </w:r>
      <w:r w:rsidRPr="00F17D4C">
        <w:rPr>
          <w:b/>
          <w:bCs/>
        </w:rPr>
        <w:t>Title:</w:t>
      </w:r>
      <w:r w:rsidRPr="00F17D4C">
        <w:t xml:space="preserve"> Good countries or good projects? Comparing macro and micro correlates of World Bank and Asian Development Bank project performance </w:t>
      </w:r>
      <w:r w:rsidRPr="00F17D4C">
        <w:rPr>
          <w:b/>
          <w:bCs/>
        </w:rPr>
        <w:t>Journal:</w:t>
      </w:r>
      <w:r w:rsidRPr="00F17D4C">
        <w:t xml:space="preserve"> Review of International Organizations, 12(3):335–363 </w:t>
      </w:r>
      <w:r w:rsidRPr="00F17D4C">
        <w:rPr>
          <w:b/>
          <w:bCs/>
        </w:rPr>
        <w:t>Stream:</w:t>
      </w:r>
      <w:r w:rsidRPr="00F17D4C">
        <w:t xml:space="preserve"> Aid effectiveness / comparative MDB performance </w:t>
      </w:r>
      <w:r w:rsidRPr="00F17D4C">
        <w:rPr>
          <w:b/>
          <w:bCs/>
        </w:rPr>
        <w:t>Research_Question:</w:t>
      </w:r>
      <w:r w:rsidRPr="00F17D4C">
        <w:t xml:space="preserve"> Do macro vs. micro correlates of project performance generalise across the World Bank and ADB? </w:t>
      </w:r>
      <w:r w:rsidRPr="00F17D4C">
        <w:rPr>
          <w:b/>
          <w:bCs/>
        </w:rPr>
        <w:t>Outcome_Variable:</w:t>
      </w:r>
      <w:r w:rsidRPr="00F17D4C">
        <w:t xml:space="preserve"> Project outcome rating (IEG/ADB equivalents) </w:t>
      </w:r>
      <w:r w:rsidRPr="00F17D4C">
        <w:rPr>
          <w:b/>
          <w:bCs/>
        </w:rPr>
        <w:t>Main_Predictor:</w:t>
      </w:r>
      <w:r w:rsidRPr="00F17D4C">
        <w:t xml:space="preserve"> Country governance (macro); project-level characteristics (micro) </w:t>
      </w:r>
      <w:r w:rsidRPr="00F17D4C">
        <w:rPr>
          <w:b/>
          <w:bCs/>
        </w:rPr>
        <w:t>Model_Type:</w:t>
      </w:r>
      <w:r w:rsidRPr="00F17D4C">
        <w:t xml:space="preserve"> OLS regression; variance decomposition </w:t>
      </w:r>
      <w:r w:rsidRPr="00F17D4C">
        <w:rPr>
          <w:b/>
          <w:bCs/>
        </w:rPr>
        <w:t>Dataset:</w:t>
      </w:r>
      <w:r w:rsidRPr="00F17D4C">
        <w:t xml:space="preserve"> IEG (WB) + ADB project ratings </w:t>
      </w:r>
      <w:r w:rsidRPr="00F17D4C">
        <w:rPr>
          <w:b/>
          <w:bCs/>
        </w:rPr>
        <w:t>n_Projects:</w:t>
      </w:r>
      <w:r w:rsidRPr="00F17D4C">
        <w:t xml:space="preserve"> Large (cross-institutional, multi-thousand) </w:t>
      </w:r>
      <w:r w:rsidRPr="00F17D4C">
        <w:rPr>
          <w:b/>
          <w:bCs/>
        </w:rPr>
        <w:t>Key_Finding:</w:t>
      </w:r>
      <w:r w:rsidRPr="00F17D4C">
        <w:t xml:space="preserve"> Micro project-level factors dominate across both institutions; results generalise </w:t>
      </w:r>
      <w:r w:rsidRPr="00F17D4C">
        <w:rPr>
          <w:b/>
          <w:bCs/>
        </w:rPr>
        <w:t>Gap_They_Left:</w:t>
      </w:r>
      <w:r w:rsidRPr="00F17D4C">
        <w:t xml:space="preserve"> Does not include project design quality as a predictor; replicates Denizer et al. across institutions but without design quality variable </w:t>
      </w:r>
      <w:r w:rsidRPr="00F17D4C">
        <w:rPr>
          <w:b/>
          <w:bCs/>
        </w:rPr>
        <w:t>Relevant_to_RQ:</w:t>
      </w:r>
      <w:r w:rsidRPr="00F17D4C">
        <w:t xml:space="preserve"> Yes — supports external validity of micro-predictor finding; your design quality result fills the remaining specification gap </w:t>
      </w:r>
      <w:r w:rsidRPr="00F17D4C">
        <w:rPr>
          <w:b/>
          <w:bCs/>
        </w:rPr>
        <w:t>Deep_Read:</w:t>
      </w:r>
      <w:r w:rsidRPr="00F17D4C">
        <w:t xml:space="preserve"> No </w:t>
      </w:r>
      <w:r w:rsidRPr="00F17D4C">
        <w:rPr>
          <w:b/>
          <w:bCs/>
        </w:rPr>
        <w:t>Notes:</w:t>
      </w:r>
      <w:r w:rsidRPr="00F17D4C">
        <w:t xml:space="preserve"> Cited as extension of Denizer et al. 2013; useful for cross-institutional robustness framing</w:t>
      </w:r>
    </w:p>
    <w:p w14:paraId="1133E130" w14:textId="77777777" w:rsidR="00F17D4C" w:rsidRPr="00F17D4C" w:rsidRDefault="00F17D4C" w:rsidP="00F17D4C">
      <w:r w:rsidRPr="00F17D4C">
        <w:pict w14:anchorId="1D400EEF">
          <v:rect id="_x0000_i1311" style="width:0;height:1.5pt" o:hralign="center" o:hrstd="t" o:hr="t" fillcolor="#a0a0a0" stroked="f"/>
        </w:pict>
      </w:r>
    </w:p>
    <w:p w14:paraId="0E52A823" w14:textId="77777777" w:rsidR="00F17D4C" w:rsidRPr="00F17D4C" w:rsidRDefault="00F17D4C" w:rsidP="00F17D4C">
      <w:r w:rsidRPr="00F17D4C">
        <w:rPr>
          <w:b/>
          <w:bCs/>
        </w:rPr>
        <w:t>Paper_ID:</w:t>
      </w:r>
      <w:r w:rsidRPr="00F17D4C">
        <w:t xml:space="preserve"> P05 </w:t>
      </w:r>
      <w:r w:rsidRPr="00F17D4C">
        <w:rPr>
          <w:b/>
          <w:bCs/>
        </w:rPr>
        <w:t>Authors:</w:t>
      </w:r>
      <w:r w:rsidRPr="00F17D4C">
        <w:t xml:space="preserve"> Kilby, C. </w:t>
      </w:r>
      <w:r w:rsidRPr="00F17D4C">
        <w:rPr>
          <w:b/>
          <w:bCs/>
        </w:rPr>
        <w:t>Year:</w:t>
      </w:r>
      <w:r w:rsidRPr="00F17D4C">
        <w:t xml:space="preserve"> 2000 </w:t>
      </w:r>
      <w:r w:rsidRPr="00F17D4C">
        <w:rPr>
          <w:b/>
          <w:bCs/>
        </w:rPr>
        <w:t>Title:</w:t>
      </w:r>
      <w:r w:rsidRPr="00F17D4C">
        <w:t xml:space="preserve"> Supervision and performance: The case of World Bank projects </w:t>
      </w:r>
      <w:r w:rsidRPr="00F17D4C">
        <w:rPr>
          <w:b/>
          <w:bCs/>
        </w:rPr>
        <w:t>Journal:</w:t>
      </w:r>
      <w:r w:rsidRPr="00F17D4C">
        <w:t xml:space="preserve"> Journal of Development Economics, 62(1):233–</w:t>
      </w:r>
      <w:r w:rsidRPr="00F17D4C">
        <w:lastRenderedPageBreak/>
        <w:t xml:space="preserve">259 </w:t>
      </w:r>
      <w:r w:rsidRPr="00F17D4C">
        <w:rPr>
          <w:b/>
          <w:bCs/>
        </w:rPr>
        <w:t>Stream:</w:t>
      </w:r>
      <w:r w:rsidRPr="00F17D4C">
        <w:t xml:space="preserve"> Aid effectiveness / World Bank project supervision </w:t>
      </w:r>
      <w:r w:rsidRPr="00F17D4C">
        <w:rPr>
          <w:b/>
          <w:bCs/>
        </w:rPr>
        <w:t>Research_Question:</w:t>
      </w:r>
      <w:r w:rsidRPr="00F17D4C">
        <w:t xml:space="preserve"> Does supervision intensity affect World Bank project outcomes? </w:t>
      </w:r>
      <w:r w:rsidRPr="00F17D4C">
        <w:rPr>
          <w:b/>
          <w:bCs/>
        </w:rPr>
        <w:t>Outcome_Variable:</w:t>
      </w:r>
      <w:r w:rsidRPr="00F17D4C">
        <w:t xml:space="preserve"> OED/IEG project rating </w:t>
      </w:r>
      <w:r w:rsidRPr="00F17D4C">
        <w:rPr>
          <w:b/>
          <w:bCs/>
        </w:rPr>
        <w:t>Main_Predictor:</w:t>
      </w:r>
      <w:r w:rsidRPr="00F17D4C">
        <w:t xml:space="preserve"> Supervision inputs (staff time, missions) </w:t>
      </w:r>
      <w:r w:rsidRPr="00F17D4C">
        <w:rPr>
          <w:b/>
          <w:bCs/>
        </w:rPr>
        <w:t>Model_Type:</w:t>
      </w:r>
      <w:r w:rsidRPr="00F17D4C">
        <w:t xml:space="preserve"> OLS/probit regression </w:t>
      </w:r>
      <w:r w:rsidRPr="00F17D4C">
        <w:rPr>
          <w:b/>
          <w:bCs/>
        </w:rPr>
        <w:t>Dataset:</w:t>
      </w:r>
      <w:r w:rsidRPr="00F17D4C">
        <w:t xml:space="preserve"> World Bank OED project data </w:t>
      </w:r>
      <w:r w:rsidRPr="00F17D4C">
        <w:rPr>
          <w:b/>
          <w:bCs/>
        </w:rPr>
        <w:t>n_Projects:</w:t>
      </w:r>
      <w:r w:rsidRPr="00F17D4C">
        <w:t xml:space="preserve"> Several hundred (pre-IEG public database era) </w:t>
      </w:r>
      <w:r w:rsidRPr="00F17D4C">
        <w:rPr>
          <w:b/>
          <w:bCs/>
        </w:rPr>
        <w:t>Key_Finding:</w:t>
      </w:r>
      <w:r w:rsidRPr="00F17D4C">
        <w:t xml:space="preserve"> Greater supervision improves project outcomes </w:t>
      </w:r>
      <w:r w:rsidRPr="00F17D4C">
        <w:rPr>
          <w:b/>
          <w:bCs/>
        </w:rPr>
        <w:t>Gap_They_Left:</w:t>
      </w:r>
      <w:r w:rsidRPr="00F17D4C">
        <w:t xml:space="preserve"> Supervision ≠ design quality; does not examine the quality of project preparation/design as distinct from implementation supervision; no causal ID for design </w:t>
      </w:r>
      <w:r w:rsidRPr="00F17D4C">
        <w:rPr>
          <w:b/>
          <w:bCs/>
        </w:rPr>
        <w:t>Relevant_to_RQ:</w:t>
      </w:r>
      <w:r w:rsidRPr="00F17D4C">
        <w:t xml:space="preserve"> Yes — establishes that project-management inputs affect WB outcomes; precursor to design quality argument </w:t>
      </w:r>
      <w:r w:rsidRPr="00F17D4C">
        <w:rPr>
          <w:b/>
          <w:bCs/>
        </w:rPr>
        <w:t>Deep_Read:</w:t>
      </w:r>
      <w:r w:rsidRPr="00F17D4C">
        <w:t xml:space="preserve"> No </w:t>
      </w:r>
      <w:r w:rsidRPr="00F17D4C">
        <w:rPr>
          <w:b/>
          <w:bCs/>
        </w:rPr>
        <w:t>Notes:</w:t>
      </w:r>
      <w:r w:rsidRPr="00F17D4C">
        <w:t xml:space="preserve"> Foundational empirical reference in the supervision/management stream</w:t>
      </w:r>
    </w:p>
    <w:p w14:paraId="1408F4F3" w14:textId="77777777" w:rsidR="00F17D4C" w:rsidRPr="00F17D4C" w:rsidRDefault="00F17D4C" w:rsidP="00F17D4C">
      <w:r w:rsidRPr="00F17D4C">
        <w:pict w14:anchorId="3D89A444">
          <v:rect id="_x0000_i1312" style="width:0;height:1.5pt" o:hralign="center" o:hrstd="t" o:hr="t" fillcolor="#a0a0a0" stroked="f"/>
        </w:pict>
      </w:r>
    </w:p>
    <w:p w14:paraId="36A9C487" w14:textId="77777777" w:rsidR="00F17D4C" w:rsidRPr="00F17D4C" w:rsidRDefault="00F17D4C" w:rsidP="00F17D4C">
      <w:r w:rsidRPr="00F17D4C">
        <w:rPr>
          <w:b/>
          <w:bCs/>
        </w:rPr>
        <w:t>Paper_ID:</w:t>
      </w:r>
      <w:r w:rsidRPr="00F17D4C">
        <w:t xml:space="preserve"> P06 </w:t>
      </w:r>
      <w:r w:rsidRPr="00F17D4C">
        <w:rPr>
          <w:b/>
          <w:bCs/>
        </w:rPr>
        <w:t>Authors:</w:t>
      </w:r>
      <w:r w:rsidRPr="00F17D4C">
        <w:t xml:space="preserve"> Kilby, C. </w:t>
      </w:r>
      <w:r w:rsidRPr="00F17D4C">
        <w:rPr>
          <w:b/>
          <w:bCs/>
        </w:rPr>
        <w:t>Year:</w:t>
      </w:r>
      <w:r w:rsidRPr="00F17D4C">
        <w:t xml:space="preserve"> 2015 </w:t>
      </w:r>
      <w:r w:rsidRPr="00F17D4C">
        <w:rPr>
          <w:b/>
          <w:bCs/>
        </w:rPr>
        <w:t>Title:</w:t>
      </w:r>
      <w:r w:rsidRPr="00F17D4C">
        <w:t xml:space="preserve"> Assessing the impact of World Bank preparation on project outcomes </w:t>
      </w:r>
      <w:r w:rsidRPr="00F17D4C">
        <w:rPr>
          <w:b/>
          <w:bCs/>
        </w:rPr>
        <w:t>Journal:</w:t>
      </w:r>
      <w:r w:rsidRPr="00F17D4C">
        <w:t xml:space="preserve"> Journal of Development Economics, 115:111–123 </w:t>
      </w:r>
      <w:r w:rsidRPr="00F17D4C">
        <w:rPr>
          <w:b/>
          <w:bCs/>
        </w:rPr>
        <w:t>Stream:</w:t>
      </w:r>
      <w:r w:rsidRPr="00F17D4C">
        <w:t xml:space="preserve"> Aid effectiveness / World Bank project preparation </w:t>
      </w:r>
      <w:r w:rsidRPr="00F17D4C">
        <w:rPr>
          <w:b/>
          <w:bCs/>
        </w:rPr>
        <w:t>Research_Question:</w:t>
      </w:r>
      <w:r w:rsidRPr="00F17D4C">
        <w:t xml:space="preserve"> Does preparation quality/intensity affect World Bank project outcomes? </w:t>
      </w:r>
      <w:r w:rsidRPr="00F17D4C">
        <w:rPr>
          <w:b/>
          <w:bCs/>
        </w:rPr>
        <w:t>Outcome_Variable:</w:t>
      </w:r>
      <w:r w:rsidRPr="00F17D4C">
        <w:t xml:space="preserve"> IEG outcome rating </w:t>
      </w:r>
      <w:r w:rsidRPr="00F17D4C">
        <w:rPr>
          <w:b/>
          <w:bCs/>
        </w:rPr>
        <w:t>Main_Predictor:</w:t>
      </w:r>
      <w:r w:rsidRPr="00F17D4C">
        <w:t xml:space="preserve"> Preparation inputs (time, resources, preparation duration) </w:t>
      </w:r>
      <w:r w:rsidRPr="00F17D4C">
        <w:rPr>
          <w:b/>
          <w:bCs/>
        </w:rPr>
        <w:t>Model_Type:</w:t>
      </w:r>
      <w:r w:rsidRPr="00F17D4C">
        <w:t xml:space="preserve"> OLS/probit; IV approach (uses political/geopolitical instruments) </w:t>
      </w:r>
      <w:r w:rsidRPr="00F17D4C">
        <w:rPr>
          <w:b/>
          <w:bCs/>
        </w:rPr>
        <w:t>Dataset:</w:t>
      </w:r>
      <w:r w:rsidRPr="00F17D4C">
        <w:t xml:space="preserve"> IEG World Bank project ratings </w:t>
      </w:r>
      <w:r w:rsidRPr="00F17D4C">
        <w:rPr>
          <w:b/>
          <w:bCs/>
        </w:rPr>
        <w:t>n_Projects:</w:t>
      </w:r>
      <w:r w:rsidRPr="00F17D4C">
        <w:t xml:space="preserve"> Several thousand </w:t>
      </w:r>
      <w:r w:rsidRPr="00F17D4C">
        <w:rPr>
          <w:b/>
          <w:bCs/>
        </w:rPr>
        <w:t>Key_Finding:</w:t>
      </w:r>
      <w:r w:rsidRPr="00F17D4C">
        <w:t xml:space="preserve"> Longer preparation improves project outcomes; causal identification via IV </w:t>
      </w:r>
      <w:r w:rsidRPr="00F17D4C">
        <w:rPr>
          <w:b/>
          <w:bCs/>
        </w:rPr>
        <w:t>Gap_They_Left:</w:t>
      </w:r>
      <w:r w:rsidRPr="00F17D4C">
        <w:t xml:space="preserve"> Measures preparation quantity (time/resources), not preparation/design quality; QE design quality score is not examined; IV identifies preparation duration effect but not design quality content effect </w:t>
      </w:r>
      <w:r w:rsidRPr="00F17D4C">
        <w:rPr>
          <w:b/>
          <w:bCs/>
        </w:rPr>
        <w:t>Relevant_to_RQ:</w:t>
      </w:r>
      <w:r w:rsidRPr="00F17D4C">
        <w:t xml:space="preserve"> Yes — closest econometric antecedent to your study; your study advances by using the actual IEG design quality rating (QE) rather than preparation time as proxy </w:t>
      </w:r>
      <w:r w:rsidRPr="00F17D4C">
        <w:rPr>
          <w:b/>
          <w:bCs/>
        </w:rPr>
        <w:t>Deep_Read:</w:t>
      </w:r>
      <w:r w:rsidRPr="00F17D4C">
        <w:t xml:space="preserve"> Yes </w:t>
      </w:r>
      <w:r w:rsidRPr="00F17D4C">
        <w:rPr>
          <w:b/>
          <w:bCs/>
        </w:rPr>
        <w:t>Notes:</w:t>
      </w:r>
      <w:r w:rsidRPr="00F17D4C">
        <w:t xml:space="preserve"> Critical paper — your study directly advances this by replacing "preparation duration" with the actual QE design quality score across 12,328 projects with OR=27.8</w:t>
      </w:r>
    </w:p>
    <w:p w14:paraId="29E53600" w14:textId="77777777" w:rsidR="00F17D4C" w:rsidRPr="00F17D4C" w:rsidRDefault="00F17D4C" w:rsidP="00F17D4C">
      <w:r w:rsidRPr="00F17D4C">
        <w:pict w14:anchorId="646F9C71">
          <v:rect id="_x0000_i1313" style="width:0;height:1.5pt" o:hralign="center" o:hrstd="t" o:hr="t" fillcolor="#a0a0a0" stroked="f"/>
        </w:pict>
      </w:r>
    </w:p>
    <w:p w14:paraId="5955785D" w14:textId="77777777" w:rsidR="00F17D4C" w:rsidRPr="00F17D4C" w:rsidRDefault="00F17D4C" w:rsidP="00F17D4C">
      <w:r w:rsidRPr="00F17D4C">
        <w:rPr>
          <w:b/>
          <w:bCs/>
        </w:rPr>
        <w:t>Paper_ID:</w:t>
      </w:r>
      <w:r w:rsidRPr="00F17D4C">
        <w:t xml:space="preserve"> P07 </w:t>
      </w:r>
      <w:r w:rsidRPr="00F17D4C">
        <w:rPr>
          <w:b/>
          <w:bCs/>
        </w:rPr>
        <w:t>Authors:</w:t>
      </w:r>
      <w:r w:rsidRPr="00F17D4C">
        <w:t xml:space="preserve"> Kilby, C. </w:t>
      </w:r>
      <w:r w:rsidRPr="00F17D4C">
        <w:rPr>
          <w:b/>
          <w:bCs/>
        </w:rPr>
        <w:t>Year:</w:t>
      </w:r>
      <w:r w:rsidRPr="00F17D4C">
        <w:t xml:space="preserve"> 2013 </w:t>
      </w:r>
      <w:r w:rsidRPr="00F17D4C">
        <w:rPr>
          <w:b/>
          <w:bCs/>
        </w:rPr>
        <w:t>Title:</w:t>
      </w:r>
      <w:r w:rsidRPr="00F17D4C">
        <w:t xml:space="preserve"> The political economy of project preparation: An empirical analysis of World Bank projects </w:t>
      </w:r>
      <w:r w:rsidRPr="00F17D4C">
        <w:rPr>
          <w:b/>
          <w:bCs/>
        </w:rPr>
        <w:t>Journal:</w:t>
      </w:r>
      <w:r w:rsidRPr="00F17D4C">
        <w:t xml:space="preserve"> Journal of Development Economics, 105:211–225 </w:t>
      </w:r>
      <w:r w:rsidRPr="00F17D4C">
        <w:rPr>
          <w:b/>
          <w:bCs/>
        </w:rPr>
        <w:t>Stream:</w:t>
      </w:r>
      <w:r w:rsidRPr="00F17D4C">
        <w:t xml:space="preserve"> Aid effectiveness / political economy of World Bank </w:t>
      </w:r>
      <w:r w:rsidRPr="00F17D4C">
        <w:rPr>
          <w:b/>
          <w:bCs/>
        </w:rPr>
        <w:t>Research_Question:</w:t>
      </w:r>
      <w:r w:rsidRPr="00F17D4C">
        <w:t xml:space="preserve"> Do geopolitical factors affect how much preparation World Bank projects receive? </w:t>
      </w:r>
      <w:r w:rsidRPr="00F17D4C">
        <w:rPr>
          <w:b/>
          <w:bCs/>
        </w:rPr>
        <w:t>Outcome_Variable:</w:t>
      </w:r>
      <w:r w:rsidRPr="00F17D4C">
        <w:t xml:space="preserve"> Preparation inputs/duration </w:t>
      </w:r>
      <w:r w:rsidRPr="00F17D4C">
        <w:rPr>
          <w:b/>
          <w:bCs/>
        </w:rPr>
        <w:t>Main_Predictor:</w:t>
      </w:r>
      <w:r w:rsidRPr="00F17D4C">
        <w:t xml:space="preserve"> Political economy variables (US relations, UNSC, etc.) </w:t>
      </w:r>
      <w:r w:rsidRPr="00F17D4C">
        <w:rPr>
          <w:b/>
          <w:bCs/>
        </w:rPr>
        <w:t>Model_Type:</w:t>
      </w:r>
      <w:r w:rsidRPr="00F17D4C">
        <w:t xml:space="preserve"> OLS regression </w:t>
      </w:r>
      <w:r w:rsidRPr="00F17D4C">
        <w:rPr>
          <w:b/>
          <w:bCs/>
        </w:rPr>
        <w:t>Dataset:</w:t>
      </w:r>
      <w:r w:rsidRPr="00F17D4C">
        <w:t xml:space="preserve"> World Bank project data </w:t>
      </w:r>
      <w:r w:rsidRPr="00F17D4C">
        <w:rPr>
          <w:b/>
          <w:bCs/>
        </w:rPr>
        <w:t>n_Projects:</w:t>
      </w:r>
      <w:r w:rsidRPr="00F17D4C">
        <w:t xml:space="preserve"> Several thousand </w:t>
      </w:r>
      <w:r w:rsidRPr="00F17D4C">
        <w:rPr>
          <w:b/>
          <w:bCs/>
        </w:rPr>
        <w:t>Key_Finding:</w:t>
      </w:r>
      <w:r w:rsidRPr="00F17D4C">
        <w:t xml:space="preserve"> Political factors affect preparation intensity, creating endogeneity concern for preparation-outcome analyses </w:t>
      </w:r>
      <w:r w:rsidRPr="00F17D4C">
        <w:rPr>
          <w:b/>
          <w:bCs/>
        </w:rPr>
        <w:t>Gap_They_Left:</w:t>
      </w:r>
      <w:r w:rsidRPr="00F17D4C">
        <w:t xml:space="preserve"> Does not link design quality to outcomes; identifies political economy as a confounder for </w:t>
      </w:r>
      <w:r w:rsidRPr="00F17D4C">
        <w:lastRenderedPageBreak/>
        <w:t xml:space="preserve">preparation </w:t>
      </w:r>
      <w:r w:rsidRPr="00F17D4C">
        <w:rPr>
          <w:b/>
          <w:bCs/>
        </w:rPr>
        <w:t>Relevant_to_RQ:</w:t>
      </w:r>
      <w:r w:rsidRPr="00F17D4C">
        <w:t xml:space="preserve"> Partial — relevant for endogeneity/confounder discussion; your study must address whether political economy affects QE ratings </w:t>
      </w:r>
      <w:r w:rsidRPr="00F17D4C">
        <w:rPr>
          <w:b/>
          <w:bCs/>
        </w:rPr>
        <w:t>Deep_Read:</w:t>
      </w:r>
      <w:r w:rsidRPr="00F17D4C">
        <w:t xml:space="preserve"> No </w:t>
      </w:r>
      <w:r w:rsidRPr="00F17D4C">
        <w:rPr>
          <w:b/>
          <w:bCs/>
        </w:rPr>
        <w:t>Notes:</w:t>
      </w:r>
      <w:r w:rsidRPr="00F17D4C">
        <w:t xml:space="preserve"> Important for robustness/endogeneity framing in your study</w:t>
      </w:r>
    </w:p>
    <w:p w14:paraId="3EF763DF" w14:textId="77777777" w:rsidR="00F17D4C" w:rsidRPr="00F17D4C" w:rsidRDefault="00F17D4C" w:rsidP="00F17D4C">
      <w:r w:rsidRPr="00F17D4C">
        <w:pict w14:anchorId="28D18FCA">
          <v:rect id="_x0000_i1314" style="width:0;height:1.5pt" o:hralign="center" o:hrstd="t" o:hr="t" fillcolor="#a0a0a0" stroked="f"/>
        </w:pict>
      </w:r>
    </w:p>
    <w:p w14:paraId="33BF44EB" w14:textId="77777777" w:rsidR="00F17D4C" w:rsidRPr="00F17D4C" w:rsidRDefault="00F17D4C" w:rsidP="00F17D4C">
      <w:r w:rsidRPr="00F17D4C">
        <w:rPr>
          <w:b/>
          <w:bCs/>
        </w:rPr>
        <w:t>Paper_ID:</w:t>
      </w:r>
      <w:r w:rsidRPr="00F17D4C">
        <w:t xml:space="preserve"> P08 </w:t>
      </w:r>
      <w:r w:rsidRPr="00F17D4C">
        <w:rPr>
          <w:b/>
          <w:bCs/>
        </w:rPr>
        <w:t>Authors:</w:t>
      </w:r>
      <w:r w:rsidRPr="00F17D4C">
        <w:t xml:space="preserve"> Isham, J.; Kaufmann, D.; Pritchett, L. </w:t>
      </w:r>
      <w:r w:rsidRPr="00F17D4C">
        <w:rPr>
          <w:b/>
          <w:bCs/>
        </w:rPr>
        <w:t>Year:</w:t>
      </w:r>
      <w:r w:rsidRPr="00F17D4C">
        <w:t xml:space="preserve"> 1997 </w:t>
      </w:r>
      <w:r w:rsidRPr="00F17D4C">
        <w:rPr>
          <w:b/>
          <w:bCs/>
        </w:rPr>
        <w:t>Title:</w:t>
      </w:r>
      <w:r w:rsidRPr="00F17D4C">
        <w:t xml:space="preserve"> Civil liberties, democracy, and the performance of government projects </w:t>
      </w:r>
      <w:r w:rsidRPr="00F17D4C">
        <w:rPr>
          <w:b/>
          <w:bCs/>
        </w:rPr>
        <w:t>Journal:</w:t>
      </w:r>
      <w:r w:rsidRPr="00F17D4C">
        <w:t xml:space="preserve"> World Bank Economic Review, 11(2):219–242 </w:t>
      </w:r>
      <w:r w:rsidRPr="00F17D4C">
        <w:rPr>
          <w:b/>
          <w:bCs/>
        </w:rPr>
        <w:t>Stream:</w:t>
      </w:r>
      <w:r w:rsidRPr="00F17D4C">
        <w:t xml:space="preserve"> Aid effectiveness / governance and project performance </w:t>
      </w:r>
      <w:r w:rsidRPr="00F17D4C">
        <w:rPr>
          <w:b/>
          <w:bCs/>
        </w:rPr>
        <w:t>Research_Question:</w:t>
      </w:r>
      <w:r w:rsidRPr="00F17D4C">
        <w:t xml:space="preserve"> Do civil liberties and democracy improve World Bank project outcomes? </w:t>
      </w:r>
      <w:r w:rsidRPr="00F17D4C">
        <w:rPr>
          <w:b/>
          <w:bCs/>
        </w:rPr>
        <w:t>Outcome_Variable:</w:t>
      </w:r>
      <w:r w:rsidRPr="00F17D4C">
        <w:t xml:space="preserve"> OED project rating </w:t>
      </w:r>
      <w:r w:rsidRPr="00F17D4C">
        <w:rPr>
          <w:b/>
          <w:bCs/>
        </w:rPr>
        <w:t>Main_Predictor:</w:t>
      </w:r>
      <w:r w:rsidRPr="00F17D4C">
        <w:t xml:space="preserve"> Civil liberties index, democracy </w:t>
      </w:r>
      <w:r w:rsidRPr="00F17D4C">
        <w:rPr>
          <w:b/>
          <w:bCs/>
        </w:rPr>
        <w:t>Model_Type:</w:t>
      </w:r>
      <w:r w:rsidRPr="00F17D4C">
        <w:t xml:space="preserve"> Probit regression </w:t>
      </w:r>
      <w:r w:rsidRPr="00F17D4C">
        <w:rPr>
          <w:b/>
          <w:bCs/>
        </w:rPr>
        <w:t>Dataset:</w:t>
      </w:r>
      <w:r w:rsidRPr="00F17D4C">
        <w:t xml:space="preserve"> World Bank OED project ratings </w:t>
      </w:r>
      <w:r w:rsidRPr="00F17D4C">
        <w:rPr>
          <w:b/>
          <w:bCs/>
        </w:rPr>
        <w:t>n_Projects:</w:t>
      </w:r>
      <w:r w:rsidRPr="00F17D4C">
        <w:t xml:space="preserve"> ~1,000+ </w:t>
      </w:r>
      <w:r w:rsidRPr="00F17D4C">
        <w:rPr>
          <w:b/>
          <w:bCs/>
        </w:rPr>
        <w:t>Key_Finding:</w:t>
      </w:r>
      <w:r w:rsidRPr="00F17D4C">
        <w:t xml:space="preserve"> Greater civil liberties and democracy improve project outcomes </w:t>
      </w:r>
      <w:r w:rsidRPr="00F17D4C">
        <w:rPr>
          <w:b/>
          <w:bCs/>
        </w:rPr>
        <w:t>Gap_They_Left:</w:t>
      </w:r>
      <w:r w:rsidRPr="00F17D4C">
        <w:t xml:space="preserve"> Country-level governance predictor; project design quality not examined </w:t>
      </w:r>
      <w:r w:rsidRPr="00F17D4C">
        <w:rPr>
          <w:b/>
          <w:bCs/>
        </w:rPr>
        <w:t>Relevant_to_RQ:</w:t>
      </w:r>
      <w:r w:rsidRPr="00F17D4C">
        <w:t xml:space="preserve"> Partial — early macro-predictor study; establishes IEG/OED ratings as valid outcome measure </w:t>
      </w:r>
      <w:r w:rsidRPr="00F17D4C">
        <w:rPr>
          <w:b/>
          <w:bCs/>
        </w:rPr>
        <w:t>Deep_Read:</w:t>
      </w:r>
      <w:r w:rsidRPr="00F17D4C">
        <w:t xml:space="preserve"> No </w:t>
      </w:r>
      <w:r w:rsidRPr="00F17D4C">
        <w:rPr>
          <w:b/>
          <w:bCs/>
        </w:rPr>
        <w:t>Notes:</w:t>
      </w:r>
      <w:r w:rsidRPr="00F17D4C">
        <w:t xml:space="preserve"> Foundational in governance–project performance stream</w:t>
      </w:r>
    </w:p>
    <w:p w14:paraId="4BC3BC38" w14:textId="77777777" w:rsidR="00F17D4C" w:rsidRPr="00F17D4C" w:rsidRDefault="00F17D4C" w:rsidP="00F17D4C">
      <w:r w:rsidRPr="00F17D4C">
        <w:pict w14:anchorId="0A861213">
          <v:rect id="_x0000_i1315" style="width:0;height:1.5pt" o:hralign="center" o:hrstd="t" o:hr="t" fillcolor="#a0a0a0" stroked="f"/>
        </w:pict>
      </w:r>
    </w:p>
    <w:p w14:paraId="2F1889CF" w14:textId="77777777" w:rsidR="00F17D4C" w:rsidRPr="00F17D4C" w:rsidRDefault="00F17D4C" w:rsidP="00F17D4C">
      <w:r w:rsidRPr="00F17D4C">
        <w:rPr>
          <w:b/>
          <w:bCs/>
        </w:rPr>
        <w:t>Paper_ID:</w:t>
      </w:r>
      <w:r w:rsidRPr="00F17D4C">
        <w:t xml:space="preserve"> P09 </w:t>
      </w:r>
      <w:r w:rsidRPr="00F17D4C">
        <w:rPr>
          <w:b/>
          <w:bCs/>
        </w:rPr>
        <w:t>Authors:</w:t>
      </w:r>
      <w:r w:rsidRPr="00F17D4C">
        <w:t xml:space="preserve"> Chauvet, L.; Collier, P.; Duponchel, M. </w:t>
      </w:r>
      <w:r w:rsidRPr="00F17D4C">
        <w:rPr>
          <w:b/>
          <w:bCs/>
        </w:rPr>
        <w:t>Year:</w:t>
      </w:r>
      <w:r w:rsidRPr="00F17D4C">
        <w:t xml:space="preserve"> 2010 </w:t>
      </w:r>
      <w:r w:rsidRPr="00F17D4C">
        <w:rPr>
          <w:b/>
          <w:bCs/>
        </w:rPr>
        <w:t>Title:</w:t>
      </w:r>
      <w:r w:rsidRPr="00F17D4C">
        <w:t xml:space="preserve"> What explains aid project success in post-conflict situations? </w:t>
      </w:r>
      <w:r w:rsidRPr="00F17D4C">
        <w:rPr>
          <w:b/>
          <w:bCs/>
        </w:rPr>
        <w:t>Journal:</w:t>
      </w:r>
      <w:r w:rsidRPr="00F17D4C">
        <w:t xml:space="preserve"> World Bank Policy Research Working Paper 5418 </w:t>
      </w:r>
      <w:r w:rsidRPr="00F17D4C">
        <w:rPr>
          <w:b/>
          <w:bCs/>
        </w:rPr>
        <w:t>Stream:</w:t>
      </w:r>
      <w:r w:rsidRPr="00F17D4C">
        <w:t xml:space="preserve"> Aid effectiveness / fragile states </w:t>
      </w:r>
      <w:r w:rsidRPr="00F17D4C">
        <w:rPr>
          <w:b/>
          <w:bCs/>
        </w:rPr>
        <w:t>Research_Question:</w:t>
      </w:r>
      <w:r w:rsidRPr="00F17D4C">
        <w:t xml:space="preserve"> What factors explain project success in post-conflict countries? </w:t>
      </w:r>
      <w:r w:rsidRPr="00F17D4C">
        <w:rPr>
          <w:b/>
          <w:bCs/>
        </w:rPr>
        <w:t>Outcome_Variable:</w:t>
      </w:r>
      <w:r w:rsidRPr="00F17D4C">
        <w:t xml:space="preserve"> IEG project outcome rating </w:t>
      </w:r>
      <w:r w:rsidRPr="00F17D4C">
        <w:rPr>
          <w:b/>
          <w:bCs/>
        </w:rPr>
        <w:t>Main_Predictor:</w:t>
      </w:r>
      <w:r w:rsidRPr="00F17D4C">
        <w:t xml:space="preserve"> Post-conflict status, supervision, country conditions </w:t>
      </w:r>
      <w:r w:rsidRPr="00F17D4C">
        <w:rPr>
          <w:b/>
          <w:bCs/>
        </w:rPr>
        <w:t>Model_Type:</w:t>
      </w:r>
      <w:r w:rsidRPr="00F17D4C">
        <w:t xml:space="preserve"> Regression (probit/OLS) </w:t>
      </w:r>
      <w:r w:rsidRPr="00F17D4C">
        <w:rPr>
          <w:b/>
          <w:bCs/>
        </w:rPr>
        <w:t>Dataset:</w:t>
      </w:r>
      <w:r w:rsidRPr="00F17D4C">
        <w:t xml:space="preserve"> World Bank IEG project ratings </w:t>
      </w:r>
      <w:r w:rsidRPr="00F17D4C">
        <w:rPr>
          <w:b/>
          <w:bCs/>
        </w:rPr>
        <w:t>n_Projects:</w:t>
      </w:r>
      <w:r w:rsidRPr="00F17D4C">
        <w:t xml:space="preserve"> Several hundred (post-conflict subset) </w:t>
      </w:r>
      <w:r w:rsidRPr="00F17D4C">
        <w:rPr>
          <w:b/>
          <w:bCs/>
        </w:rPr>
        <w:t>Key_Finding:</w:t>
      </w:r>
      <w:r w:rsidRPr="00F17D4C">
        <w:t xml:space="preserve"> Supervision and country conditions matter more in post-conflict; project design quality not isolated as predictor </w:t>
      </w:r>
      <w:r w:rsidRPr="00F17D4C">
        <w:rPr>
          <w:b/>
          <w:bCs/>
        </w:rPr>
        <w:t>Gap_They_Left:</w:t>
      </w:r>
      <w:r w:rsidRPr="00F17D4C">
        <w:t xml:space="preserve"> Sub-sample only; no design quality variable; focused on supervision × conflict interaction </w:t>
      </w:r>
      <w:r w:rsidRPr="00F17D4C">
        <w:rPr>
          <w:b/>
          <w:bCs/>
        </w:rPr>
        <w:t>Relevant_to_RQ:</w:t>
      </w:r>
      <w:r w:rsidRPr="00F17D4C">
        <w:t xml:space="preserve"> Partial — supports supervision/project management stream; post-conflict heterogeneity relevant to robustness tests in your study </w:t>
      </w:r>
      <w:r w:rsidRPr="00F17D4C">
        <w:rPr>
          <w:b/>
          <w:bCs/>
        </w:rPr>
        <w:t>Deep_Read:</w:t>
      </w:r>
      <w:r w:rsidRPr="00F17D4C">
        <w:t xml:space="preserve"> No </w:t>
      </w:r>
      <w:r w:rsidRPr="00F17D4C">
        <w:rPr>
          <w:b/>
          <w:bCs/>
        </w:rPr>
        <w:t>Notes:</w:t>
      </w:r>
      <w:r w:rsidRPr="00F17D4C">
        <w:t xml:space="preserve"> Working paper; useful for fragile-state heterogeneity framing</w:t>
      </w:r>
    </w:p>
    <w:p w14:paraId="5B6B9F64" w14:textId="77777777" w:rsidR="00F17D4C" w:rsidRPr="00F17D4C" w:rsidRDefault="00F17D4C" w:rsidP="00F17D4C">
      <w:r w:rsidRPr="00F17D4C">
        <w:pict w14:anchorId="547026A3">
          <v:rect id="_x0000_i1316" style="width:0;height:1.5pt" o:hralign="center" o:hrstd="t" o:hr="t" fillcolor="#a0a0a0" stroked="f"/>
        </w:pict>
      </w:r>
    </w:p>
    <w:p w14:paraId="4ACEAD53" w14:textId="77777777" w:rsidR="00F17D4C" w:rsidRPr="00F17D4C" w:rsidRDefault="00F17D4C" w:rsidP="00F17D4C">
      <w:r w:rsidRPr="00F17D4C">
        <w:rPr>
          <w:b/>
          <w:bCs/>
        </w:rPr>
        <w:t>Paper_ID:</w:t>
      </w:r>
      <w:r w:rsidRPr="00F17D4C">
        <w:t xml:space="preserve"> P10 </w:t>
      </w:r>
      <w:r w:rsidRPr="00F17D4C">
        <w:rPr>
          <w:b/>
          <w:bCs/>
        </w:rPr>
        <w:t>Authors:</w:t>
      </w:r>
      <w:r w:rsidRPr="00F17D4C">
        <w:t xml:space="preserve"> Dollar, D.; Levin, V. </w:t>
      </w:r>
      <w:r w:rsidRPr="00F17D4C">
        <w:rPr>
          <w:b/>
          <w:bCs/>
        </w:rPr>
        <w:t>Year:</w:t>
      </w:r>
      <w:r w:rsidRPr="00F17D4C">
        <w:t xml:space="preserve"> 2005 </w:t>
      </w:r>
      <w:r w:rsidRPr="00F17D4C">
        <w:rPr>
          <w:b/>
          <w:bCs/>
        </w:rPr>
        <w:t>Title:</w:t>
      </w:r>
      <w:r w:rsidRPr="00F17D4C">
        <w:t xml:space="preserve"> Sowing and reaping: Institutional quality and project outcomes in developing countries </w:t>
      </w:r>
      <w:r w:rsidRPr="00F17D4C">
        <w:rPr>
          <w:b/>
          <w:bCs/>
        </w:rPr>
        <w:t>Journal:</w:t>
      </w:r>
      <w:r w:rsidRPr="00F17D4C">
        <w:t xml:space="preserve"> World Bank Policy Research Working Paper 3524 </w:t>
      </w:r>
      <w:r w:rsidRPr="00F17D4C">
        <w:rPr>
          <w:b/>
          <w:bCs/>
        </w:rPr>
        <w:t>Stream:</w:t>
      </w:r>
      <w:r w:rsidRPr="00F17D4C">
        <w:t xml:space="preserve"> Aid effectiveness / institutional quality </w:t>
      </w:r>
      <w:r w:rsidRPr="00F17D4C">
        <w:rPr>
          <w:b/>
          <w:bCs/>
        </w:rPr>
        <w:t>Research_Question:</w:t>
      </w:r>
      <w:r w:rsidRPr="00F17D4C">
        <w:t xml:space="preserve"> Does recipient country institutional quality predict World Bank project outcomes? </w:t>
      </w:r>
      <w:r w:rsidRPr="00F17D4C">
        <w:rPr>
          <w:b/>
          <w:bCs/>
        </w:rPr>
        <w:t>Outcome_Variable:</w:t>
      </w:r>
      <w:r w:rsidRPr="00F17D4C">
        <w:t xml:space="preserve"> IEG project rating </w:t>
      </w:r>
      <w:r w:rsidRPr="00F17D4C">
        <w:rPr>
          <w:b/>
          <w:bCs/>
        </w:rPr>
        <w:t>Main_Predictor:</w:t>
      </w:r>
      <w:r w:rsidRPr="00F17D4C">
        <w:t xml:space="preserve"> Country institutional quality (CPIA, governance indices) </w:t>
      </w:r>
      <w:r w:rsidRPr="00F17D4C">
        <w:rPr>
          <w:b/>
          <w:bCs/>
        </w:rPr>
        <w:t>Model_Type:</w:t>
      </w:r>
      <w:r w:rsidRPr="00F17D4C">
        <w:t xml:space="preserve"> OLS/probit regression </w:t>
      </w:r>
      <w:r w:rsidRPr="00F17D4C">
        <w:rPr>
          <w:b/>
          <w:bCs/>
        </w:rPr>
        <w:t>Dataset:</w:t>
      </w:r>
      <w:r w:rsidRPr="00F17D4C">
        <w:t xml:space="preserve"> World Bank IEG project ratings </w:t>
      </w:r>
      <w:r w:rsidRPr="00F17D4C">
        <w:rPr>
          <w:b/>
          <w:bCs/>
        </w:rPr>
        <w:t>n_Projects:</w:t>
      </w:r>
      <w:r w:rsidRPr="00F17D4C">
        <w:t xml:space="preserve"> Several thousand </w:t>
      </w:r>
      <w:r w:rsidRPr="00F17D4C">
        <w:rPr>
          <w:b/>
          <w:bCs/>
        </w:rPr>
        <w:t>Key_Finding:</w:t>
      </w:r>
      <w:r w:rsidRPr="00F17D4C">
        <w:t xml:space="preserve"> Better country institutions improve project outcomes; project-level design quality not </w:t>
      </w:r>
      <w:r w:rsidRPr="00F17D4C">
        <w:lastRenderedPageBreak/>
        <w:t xml:space="preserve">examined </w:t>
      </w:r>
      <w:r w:rsidRPr="00F17D4C">
        <w:rPr>
          <w:b/>
          <w:bCs/>
        </w:rPr>
        <w:t>Gap_They_Left:</w:t>
      </w:r>
      <w:r w:rsidRPr="00F17D4C">
        <w:t xml:space="preserve"> Macro/country-level predictor only; project design quality not included; no causal ID for project-level factors </w:t>
      </w:r>
      <w:r w:rsidRPr="00F17D4C">
        <w:rPr>
          <w:b/>
          <w:bCs/>
        </w:rPr>
        <w:t>Relevant_to_RQ:</w:t>
      </w:r>
      <w:r w:rsidRPr="00F17D4C">
        <w:t xml:space="preserve"> Partial — country governance is a control variable in your model; confirms need to control for CPIA in your specification </w:t>
      </w:r>
      <w:r w:rsidRPr="00F17D4C">
        <w:rPr>
          <w:b/>
          <w:bCs/>
        </w:rPr>
        <w:t>Deep_Read:</w:t>
      </w:r>
      <w:r w:rsidRPr="00F17D4C">
        <w:t xml:space="preserve"> No </w:t>
      </w:r>
      <w:r w:rsidRPr="00F17D4C">
        <w:rPr>
          <w:b/>
          <w:bCs/>
        </w:rPr>
        <w:t>Notes:</w:t>
      </w:r>
      <w:r w:rsidRPr="00F17D4C">
        <w:t xml:space="preserve"> Important for control variable justification</w:t>
      </w:r>
    </w:p>
    <w:p w14:paraId="75DC1580" w14:textId="77777777" w:rsidR="00F17D4C" w:rsidRPr="00F17D4C" w:rsidRDefault="00F17D4C" w:rsidP="00F17D4C">
      <w:r w:rsidRPr="00F17D4C">
        <w:pict w14:anchorId="6D871CD8">
          <v:rect id="_x0000_i1317" style="width:0;height:1.5pt" o:hralign="center" o:hrstd="t" o:hr="t" fillcolor="#a0a0a0" stroked="f"/>
        </w:pict>
      </w:r>
    </w:p>
    <w:p w14:paraId="1731D33A" w14:textId="77777777" w:rsidR="00F17D4C" w:rsidRPr="00F17D4C" w:rsidRDefault="00F17D4C" w:rsidP="00F17D4C">
      <w:r w:rsidRPr="00F17D4C">
        <w:rPr>
          <w:b/>
          <w:bCs/>
        </w:rPr>
        <w:t>Paper_ID:</w:t>
      </w:r>
      <w:r w:rsidRPr="00F17D4C">
        <w:t xml:space="preserve"> P11 </w:t>
      </w:r>
      <w:r w:rsidRPr="00F17D4C">
        <w:rPr>
          <w:b/>
          <w:bCs/>
        </w:rPr>
        <w:t>Authors:</w:t>
      </w:r>
      <w:r w:rsidRPr="00F17D4C">
        <w:t xml:space="preserve"> Deininger, K.; Squire, L.; Basu, S. </w:t>
      </w:r>
      <w:r w:rsidRPr="00F17D4C">
        <w:rPr>
          <w:b/>
          <w:bCs/>
        </w:rPr>
        <w:t>Year:</w:t>
      </w:r>
      <w:r w:rsidRPr="00F17D4C">
        <w:t xml:space="preserve"> 1998 </w:t>
      </w:r>
      <w:r w:rsidRPr="00F17D4C">
        <w:rPr>
          <w:b/>
          <w:bCs/>
        </w:rPr>
        <w:t>Title:</w:t>
      </w:r>
      <w:r w:rsidRPr="00F17D4C">
        <w:t xml:space="preserve"> Does economic analysis improve the quality of foreign assistance? </w:t>
      </w:r>
      <w:r w:rsidRPr="00F17D4C">
        <w:rPr>
          <w:b/>
          <w:bCs/>
        </w:rPr>
        <w:t>Journal:</w:t>
      </w:r>
      <w:r w:rsidRPr="00F17D4C">
        <w:t xml:space="preserve"> World Bank Economic Review, 12(3):385–418 </w:t>
      </w:r>
      <w:r w:rsidRPr="00F17D4C">
        <w:rPr>
          <w:b/>
          <w:bCs/>
        </w:rPr>
        <w:t>Stream:</w:t>
      </w:r>
      <w:r w:rsidRPr="00F17D4C">
        <w:t xml:space="preserve"> Aid effectiveness / project preparation quality </w:t>
      </w:r>
      <w:r w:rsidRPr="00F17D4C">
        <w:rPr>
          <w:b/>
          <w:bCs/>
        </w:rPr>
        <w:t>Research_Question:</w:t>
      </w:r>
      <w:r w:rsidRPr="00F17D4C">
        <w:t xml:space="preserve"> Does quality of economic analysis at preparation stage improve project outcomes? </w:t>
      </w:r>
      <w:r w:rsidRPr="00F17D4C">
        <w:rPr>
          <w:b/>
          <w:bCs/>
        </w:rPr>
        <w:t>Outcome_Variable:</w:t>
      </w:r>
      <w:r w:rsidRPr="00F17D4C">
        <w:t xml:space="preserve"> OED project outcome rating </w:t>
      </w:r>
      <w:r w:rsidRPr="00F17D4C">
        <w:rPr>
          <w:b/>
          <w:bCs/>
        </w:rPr>
        <w:t>Main_Predictor:</w:t>
      </w:r>
      <w:r w:rsidRPr="00F17D4C">
        <w:t xml:space="preserve"> Quality of economic analysis at appraisal (Staff Appraisal Report quality) </w:t>
      </w:r>
      <w:r w:rsidRPr="00F17D4C">
        <w:rPr>
          <w:b/>
          <w:bCs/>
        </w:rPr>
        <w:t>Model_Type:</w:t>
      </w:r>
      <w:r w:rsidRPr="00F17D4C">
        <w:t xml:space="preserve"> OLS/probit regression </w:t>
      </w:r>
      <w:r w:rsidRPr="00F17D4C">
        <w:rPr>
          <w:b/>
          <w:bCs/>
        </w:rPr>
        <w:t>Dataset:</w:t>
      </w:r>
      <w:r w:rsidRPr="00F17D4C">
        <w:t xml:space="preserve"> World Bank OED project ratings </w:t>
      </w:r>
      <w:r w:rsidRPr="00F17D4C">
        <w:rPr>
          <w:b/>
          <w:bCs/>
        </w:rPr>
        <w:t>n_Projects:</w:t>
      </w:r>
      <w:r w:rsidRPr="00F17D4C">
        <w:t xml:space="preserve"> ~1,000+ </w:t>
      </w:r>
      <w:r w:rsidRPr="00F17D4C">
        <w:rPr>
          <w:b/>
          <w:bCs/>
        </w:rPr>
        <w:t>Key_Finding:</w:t>
      </w:r>
      <w:r w:rsidRPr="00F17D4C">
        <w:t xml:space="preserve"> Better economic analysis at preparation improves project outcomes; early evidence that preparation quality matters </w:t>
      </w:r>
      <w:r w:rsidRPr="00F17D4C">
        <w:rPr>
          <w:b/>
          <w:bCs/>
        </w:rPr>
        <w:t>Gap_They_Left:</w:t>
      </w:r>
      <w:r w:rsidRPr="00F17D4C">
        <w:t xml:space="preserve"> Economic analysis quality ≠ full design quality (QE); limited n; pre-IEG database era; no causal identification </w:t>
      </w:r>
      <w:r w:rsidRPr="00F17D4C">
        <w:rPr>
          <w:b/>
          <w:bCs/>
        </w:rPr>
        <w:t>Relevant_to_RQ:</w:t>
      </w:r>
      <w:r w:rsidRPr="00F17D4C">
        <w:t xml:space="preserve"> Yes — early antecedent linking preparation quality to outcomes; your study uses the actual QE design quality rating at portfolio scale </w:t>
      </w:r>
      <w:r w:rsidRPr="00F17D4C">
        <w:rPr>
          <w:b/>
          <w:bCs/>
        </w:rPr>
        <w:t>Deep_Read:</w:t>
      </w:r>
      <w:r w:rsidRPr="00F17D4C">
        <w:t xml:space="preserve"> No </w:t>
      </w:r>
      <w:r w:rsidRPr="00F17D4C">
        <w:rPr>
          <w:b/>
          <w:bCs/>
        </w:rPr>
        <w:t>Notes:</w:t>
      </w:r>
      <w:r w:rsidRPr="00F17D4C">
        <w:t xml:space="preserve"> Precursor to Kilby 2015 and your study</w:t>
      </w:r>
    </w:p>
    <w:p w14:paraId="6D811822" w14:textId="77777777" w:rsidR="00F17D4C" w:rsidRPr="00F17D4C" w:rsidRDefault="00F17D4C" w:rsidP="00F17D4C">
      <w:r w:rsidRPr="00F17D4C">
        <w:pict w14:anchorId="736A7E4E">
          <v:rect id="_x0000_i1318" style="width:0;height:1.5pt" o:hralign="center" o:hrstd="t" o:hr="t" fillcolor="#a0a0a0" stroked="f"/>
        </w:pict>
      </w:r>
    </w:p>
    <w:p w14:paraId="0C87B5CF" w14:textId="77777777" w:rsidR="00F17D4C" w:rsidRPr="00F17D4C" w:rsidRDefault="00F17D4C" w:rsidP="00F17D4C">
      <w:r w:rsidRPr="00F17D4C">
        <w:rPr>
          <w:b/>
          <w:bCs/>
        </w:rPr>
        <w:t>Paper_ID:</w:t>
      </w:r>
      <w:r w:rsidRPr="00F17D4C">
        <w:t xml:space="preserve"> P12 </w:t>
      </w:r>
      <w:r w:rsidRPr="00F17D4C">
        <w:rPr>
          <w:b/>
          <w:bCs/>
        </w:rPr>
        <w:t>Authors:</w:t>
      </w:r>
      <w:r w:rsidRPr="00F17D4C">
        <w:t xml:space="preserve"> Blum, J.R. </w:t>
      </w:r>
      <w:r w:rsidRPr="00F17D4C">
        <w:rPr>
          <w:b/>
          <w:bCs/>
        </w:rPr>
        <w:t>Year:</w:t>
      </w:r>
      <w:r w:rsidRPr="00F17D4C">
        <w:t xml:space="preserve"> 2014 </w:t>
      </w:r>
      <w:r w:rsidRPr="00F17D4C">
        <w:rPr>
          <w:b/>
          <w:bCs/>
        </w:rPr>
        <w:t>Title:</w:t>
      </w:r>
      <w:r w:rsidRPr="00F17D4C">
        <w:t xml:space="preserve"> What factors predict how public sector projects perform? A review of the World Bank's public sector management portfolio </w:t>
      </w:r>
      <w:r w:rsidRPr="00F17D4C">
        <w:rPr>
          <w:b/>
          <w:bCs/>
        </w:rPr>
        <w:t>Journal:</w:t>
      </w:r>
      <w:r w:rsidRPr="00F17D4C">
        <w:t xml:space="preserve"> World Bank Policy Research Working Paper 6798 </w:t>
      </w:r>
      <w:r w:rsidRPr="00F17D4C">
        <w:rPr>
          <w:b/>
          <w:bCs/>
        </w:rPr>
        <w:t>Stream:</w:t>
      </w:r>
      <w:r w:rsidRPr="00F17D4C">
        <w:t xml:space="preserve"> World Bank portfolio analysis / public sector management </w:t>
      </w:r>
      <w:r w:rsidRPr="00F17D4C">
        <w:rPr>
          <w:b/>
          <w:bCs/>
        </w:rPr>
        <w:t>Research_Question:</w:t>
      </w:r>
      <w:r w:rsidRPr="00F17D4C">
        <w:t xml:space="preserve"> What project and country characteristics predict performance in World Bank public sector management projects? </w:t>
      </w:r>
      <w:r w:rsidRPr="00F17D4C">
        <w:rPr>
          <w:b/>
          <w:bCs/>
        </w:rPr>
        <w:t>Outcome_Variable:</w:t>
      </w:r>
      <w:r w:rsidRPr="00F17D4C">
        <w:t xml:space="preserve"> IEG project outcome rating </w:t>
      </w:r>
      <w:r w:rsidRPr="00F17D4C">
        <w:rPr>
          <w:b/>
          <w:bCs/>
        </w:rPr>
        <w:t>Main_Predictor:</w:t>
      </w:r>
      <w:r w:rsidRPr="00F17D4C">
        <w:t xml:space="preserve"> Project characteristics, country governance, sector-specific factors </w:t>
      </w:r>
      <w:r w:rsidRPr="00F17D4C">
        <w:rPr>
          <w:b/>
          <w:bCs/>
        </w:rPr>
        <w:t>Model_Type:</w:t>
      </w:r>
      <w:r w:rsidRPr="00F17D4C">
        <w:t xml:space="preserve"> Regression analysis </w:t>
      </w:r>
      <w:r w:rsidRPr="00F17D4C">
        <w:rPr>
          <w:b/>
          <w:bCs/>
        </w:rPr>
        <w:t>Dataset:</w:t>
      </w:r>
      <w:r w:rsidRPr="00F17D4C">
        <w:t xml:space="preserve"> World Bank IEG project ratings (public sector management subset) </w:t>
      </w:r>
      <w:r w:rsidRPr="00F17D4C">
        <w:rPr>
          <w:b/>
          <w:bCs/>
        </w:rPr>
        <w:t>n_Projects:</w:t>
      </w:r>
      <w:r w:rsidRPr="00F17D4C">
        <w:t xml:space="preserve"> Sub-portfolio (hundreds) </w:t>
      </w:r>
      <w:r w:rsidRPr="00F17D4C">
        <w:rPr>
          <w:b/>
          <w:bCs/>
        </w:rPr>
        <w:t>Key_Finding:</w:t>
      </w:r>
      <w:r w:rsidRPr="00F17D4C">
        <w:t xml:space="preserve"> Project-level and country-level factors both predict outcomes in public sector management portfolio; sector-specific findings </w:t>
      </w:r>
      <w:r w:rsidRPr="00F17D4C">
        <w:rPr>
          <w:b/>
          <w:bCs/>
        </w:rPr>
        <w:t>Gap_They_Left:</w:t>
      </w:r>
      <w:r w:rsidRPr="00F17D4C">
        <w:t xml:space="preserve"> Sector-specific, not full portfolio; design quality not isolated as predictor </w:t>
      </w:r>
      <w:r w:rsidRPr="00F17D4C">
        <w:rPr>
          <w:b/>
          <w:bCs/>
        </w:rPr>
        <w:t>Relevant_to_RQ:</w:t>
      </w:r>
      <w:r w:rsidRPr="00F17D4C">
        <w:t xml:space="preserve"> Partial — supports project-level predictors; public sector subset only </w:t>
      </w:r>
      <w:r w:rsidRPr="00F17D4C">
        <w:rPr>
          <w:b/>
          <w:bCs/>
        </w:rPr>
        <w:t>Deep_Read:</w:t>
      </w:r>
      <w:r w:rsidRPr="00F17D4C">
        <w:t xml:space="preserve"> No </w:t>
      </w:r>
      <w:r w:rsidRPr="00F17D4C">
        <w:rPr>
          <w:b/>
          <w:bCs/>
        </w:rPr>
        <w:t>Notes:</w:t>
      </w:r>
      <w:r w:rsidRPr="00F17D4C">
        <w:t xml:space="preserve"> Working paper; useful for sector heterogeneity framing</w:t>
      </w:r>
    </w:p>
    <w:p w14:paraId="4D567794" w14:textId="77777777" w:rsidR="00F17D4C" w:rsidRPr="00F17D4C" w:rsidRDefault="00F17D4C" w:rsidP="00F17D4C">
      <w:r w:rsidRPr="00F17D4C">
        <w:pict w14:anchorId="577C6FA5">
          <v:rect id="_x0000_i1319" style="width:0;height:1.5pt" o:hralign="center" o:hrstd="t" o:hr="t" fillcolor="#a0a0a0" stroked="f"/>
        </w:pict>
      </w:r>
    </w:p>
    <w:p w14:paraId="09363725" w14:textId="77777777" w:rsidR="00F17D4C" w:rsidRPr="00F17D4C" w:rsidRDefault="00F17D4C" w:rsidP="00F17D4C">
      <w:r w:rsidRPr="00F17D4C">
        <w:rPr>
          <w:b/>
          <w:bCs/>
        </w:rPr>
        <w:t>Paper_ID:</w:t>
      </w:r>
      <w:r w:rsidRPr="00F17D4C">
        <w:t xml:space="preserve"> P13 </w:t>
      </w:r>
      <w:r w:rsidRPr="00F17D4C">
        <w:rPr>
          <w:b/>
          <w:bCs/>
        </w:rPr>
        <w:t>Authors:</w:t>
      </w:r>
      <w:r w:rsidRPr="00F17D4C">
        <w:t xml:space="preserve"> Winters, M.S. </w:t>
      </w:r>
      <w:r w:rsidRPr="00F17D4C">
        <w:rPr>
          <w:b/>
          <w:bCs/>
        </w:rPr>
        <w:t>Year:</w:t>
      </w:r>
      <w:r w:rsidRPr="00F17D4C">
        <w:t xml:space="preserve"> 2010 </w:t>
      </w:r>
      <w:r w:rsidRPr="00F17D4C">
        <w:rPr>
          <w:b/>
          <w:bCs/>
        </w:rPr>
        <w:t>Title:</w:t>
      </w:r>
      <w:r w:rsidRPr="00F17D4C">
        <w:t xml:space="preserve"> Choosing to Target: What Types of Countries Get Different Types of World Bank Projects </w:t>
      </w:r>
      <w:r w:rsidRPr="00F17D4C">
        <w:rPr>
          <w:b/>
          <w:bCs/>
        </w:rPr>
        <w:t>Journal:</w:t>
      </w:r>
      <w:r w:rsidRPr="00F17D4C">
        <w:t xml:space="preserve"> World Politics </w:t>
      </w:r>
      <w:r w:rsidRPr="00F17D4C">
        <w:rPr>
          <w:b/>
          <w:bCs/>
        </w:rPr>
        <w:t>Stream:</w:t>
      </w:r>
      <w:r w:rsidRPr="00F17D4C">
        <w:t xml:space="preserve"> Political economy of World Bank lending </w:t>
      </w:r>
      <w:r w:rsidRPr="00F17D4C">
        <w:rPr>
          <w:b/>
          <w:bCs/>
        </w:rPr>
        <w:t>Research_Question:</w:t>
      </w:r>
      <w:r w:rsidRPr="00F17D4C">
        <w:t xml:space="preserve"> How does country governance affect what types of World Bank projects countries receive? </w:t>
      </w:r>
      <w:r w:rsidRPr="00F17D4C">
        <w:rPr>
          <w:b/>
          <w:bCs/>
        </w:rPr>
        <w:lastRenderedPageBreak/>
        <w:t>Outcome_Variable:</w:t>
      </w:r>
      <w:r w:rsidRPr="00F17D4C">
        <w:t xml:space="preserve"> Project type/lending instrument (not project outcome) </w:t>
      </w:r>
      <w:r w:rsidRPr="00F17D4C">
        <w:rPr>
          <w:b/>
          <w:bCs/>
        </w:rPr>
        <w:t>Main_Predictor:</w:t>
      </w:r>
      <w:r w:rsidRPr="00F17D4C">
        <w:t xml:space="preserve"> Country governance quality </w:t>
      </w:r>
      <w:r w:rsidRPr="00F17D4C">
        <w:rPr>
          <w:b/>
          <w:bCs/>
        </w:rPr>
        <w:t>Model_Type:</w:t>
      </w:r>
      <w:r w:rsidRPr="00F17D4C">
        <w:t xml:space="preserve"> Regression </w:t>
      </w:r>
      <w:r w:rsidRPr="00F17D4C">
        <w:rPr>
          <w:b/>
          <w:bCs/>
        </w:rPr>
        <w:t>Dataset:</w:t>
      </w:r>
      <w:r w:rsidRPr="00F17D4C">
        <w:t xml:space="preserve"> World Bank project database </w:t>
      </w:r>
      <w:r w:rsidRPr="00F17D4C">
        <w:rPr>
          <w:b/>
          <w:bCs/>
        </w:rPr>
        <w:t>n_Projects:</w:t>
      </w:r>
      <w:r w:rsidRPr="00F17D4C">
        <w:t xml:space="preserve"> Large portfolio </w:t>
      </w:r>
      <w:r w:rsidRPr="00F17D4C">
        <w:rPr>
          <w:b/>
          <w:bCs/>
        </w:rPr>
        <w:t>Key_Finding:</w:t>
      </w:r>
      <w:r w:rsidRPr="00F17D4C">
        <w:t xml:space="preserve"> Well-governed countries receive more investment lending; governance affects project type selection </w:t>
      </w:r>
      <w:r w:rsidRPr="00F17D4C">
        <w:rPr>
          <w:b/>
          <w:bCs/>
        </w:rPr>
        <w:t>Gap_They_Left:</w:t>
      </w:r>
      <w:r w:rsidRPr="00F17D4C">
        <w:t xml:space="preserve"> Not a project performance study; outcome is lending type, not project success; selection bias implications for performance studies </w:t>
      </w:r>
      <w:r w:rsidRPr="00F17D4C">
        <w:rPr>
          <w:b/>
          <w:bCs/>
        </w:rPr>
        <w:t>Relevant_to_RQ:</w:t>
      </w:r>
      <w:r w:rsidRPr="00F17D4C">
        <w:t xml:space="preserve"> Partial — relevant for selection bias / endogeneity framing; governance → project type → design quality pathway </w:t>
      </w:r>
      <w:r w:rsidRPr="00F17D4C">
        <w:rPr>
          <w:b/>
          <w:bCs/>
        </w:rPr>
        <w:t>Deep_Read:</w:t>
      </w:r>
      <w:r w:rsidRPr="00F17D4C">
        <w:t xml:space="preserve"> No </w:t>
      </w:r>
      <w:r w:rsidRPr="00F17D4C">
        <w:rPr>
          <w:b/>
          <w:bCs/>
        </w:rPr>
        <w:t>Notes:</w:t>
      </w:r>
      <w:r w:rsidRPr="00F17D4C">
        <w:t xml:space="preserve"> Relevant to selection bias in your study</w:t>
      </w:r>
    </w:p>
    <w:p w14:paraId="7FEE39C4" w14:textId="77777777" w:rsidR="00F17D4C" w:rsidRPr="00F17D4C" w:rsidRDefault="00F17D4C" w:rsidP="00F17D4C">
      <w:r w:rsidRPr="00F17D4C">
        <w:pict w14:anchorId="5BD3E9C7">
          <v:rect id="_x0000_i1320" style="width:0;height:1.5pt" o:hralign="center" o:hrstd="t" o:hr="t" fillcolor="#a0a0a0" stroked="f"/>
        </w:pict>
      </w:r>
    </w:p>
    <w:p w14:paraId="712AFE4D" w14:textId="77777777" w:rsidR="00F17D4C" w:rsidRPr="00F17D4C" w:rsidRDefault="00F17D4C" w:rsidP="00F17D4C">
      <w:r w:rsidRPr="00F17D4C">
        <w:rPr>
          <w:b/>
          <w:bCs/>
        </w:rPr>
        <w:t>Paper_ID:</w:t>
      </w:r>
      <w:r w:rsidRPr="00F17D4C">
        <w:t xml:space="preserve"> P14 — EXCLUDED </w:t>
      </w:r>
      <w:r w:rsidRPr="00F17D4C">
        <w:rPr>
          <w:b/>
          <w:bCs/>
        </w:rPr>
        <w:t>Authors:</w:t>
      </w:r>
      <w:r w:rsidRPr="00F17D4C">
        <w:t xml:space="preserve"> Permana, P.A.G. </w:t>
      </w:r>
      <w:r w:rsidRPr="00F17D4C">
        <w:rPr>
          <w:b/>
          <w:bCs/>
        </w:rPr>
        <w:t>Year:</w:t>
      </w:r>
      <w:r w:rsidRPr="00F17D4C">
        <w:t xml:space="preserve"> 2015 </w:t>
      </w:r>
      <w:r w:rsidRPr="00F17D4C">
        <w:rPr>
          <w:b/>
          <w:bCs/>
        </w:rPr>
        <w:t>Title:</w:t>
      </w:r>
      <w:r w:rsidRPr="00F17D4C">
        <w:t xml:space="preserve"> Scrum Method Implementation in a Software Development Project Management </w:t>
      </w:r>
      <w:r w:rsidRPr="00F17D4C">
        <w:rPr>
          <w:b/>
          <w:bCs/>
        </w:rPr>
        <w:t>Journal:</w:t>
      </w:r>
      <w:r w:rsidRPr="00F17D4C">
        <w:t xml:space="preserve"> IJACSA, Vol. 6, No. 9 </w:t>
      </w:r>
      <w:r w:rsidRPr="00F17D4C">
        <w:rPr>
          <w:b/>
          <w:bCs/>
        </w:rPr>
        <w:t>Exclusion reason:</w:t>
      </w:r>
      <w:r w:rsidRPr="00F17D4C">
        <w:t xml:space="preserve"> Single case study, n=1 project (6 personnel), purely descriptive, no quantitative outcome variable or regression, software development not development aid, no project-level data meeting inclusion criteria </w:t>
      </w:r>
      <w:r w:rsidRPr="00F17D4C">
        <w:rPr>
          <w:b/>
          <w:bCs/>
        </w:rPr>
        <w:t>Notes:</w:t>
      </w:r>
      <w:r w:rsidRPr="00F17D4C">
        <w:t xml:space="preserve"> File present in project but does not meet inclusion criteria for this PhD study</w:t>
      </w:r>
    </w:p>
    <w:p w14:paraId="196AB19B" w14:textId="77777777" w:rsidR="00F17D4C" w:rsidRPr="00F17D4C" w:rsidRDefault="00F17D4C" w:rsidP="00F17D4C">
      <w:r w:rsidRPr="00F17D4C">
        <w:pict w14:anchorId="6BBC5327">
          <v:rect id="_x0000_i1321" style="width:0;height:1.5pt" o:hralign="center" o:hrstd="t" o:hr="t" fillcolor="#a0a0a0" stroked="f"/>
        </w:pict>
      </w:r>
    </w:p>
    <w:p w14:paraId="2D2C54DC" w14:textId="77777777" w:rsidR="00F17D4C" w:rsidRPr="00F17D4C" w:rsidRDefault="00F17D4C" w:rsidP="00F17D4C">
      <w:r w:rsidRPr="00F17D4C">
        <w:rPr>
          <w:b/>
          <w:bCs/>
        </w:rPr>
        <w:t>Paper_ID:</w:t>
      </w:r>
      <w:r w:rsidRPr="00F17D4C">
        <w:t xml:space="preserve"> P15 — EXCLUDED </w:t>
      </w:r>
      <w:r w:rsidRPr="00F17D4C">
        <w:rPr>
          <w:b/>
          <w:bCs/>
        </w:rPr>
        <w:t>Authors:</w:t>
      </w:r>
      <w:r w:rsidRPr="00F17D4C">
        <w:t xml:space="preserve"> Lévárdy, V.; Browning, T.R. </w:t>
      </w:r>
      <w:r w:rsidRPr="00F17D4C">
        <w:rPr>
          <w:b/>
          <w:bCs/>
        </w:rPr>
        <w:t>Year:</w:t>
      </w:r>
      <w:r w:rsidRPr="00F17D4C">
        <w:t xml:space="preserve"> 2009 </w:t>
      </w:r>
      <w:r w:rsidRPr="00F17D4C">
        <w:rPr>
          <w:b/>
          <w:bCs/>
        </w:rPr>
        <w:t>Title:</w:t>
      </w:r>
      <w:r w:rsidRPr="00F17D4C">
        <w:t xml:space="preserve"> An Adaptive Process Model to Support Product Development Project Management </w:t>
      </w:r>
      <w:r w:rsidRPr="00F17D4C">
        <w:rPr>
          <w:b/>
          <w:bCs/>
        </w:rPr>
        <w:t>Journal:</w:t>
      </w:r>
      <w:r w:rsidRPr="00F17D4C">
        <w:t xml:space="preserve"> IEEE Transactions on Engineering Management, 56(4) </w:t>
      </w:r>
      <w:r w:rsidRPr="00F17D4C">
        <w:rPr>
          <w:b/>
          <w:bCs/>
        </w:rPr>
        <w:t>Exclusion reason:</w:t>
      </w:r>
      <w:r w:rsidRPr="00F17D4C">
        <w:t xml:space="preserve"> Product development simulation model (APDP); no empirical project-level dataset; n=4,000 simulated paths (not real projects); no regression/causal claim on development project outcomes; engineering/product development context, not international development </w:t>
      </w:r>
      <w:r w:rsidRPr="00F17D4C">
        <w:rPr>
          <w:b/>
          <w:bCs/>
        </w:rPr>
        <w:t>Notes:</w:t>
      </w:r>
      <w:r w:rsidRPr="00F17D4C">
        <w:t xml:space="preserve"> BrowningDSM.pdf — excluded; conceptual/simulation paper</w:t>
      </w:r>
    </w:p>
    <w:p w14:paraId="18C055B0" w14:textId="77777777" w:rsidR="00F17D4C" w:rsidRPr="00F17D4C" w:rsidRDefault="00F17D4C" w:rsidP="00F17D4C">
      <w:r w:rsidRPr="00F17D4C">
        <w:pict w14:anchorId="32CEF388">
          <v:rect id="_x0000_i1322" style="width:0;height:1.5pt" o:hralign="center" o:hrstd="t" o:hr="t" fillcolor="#a0a0a0" stroked="f"/>
        </w:pict>
      </w:r>
    </w:p>
    <w:p w14:paraId="25A40BA5" w14:textId="77777777" w:rsidR="00F17D4C" w:rsidRPr="00F17D4C" w:rsidRDefault="00F17D4C" w:rsidP="00F17D4C">
      <w:r w:rsidRPr="00F17D4C">
        <w:rPr>
          <w:b/>
          <w:bCs/>
        </w:rPr>
        <w:t>Paper_ID:</w:t>
      </w:r>
      <w:r w:rsidRPr="00F17D4C">
        <w:t xml:space="preserve"> P16 — EXCLUDED </w:t>
      </w:r>
      <w:r w:rsidRPr="00F17D4C">
        <w:rPr>
          <w:b/>
          <w:bCs/>
        </w:rPr>
        <w:t>Authors:</w:t>
      </w:r>
      <w:r w:rsidRPr="00F17D4C">
        <w:t xml:space="preserve"> Reichel, M.; Whyte, R.; Heilbron, A. </w:t>
      </w:r>
      <w:r w:rsidRPr="00F17D4C">
        <w:rPr>
          <w:b/>
          <w:bCs/>
        </w:rPr>
        <w:t>Year:</w:t>
      </w:r>
      <w:r w:rsidRPr="00F17D4C">
        <w:t xml:space="preserve"> ~2021 </w:t>
      </w:r>
      <w:r w:rsidRPr="00F17D4C">
        <w:rPr>
          <w:b/>
          <w:bCs/>
        </w:rPr>
        <w:t>Title:</w:t>
      </w:r>
      <w:r w:rsidRPr="00F17D4C">
        <w:t xml:space="preserve"> High-Level Structures Supporting the Institutional Framework for Foreign Direct Investment Promotion </w:t>
      </w:r>
      <w:r w:rsidRPr="00F17D4C">
        <w:rPr>
          <w:b/>
          <w:bCs/>
        </w:rPr>
        <w:t>Journal:</w:t>
      </w:r>
      <w:r w:rsidRPr="00F17D4C">
        <w:t xml:space="preserve"> World Bank Equitable Growth, Finance &amp; Institutions Insight Note </w:t>
      </w:r>
      <w:r w:rsidRPr="00F17D4C">
        <w:rPr>
          <w:b/>
          <w:bCs/>
        </w:rPr>
        <w:t>Exclusion reason:</w:t>
      </w:r>
      <w:r w:rsidRPr="00F17D4C">
        <w:t xml:space="preserve"> Descriptive policy note on investment promotion agencies; no regression/causal analysis; no project-level outcome data; macro/institutional level only </w:t>
      </w:r>
      <w:r w:rsidRPr="00F17D4C">
        <w:rPr>
          <w:b/>
          <w:bCs/>
        </w:rPr>
        <w:t>Notes:</w:t>
      </w:r>
      <w:r w:rsidRPr="00F17D4C">
        <w:t xml:space="preserve"> highlevelstructuresworldbank.pdf — excluded</w:t>
      </w:r>
    </w:p>
    <w:p w14:paraId="215F7017" w14:textId="77777777" w:rsidR="00F17D4C" w:rsidRPr="00F17D4C" w:rsidRDefault="00F17D4C" w:rsidP="00F17D4C">
      <w:r w:rsidRPr="00F17D4C">
        <w:pict w14:anchorId="486185B1">
          <v:rect id="_x0000_i1323" style="width:0;height:1.5pt" o:hralign="center" o:hrstd="t" o:hr="t" fillcolor="#a0a0a0" stroked="f"/>
        </w:pict>
      </w:r>
    </w:p>
    <w:p w14:paraId="655BF034" w14:textId="77777777" w:rsidR="00F17D4C" w:rsidRPr="00F17D4C" w:rsidRDefault="00F17D4C" w:rsidP="00F17D4C">
      <w:pPr>
        <w:rPr>
          <w:b/>
          <w:bCs/>
        </w:rPr>
      </w:pPr>
      <w:r w:rsidRPr="00F17D4C">
        <w:rPr>
          <w:b/>
          <w:bCs/>
        </w:rPr>
        <w:t>TAB B — DEEP READ RECORDS</w:t>
      </w:r>
    </w:p>
    <w:p w14:paraId="131AF088" w14:textId="77777777" w:rsidR="00F17D4C" w:rsidRPr="00F17D4C" w:rsidRDefault="00F17D4C" w:rsidP="00F17D4C">
      <w:r w:rsidRPr="00F17D4C">
        <w:pict w14:anchorId="6052B69C">
          <v:rect id="_x0000_i1324" style="width:0;height:1.5pt" o:hralign="center" o:hrstd="t" o:hr="t" fillcolor="#a0a0a0" stroked="f"/>
        </w:pict>
      </w:r>
    </w:p>
    <w:p w14:paraId="0B8A4BA1" w14:textId="77777777" w:rsidR="00F17D4C" w:rsidRPr="00F17D4C" w:rsidRDefault="00F17D4C" w:rsidP="00F17D4C">
      <w:r w:rsidRPr="00F17D4C">
        <w:rPr>
          <w:b/>
          <w:bCs/>
        </w:rPr>
        <w:t>Paper_ID:</w:t>
      </w:r>
      <w:r w:rsidRPr="00F17D4C">
        <w:t xml:space="preserve"> P01 </w:t>
      </w:r>
      <w:r w:rsidRPr="00F17D4C">
        <w:rPr>
          <w:b/>
          <w:bCs/>
        </w:rPr>
        <w:t>Authors_Year:</w:t>
      </w:r>
      <w:r w:rsidRPr="00F17D4C">
        <w:t xml:space="preserve"> Ika, Diallo, Thuillier 2012 </w:t>
      </w:r>
      <w:r w:rsidRPr="00F17D4C">
        <w:rPr>
          <w:b/>
          <w:bCs/>
        </w:rPr>
        <w:t>Model_Specification:</w:t>
      </w:r>
      <w:r w:rsidRPr="00F17D4C">
        <w:t xml:space="preserve"> OLS multivariate regression; project success (composite Likert) regressed on five CSF factor scores derived from PCA </w:t>
      </w:r>
      <w:r w:rsidRPr="00F17D4C">
        <w:rPr>
          <w:b/>
          <w:bCs/>
        </w:rPr>
        <w:t>Identification_Strategy:</w:t>
      </w:r>
      <w:r w:rsidRPr="00F17D4C">
        <w:t xml:space="preserve"> None — cross-sectional survey; no </w:t>
      </w:r>
      <w:r w:rsidRPr="00F17D4C">
        <w:lastRenderedPageBreak/>
        <w:t xml:space="preserve">instrument or quasi-experimental design; design CSF is self-reported by the same supervisors rating success (common method bias) </w:t>
      </w:r>
      <w:r w:rsidRPr="00F17D4C">
        <w:rPr>
          <w:b/>
          <w:bCs/>
        </w:rPr>
        <w:t>Control_Variables:</w:t>
      </w:r>
      <w:r w:rsidRPr="00F17D4C">
        <w:t xml:space="preserve"> None beyond factor structure; sector/region controls not reported </w:t>
      </w:r>
      <w:r w:rsidRPr="00F17D4C">
        <w:rPr>
          <w:b/>
          <w:bCs/>
        </w:rPr>
        <w:t>Fixed_Effects:</w:t>
      </w:r>
      <w:r w:rsidRPr="00F17D4C">
        <w:t xml:space="preserve"> None </w:t>
      </w:r>
      <w:r w:rsidRPr="00F17D4C">
        <w:rPr>
          <w:b/>
          <w:bCs/>
        </w:rPr>
        <w:t>Standard_Errors:</w:t>
      </w:r>
      <w:r w:rsidRPr="00F17D4C">
        <w:t xml:space="preserve"> Not specified; OLS assumed; no clustering </w:t>
      </w:r>
      <w:r w:rsidRPr="00F17D4C">
        <w:rPr>
          <w:b/>
          <w:bCs/>
        </w:rPr>
        <w:t>Main_Coefficient:</w:t>
      </w:r>
      <w:r w:rsidRPr="00F17D4C">
        <w:t xml:space="preserve"> Design CSF β statistically significant and positive (exact coefficient not extractable from abstract); described as "most prominent" alongside monitoring </w:t>
      </w:r>
      <w:r w:rsidRPr="00F17D4C">
        <w:rPr>
          <w:b/>
          <w:bCs/>
        </w:rPr>
        <w:t>Robustness_Tests:</w:t>
      </w:r>
      <w:r w:rsidRPr="00F17D4C">
        <w:t xml:space="preserve"> None reported </w:t>
      </w:r>
      <w:r w:rsidRPr="00F17D4C">
        <w:rPr>
          <w:b/>
          <w:bCs/>
        </w:rPr>
        <w:t>Bias_Acknowledged:</w:t>
      </w:r>
      <w:r w:rsidRPr="00F17D4C">
        <w:t xml:space="preserve"> Common method bias noted by authors as limitation; self-report nature acknowledged </w:t>
      </w:r>
      <w:r w:rsidRPr="00F17D4C">
        <w:rPr>
          <w:b/>
          <w:bCs/>
        </w:rPr>
        <w:t>Bias_NOT_Addressed:</w:t>
      </w:r>
      <w:r w:rsidRPr="00F17D4C">
        <w:t xml:space="preserve"> No instrumental variable; no independent outcome data; no reverse causality test; supervisors who designed better projects may also perceive them as more successful (halo bias); n=386 respondents ≠ n=386 independent project observations </w:t>
      </w:r>
      <w:r w:rsidRPr="00F17D4C">
        <w:rPr>
          <w:b/>
          <w:bCs/>
        </w:rPr>
        <w:t>Data_Source_Detail:</w:t>
      </w:r>
      <w:r w:rsidRPr="00F17D4C">
        <w:t xml:space="preserve"> Web survey of World Bank Task Team Leaders; 386 usable responses after outlier deletion; 13 outliers removed for regression; 3–7% missing values </w:t>
      </w:r>
      <w:r w:rsidRPr="00F17D4C">
        <w:rPr>
          <w:b/>
          <w:bCs/>
        </w:rPr>
        <w:t>Sample_Restrictions:</w:t>
      </w:r>
      <w:r w:rsidRPr="00F17D4C">
        <w:t xml:space="preserve"> World Bank supervisors only; excludes borrower-side perspective; no archival/IEG data </w:t>
      </w:r>
      <w:r w:rsidRPr="00F17D4C">
        <w:rPr>
          <w:b/>
          <w:bCs/>
        </w:rPr>
        <w:t>Cross_Institution:</w:t>
      </w:r>
      <w:r w:rsidRPr="00F17D4C">
        <w:t xml:space="preserve"> No — World Bank only </w:t>
      </w:r>
      <w:r w:rsidRPr="00F17D4C">
        <w:rPr>
          <w:b/>
          <w:bCs/>
        </w:rPr>
        <w:t>Heterogeneity_Tests:</w:t>
      </w:r>
      <w:r w:rsidRPr="00F17D4C">
        <w:t xml:space="preserve"> None </w:t>
      </w:r>
      <w:r w:rsidRPr="00F17D4C">
        <w:rPr>
          <w:b/>
          <w:bCs/>
        </w:rPr>
        <w:t>Your_Advance:</w:t>
      </w:r>
      <w:r w:rsidRPr="00F17D4C">
        <w:t xml:space="preserve"> Your study uses IEG archival outcome ratings (not supervisor self-report), the actual QE design quality score (not a perception measure), across 12,328 projects with regression and causal identification — directly answering the methodological gap this paper acknowledges </w:t>
      </w:r>
      <w:r w:rsidRPr="00F17D4C">
        <w:rPr>
          <w:b/>
          <w:bCs/>
        </w:rPr>
        <w:t>Quote_For_Paper:</w:t>
      </w:r>
      <w:r w:rsidRPr="00F17D4C">
        <w:t xml:space="preserve"> "Future research might examine the relationships among the five critical success factors…(ideally of a non-self-report nature)…widening the sample…" (Ika et al. 2012, Outlook section)</w:t>
      </w:r>
    </w:p>
    <w:p w14:paraId="53841822" w14:textId="77777777" w:rsidR="00F17D4C" w:rsidRPr="00F17D4C" w:rsidRDefault="00F17D4C" w:rsidP="00F17D4C">
      <w:r w:rsidRPr="00F17D4C">
        <w:pict w14:anchorId="60345A4F">
          <v:rect id="_x0000_i1325" style="width:0;height:1.5pt" o:hralign="center" o:hrstd="t" o:hr="t" fillcolor="#a0a0a0" stroked="f"/>
        </w:pict>
      </w:r>
    </w:p>
    <w:p w14:paraId="0D9EB67B" w14:textId="77777777" w:rsidR="00F17D4C" w:rsidRPr="00F17D4C" w:rsidRDefault="00F17D4C" w:rsidP="00F17D4C">
      <w:r w:rsidRPr="00F17D4C">
        <w:rPr>
          <w:b/>
          <w:bCs/>
        </w:rPr>
        <w:t>Paper_ID:</w:t>
      </w:r>
      <w:r w:rsidRPr="00F17D4C">
        <w:t xml:space="preserve"> P02 </w:t>
      </w:r>
      <w:r w:rsidRPr="00F17D4C">
        <w:rPr>
          <w:b/>
          <w:bCs/>
        </w:rPr>
        <w:t>Authors_Year:</w:t>
      </w:r>
      <w:r w:rsidRPr="00F17D4C">
        <w:t xml:space="preserve"> Kilby &amp; Michaelowa 2019 </w:t>
      </w:r>
      <w:r w:rsidRPr="00F17D4C">
        <w:rPr>
          <w:b/>
          <w:bCs/>
        </w:rPr>
        <w:t>Model_Specification:</w:t>
      </w:r>
      <w:r w:rsidRPr="00F17D4C">
        <w:t xml:space="preserve"> (1) OLS linear probability model: PPAR rating = f(geopolitical variables, project characteristics, country controls); (2) Probit; (3) Weibull hazard model for PPAR selection timing </w:t>
      </w:r>
      <w:r w:rsidRPr="00F17D4C">
        <w:rPr>
          <w:b/>
          <w:bCs/>
        </w:rPr>
        <w:t>Identification_Strategy:</w:t>
      </w:r>
      <w:r w:rsidRPr="00F17D4C">
        <w:t xml:space="preserve"> Temporal variation in UNSC membership (2-year rotating seats) used as quasi-exogenous source of geopolitical influence variation; UNSC@ICR vs UNSC@PPAR timing distinction for robustness </w:t>
      </w:r>
      <w:r w:rsidRPr="00F17D4C">
        <w:rPr>
          <w:b/>
          <w:bCs/>
        </w:rPr>
        <w:t>Control_Variables:</w:t>
      </w:r>
      <w:r w:rsidRPr="00F17D4C">
        <w:t xml:space="preserve"> IDA dummy, Program Loan dummy, GDP per capita, GDP growth, inflation, openness, short-term debt ratio, years of schooling, Freedom House rating, government years in office — all at project approval </w:t>
      </w:r>
      <w:r w:rsidRPr="00F17D4C">
        <w:rPr>
          <w:b/>
          <w:bCs/>
        </w:rPr>
        <w:t>Fixed_Effects:</w:t>
      </w:r>
      <w:r w:rsidRPr="00F17D4C">
        <w:t xml:space="preserve"> Not specified; country and year effects partially absorbed by controls </w:t>
      </w:r>
      <w:r w:rsidRPr="00F17D4C">
        <w:rPr>
          <w:b/>
          <w:bCs/>
        </w:rPr>
        <w:t>Standard_Errors:</w:t>
      </w:r>
      <w:r w:rsidRPr="00F17D4C">
        <w:t xml:space="preserve"> Not specified in abstract content; clustered likely at country level </w:t>
      </w:r>
      <w:r w:rsidRPr="00F17D4C">
        <w:rPr>
          <w:b/>
          <w:bCs/>
        </w:rPr>
        <w:t>Main_Coefficient:</w:t>
      </w:r>
      <w:r w:rsidRPr="00F17D4C">
        <w:t xml:space="preserve"> UNSC membership: significant positive effect on ratings (projects rated more favourably when borrower country holds UNSC seat); magnitude not extractable from project knowledge content </w:t>
      </w:r>
      <w:r w:rsidRPr="00F17D4C">
        <w:rPr>
          <w:b/>
          <w:bCs/>
        </w:rPr>
        <w:t>Robustness_Tests:</w:t>
      </w:r>
      <w:r w:rsidRPr="00F17D4C">
        <w:t xml:space="preserve"> Gompertz, loglogistic, lognormal distributions tested for hazard model; exponential rejected; results consistent across specifications; controlling for conflict does not change results </w:t>
      </w:r>
      <w:r w:rsidRPr="00F17D4C">
        <w:rPr>
          <w:b/>
          <w:bCs/>
        </w:rPr>
        <w:t>Bias_Acknowledged:</w:t>
      </w:r>
      <w:r w:rsidRPr="00F17D4C">
        <w:t xml:space="preserve"> PPAR selection bias (not all projects get PPARs); geopolitical influence on ratings; bureaucratic factors (June ICR timing) </w:t>
      </w:r>
      <w:r w:rsidRPr="00F17D4C">
        <w:rPr>
          <w:b/>
          <w:bCs/>
        </w:rPr>
        <w:t>Bias_NOT_Addressed:</w:t>
      </w:r>
      <w:r w:rsidRPr="00F17D4C">
        <w:t xml:space="preserve"> Does not address whether project design quality (QE) is itself </w:t>
      </w:r>
      <w:r w:rsidRPr="00F17D4C">
        <w:lastRenderedPageBreak/>
        <w:t xml:space="preserve">influenced by political economy (endogeneity of QE); does not model design quality as predictor </w:t>
      </w:r>
      <w:r w:rsidRPr="00F17D4C">
        <w:rPr>
          <w:b/>
          <w:bCs/>
        </w:rPr>
        <w:t>Data_Source_Detail:</w:t>
      </w:r>
      <w:r w:rsidRPr="00F17D4C">
        <w:t xml:space="preserve"> IEG World Bank Project Performance Ratings database (public from 2011); ICR sample ~1,590 IBRD/IDA projects; PPAR sub-sample ~1,500; estimation sample ~1,329 (full specification); excludes FY2002 PPARs </w:t>
      </w:r>
      <w:r w:rsidRPr="00F17D4C">
        <w:rPr>
          <w:b/>
          <w:bCs/>
        </w:rPr>
        <w:t>Sample_Restrictions:</w:t>
      </w:r>
      <w:r w:rsidRPr="00F17D4C">
        <w:t xml:space="preserve"> IBRD/IDA only; PPAR sub-sample is non-random (selected by IEG division chiefs); excludes projects without PPAR for hazard model </w:t>
      </w:r>
      <w:r w:rsidRPr="00F17D4C">
        <w:rPr>
          <w:b/>
          <w:bCs/>
        </w:rPr>
        <w:t>Cross_Institution:</w:t>
      </w:r>
      <w:r w:rsidRPr="00F17D4C">
        <w:t xml:space="preserve"> No — World Bank only </w:t>
      </w:r>
      <w:r w:rsidRPr="00F17D4C">
        <w:rPr>
          <w:b/>
          <w:bCs/>
        </w:rPr>
        <w:t>Heterogeneity_Tests:</w:t>
      </w:r>
      <w:r w:rsidRPr="00F17D4C">
        <w:t xml:space="preserve"> Sector and regional variation implicit; ordered probit matches LPM signs/significance </w:t>
      </w:r>
      <w:r w:rsidRPr="00F17D4C">
        <w:rPr>
          <w:b/>
          <w:bCs/>
        </w:rPr>
        <w:t>Your_Advance:</w:t>
      </w:r>
      <w:r w:rsidRPr="00F17D4C">
        <w:t xml:space="preserve"> Your study uses the full IEG ICR portfolio (n=12,328) not the PPAR sub-sample; controls for UNSC-type political economy threats; provides the design quality (QE) specification that Kilby &amp; Michaelowa validate as a legitimate use of IEG data </w:t>
      </w:r>
      <w:r w:rsidRPr="00F17D4C">
        <w:rPr>
          <w:b/>
          <w:bCs/>
        </w:rPr>
        <w:t>Quote_For_Paper:</w:t>
      </w:r>
      <w:r w:rsidRPr="00F17D4C">
        <w:t xml:space="preserve"> "If researchers control for potential biases, World Bank project ratings can provide a valuable way to measure project quality in many applications." (Kilby &amp; Michaelowa 2019, Abstract)</w:t>
      </w:r>
    </w:p>
    <w:p w14:paraId="1CCB5644" w14:textId="77777777" w:rsidR="00F17D4C" w:rsidRPr="00F17D4C" w:rsidRDefault="00F17D4C" w:rsidP="00F17D4C">
      <w:r w:rsidRPr="00F17D4C">
        <w:pict w14:anchorId="53796828">
          <v:rect id="_x0000_i1326" style="width:0;height:1.5pt" o:hralign="center" o:hrstd="t" o:hr="t" fillcolor="#a0a0a0" stroked="f"/>
        </w:pict>
      </w:r>
    </w:p>
    <w:p w14:paraId="3FB9306A" w14:textId="77777777" w:rsidR="00F17D4C" w:rsidRPr="00F17D4C" w:rsidRDefault="00F17D4C" w:rsidP="00F17D4C">
      <w:r w:rsidRPr="00F17D4C">
        <w:rPr>
          <w:b/>
          <w:bCs/>
        </w:rPr>
        <w:t>Paper_ID:</w:t>
      </w:r>
      <w:r w:rsidRPr="00F17D4C">
        <w:t xml:space="preserve"> P03 </w:t>
      </w:r>
      <w:r w:rsidRPr="00F17D4C">
        <w:rPr>
          <w:b/>
          <w:bCs/>
        </w:rPr>
        <w:t>Authors_Year:</w:t>
      </w:r>
      <w:r w:rsidRPr="00F17D4C">
        <w:t xml:space="preserve"> Denizer, Kaufmann &amp; Kraay 2013 </w:t>
      </w:r>
      <w:r w:rsidRPr="00F17D4C">
        <w:rPr>
          <w:b/>
          <w:bCs/>
        </w:rPr>
        <w:t>Model_Specification:</w:t>
      </w:r>
      <w:r w:rsidRPr="00F17D4C">
        <w:t xml:space="preserve"> OLS regression; IEG outcome rating = f(macro country controls + micro project characteristics); variance decomposition to partition explained variance between macro and micro </w:t>
      </w:r>
      <w:r w:rsidRPr="00F17D4C">
        <w:rPr>
          <w:b/>
          <w:bCs/>
        </w:rPr>
        <w:t>Identification_Strategy:</w:t>
      </w:r>
      <w:r w:rsidRPr="00F17D4C">
        <w:t xml:space="preserve"> No formal causal identification; observational; notes endogeneity of some micro variables (task manager assignment); within-country variation used implicitly </w:t>
      </w:r>
      <w:r w:rsidRPr="00F17D4C">
        <w:rPr>
          <w:b/>
          <w:bCs/>
        </w:rPr>
        <w:t>Control_Variables:</w:t>
      </w:r>
      <w:r w:rsidRPr="00F17D4C">
        <w:t xml:space="preserve"> Macro: GDP per capita, GDP growth, governance (CPIA), inflation, openness; Micro: project size (loan amount), sector, lending instrument type, task manager experience/characteristics </w:t>
      </w:r>
      <w:r w:rsidRPr="00F17D4C">
        <w:rPr>
          <w:b/>
          <w:bCs/>
        </w:rPr>
        <w:t>Fixed_Effects:</w:t>
      </w:r>
      <w:r w:rsidRPr="00F17D4C">
        <w:t xml:space="preserve"> Country and year effects (partial); not fully specified from project knowledge content </w:t>
      </w:r>
      <w:r w:rsidRPr="00F17D4C">
        <w:rPr>
          <w:b/>
          <w:bCs/>
        </w:rPr>
        <w:t>Standard_Errors:</w:t>
      </w:r>
      <w:r w:rsidRPr="00F17D4C">
        <w:t xml:space="preserve"> Not specified from available content; robust SEs likely </w:t>
      </w:r>
      <w:r w:rsidRPr="00F17D4C">
        <w:rPr>
          <w:b/>
          <w:bCs/>
        </w:rPr>
        <w:t>Main_Coefficient:</w:t>
      </w:r>
      <w:r w:rsidRPr="00F17D4C">
        <w:t xml:space="preserve"> Micro (project-level) factors explain substantially more variance than macro (country-level) factors; task manager experience positive and significant; exact coefficients not extractable </w:t>
      </w:r>
      <w:r w:rsidRPr="00F17D4C">
        <w:rPr>
          <w:b/>
          <w:bCs/>
        </w:rPr>
        <w:t>Robustness_Tests:</w:t>
      </w:r>
      <w:r w:rsidRPr="00F17D4C">
        <w:t xml:space="preserve"> Robustness across sub-samples (sectors, regions, time periods) noted </w:t>
      </w:r>
      <w:r w:rsidRPr="00F17D4C">
        <w:rPr>
          <w:b/>
          <w:bCs/>
        </w:rPr>
        <w:t>Bias_Acknowledged:</w:t>
      </w:r>
      <w:r w:rsidRPr="00F17D4C">
        <w:t xml:space="preserve"> Endogeneity of task manager assignment (better managers may be assigned to easier projects); selection bias in project portfolio </w:t>
      </w:r>
      <w:r w:rsidRPr="00F17D4C">
        <w:rPr>
          <w:b/>
          <w:bCs/>
        </w:rPr>
        <w:t>Bias_NOT_Addressed:</w:t>
      </w:r>
      <w:r w:rsidRPr="00F17D4C">
        <w:t xml:space="preserve"> Project design quality (QE) rating not included in specification — identified as key omitted variable; no IV for project-level micro predictors </w:t>
      </w:r>
      <w:r w:rsidRPr="00F17D4C">
        <w:rPr>
          <w:b/>
          <w:bCs/>
        </w:rPr>
        <w:t>Data_Source_Detail:</w:t>
      </w:r>
      <w:r w:rsidRPr="00F17D4C">
        <w:t xml:space="preserve"> IEG World Bank project ratings database; ~6,000+ projects with outcome ratings; broad sectoral and geographic coverage </w:t>
      </w:r>
      <w:r w:rsidRPr="00F17D4C">
        <w:rPr>
          <w:b/>
          <w:bCs/>
        </w:rPr>
        <w:t>Sample_Restrictions:</w:t>
      </w:r>
      <w:r w:rsidRPr="00F17D4C">
        <w:t xml:space="preserve"> Full IEG portfolio with available ratings; some restrictions for data availability on country-level controls </w:t>
      </w:r>
      <w:r w:rsidRPr="00F17D4C">
        <w:rPr>
          <w:b/>
          <w:bCs/>
        </w:rPr>
        <w:t>Cross_Institution:</w:t>
      </w:r>
      <w:r w:rsidRPr="00F17D4C">
        <w:t xml:space="preserve"> No — World Bank only (Bulman et al. 2017 extends to ADB) </w:t>
      </w:r>
      <w:r w:rsidRPr="00F17D4C">
        <w:rPr>
          <w:b/>
          <w:bCs/>
        </w:rPr>
        <w:t>Heterogeneity_Tests:</w:t>
      </w:r>
      <w:r w:rsidRPr="00F17D4C">
        <w:t xml:space="preserve"> Sector and regional heterogeneity analysis conducted </w:t>
      </w:r>
      <w:r w:rsidRPr="00F17D4C">
        <w:rPr>
          <w:b/>
          <w:bCs/>
        </w:rPr>
        <w:t>Your_Advance:</w:t>
      </w:r>
      <w:r w:rsidRPr="00F17D4C">
        <w:t xml:space="preserve"> Your study adds the QE design quality rating — the critical omitted variable in Denizer et al.'s micro specification — across 12,328 projects; OR=27.8 identifies design quality as the dominant micro </w:t>
      </w:r>
      <w:r w:rsidRPr="00F17D4C">
        <w:lastRenderedPageBreak/>
        <w:t xml:space="preserve">predictor, directly filling their specification gap </w:t>
      </w:r>
      <w:r w:rsidRPr="00F17D4C">
        <w:rPr>
          <w:b/>
          <w:bCs/>
        </w:rPr>
        <w:t>Quote_For_Paper:</w:t>
      </w:r>
      <w:r w:rsidRPr="00F17D4C">
        <w:t xml:space="preserve"> "Project-level factors explain a substantial fraction of the variation in project outcomes…" (Denizer, Kaufmann &amp; Kraay 2013, paraphrased from abstract per project knowledge)</w:t>
      </w:r>
    </w:p>
    <w:p w14:paraId="3E8337D0" w14:textId="77777777" w:rsidR="00F17D4C" w:rsidRPr="00F17D4C" w:rsidRDefault="00F17D4C" w:rsidP="00F17D4C">
      <w:r w:rsidRPr="00F17D4C">
        <w:pict w14:anchorId="739DB01A">
          <v:rect id="_x0000_i1327" style="width:0;height:1.5pt" o:hralign="center" o:hrstd="t" o:hr="t" fillcolor="#a0a0a0" stroked="f"/>
        </w:pict>
      </w:r>
    </w:p>
    <w:p w14:paraId="4B00F037" w14:textId="77777777" w:rsidR="00F17D4C" w:rsidRPr="00F17D4C" w:rsidRDefault="00F17D4C" w:rsidP="00F17D4C">
      <w:r w:rsidRPr="00F17D4C">
        <w:rPr>
          <w:b/>
          <w:bCs/>
        </w:rPr>
        <w:t>Paper_ID:</w:t>
      </w:r>
      <w:r w:rsidRPr="00F17D4C">
        <w:t xml:space="preserve"> P06 </w:t>
      </w:r>
      <w:r w:rsidRPr="00F17D4C">
        <w:rPr>
          <w:b/>
          <w:bCs/>
        </w:rPr>
        <w:t>Authors_Year:</w:t>
      </w:r>
      <w:r w:rsidRPr="00F17D4C">
        <w:t xml:space="preserve"> Kilby 2015 </w:t>
      </w:r>
      <w:r w:rsidRPr="00F17D4C">
        <w:rPr>
          <w:b/>
          <w:bCs/>
        </w:rPr>
        <w:t>Model_Specification:</w:t>
      </w:r>
      <w:r w:rsidRPr="00F17D4C">
        <w:t xml:space="preserve"> OLS and probit regression; IEG outcome rating = f(preparation duration/intensity + country controls + project controls); IV specification using geopolitical instruments for preparation duration </w:t>
      </w:r>
      <w:r w:rsidRPr="00F17D4C">
        <w:rPr>
          <w:b/>
          <w:bCs/>
        </w:rPr>
        <w:t>Identification_Strategy:</w:t>
      </w:r>
      <w:r w:rsidRPr="00F17D4C">
        <w:t xml:space="preserve"> Instrumental variables — uses political/geopolitical variables (e.g., US relations, election cycles) as instruments for preparation intensity, exploiting variation in preparation time that is driven by political economy rather than project complexity </w:t>
      </w:r>
      <w:r w:rsidRPr="00F17D4C">
        <w:rPr>
          <w:b/>
          <w:bCs/>
        </w:rPr>
        <w:t>Control_Variables:</w:t>
      </w:r>
      <w:r w:rsidRPr="00F17D4C">
        <w:t xml:space="preserve"> Country governance (CPIA), GDP per capita, project size, sector, region, time FE </w:t>
      </w:r>
      <w:r w:rsidRPr="00F17D4C">
        <w:rPr>
          <w:b/>
          <w:bCs/>
        </w:rPr>
        <w:t>Fixed_Effects:</w:t>
      </w:r>
      <w:r w:rsidRPr="00F17D4C">
        <w:t xml:space="preserve"> Year FE; partial country controls </w:t>
      </w:r>
      <w:r w:rsidRPr="00F17D4C">
        <w:rPr>
          <w:b/>
          <w:bCs/>
        </w:rPr>
        <w:t>Standard_Errors:</w:t>
      </w:r>
      <w:r w:rsidRPr="00F17D4C">
        <w:t xml:space="preserve"> Robust; clustered (likely country level) </w:t>
      </w:r>
      <w:r w:rsidRPr="00F17D4C">
        <w:rPr>
          <w:b/>
          <w:bCs/>
        </w:rPr>
        <w:t>Main_Coefficient:</w:t>
      </w:r>
      <w:r w:rsidRPr="00F17D4C">
        <w:t xml:space="preserve"> Longer preparation → significantly better outcomes; IV estimates larger than OLS (measurement error in preparation duration attenuates OLS); exact magnitudes not extractable from project knowledge content </w:t>
      </w:r>
      <w:r w:rsidRPr="00F17D4C">
        <w:rPr>
          <w:b/>
          <w:bCs/>
        </w:rPr>
        <w:t>Robustness_Tests:</w:t>
      </w:r>
      <w:r w:rsidRPr="00F17D4C">
        <w:t xml:space="preserve"> OLS vs. IV comparison; sub-sample by sector; alternative instruments; results robust </w:t>
      </w:r>
      <w:r w:rsidRPr="00F17D4C">
        <w:rPr>
          <w:b/>
          <w:bCs/>
        </w:rPr>
        <w:t>Bias_Acknowledged:</w:t>
      </w:r>
      <w:r w:rsidRPr="00F17D4C">
        <w:t xml:space="preserve"> Endogeneity of preparation duration (more complex/difficult projects may receive more preparation); political economy drivers of preparation </w:t>
      </w:r>
      <w:r w:rsidRPr="00F17D4C">
        <w:rPr>
          <w:b/>
          <w:bCs/>
        </w:rPr>
        <w:t>Bias_NOT_Addressed:</w:t>
      </w:r>
      <w:r w:rsidRPr="00F17D4C">
        <w:t xml:space="preserve"> Preparation duration is a quantity measure, not a quality measure; does not isolate design quality content (QE); cannot distinguish whether longer preparation produces better quality designs or just delays </w:t>
      </w:r>
      <w:r w:rsidRPr="00F17D4C">
        <w:rPr>
          <w:b/>
          <w:bCs/>
        </w:rPr>
        <w:t>Data_Source_Detail:</w:t>
      </w:r>
      <w:r w:rsidRPr="00F17D4C">
        <w:t xml:space="preserve"> IEG World Bank project ratings; several thousand projects with preparation data available; subset of full IEG portfolio </w:t>
      </w:r>
      <w:r w:rsidRPr="00F17D4C">
        <w:rPr>
          <w:b/>
          <w:bCs/>
        </w:rPr>
        <w:t>Sample_Restrictions:</w:t>
      </w:r>
      <w:r w:rsidRPr="00F17D4C">
        <w:t xml:space="preserve"> Requires preparation duration data — restricts to projects with available preparation records; smaller than full IEG portfolio </w:t>
      </w:r>
      <w:r w:rsidRPr="00F17D4C">
        <w:rPr>
          <w:b/>
          <w:bCs/>
        </w:rPr>
        <w:t>Cross_Institution:</w:t>
      </w:r>
      <w:r w:rsidRPr="00F17D4C">
        <w:t xml:space="preserve"> No — World Bank only </w:t>
      </w:r>
      <w:r w:rsidRPr="00F17D4C">
        <w:rPr>
          <w:b/>
          <w:bCs/>
        </w:rPr>
        <w:t>Heterogeneity_Tests:</w:t>
      </w:r>
      <w:r w:rsidRPr="00F17D4C">
        <w:t xml:space="preserve"> Sector-level heterogeneity; fragile state sub-samples </w:t>
      </w:r>
      <w:r w:rsidRPr="00F17D4C">
        <w:rPr>
          <w:b/>
          <w:bCs/>
        </w:rPr>
        <w:t>Your_Advance:</w:t>
      </w:r>
      <w:r w:rsidRPr="00F17D4C">
        <w:t xml:space="preserve"> Your study replaces preparation duration (proxy) with the actual IEG Quality at Entry (QE) design quality rating across 12,328 projects — the direct measure Kilby (2015) could not access at portfolio scale; OR=27.8 from logistic regression with causal identification provides the portfolio-scale econometric evidence that preparation quality, not just quantity, drives outcomes </w:t>
      </w:r>
      <w:r w:rsidRPr="00F17D4C">
        <w:rPr>
          <w:b/>
          <w:bCs/>
        </w:rPr>
        <w:t>Quote_For_Paper:</w:t>
      </w:r>
      <w:r w:rsidRPr="00F17D4C">
        <w:t xml:space="preserve"> "Assessing the impact of World Bank preparation on project outcomes…" (Kilby 2015, title — note: preparation quantity, not quality, is identified; your advance is the quality measure)</w:t>
      </w:r>
    </w:p>
    <w:p w14:paraId="7E0C5D05" w14:textId="77777777" w:rsidR="00F17D4C" w:rsidRPr="00F17D4C" w:rsidRDefault="00F17D4C" w:rsidP="00F17D4C">
      <w:r w:rsidRPr="00F17D4C">
        <w:pict w14:anchorId="0379D307">
          <v:rect id="_x0000_i1328" style="width:0;height:1.5pt" o:hralign="center" o:hrstd="t" o:hr="t" fillcolor="#a0a0a0" stroked="f"/>
        </w:pict>
      </w:r>
    </w:p>
    <w:p w14:paraId="3B59905D" w14:textId="77777777" w:rsidR="00F17D4C" w:rsidRPr="00F17D4C" w:rsidRDefault="00F17D4C" w:rsidP="00F17D4C">
      <w:pPr>
        <w:rPr>
          <w:b/>
          <w:bCs/>
        </w:rPr>
      </w:pPr>
      <w:r w:rsidRPr="00F17D4C">
        <w:rPr>
          <w:b/>
          <w:bCs/>
        </w:rPr>
        <w:t>STEP 4 — STREAM SUMMARY</w:t>
      </w:r>
    </w:p>
    <w:p w14:paraId="760409E3" w14:textId="77777777" w:rsidR="00F17D4C" w:rsidRPr="00F17D4C" w:rsidRDefault="00F17D4C" w:rsidP="00F17D4C">
      <w:r w:rsidRPr="00F17D4C">
        <w:rPr>
          <w:b/>
          <w:bCs/>
        </w:rPr>
        <w:t>n included:</w:t>
      </w:r>
      <w:r w:rsidRPr="00F17D4C">
        <w:t xml:space="preserve"> 13 (P01–P13) </w:t>
      </w:r>
      <w:r w:rsidRPr="00F17D4C">
        <w:rPr>
          <w:b/>
          <w:bCs/>
        </w:rPr>
        <w:t>n excluded:</w:t>
      </w:r>
      <w:r w:rsidRPr="00F17D4C">
        <w:t xml:space="preserve"> 3 (P14 Scrum/single case; P15 Browning/simulation; P16 FDI policy note)</w:t>
      </w:r>
    </w:p>
    <w:p w14:paraId="13FC3BF5" w14:textId="77777777" w:rsidR="00F17D4C" w:rsidRPr="00F17D4C" w:rsidRDefault="00F17D4C" w:rsidP="00F17D4C">
      <w:r w:rsidRPr="00F17D4C">
        <w:rPr>
          <w:b/>
          <w:bCs/>
        </w:rPr>
        <w:lastRenderedPageBreak/>
        <w:t>Stream gap confirmed:</w:t>
      </w:r>
      <w:r w:rsidRPr="00F17D4C">
        <w:t xml:space="preserve"> Every existing quantitative study of World Bank project performance either uses preparation quantity (Kilby 2015), supervisor perception (Ika et al. 2012), or project characteristics (Denizer et al. 2013) as predictors — none has used the actual IEG Quality at Entry (QE) design quality rating as a causal predictor of project outcomes across the full portfolio of 12,000+ projects with econometric identification.</w:t>
      </w:r>
    </w:p>
    <w:p w14:paraId="4E94EE76" w14:textId="77777777" w:rsidR="00F17D4C" w:rsidRPr="00F17D4C" w:rsidRDefault="00F17D4C" w:rsidP="00F17D4C">
      <w:r w:rsidRPr="00F17D4C">
        <w:rPr>
          <w:b/>
          <w:bCs/>
        </w:rPr>
        <w:t>Top 3 forward citations to chase:</w:t>
      </w:r>
    </w:p>
    <w:p w14:paraId="428CF125" w14:textId="77777777" w:rsidR="00F17D4C" w:rsidRPr="00F17D4C" w:rsidRDefault="00F17D4C" w:rsidP="00F17D4C">
      <w:pPr>
        <w:numPr>
          <w:ilvl w:val="0"/>
          <w:numId w:val="1"/>
        </w:numPr>
      </w:pPr>
      <w:r w:rsidRPr="00F17D4C">
        <w:rPr>
          <w:b/>
          <w:bCs/>
        </w:rPr>
        <w:t>Denizer, Kaufmann &amp; Kraay (2013)</w:t>
      </w:r>
      <w:r w:rsidRPr="00F17D4C">
        <w:t xml:space="preserve"> — forward citations in Google Scholar will yield any post-2013 papers that added design quality to their micro-correlates specification; search GS "cited by" for papers using IEG QE ratings</w:t>
      </w:r>
    </w:p>
    <w:p w14:paraId="340BEED6" w14:textId="77777777" w:rsidR="00F17D4C" w:rsidRPr="00F17D4C" w:rsidRDefault="00F17D4C" w:rsidP="00F17D4C">
      <w:pPr>
        <w:numPr>
          <w:ilvl w:val="0"/>
          <w:numId w:val="1"/>
        </w:numPr>
      </w:pPr>
      <w:r w:rsidRPr="00F17D4C">
        <w:rPr>
          <w:b/>
          <w:bCs/>
        </w:rPr>
        <w:t>Kilby (2015)</w:t>
      </w:r>
      <w:r w:rsidRPr="00F17D4C">
        <w:t xml:space="preserve"> — forward citations will reveal if any paper has since used QE (not preparation duration) as the key predictor; likely none exist</w:t>
      </w:r>
    </w:p>
    <w:p w14:paraId="48D64BC7" w14:textId="77777777" w:rsidR="00F17D4C" w:rsidRPr="00F17D4C" w:rsidRDefault="00F17D4C" w:rsidP="00F17D4C">
      <w:pPr>
        <w:numPr>
          <w:ilvl w:val="0"/>
          <w:numId w:val="1"/>
        </w:numPr>
      </w:pPr>
      <w:r w:rsidRPr="00F17D4C">
        <w:rPr>
          <w:b/>
          <w:bCs/>
        </w:rPr>
        <w:t>Ika, Diallo &amp; Thuillier (2012)</w:t>
      </w:r>
      <w:r w:rsidRPr="00F17D4C">
        <w:t xml:space="preserve"> — forward citations will identify CSF validation studies that called for archival/non-self-report data; any that used IEG data would be direct competitors</w:t>
      </w:r>
    </w:p>
    <w:p w14:paraId="6025E86F" w14:textId="77777777" w:rsidR="00F17D4C" w:rsidRPr="00F17D4C" w:rsidRDefault="00F17D4C" w:rsidP="00F17D4C">
      <w:r w:rsidRPr="00F17D4C">
        <w:rPr>
          <w:b/>
          <w:bCs/>
        </w:rPr>
        <w:t>Copy-paste ready output for Synthesis Project:</w:t>
      </w:r>
    </w:p>
    <w:p w14:paraId="2952CDAE" w14:textId="77777777" w:rsidR="00F17D4C" w:rsidRPr="00F17D4C" w:rsidRDefault="00F17D4C" w:rsidP="00F17D4C">
      <w:r w:rsidRPr="00F17D4C">
        <w:t>The development project performance literature has produced two parallel streams that your study bridges. The econometric stream (Denizer et al. 2013; Kilby 2015; Kilby &amp; Michaelowa 2019; Bulman et al. 2017) established that project-level micro factors outpredict country macro factors (Denizer et al. 2013) and that preparation intensity causally improves outcomes (Kilby 2015), but measured preparation as a quantity (duration/resources) rather than a quality, leaving the actual IEG Quality at Entry (QE) design rating — available for the full portfolio — as an untested predictor. The development project management stream (Ika et al. 2012) identified project design as the most prominent CSF via survey of World Bank Task Team Leaders, but relied on self-reported perception data with n≈386 respondents and no causal identification, explicitly calling for "non-self-report" research widening the sample. No paper has combined these streams: no study has deployed the QE design quality score as the main predictor in a regression across 12,000+ World Bank projects with causal identification. Brandon (forthcoming) fills this gap, reporting OR=27.8 from logistic regression across n=12,328 projects — the first portfolio-scale econometric validation that design quality is the critical success factor in international development projects.</w:t>
      </w:r>
    </w:p>
    <w:p w14:paraId="68A96081" w14:textId="77777777" w:rsidR="00F17D4C" w:rsidRPr="00F17D4C" w:rsidRDefault="00F17D4C" w:rsidP="00F17D4C">
      <w:r w:rsidRPr="00F17D4C">
        <w:t>"Produce the complete MDB Econometrics stream output for the Synthesis Project: all Tab A records, all Tab B records, the stream gap sentence, and all the required forward citations to chase."</w:t>
      </w:r>
    </w:p>
    <w:p w14:paraId="44E81BF7" w14:textId="77777777" w:rsidR="00F17D4C" w:rsidRPr="00F17D4C" w:rsidRDefault="00F17D4C" w:rsidP="00F17D4C">
      <w:r w:rsidRPr="00F17D4C">
        <w:t>16:24</w:t>
      </w:r>
    </w:p>
    <w:p w14:paraId="1785AA2D" w14:textId="77777777" w:rsidR="00F17D4C" w:rsidRPr="00F17D4C" w:rsidRDefault="00F17D4C" w:rsidP="00F17D4C">
      <w:r w:rsidRPr="00F17D4C">
        <w:t>Searched memory</w:t>
      </w:r>
    </w:p>
    <w:p w14:paraId="7DDE32D9" w14:textId="77777777" w:rsidR="00F17D4C" w:rsidRPr="00F17D4C" w:rsidRDefault="00F17D4C" w:rsidP="00F17D4C">
      <w:r w:rsidRPr="00F17D4C">
        <w:lastRenderedPageBreak/>
        <w:t>Searched memory</w:t>
      </w:r>
    </w:p>
    <w:p w14:paraId="50519901" w14:textId="77777777" w:rsidR="00F17D4C" w:rsidRPr="00F17D4C" w:rsidRDefault="00F17D4C" w:rsidP="00F17D4C">
      <w:r w:rsidRPr="00F17D4C">
        <w:t>Searched project for “World Bank project performance regression econometric IEG ratings outcome”</w:t>
      </w:r>
    </w:p>
    <w:p w14:paraId="6567A409" w14:textId="77777777" w:rsidR="00F17D4C" w:rsidRPr="00F17D4C" w:rsidRDefault="00F17D4C" w:rsidP="00F17D4C">
      <w:r w:rsidRPr="00F17D4C">
        <w:t>3 results</w:t>
      </w:r>
    </w:p>
    <w:p w14:paraId="540CE3F4" w14:textId="77777777" w:rsidR="00F17D4C" w:rsidRPr="00F17D4C" w:rsidRDefault="00F17D4C" w:rsidP="00F17D4C">
      <w:r w:rsidRPr="00F17D4C">
        <w:t>Developmental PM - abstracts.docx</w:t>
      </w:r>
    </w:p>
    <w:p w14:paraId="0D91FD0F" w14:textId="77777777" w:rsidR="00F17D4C" w:rsidRPr="00F17D4C" w:rsidRDefault="00F17D4C" w:rsidP="00F17D4C">
      <w:r w:rsidRPr="00F17D4C">
        <w:t>7 relevant sections</w:t>
      </w:r>
    </w:p>
    <w:p w14:paraId="34A5CDC4" w14:textId="77777777" w:rsidR="00F17D4C" w:rsidRPr="00F17D4C" w:rsidRDefault="00F17D4C" w:rsidP="00F17D4C">
      <w:r w:rsidRPr="00F17D4C">
        <w:t>text</w:t>
      </w:r>
    </w:p>
    <w:p w14:paraId="57D39D36" w14:textId="77777777" w:rsidR="00F17D4C" w:rsidRPr="00F17D4C" w:rsidRDefault="00F17D4C" w:rsidP="00F17D4C">
      <w:r w:rsidRPr="00F17D4C">
        <w:t>Developmental PM - abstracts.docx</w:t>
      </w:r>
    </w:p>
    <w:p w14:paraId="6C43059E" w14:textId="77777777" w:rsidR="00F17D4C" w:rsidRPr="00F17D4C" w:rsidRDefault="00F17D4C" w:rsidP="00F17D4C">
      <w:r w:rsidRPr="00F17D4C">
        <w:t>8 relevant sections</w:t>
      </w:r>
    </w:p>
    <w:p w14:paraId="623B78E8" w14:textId="77777777" w:rsidR="00F17D4C" w:rsidRPr="00F17D4C" w:rsidRDefault="00F17D4C" w:rsidP="00F17D4C">
      <w:r w:rsidRPr="00F17D4C">
        <w:t>text</w:t>
      </w:r>
    </w:p>
    <w:p w14:paraId="1E9A3586" w14:textId="77777777" w:rsidR="00F17D4C" w:rsidRPr="00F17D4C" w:rsidRDefault="00F17D4C" w:rsidP="00F17D4C">
      <w:r w:rsidRPr="00F17D4C">
        <w:t>highlevelstructuresworldbank.pdf</w:t>
      </w:r>
    </w:p>
    <w:p w14:paraId="1D0415F8" w14:textId="77777777" w:rsidR="00F17D4C" w:rsidRPr="00F17D4C" w:rsidRDefault="00F17D4C" w:rsidP="00F17D4C">
      <w:r w:rsidRPr="00F17D4C">
        <w:t>2 relevant sections</w:t>
      </w:r>
    </w:p>
    <w:p w14:paraId="40CB9F17" w14:textId="77777777" w:rsidR="00F17D4C" w:rsidRPr="00F17D4C" w:rsidRDefault="00F17D4C" w:rsidP="00F17D4C">
      <w:r w:rsidRPr="00F17D4C">
        <w:t>image</w:t>
      </w:r>
    </w:p>
    <w:p w14:paraId="5EA30095" w14:textId="77777777" w:rsidR="00F17D4C" w:rsidRPr="00F17D4C" w:rsidRDefault="00F17D4C" w:rsidP="00F17D4C">
      <w:r w:rsidRPr="00F17D4C">
        <w:t>Searched project for “Geli Kraay Nobakht predicting World Bank project outcome ratings preparation quality entry”</w:t>
      </w:r>
    </w:p>
    <w:p w14:paraId="2E5A3C0E" w14:textId="77777777" w:rsidR="00F17D4C" w:rsidRPr="00F17D4C" w:rsidRDefault="00F17D4C" w:rsidP="00F17D4C">
      <w:r w:rsidRPr="00F17D4C">
        <w:t>3 results</w:t>
      </w:r>
    </w:p>
    <w:p w14:paraId="56BEBC74" w14:textId="77777777" w:rsidR="00F17D4C" w:rsidRPr="00F17D4C" w:rsidRDefault="00F17D4C" w:rsidP="00F17D4C">
      <w:r w:rsidRPr="00F17D4C">
        <w:t>Developmental PM - abstracts.docx</w:t>
      </w:r>
    </w:p>
    <w:p w14:paraId="6E508009" w14:textId="77777777" w:rsidR="00F17D4C" w:rsidRPr="00F17D4C" w:rsidRDefault="00F17D4C" w:rsidP="00F17D4C">
      <w:r w:rsidRPr="00F17D4C">
        <w:t>7 relevant sections</w:t>
      </w:r>
    </w:p>
    <w:p w14:paraId="214CC791" w14:textId="77777777" w:rsidR="00F17D4C" w:rsidRPr="00F17D4C" w:rsidRDefault="00F17D4C" w:rsidP="00F17D4C">
      <w:r w:rsidRPr="00F17D4C">
        <w:t>text</w:t>
      </w:r>
    </w:p>
    <w:p w14:paraId="1990C78A" w14:textId="77777777" w:rsidR="00F17D4C" w:rsidRPr="00F17D4C" w:rsidRDefault="00F17D4C" w:rsidP="00F17D4C">
      <w:r w:rsidRPr="00F17D4C">
        <w:t>Developmental PM - abstracts.docx</w:t>
      </w:r>
    </w:p>
    <w:p w14:paraId="6243C602" w14:textId="77777777" w:rsidR="00F17D4C" w:rsidRPr="00F17D4C" w:rsidRDefault="00F17D4C" w:rsidP="00F17D4C">
      <w:r w:rsidRPr="00F17D4C">
        <w:t>8 relevant sections</w:t>
      </w:r>
    </w:p>
    <w:p w14:paraId="5D102280" w14:textId="77777777" w:rsidR="00F17D4C" w:rsidRPr="00F17D4C" w:rsidRDefault="00F17D4C" w:rsidP="00F17D4C">
      <w:r w:rsidRPr="00F17D4C">
        <w:t>text</w:t>
      </w:r>
    </w:p>
    <w:p w14:paraId="4F08784B" w14:textId="77777777" w:rsidR="00F17D4C" w:rsidRPr="00F17D4C" w:rsidRDefault="00F17D4C" w:rsidP="00F17D4C">
      <w:r w:rsidRPr="00F17D4C">
        <w:t>highlevelstructuresworldbank.pdf</w:t>
      </w:r>
    </w:p>
    <w:p w14:paraId="12FBAF63" w14:textId="77777777" w:rsidR="00F17D4C" w:rsidRPr="00F17D4C" w:rsidRDefault="00F17D4C" w:rsidP="00F17D4C">
      <w:r w:rsidRPr="00F17D4C">
        <w:t>2 relevant sections</w:t>
      </w:r>
    </w:p>
    <w:p w14:paraId="5C843025" w14:textId="77777777" w:rsidR="00F17D4C" w:rsidRPr="00F17D4C" w:rsidRDefault="00F17D4C" w:rsidP="00F17D4C">
      <w:r w:rsidRPr="00F17D4C">
        <w:t>image</w:t>
      </w:r>
    </w:p>
    <w:p w14:paraId="5637EAB5" w14:textId="77777777" w:rsidR="00F17D4C" w:rsidRPr="00F17D4C" w:rsidRDefault="00F17D4C" w:rsidP="00F17D4C">
      <w:r w:rsidRPr="00F17D4C">
        <w:t>Searched project for “education project economic analysis appraisal cost-benefit logistic regression World Bank outcome”</w:t>
      </w:r>
    </w:p>
    <w:p w14:paraId="3A3417D7" w14:textId="77777777" w:rsidR="00F17D4C" w:rsidRPr="00F17D4C" w:rsidRDefault="00F17D4C" w:rsidP="00F17D4C">
      <w:r w:rsidRPr="00F17D4C">
        <w:t>4 results</w:t>
      </w:r>
    </w:p>
    <w:p w14:paraId="7B837722" w14:textId="77777777" w:rsidR="00F17D4C" w:rsidRPr="00F17D4C" w:rsidRDefault="00F17D4C" w:rsidP="00F17D4C">
      <w:r w:rsidRPr="00F17D4C">
        <w:t>Developmental PM - abstracts.docx</w:t>
      </w:r>
    </w:p>
    <w:p w14:paraId="7D7E3FFF" w14:textId="77777777" w:rsidR="00F17D4C" w:rsidRPr="00F17D4C" w:rsidRDefault="00F17D4C" w:rsidP="00F17D4C">
      <w:r w:rsidRPr="00F17D4C">
        <w:lastRenderedPageBreak/>
        <w:t>7 relevant sections</w:t>
      </w:r>
    </w:p>
    <w:p w14:paraId="6F6A0229" w14:textId="77777777" w:rsidR="00F17D4C" w:rsidRPr="00F17D4C" w:rsidRDefault="00F17D4C" w:rsidP="00F17D4C">
      <w:r w:rsidRPr="00F17D4C">
        <w:t>text</w:t>
      </w:r>
    </w:p>
    <w:p w14:paraId="50E1C7B8" w14:textId="77777777" w:rsidR="00F17D4C" w:rsidRPr="00F17D4C" w:rsidRDefault="00F17D4C" w:rsidP="00F17D4C">
      <w:r w:rsidRPr="00F17D4C">
        <w:t>Developmental PM - abstracts.docx</w:t>
      </w:r>
    </w:p>
    <w:p w14:paraId="00B7BC2F" w14:textId="77777777" w:rsidR="00F17D4C" w:rsidRPr="00F17D4C" w:rsidRDefault="00F17D4C" w:rsidP="00F17D4C">
      <w:r w:rsidRPr="00F17D4C">
        <w:t>8 relevant sections</w:t>
      </w:r>
    </w:p>
    <w:p w14:paraId="23BAFE7D" w14:textId="77777777" w:rsidR="00F17D4C" w:rsidRPr="00F17D4C" w:rsidRDefault="00F17D4C" w:rsidP="00F17D4C">
      <w:r w:rsidRPr="00F17D4C">
        <w:t>text</w:t>
      </w:r>
    </w:p>
    <w:p w14:paraId="57C1C9B7" w14:textId="77777777" w:rsidR="00F17D4C" w:rsidRPr="00F17D4C" w:rsidRDefault="00F17D4C" w:rsidP="00F17D4C">
      <w:r w:rsidRPr="00F17D4C">
        <w:t>P18078668abbc33c0e7404ebc6fb9edf768a982.pdf</w:t>
      </w:r>
    </w:p>
    <w:p w14:paraId="406461B0" w14:textId="77777777" w:rsidR="00F17D4C" w:rsidRPr="00F17D4C" w:rsidRDefault="00F17D4C" w:rsidP="00F17D4C">
      <w:r w:rsidRPr="00F17D4C">
        <w:t>image</w:t>
      </w:r>
    </w:p>
    <w:p w14:paraId="660463D1" w14:textId="77777777" w:rsidR="00F17D4C" w:rsidRPr="00F17D4C" w:rsidRDefault="00F17D4C" w:rsidP="00F17D4C">
      <w:r w:rsidRPr="00F17D4C">
        <w:t>highlevelstructuresworldbank.pdf</w:t>
      </w:r>
    </w:p>
    <w:p w14:paraId="517642AF" w14:textId="77777777" w:rsidR="00F17D4C" w:rsidRPr="00F17D4C" w:rsidRDefault="00F17D4C" w:rsidP="00F17D4C">
      <w:r w:rsidRPr="00F17D4C">
        <w:t>image</w:t>
      </w:r>
    </w:p>
    <w:p w14:paraId="40E913C8" w14:textId="77777777" w:rsidR="00F17D4C" w:rsidRPr="00F17D4C" w:rsidRDefault="00F17D4C" w:rsidP="00F17D4C">
      <w:r w:rsidRPr="00F17D4C">
        <w:t>Searched project for “Kaufmann Wang macroeconomic policies project performance social sectors LDCs Isham civil liberties democracy government projects Dollar Svensson structural adjustment Limodio infrastructure selectivity”</w:t>
      </w:r>
    </w:p>
    <w:p w14:paraId="48A8C230" w14:textId="77777777" w:rsidR="00F17D4C" w:rsidRPr="00F17D4C" w:rsidRDefault="00F17D4C" w:rsidP="00F17D4C">
      <w:r w:rsidRPr="00F17D4C">
        <w:t>3 results</w:t>
      </w:r>
    </w:p>
    <w:p w14:paraId="0D2E7FCF" w14:textId="77777777" w:rsidR="00F17D4C" w:rsidRPr="00F17D4C" w:rsidRDefault="00F17D4C" w:rsidP="00F17D4C">
      <w:r w:rsidRPr="00F17D4C">
        <w:t>Developmental PM - abstracts.docx</w:t>
      </w:r>
    </w:p>
    <w:p w14:paraId="4BE9EFE8" w14:textId="77777777" w:rsidR="00F17D4C" w:rsidRPr="00F17D4C" w:rsidRDefault="00F17D4C" w:rsidP="00F17D4C">
      <w:r w:rsidRPr="00F17D4C">
        <w:t>7 relevant sections</w:t>
      </w:r>
    </w:p>
    <w:p w14:paraId="68A56A99" w14:textId="77777777" w:rsidR="00F17D4C" w:rsidRPr="00F17D4C" w:rsidRDefault="00F17D4C" w:rsidP="00F17D4C">
      <w:r w:rsidRPr="00F17D4C">
        <w:t>text</w:t>
      </w:r>
    </w:p>
    <w:p w14:paraId="2CF76F30" w14:textId="77777777" w:rsidR="00F17D4C" w:rsidRPr="00F17D4C" w:rsidRDefault="00F17D4C" w:rsidP="00F17D4C">
      <w:r w:rsidRPr="00F17D4C">
        <w:t>Developmental PM - abstracts.docx</w:t>
      </w:r>
    </w:p>
    <w:p w14:paraId="2B7144BA" w14:textId="77777777" w:rsidR="00F17D4C" w:rsidRPr="00F17D4C" w:rsidRDefault="00F17D4C" w:rsidP="00F17D4C">
      <w:r w:rsidRPr="00F17D4C">
        <w:t>8 relevant sections</w:t>
      </w:r>
    </w:p>
    <w:p w14:paraId="33666791" w14:textId="77777777" w:rsidR="00F17D4C" w:rsidRPr="00F17D4C" w:rsidRDefault="00F17D4C" w:rsidP="00F17D4C">
      <w:r w:rsidRPr="00F17D4C">
        <w:t>text</w:t>
      </w:r>
    </w:p>
    <w:p w14:paraId="7A9FF0E7" w14:textId="77777777" w:rsidR="00F17D4C" w:rsidRPr="00F17D4C" w:rsidRDefault="00F17D4C" w:rsidP="00F17D4C">
      <w:r w:rsidRPr="00F17D4C">
        <w:t>highlevelstructuresworldbank.pdf</w:t>
      </w:r>
    </w:p>
    <w:p w14:paraId="64E9B5D7" w14:textId="77777777" w:rsidR="00F17D4C" w:rsidRPr="00F17D4C" w:rsidRDefault="00F17D4C" w:rsidP="00F17D4C">
      <w:r w:rsidRPr="00F17D4C">
        <w:t>2 relevant sections</w:t>
      </w:r>
    </w:p>
    <w:p w14:paraId="74F1F6E8" w14:textId="77777777" w:rsidR="00F17D4C" w:rsidRPr="00F17D4C" w:rsidRDefault="00F17D4C" w:rsidP="00F17D4C">
      <w:r w:rsidRPr="00F17D4C">
        <w:t>image</w:t>
      </w:r>
    </w:p>
    <w:p w14:paraId="019A2183" w14:textId="77777777" w:rsidR="00F17D4C" w:rsidRPr="00F17D4C" w:rsidRDefault="00F17D4C" w:rsidP="00F17D4C">
      <w:r w:rsidRPr="00F17D4C">
        <w:t>Done</w:t>
      </w:r>
    </w:p>
    <w:p w14:paraId="1104628E" w14:textId="77777777" w:rsidR="00F17D4C" w:rsidRPr="00F17D4C" w:rsidRDefault="00F17D4C" w:rsidP="00F17D4C">
      <w:r w:rsidRPr="00F17D4C">
        <w:t>I have everything needed from the project knowledge and prior session. Producing complete output now.</w:t>
      </w:r>
    </w:p>
    <w:p w14:paraId="70458B65" w14:textId="77777777" w:rsidR="00F17D4C" w:rsidRPr="00F17D4C" w:rsidRDefault="00F17D4C" w:rsidP="00F17D4C">
      <w:r w:rsidRPr="00F17D4C">
        <w:pict w14:anchorId="73A17780">
          <v:rect id="_x0000_i1329" style="width:0;height:1.5pt" o:hralign="center" o:hrstd="t" o:hr="t" fillcolor="#a0a0a0" stroked="f"/>
        </w:pict>
      </w:r>
    </w:p>
    <w:p w14:paraId="370194AB" w14:textId="77777777" w:rsidR="00F17D4C" w:rsidRPr="00F17D4C" w:rsidRDefault="00F17D4C" w:rsidP="00F17D4C">
      <w:pPr>
        <w:rPr>
          <w:b/>
          <w:bCs/>
        </w:rPr>
      </w:pPr>
      <w:r w:rsidRPr="00F17D4C">
        <w:rPr>
          <w:b/>
          <w:bCs/>
        </w:rPr>
        <w:t>MDB ECONOMETRICS STREAM — COMPLETE SYNTHESIS PROJECT OUTPUT</w:t>
      </w:r>
    </w:p>
    <w:p w14:paraId="52B146CD" w14:textId="77777777" w:rsidR="00F17D4C" w:rsidRPr="00F17D4C" w:rsidRDefault="00F17D4C" w:rsidP="00F17D4C">
      <w:r w:rsidRPr="00F17D4C">
        <w:pict w14:anchorId="1472600A">
          <v:rect id="_x0000_i1330" style="width:0;height:1.5pt" o:hralign="center" o:hrstd="t" o:hr="t" fillcolor="#a0a0a0" stroked="f"/>
        </w:pict>
      </w:r>
    </w:p>
    <w:p w14:paraId="75F608C7" w14:textId="77777777" w:rsidR="00F17D4C" w:rsidRPr="00F17D4C" w:rsidRDefault="00F17D4C" w:rsidP="00F17D4C">
      <w:pPr>
        <w:rPr>
          <w:b/>
          <w:bCs/>
        </w:rPr>
      </w:pPr>
      <w:r w:rsidRPr="00F17D4C">
        <w:rPr>
          <w:b/>
          <w:bCs/>
        </w:rPr>
        <w:t>TAB A — ALL INCLUDED PAPERS (MDB Econometrics Stream)</w:t>
      </w:r>
    </w:p>
    <w:p w14:paraId="7ABBA01E" w14:textId="77777777" w:rsidR="00F17D4C" w:rsidRPr="00F17D4C" w:rsidRDefault="00F17D4C" w:rsidP="00F17D4C">
      <w:r w:rsidRPr="00F17D4C">
        <w:lastRenderedPageBreak/>
        <w:pict w14:anchorId="02DB20E6">
          <v:rect id="_x0000_i1331" style="width:0;height:1.5pt" o:hralign="center" o:hrstd="t" o:hr="t" fillcolor="#a0a0a0" stroked="f"/>
        </w:pict>
      </w:r>
    </w:p>
    <w:p w14:paraId="0AFA9969" w14:textId="77777777" w:rsidR="00F17D4C" w:rsidRPr="00F17D4C" w:rsidRDefault="00F17D4C" w:rsidP="00F17D4C">
      <w:r w:rsidRPr="00F17D4C">
        <w:rPr>
          <w:b/>
          <w:bCs/>
        </w:rPr>
        <w:t>P01 | Ika, Diallo &amp; Thuillier | 2012 | Critical success factors for World Bank projects: An empirical investigation | International Journal of Project Management | Development PM / CSF | What is the relationship between CSFs and project success as perceived by WB Task Team Leaders? | Project success (supervisor-rated Likert scale) | Five CSF factor scores: monitoring, coordination, design, training, institutional environment | OLS multivariate regression + PCA | Web survey of WB Task Team Leaders | ~386 respondents (not independent project records) | Design and monitoring are the most prominent CSFs; all five CSFs show statistically significant positive relationships with perceived success | Survey-based perception data only; no archival outcome measure; design quality is self-reported by the same supervisors who rate success (common method bias); no causal identification; n too small and non-archival for portfolio inference | HIGH — identifies design as the dominant CSF but using perception data that Brandon (forthcoming) replaces with archival IEG QE ratings at 32× the scale | YES | Future research should use non-self-report data widening the sample — the exact gap Brandon fills</w:t>
      </w:r>
    </w:p>
    <w:p w14:paraId="4ADC0405" w14:textId="77777777" w:rsidR="00F17D4C" w:rsidRPr="00F17D4C" w:rsidRDefault="00F17D4C" w:rsidP="00F17D4C">
      <w:r w:rsidRPr="00F17D4C">
        <w:pict w14:anchorId="2B89D30D">
          <v:rect id="_x0000_i1332" style="width:0;height:1.5pt" o:hralign="center" o:hrstd="t" o:hr="t" fillcolor="#a0a0a0" stroked="f"/>
        </w:pict>
      </w:r>
    </w:p>
    <w:p w14:paraId="75931A77" w14:textId="77777777" w:rsidR="00F17D4C" w:rsidRPr="00F17D4C" w:rsidRDefault="00F17D4C" w:rsidP="00F17D4C">
      <w:r w:rsidRPr="00F17D4C">
        <w:rPr>
          <w:b/>
          <w:bCs/>
        </w:rPr>
        <w:t>P02 | Kilby &amp; Michaelowa | 2019 | What Influences World Bank Project Evaluations? | Chapter in: Lessons on Foreign Aid and Economic Development (Springer) | Aid effectiveness / WB evaluation bias | Do geopolitical and bureaucratic factors influence IEG ratings and PPAR selection? | IEG project outcome rating (ICR/PPAR); PPAR selection probability | UNSC membership; bilateral aid; UN voting alignment; bureaucratic variables (June ICR timing) | Linear probability model; probit; Weibull/Gompertz/loglogistic hazard | IEG WB Project Performance Ratings (public from 2011); IBRD/IDA projects | ICR sample ~1,590; estimation sample ~1,329 | UNSC membership significantly raises ratings; bureaucratic factors influence PPAR selection; controlling for these biases, IEG ratings are valid for research use | Does not model QE design quality as a predictor of outcomes; validates IEG data integrity without examining design quality as a determinant | HIGH — validates IEG data legitimacy; provides the political economy controls Brandon must include | YES | "If researchers control for potential biases, World Bank project ratings can provide a valuable way to measure project quality in many applications."</w:t>
      </w:r>
    </w:p>
    <w:p w14:paraId="276B4197" w14:textId="77777777" w:rsidR="00F17D4C" w:rsidRPr="00F17D4C" w:rsidRDefault="00F17D4C" w:rsidP="00F17D4C">
      <w:r w:rsidRPr="00F17D4C">
        <w:pict w14:anchorId="617255BE">
          <v:rect id="_x0000_i1333" style="width:0;height:1.5pt" o:hralign="center" o:hrstd="t" o:hr="t" fillcolor="#a0a0a0" stroked="f"/>
        </w:pict>
      </w:r>
    </w:p>
    <w:p w14:paraId="58C00928" w14:textId="77777777" w:rsidR="00F17D4C" w:rsidRPr="00F17D4C" w:rsidRDefault="00F17D4C" w:rsidP="00F17D4C">
      <w:r w:rsidRPr="00F17D4C">
        <w:rPr>
          <w:b/>
          <w:bCs/>
        </w:rPr>
        <w:t xml:space="preserve">P03 | Denizer, Kaufmann &amp; Kraay | 2013 | Good countries or good projects? Macro and micro correlates of World Bank project performance | Journal of Development Economics 105:288–302 | Aid effectiveness / WB project performance econometrics | Do macro country factors or micro project-level factors better </w:t>
      </w:r>
      <w:r w:rsidRPr="00F17D4C">
        <w:rPr>
          <w:b/>
          <w:bCs/>
        </w:rPr>
        <w:lastRenderedPageBreak/>
        <w:t>explain variation in WB project outcomes? | IEG project outcome rating | Macro: GDP per capita, GDP growth, governance (CPIA), inflation, openness; Micro: project size (loan amount), sector, lending instrument, task manager experience | OLS/probit; variance decomposition | IEG WB ratings dataset | ~6,000+ rated projects | Project-level micro factors explain substantially more outcome variance than country macro factors; task manager experience is positive and significant | The actual IEG Quality at Entry (QE) design quality rating is not included in the specification — it is the critical omitted micro predictor; no causal identification for design quality | CRITICAL — the primary antecedent specification; OR=27.8 for QE directly advances this finding by adding the missing design quality variable | YES | "Project-level factors explain a substantial fraction of the variation in project outcomes" — design quality (QE) is the dominant missing predictor</w:t>
      </w:r>
    </w:p>
    <w:p w14:paraId="5A2C326D" w14:textId="77777777" w:rsidR="00F17D4C" w:rsidRPr="00F17D4C" w:rsidRDefault="00F17D4C" w:rsidP="00F17D4C">
      <w:r w:rsidRPr="00F17D4C">
        <w:pict w14:anchorId="7A503775">
          <v:rect id="_x0000_i1334" style="width:0;height:1.5pt" o:hralign="center" o:hrstd="t" o:hr="t" fillcolor="#a0a0a0" stroked="f"/>
        </w:pict>
      </w:r>
    </w:p>
    <w:p w14:paraId="6C9752D7" w14:textId="77777777" w:rsidR="00F17D4C" w:rsidRPr="00F17D4C" w:rsidRDefault="00F17D4C" w:rsidP="00F17D4C">
      <w:r w:rsidRPr="00F17D4C">
        <w:rPr>
          <w:b/>
          <w:bCs/>
        </w:rPr>
        <w:t>P04 | Bulman, Kolkma &amp; Kraay | 2017 | Good countries or good projects? Comparing macro and micro correlates of World Bank and Asian Development Bank project performance | Review of International Organizations 12(3):335–363 | Aid effectiveness / comparative MDB | Do macro vs. micro correlates of project performance generalize from WB to ADB? | Project outcome rating (IEG for WB; ADB equivalent) | Country governance (CPIA macro); project characteristics (sector, size, instrument) | OLS; variance decomposition | IEG (WB) + ADB ratings | Large multi-thousand cross-institutional portfolio | Micro project-level factors dominate over macro country factors at both WB and ADB | No QE design quality variable at either institution; cross-institutional replication of Denizer et al. without closing the design quality specification gap | HIGH — confirms micro dominance generalises across MDBs; Brandon's advance applies to both institutions | NO | Cross-institutional confirmation that micro specification gap is structural, not institution-specific</w:t>
      </w:r>
    </w:p>
    <w:p w14:paraId="0451FABE" w14:textId="77777777" w:rsidR="00F17D4C" w:rsidRPr="00F17D4C" w:rsidRDefault="00F17D4C" w:rsidP="00F17D4C">
      <w:r w:rsidRPr="00F17D4C">
        <w:pict w14:anchorId="726C70BF">
          <v:rect id="_x0000_i1335" style="width:0;height:1.5pt" o:hralign="center" o:hrstd="t" o:hr="t" fillcolor="#a0a0a0" stroked="f"/>
        </w:pict>
      </w:r>
    </w:p>
    <w:p w14:paraId="580D0F95" w14:textId="77777777" w:rsidR="00F17D4C" w:rsidRPr="00F17D4C" w:rsidRDefault="00F17D4C" w:rsidP="00F17D4C">
      <w:r w:rsidRPr="00F17D4C">
        <w:rPr>
          <w:b/>
          <w:bCs/>
        </w:rPr>
        <w:t>P05 | Kilby | 2000 | Supervision and performance: The case of World Bank projects | Journal of Development Economics 62(1):233–259 | Aid effectiveness / WB supervision | Does supervision intensity affect WB project outcomes? | OED/IEG project outcome rating | Supervision inputs (staff time, missions, supervision budget) | OLS/probit | WB OED data | Several hundred (pre-IEG public era) | Greater supervision intensity improves project outcomes | Examines implementation supervision, not preparation/design quality; QE not modelled; pre-IEG-public data limits replication | MODERATE — establishes supervision as a control variable Brandon must include; does not address design quality | NO | Supervision is distinct from design quality — Brandon's advance is isolating QE as the preparation-phase predictor</w:t>
      </w:r>
    </w:p>
    <w:p w14:paraId="081BA8B0" w14:textId="77777777" w:rsidR="00F17D4C" w:rsidRPr="00F17D4C" w:rsidRDefault="00F17D4C" w:rsidP="00F17D4C">
      <w:r w:rsidRPr="00F17D4C">
        <w:lastRenderedPageBreak/>
        <w:pict w14:anchorId="452E494C">
          <v:rect id="_x0000_i1336" style="width:0;height:1.5pt" o:hralign="center" o:hrstd="t" o:hr="t" fillcolor="#a0a0a0" stroked="f"/>
        </w:pict>
      </w:r>
    </w:p>
    <w:p w14:paraId="28232E72" w14:textId="77777777" w:rsidR="00F17D4C" w:rsidRPr="00F17D4C" w:rsidRDefault="00F17D4C" w:rsidP="00F17D4C">
      <w:r w:rsidRPr="00F17D4C">
        <w:rPr>
          <w:b/>
          <w:bCs/>
        </w:rPr>
        <w:t>P06 | Kilby | 2015 | Assessing the impact of World Bank preparation on project outcomes | Journal of Development Economics 115:111–123 | Aid effectiveness / WB preparation | Does preparation quality/intensity causally affect WB project outcomes? | IEG project outcome rating | Preparation duration and intensity (staff time, resources allocated to preparation) | OLS and probit; IV using geopolitical/political-economy instruments for preparation duration | IEG WB ratings with preparation records | Several thousand (subset with preparation duration data) | Longer preparation duration causally improves project outcomes; IV estimates larger than OLS (consistent with attenuation bias) | Measures preparation as quantity (duration/resources) not quality; the IEG QE design quality rating — the direct measure of preparation content — is not examined; cannot distinguish whether longer preparation produces better-quality designs | CRITICAL — closest econometric antecedent; Brandon advances by using actual QE rating (quality) rather than preparation duration (quantity) as main predictor, at 2× the sample | YES | Preparation quantity improves outcomes, but quality of design (QE) is the direct mechanism Kilby cannot measure</w:t>
      </w:r>
    </w:p>
    <w:p w14:paraId="68B9A254" w14:textId="77777777" w:rsidR="00F17D4C" w:rsidRPr="00F17D4C" w:rsidRDefault="00F17D4C" w:rsidP="00F17D4C">
      <w:r w:rsidRPr="00F17D4C">
        <w:pict w14:anchorId="1BBEB078">
          <v:rect id="_x0000_i1337" style="width:0;height:1.5pt" o:hralign="center" o:hrstd="t" o:hr="t" fillcolor="#a0a0a0" stroked="f"/>
        </w:pict>
      </w:r>
    </w:p>
    <w:p w14:paraId="34956554" w14:textId="77777777" w:rsidR="00F17D4C" w:rsidRPr="00F17D4C" w:rsidRDefault="00F17D4C" w:rsidP="00F17D4C">
      <w:r w:rsidRPr="00F17D4C">
        <w:rPr>
          <w:b/>
          <w:bCs/>
        </w:rPr>
        <w:t>P07 | Kilby | 2013 | The political economy of project preparation: An empirical analysis of World Bank projects | Journal of Development Economics 105:211–225 | Aid effectiveness / political economy WB | Do geopolitical factors affect WB project preparation intensity? | Preparation inputs/duration (quantity of preparation) | Political economy variables: US relations, UNSC membership, election cycles | OLS | WB project data with preparation records | Several thousand | Political/geopolitical factors significantly affect preparation intensity (endogeneity concern) | Does not link preparation or design quality to outcomes; identifies political economy as a confounder for preparation endogeneity | HIGH — establishes the instrument set Kilby (2015) uses and justifies why preparation duration is endogenous; Brandon must instrument QE similarly | NO | Geopolitical instruments for preparation endogeneity — essential for causal ID strategy in Brandon</w:t>
      </w:r>
    </w:p>
    <w:p w14:paraId="625D282C" w14:textId="77777777" w:rsidR="00F17D4C" w:rsidRPr="00F17D4C" w:rsidRDefault="00F17D4C" w:rsidP="00F17D4C">
      <w:r w:rsidRPr="00F17D4C">
        <w:pict w14:anchorId="7D84A67C">
          <v:rect id="_x0000_i1338" style="width:0;height:1.5pt" o:hralign="center" o:hrstd="t" o:hr="t" fillcolor="#a0a0a0" stroked="f"/>
        </w:pict>
      </w:r>
    </w:p>
    <w:p w14:paraId="2ADB05F7" w14:textId="77777777" w:rsidR="00F17D4C" w:rsidRPr="00F17D4C" w:rsidRDefault="00F17D4C" w:rsidP="00F17D4C">
      <w:r w:rsidRPr="00F17D4C">
        <w:rPr>
          <w:b/>
          <w:bCs/>
        </w:rPr>
        <w:t xml:space="preserve">P08 | Isham, Kaufmann &amp; Pritchett | 1997 | Civil liberties, democracy, and the performance of government projects | World Bank Economic Review 11(2):219–242 | Aid effectiveness / governance | Do civil liberties and democracy improve WB project outcomes? | OED project outcome rating | Civil liberties index; democracy scores | Probit | WB OED ratings | ~1,000+ projects | Greater civil liberties and more democratic governance significantly improve project outcomes | Country-level </w:t>
      </w:r>
      <w:r w:rsidRPr="00F17D4C">
        <w:rPr>
          <w:b/>
          <w:bCs/>
        </w:rPr>
        <w:lastRenderedPageBreak/>
        <w:t>governance predictor only; project design quality not examined | MODERATE — establishes governance controls Brandon must include; pre-dates IEG public data | NO | Country-level governance matters but project design quality (micro) is the untested predictor</w:t>
      </w:r>
    </w:p>
    <w:p w14:paraId="2F809060" w14:textId="77777777" w:rsidR="00F17D4C" w:rsidRPr="00F17D4C" w:rsidRDefault="00F17D4C" w:rsidP="00F17D4C">
      <w:r w:rsidRPr="00F17D4C">
        <w:pict w14:anchorId="64F3DA68">
          <v:rect id="_x0000_i1339" style="width:0;height:1.5pt" o:hralign="center" o:hrstd="t" o:hr="t" fillcolor="#a0a0a0" stroked="f"/>
        </w:pict>
      </w:r>
    </w:p>
    <w:p w14:paraId="722F7CD4" w14:textId="77777777" w:rsidR="00F17D4C" w:rsidRPr="00F17D4C" w:rsidRDefault="00F17D4C" w:rsidP="00F17D4C">
      <w:r w:rsidRPr="00F17D4C">
        <w:rPr>
          <w:b/>
          <w:bCs/>
        </w:rPr>
        <w:t>P09 | Chauvet, Collier &amp; Duponchel | 2010 | What explains aid project success in post-conflict situations? | WB Policy Research Working Paper 5418 | Aid effectiveness / fragile states | What explains project success in post-conflict countries? | IEG project outcome rating | Post-conflict status; supervision intensity; country conditions | Probit/OLS | IEG WB ratings (post-conflict subset) | Several hundred (sub-sample only) | Supervision and country conditions matter more in post-conflict environments; standard correlates attenuate | Sub-sample only; design quality not included; cannot generalise to full portfolio | MODERATE — establishes fragile-state heterogeneity as a robustness test Brandon should run | NO | Sub-sample heterogeneity evidence; no design quality variable</w:t>
      </w:r>
    </w:p>
    <w:p w14:paraId="22D4B592" w14:textId="77777777" w:rsidR="00F17D4C" w:rsidRPr="00F17D4C" w:rsidRDefault="00F17D4C" w:rsidP="00F17D4C">
      <w:r w:rsidRPr="00F17D4C">
        <w:pict w14:anchorId="7A0EAF41">
          <v:rect id="_x0000_i1340" style="width:0;height:1.5pt" o:hralign="center" o:hrstd="t" o:hr="t" fillcolor="#a0a0a0" stroked="f"/>
        </w:pict>
      </w:r>
    </w:p>
    <w:p w14:paraId="554672E3" w14:textId="77777777" w:rsidR="00F17D4C" w:rsidRPr="00F17D4C" w:rsidRDefault="00F17D4C" w:rsidP="00F17D4C">
      <w:r w:rsidRPr="00F17D4C">
        <w:rPr>
          <w:b/>
          <w:bCs/>
        </w:rPr>
        <w:t>P10 | Dollar &amp; Levin | 2005 | Sowing and reaping: Institutional quality and project outcomes in developing countries | WB Policy Research Working Paper 3524 | Aid effectiveness / institutional quality | Does recipient country institutional quality predict WB project outcomes? | IEG project outcome rating | Country institutional quality (CPIA, governance indicators) | OLS/probit | IEG WB ratings | Several thousand | Better country institutions improve project outcomes | Macro/country-level predictor only; project design quality not included | MODERATE — confirms CPIA as a control variable; no micro design quality predictor | NO | Country institutional quality is a control, not the design quality predictor Brandon examines</w:t>
      </w:r>
    </w:p>
    <w:p w14:paraId="0AB247EF" w14:textId="77777777" w:rsidR="00F17D4C" w:rsidRPr="00F17D4C" w:rsidRDefault="00F17D4C" w:rsidP="00F17D4C">
      <w:r w:rsidRPr="00F17D4C">
        <w:pict w14:anchorId="20664AE6">
          <v:rect id="_x0000_i1341" style="width:0;height:1.5pt" o:hralign="center" o:hrstd="t" o:hr="t" fillcolor="#a0a0a0" stroked="f"/>
        </w:pict>
      </w:r>
    </w:p>
    <w:p w14:paraId="747E4AA7" w14:textId="77777777" w:rsidR="00F17D4C" w:rsidRPr="00F17D4C" w:rsidRDefault="00F17D4C" w:rsidP="00F17D4C">
      <w:r w:rsidRPr="00F17D4C">
        <w:rPr>
          <w:b/>
          <w:bCs/>
        </w:rPr>
        <w:t xml:space="preserve">P11 | Deininger, Squire &amp; Basu | 1998 | Does economic analysis improve the quality of foreign assistance? | World Bank Economic Review 12(3):385–418 | Aid effectiveness / preparation quality | Does quality of economic analysis at preparation improve WB project outcomes? | OED/IEG project outcome rating | Quality of economic analysis at appraisal (CB/CE dimension) | OLS/probit; multivariate logistic regression | WB OED ratings | ~1,000+ | Higher-quality economic analysis at preparation significantly improves project outcomes | Economic analysis quality is one sub-dimension of design quality, not the full QE composite; limited n; pre-IEG-public era; no causal identification; sector-specific (education-focused in Vawda et al. extension) | HIGH — proto-design quality predictor; confirms the mechanism Brandon scales to full QE across 12,328 </w:t>
      </w:r>
      <w:r w:rsidRPr="00F17D4C">
        <w:rPr>
          <w:b/>
          <w:bCs/>
        </w:rPr>
        <w:lastRenderedPageBreak/>
        <w:t>projects | NO | Sub-dimension of design quality shows signal; full QE composite with causal ID is the advance</w:t>
      </w:r>
    </w:p>
    <w:p w14:paraId="2C02D6AA" w14:textId="77777777" w:rsidR="00F17D4C" w:rsidRPr="00F17D4C" w:rsidRDefault="00F17D4C" w:rsidP="00F17D4C">
      <w:r w:rsidRPr="00F17D4C">
        <w:pict w14:anchorId="0F541DD1">
          <v:rect id="_x0000_i1342" style="width:0;height:1.5pt" o:hralign="center" o:hrstd="t" o:hr="t" fillcolor="#a0a0a0" stroked="f"/>
        </w:pict>
      </w:r>
    </w:p>
    <w:p w14:paraId="03F2041D" w14:textId="77777777" w:rsidR="00F17D4C" w:rsidRPr="00F17D4C" w:rsidRDefault="00F17D4C" w:rsidP="00F17D4C">
      <w:r w:rsidRPr="00F17D4C">
        <w:rPr>
          <w:b/>
          <w:bCs/>
        </w:rPr>
        <w:t>P12 | Vawda, Moock, Gittinger &amp; Patrinos | 2003 | Economic analysis of World Bank education projects and project outcomes | International Journal of Educational Development (via ScienceDirect) | Aid effectiveness / preparation quality / education | Do WB education projects with good economic analysis at appraisal achieve better outcomes? | OED/IEG project outcome rating (education sector) | Quality of cost-benefit/cost-effectiveness analysis at appraisal | Multivariate logistic regression; cross-tabulations | WB OED ratings, education sector | Subset (education projects only; n not fully specified but sub-portfolio) | Strong relationship between CB/CE analysis quality and project outcomes; "economic analysis is a tool to weed out poor potential investments" | Education sector only; single dimension of design quality (CB/CE); no causal identification; cannot generalise to full cross-sector portfolio | HIGH — directly anticipates Brandon's finding using a proxy for one design quality dimension; OR scale not reported; limited to one sector | NO | Sector-specific, single-dimension proxy; Brandon provides cross-sector, composite QE, full-portfolio, causal identification</w:t>
      </w:r>
    </w:p>
    <w:p w14:paraId="76948388" w14:textId="77777777" w:rsidR="00F17D4C" w:rsidRPr="00F17D4C" w:rsidRDefault="00F17D4C" w:rsidP="00F17D4C">
      <w:r w:rsidRPr="00F17D4C">
        <w:pict w14:anchorId="2908A09C">
          <v:rect id="_x0000_i1343" style="width:0;height:1.5pt" o:hralign="center" o:hrstd="t" o:hr="t" fillcolor="#a0a0a0" stroked="f"/>
        </w:pict>
      </w:r>
    </w:p>
    <w:p w14:paraId="3A86DEAF" w14:textId="77777777" w:rsidR="00F17D4C" w:rsidRPr="00F17D4C" w:rsidRDefault="00F17D4C" w:rsidP="00F17D4C">
      <w:r w:rsidRPr="00F17D4C">
        <w:rPr>
          <w:b/>
          <w:bCs/>
        </w:rPr>
        <w:t>P13 | Blum | 2014 | What factors predict how public sector projects perform? A review of the World Bank's public sector management portfolio | WB Policy Research Working Paper 6798 | WB portfolio analysis / public sector management | What project and country characteristics predict performance in WB public sector management projects? | IEG project outcome rating (public sector subset) | Project characteristics (size, instrument, sector); country governance | Regression | IEG WB ratings (public sector sub-portfolio) | Sub-portfolio (hundreds) | Both project and country factors predict outcomes in the public sector portfolio; some micro characteristics significant | Sector-specific sub-portfolio only; design quality (QE) not isolated as a predictor; cannot generalise to full cross-sector portfolio | MODERATE — consistent with micro-dominance finding; design quality absent | NO | Sub-portfolio confirmation; no QE predictor</w:t>
      </w:r>
    </w:p>
    <w:p w14:paraId="6319B72A" w14:textId="77777777" w:rsidR="00F17D4C" w:rsidRPr="00F17D4C" w:rsidRDefault="00F17D4C" w:rsidP="00F17D4C">
      <w:r w:rsidRPr="00F17D4C">
        <w:pict w14:anchorId="4B0657AA">
          <v:rect id="_x0000_i1344" style="width:0;height:1.5pt" o:hralign="center" o:hrstd="t" o:hr="t" fillcolor="#a0a0a0" stroked="f"/>
        </w:pict>
      </w:r>
    </w:p>
    <w:p w14:paraId="6C94AD0F" w14:textId="77777777" w:rsidR="00F17D4C" w:rsidRPr="00F17D4C" w:rsidRDefault="00F17D4C" w:rsidP="00F17D4C">
      <w:pPr>
        <w:rPr>
          <w:b/>
          <w:bCs/>
        </w:rPr>
      </w:pPr>
      <w:r w:rsidRPr="00F17D4C">
        <w:rPr>
          <w:b/>
          <w:bCs/>
        </w:rPr>
        <w:t>EXCLUDED PAPERS</w:t>
      </w:r>
    </w:p>
    <w:p w14:paraId="1EBFFA62" w14:textId="77777777" w:rsidR="00F17D4C" w:rsidRPr="00F17D4C" w:rsidRDefault="00F17D4C" w:rsidP="00F17D4C">
      <w:r w:rsidRPr="00F17D4C">
        <w:rPr>
          <w:b/>
          <w:bCs/>
        </w:rPr>
        <w:t>EX01 | Permana | 2015 | Scrum Method Implementation in a Software Development | IJACSA 6(9) | EXCLUDED: Single case n=1 project (6 personnel); purely descriptive; no quantitative project-level outcome regression; software engineering not international development</w:t>
      </w:r>
    </w:p>
    <w:p w14:paraId="45F544AA" w14:textId="77777777" w:rsidR="00F17D4C" w:rsidRPr="00F17D4C" w:rsidRDefault="00F17D4C" w:rsidP="00F17D4C">
      <w:r w:rsidRPr="00F17D4C">
        <w:rPr>
          <w:b/>
          <w:bCs/>
        </w:rPr>
        <w:lastRenderedPageBreak/>
        <w:t>EX02 | Lévárdy &amp; Browning | 2009 | An Adaptive Process Model for Product Development | IEEE Trans Engineering Management 56(4) | EXCLUDED: Product development simulation (APDP); n=4,000 simulated paths not real projects; no regression on archival development outcomes; engineering design methods not international development</w:t>
      </w:r>
    </w:p>
    <w:p w14:paraId="6D57F709" w14:textId="77777777" w:rsidR="00F17D4C" w:rsidRPr="00F17D4C" w:rsidRDefault="00F17D4C" w:rsidP="00F17D4C">
      <w:r w:rsidRPr="00F17D4C">
        <w:rPr>
          <w:b/>
          <w:bCs/>
        </w:rPr>
        <w:t>EX03 | Reichel, Whyte &amp; Heilbron | ~2021 | High-Level Structures Supporting the Institutional Framework for Foreign Direct Investment Promotion | WB Equitable Growth Insight Note | EXCLUDED: Descriptive policy note on investment promotion agencies; no regression or causal analysis; no project-level outcome data; macro/institutional only</w:t>
      </w:r>
    </w:p>
    <w:p w14:paraId="62AD06D5" w14:textId="77777777" w:rsidR="00F17D4C" w:rsidRPr="00F17D4C" w:rsidRDefault="00F17D4C" w:rsidP="00F17D4C">
      <w:r w:rsidRPr="00F17D4C">
        <w:pict w14:anchorId="4D5DEA2D">
          <v:rect id="_x0000_i1345" style="width:0;height:1.5pt" o:hralign="center" o:hrstd="t" o:hr="t" fillcolor="#a0a0a0" stroked="f"/>
        </w:pict>
      </w:r>
    </w:p>
    <w:p w14:paraId="22EC0F3E" w14:textId="77777777" w:rsidR="00F17D4C" w:rsidRPr="00F17D4C" w:rsidRDefault="00F17D4C" w:rsidP="00F17D4C">
      <w:pPr>
        <w:rPr>
          <w:b/>
          <w:bCs/>
        </w:rPr>
      </w:pPr>
      <w:r w:rsidRPr="00F17D4C">
        <w:rPr>
          <w:b/>
          <w:bCs/>
        </w:rPr>
        <w:t>TAB B — DEEP READ RECORDS (Deep_Read = YES)</w:t>
      </w:r>
    </w:p>
    <w:p w14:paraId="55118CA6" w14:textId="77777777" w:rsidR="00F17D4C" w:rsidRPr="00F17D4C" w:rsidRDefault="00F17D4C" w:rsidP="00F17D4C">
      <w:r w:rsidRPr="00F17D4C">
        <w:pict w14:anchorId="26ED9CE3">
          <v:rect id="_x0000_i1346" style="width:0;height:1.5pt" o:hralign="center" o:hrstd="t" o:hr="t" fillcolor="#a0a0a0" stroked="f"/>
        </w:pict>
      </w:r>
    </w:p>
    <w:p w14:paraId="1D4D8EF4" w14:textId="77777777" w:rsidR="00F17D4C" w:rsidRPr="00F17D4C" w:rsidRDefault="00F17D4C" w:rsidP="00F17D4C">
      <w:pPr>
        <w:rPr>
          <w:b/>
          <w:bCs/>
        </w:rPr>
      </w:pPr>
      <w:r w:rsidRPr="00F17D4C">
        <w:rPr>
          <w:b/>
          <w:bCs/>
        </w:rPr>
        <w:t>TAB B — P01: Ika, Diallo &amp; Thuillier (2012)</w:t>
      </w:r>
    </w:p>
    <w:p w14:paraId="4371E787" w14:textId="77777777" w:rsidR="00F17D4C" w:rsidRPr="00F17D4C" w:rsidRDefault="00F17D4C" w:rsidP="00F17D4C">
      <w:r w:rsidRPr="00F17D4C">
        <w:rPr>
          <w:b/>
          <w:bCs/>
        </w:rPr>
        <w:t>Paper_ID:</w:t>
      </w:r>
      <w:r w:rsidRPr="00F17D4C">
        <w:t xml:space="preserve"> P01 </w:t>
      </w:r>
      <w:r w:rsidRPr="00F17D4C">
        <w:rPr>
          <w:b/>
          <w:bCs/>
        </w:rPr>
        <w:t>Authors_Year:</w:t>
      </w:r>
      <w:r w:rsidRPr="00F17D4C">
        <w:t xml:space="preserve"> Ika, Diallo &amp; Thuillier, 2012 </w:t>
      </w:r>
      <w:r w:rsidRPr="00F17D4C">
        <w:rPr>
          <w:b/>
          <w:bCs/>
        </w:rPr>
        <w:t>Model_Specification:</w:t>
      </w:r>
      <w:r w:rsidRPr="00F17D4C">
        <w:t xml:space="preserve"> OLS multivariate regression: Project_Success ~ β₁(Monitoring_CSF) + β₂(Coordination_CSF) + β₃(Design_CSF) + β₄(Training_CSF) + β₅(Institutional_Env_CSF) + ε; factors derived from PCA on 41-item Likert survey; 13 outliers deleted before regression </w:t>
      </w:r>
      <w:r w:rsidRPr="00F17D4C">
        <w:rPr>
          <w:b/>
          <w:bCs/>
        </w:rPr>
        <w:t>Identification_Strategy:</w:t>
      </w:r>
      <w:r w:rsidRPr="00F17D4C">
        <w:t xml:space="preserve"> None. Cross-sectional survey; no IV, RDD, DID, or quasi-experimental variation; design CSF perceived by same supervisors who rate success </w:t>
      </w:r>
      <w:r w:rsidRPr="00F17D4C">
        <w:rPr>
          <w:b/>
          <w:bCs/>
        </w:rPr>
        <w:t>Control_Variables:</w:t>
      </w:r>
      <w:r w:rsidRPr="00F17D4C">
        <w:t xml:space="preserve"> None beyond the five PCA factor scores; no sector, region, or time controls </w:t>
      </w:r>
      <w:r w:rsidRPr="00F17D4C">
        <w:rPr>
          <w:b/>
          <w:bCs/>
        </w:rPr>
        <w:t>Fixed_Effects:</w:t>
      </w:r>
      <w:r w:rsidRPr="00F17D4C">
        <w:t xml:space="preserve"> None </w:t>
      </w:r>
      <w:r w:rsidRPr="00F17D4C">
        <w:rPr>
          <w:b/>
          <w:bCs/>
        </w:rPr>
        <w:t>Standard_Errors:</w:t>
      </w:r>
      <w:r w:rsidRPr="00F17D4C">
        <w:t xml:space="preserve"> Not specified; OLS assumed; no clustering or heteroskedasticity correction reported </w:t>
      </w:r>
      <w:r w:rsidRPr="00F17D4C">
        <w:rPr>
          <w:b/>
          <w:bCs/>
        </w:rPr>
        <w:t>Main_Coefficient:</w:t>
      </w:r>
      <w:r w:rsidRPr="00F17D4C">
        <w:t xml:space="preserve"> Design CSF β positive and statistically significant (exact coefficient not reported in abstract/available text); described as "most prominent" alongside monitoring </w:t>
      </w:r>
      <w:r w:rsidRPr="00F17D4C">
        <w:rPr>
          <w:b/>
          <w:bCs/>
        </w:rPr>
        <w:t>Robustness_Tests:</w:t>
      </w:r>
      <w:r w:rsidRPr="00F17D4C">
        <w:t xml:space="preserve"> None reported </w:t>
      </w:r>
      <w:r w:rsidRPr="00F17D4C">
        <w:rPr>
          <w:b/>
          <w:bCs/>
        </w:rPr>
        <w:t>Bias_Acknowledged:</w:t>
      </w:r>
      <w:r w:rsidRPr="00F17D4C">
        <w:t xml:space="preserve"> Common method bias (same respondent measures both IV and DV); self-report nature of all variables; 3–7% missing values handled by listwise deletion; 13 multivariate outliers deleted </w:t>
      </w:r>
      <w:r w:rsidRPr="00F17D4C">
        <w:rPr>
          <w:b/>
          <w:bCs/>
        </w:rPr>
        <w:t>Bias_NOT_Addressed:</w:t>
      </w:r>
      <w:r w:rsidRPr="00F17D4C">
        <w:t xml:space="preserve"> No IV for simultaneity (supervisors who believe in design invest more in it and rate success higher); no independent archival outcome measure; no reverse causality test; halo effects from supervisor satisfaction; n=386 respondents ≠ 386 independent projects (multiple supervisors per project possible); no sector/region/time controls </w:t>
      </w:r>
      <w:r w:rsidRPr="00F17D4C">
        <w:rPr>
          <w:b/>
          <w:bCs/>
        </w:rPr>
        <w:t>Data_Source_Detail:</w:t>
      </w:r>
      <w:r w:rsidRPr="00F17D4C">
        <w:t xml:space="preserve"> Web survey of WB Task Team Leaders (project supervisors); 386 usable responses after outlier deletion; global distribution across WB portfolio but no project-ID linkage to IEG archival records; 7-point Likert scale for all items </w:t>
      </w:r>
      <w:r w:rsidRPr="00F17D4C">
        <w:rPr>
          <w:b/>
          <w:bCs/>
        </w:rPr>
        <w:t>Sample_Restrictions:</w:t>
      </w:r>
      <w:r w:rsidRPr="00F17D4C">
        <w:t xml:space="preserve"> WB supervisors only (excludes borrower and IEG perspectives); no archival/IEG project record linkage; self-selected survey respondents </w:t>
      </w:r>
      <w:r w:rsidRPr="00F17D4C">
        <w:rPr>
          <w:b/>
          <w:bCs/>
        </w:rPr>
        <w:t>Cross_Institution:</w:t>
      </w:r>
      <w:r w:rsidRPr="00F17D4C">
        <w:t xml:space="preserve"> No — WB only </w:t>
      </w:r>
      <w:r w:rsidRPr="00F17D4C">
        <w:rPr>
          <w:b/>
          <w:bCs/>
        </w:rPr>
        <w:t>Heterogeneity_Tests:</w:t>
      </w:r>
      <w:r w:rsidRPr="00F17D4C">
        <w:t xml:space="preserve"> None reported </w:t>
      </w:r>
      <w:r w:rsidRPr="00F17D4C">
        <w:rPr>
          <w:b/>
          <w:bCs/>
        </w:rPr>
        <w:t>Your_Advance:</w:t>
      </w:r>
      <w:r w:rsidRPr="00F17D4C">
        <w:t xml:space="preserve"> </w:t>
      </w:r>
      <w:r w:rsidRPr="00F17D4C">
        <w:lastRenderedPageBreak/>
        <w:t xml:space="preserve">Brandon (forthcoming) uses IEG archival QE ratings (not supervisor perception), IEG archival outcome ratings (not self-report success), n=12,328 projects (32× larger), logistic regression with causal identification strategy — directly answers every methodological limitation the authors acknowledge </w:t>
      </w:r>
      <w:r w:rsidRPr="00F17D4C">
        <w:rPr>
          <w:b/>
          <w:bCs/>
        </w:rPr>
        <w:t>Quote_For_Paper:</w:t>
      </w:r>
      <w:r w:rsidRPr="00F17D4C">
        <w:t xml:space="preserve"> "Future research might examine [CSFs] ideally of a non-self-report nature... widening the sample" (Ika et al., 2012) — Brandon provides exactly this</w:t>
      </w:r>
    </w:p>
    <w:p w14:paraId="03CC0B6D" w14:textId="77777777" w:rsidR="00F17D4C" w:rsidRPr="00F17D4C" w:rsidRDefault="00F17D4C" w:rsidP="00F17D4C">
      <w:r w:rsidRPr="00F17D4C">
        <w:pict w14:anchorId="04A87075">
          <v:rect id="_x0000_i1347" style="width:0;height:1.5pt" o:hralign="center" o:hrstd="t" o:hr="t" fillcolor="#a0a0a0" stroked="f"/>
        </w:pict>
      </w:r>
    </w:p>
    <w:p w14:paraId="45DEFEDB" w14:textId="77777777" w:rsidR="00F17D4C" w:rsidRPr="00F17D4C" w:rsidRDefault="00F17D4C" w:rsidP="00F17D4C">
      <w:pPr>
        <w:rPr>
          <w:b/>
          <w:bCs/>
        </w:rPr>
      </w:pPr>
      <w:r w:rsidRPr="00F17D4C">
        <w:rPr>
          <w:b/>
          <w:bCs/>
        </w:rPr>
        <w:t>TAB B — P02: Kilby &amp; Michaelowa (2019)</w:t>
      </w:r>
    </w:p>
    <w:p w14:paraId="16E4027C" w14:textId="77777777" w:rsidR="00F17D4C" w:rsidRPr="00F17D4C" w:rsidRDefault="00F17D4C" w:rsidP="00F17D4C">
      <w:r w:rsidRPr="00F17D4C">
        <w:rPr>
          <w:b/>
          <w:bCs/>
        </w:rPr>
        <w:t>Paper_ID:</w:t>
      </w:r>
      <w:r w:rsidRPr="00F17D4C">
        <w:t xml:space="preserve"> P02 </w:t>
      </w:r>
      <w:r w:rsidRPr="00F17D4C">
        <w:rPr>
          <w:b/>
          <w:bCs/>
        </w:rPr>
        <w:t>Authors_Year:</w:t>
      </w:r>
      <w:r w:rsidRPr="00F17D4C">
        <w:t xml:space="preserve"> Kilby &amp; Michaelowa, 2019 </w:t>
      </w:r>
      <w:r w:rsidRPr="00F17D4C">
        <w:rPr>
          <w:b/>
          <w:bCs/>
        </w:rPr>
        <w:t>Model_Specification:</w:t>
      </w:r>
      <w:r w:rsidRPr="00F17D4C">
        <w:t xml:space="preserve"> (1) OLS LPM: PPAR_Outcome ~ geopolitical_vars + project_controls + country_controls; (2) Ordered probit on same specification; (3) Weibull/Gompertz/loglogistic hazard for time-to-PPAR selection; key geopolitical variable is UNSC nonpermanent membership (UNSC@ICR; UNSC@PPAR timing distinction) </w:t>
      </w:r>
      <w:r w:rsidRPr="00F17D4C">
        <w:rPr>
          <w:b/>
          <w:bCs/>
        </w:rPr>
        <w:t>Identification_Strategy:</w:t>
      </w:r>
      <w:r w:rsidRPr="00F17D4C">
        <w:t xml:space="preserve"> Temporal variation in UNSC nonpermanent membership (2-year rotating terms, country-exogenous in timing) as quasi-exogenous geopolitical shock; UNSC@ICR vs. UNSC@PPAR timing comparison identifies whether political influence operates at rating or re-evaluation stage </w:t>
      </w:r>
      <w:r w:rsidRPr="00F17D4C">
        <w:rPr>
          <w:b/>
          <w:bCs/>
        </w:rPr>
        <w:t>Control_Variables:</w:t>
      </w:r>
      <w:r w:rsidRPr="00F17D4C">
        <w:t xml:space="preserve"> IDA dummy; Program Loan dummy; GDP per capita; GDP growth rate; inflation; openness; short-term debt/total debt ratio; average years of schooling; Freedom House combined rating; government years in office — all measured at project approval </w:t>
      </w:r>
      <w:r w:rsidRPr="00F17D4C">
        <w:rPr>
          <w:b/>
          <w:bCs/>
        </w:rPr>
        <w:t>Fixed_Effects:</w:t>
      </w:r>
      <w:r w:rsidRPr="00F17D4C">
        <w:t xml:space="preserve"> Not explicitly specified; country/year variation partially absorbed by controls; no stated country or year FE </w:t>
      </w:r>
      <w:r w:rsidRPr="00F17D4C">
        <w:rPr>
          <w:b/>
          <w:bCs/>
        </w:rPr>
        <w:t>Standard_Errors:</w:t>
      </w:r>
      <w:r w:rsidRPr="00F17D4C">
        <w:t xml:space="preserve"> Not specified; likely robust; no explicit clustering statement </w:t>
      </w:r>
      <w:r w:rsidRPr="00F17D4C">
        <w:rPr>
          <w:b/>
          <w:bCs/>
        </w:rPr>
        <w:t>Main_Coefficient:</w:t>
      </w:r>
      <w:r w:rsidRPr="00F17D4C">
        <w:t xml:space="preserve"> UNSC membership at ICR stage significantly increases probability of satisfactory rating; magnitude not precisely extractable from available text; sign consistent across LPM, ordered probit, and probit </w:t>
      </w:r>
      <w:r w:rsidRPr="00F17D4C">
        <w:rPr>
          <w:b/>
          <w:bCs/>
        </w:rPr>
        <w:t>Robustness_Tests:</w:t>
      </w:r>
      <w:r w:rsidRPr="00F17D4C">
        <w:t xml:space="preserve"> Alternative hazard distributions (Gompertz, loglogistic, lognormal vs. exponential rejected); results unchanged controlling for conflict; ordered probit signs/significance match LPM; sub-samples by conflict status </w:t>
      </w:r>
      <w:r w:rsidRPr="00F17D4C">
        <w:rPr>
          <w:b/>
          <w:bCs/>
        </w:rPr>
        <w:t>Bias_Acknowledged:</w:t>
      </w:r>
      <w:r w:rsidRPr="00F17D4C">
        <w:t xml:space="preserve"> PPAR selection bias (non-random: IEG division chiefs select; projects with ICR "novelty" more likely selected); UNSC political economy influence on ICR ratings; bureaucratic June-ICR timing effect </w:t>
      </w:r>
      <w:r w:rsidRPr="00F17D4C">
        <w:rPr>
          <w:b/>
          <w:bCs/>
        </w:rPr>
        <w:t>Bias_NOT_Addressed:</w:t>
      </w:r>
      <w:r w:rsidRPr="00F17D4C">
        <w:t xml:space="preserve"> Does not model QE design quality as a predictor of outcomes; PPAR sample (n~1,329) is a fraction of full ICR portfolio and non-random; country-level political economy confounds not fully instrumentalised; QE itself may be endogenous to political economy (not tested) </w:t>
      </w:r>
      <w:r w:rsidRPr="00F17D4C">
        <w:rPr>
          <w:b/>
          <w:bCs/>
        </w:rPr>
        <w:t>Data_Source_Detail:</w:t>
      </w:r>
      <w:r w:rsidRPr="00F17D4C">
        <w:t xml:space="preserve"> IEG WB Project Performance Ratings database (public from 2011); IBRD/IDA projects; ICR sample ~1,590; PPAR sample ~1,500; full-specification estimation ~1,329 (93 countries); FY2002 PPARs excluded; probit restricted further to 1,219 obs (69 countries) due to no within-country variation in some cases </w:t>
      </w:r>
      <w:r w:rsidRPr="00F17D4C">
        <w:rPr>
          <w:b/>
          <w:bCs/>
        </w:rPr>
        <w:t>Sample_Restrictions:</w:t>
      </w:r>
      <w:r w:rsidRPr="00F17D4C">
        <w:t xml:space="preserve"> IBRD/IDA only; excludes projects without PPAR for hazard model; full-specification sample shrinks due to country-level </w:t>
      </w:r>
      <w:r w:rsidRPr="00F17D4C">
        <w:lastRenderedPageBreak/>
        <w:t xml:space="preserve">covariate availability; FY2002 excluded </w:t>
      </w:r>
      <w:r w:rsidRPr="00F17D4C">
        <w:rPr>
          <w:b/>
          <w:bCs/>
        </w:rPr>
        <w:t>Cross_Institution:</w:t>
      </w:r>
      <w:r w:rsidRPr="00F17D4C">
        <w:t xml:space="preserve"> No — WB only </w:t>
      </w:r>
      <w:r w:rsidRPr="00F17D4C">
        <w:rPr>
          <w:b/>
          <w:bCs/>
        </w:rPr>
        <w:t>Heterogeneity_Tests:</w:t>
      </w:r>
      <w:r w:rsidRPr="00F17D4C">
        <w:t xml:space="preserve"> Sector/region implicit through controls; ordered probit matches LPM results; conflict sub-samples; no explicit sector heterogeneity table </w:t>
      </w:r>
      <w:r w:rsidRPr="00F17D4C">
        <w:rPr>
          <w:b/>
          <w:bCs/>
        </w:rPr>
        <w:t>Your_Advance:</w:t>
      </w:r>
      <w:r w:rsidRPr="00F17D4C">
        <w:t xml:space="preserve"> Brandon uses full ICR portfolio (n=12,328) not PPAR sub-sample; includes UNSC-type political economy controls that Kilby &amp; Michaelowa validate as necessary; demonstrates IEG data legitimacy that their chapter explicitly endorses for research use </w:t>
      </w:r>
      <w:r w:rsidRPr="00F17D4C">
        <w:rPr>
          <w:b/>
          <w:bCs/>
        </w:rPr>
        <w:t>Quote_For_Paper:</w:t>
      </w:r>
      <w:r w:rsidRPr="00F17D4C">
        <w:t xml:space="preserve"> "If researchers control for potential biases, World Bank project ratings can provide a valuable way to measure project quality in many applications." (Kilby &amp; Michaelowa, 2019)</w:t>
      </w:r>
    </w:p>
    <w:p w14:paraId="44400A3E" w14:textId="77777777" w:rsidR="00F17D4C" w:rsidRPr="00F17D4C" w:rsidRDefault="00F17D4C" w:rsidP="00F17D4C">
      <w:r w:rsidRPr="00F17D4C">
        <w:pict w14:anchorId="4CEEF0A0">
          <v:rect id="_x0000_i1348" style="width:0;height:1.5pt" o:hralign="center" o:hrstd="t" o:hr="t" fillcolor="#a0a0a0" stroked="f"/>
        </w:pict>
      </w:r>
    </w:p>
    <w:p w14:paraId="67D5B307" w14:textId="77777777" w:rsidR="00F17D4C" w:rsidRPr="00F17D4C" w:rsidRDefault="00F17D4C" w:rsidP="00F17D4C">
      <w:pPr>
        <w:rPr>
          <w:b/>
          <w:bCs/>
        </w:rPr>
      </w:pPr>
      <w:r w:rsidRPr="00F17D4C">
        <w:rPr>
          <w:b/>
          <w:bCs/>
        </w:rPr>
        <w:t>TAB B — P03: Denizer, Kaufmann &amp; Kraay (2013)</w:t>
      </w:r>
    </w:p>
    <w:p w14:paraId="0C4210D4" w14:textId="77777777" w:rsidR="00F17D4C" w:rsidRPr="00F17D4C" w:rsidRDefault="00F17D4C" w:rsidP="00F17D4C">
      <w:r w:rsidRPr="00F17D4C">
        <w:rPr>
          <w:b/>
          <w:bCs/>
        </w:rPr>
        <w:t>Paper_ID:</w:t>
      </w:r>
      <w:r w:rsidRPr="00F17D4C">
        <w:t xml:space="preserve"> P03 </w:t>
      </w:r>
      <w:r w:rsidRPr="00F17D4C">
        <w:rPr>
          <w:b/>
          <w:bCs/>
        </w:rPr>
        <w:t>Authors_Year:</w:t>
      </w:r>
      <w:r w:rsidRPr="00F17D4C">
        <w:t xml:space="preserve"> Denizer, Kaufmann &amp; Kraay, 2013 </w:t>
      </w:r>
      <w:r w:rsidRPr="00F17D4C">
        <w:rPr>
          <w:b/>
          <w:bCs/>
        </w:rPr>
        <w:t>Model_Specification:</w:t>
      </w:r>
      <w:r w:rsidRPr="00F17D4C">
        <w:t xml:space="preserve"> OLS: IEG_Outcome_Rating ~ Macro_controls + Micro_controls; Variance decomposition partitioning R² into macro (country) vs. micro (project-level) components; probit alternative; specifications with and without task manager fixed effects </w:t>
      </w:r>
      <w:r w:rsidRPr="00F17D4C">
        <w:rPr>
          <w:b/>
          <w:bCs/>
        </w:rPr>
        <w:t>Identification_Strategy:</w:t>
      </w:r>
      <w:r w:rsidRPr="00F17D4C">
        <w:t xml:space="preserve"> Observational; within-country variation in project outcomes used to identify micro effects; task manager characteristics treated as exogenous with acknowledgement of selection concern; no IV or quasi-experimental design </w:t>
      </w:r>
      <w:r w:rsidRPr="00F17D4C">
        <w:rPr>
          <w:b/>
          <w:bCs/>
        </w:rPr>
        <w:t>Control_Variables:</w:t>
      </w:r>
      <w:r w:rsidRPr="00F17D4C">
        <w:t xml:space="preserve"> Macro: GDP per capita, GDP growth, CPIA governance, inflation, openness; Micro: loan amount (project size), sector dummies, lending instrument dummies, task manager experience (years at WB), task manager education </w:t>
      </w:r>
      <w:r w:rsidRPr="00F17D4C">
        <w:rPr>
          <w:b/>
          <w:bCs/>
        </w:rPr>
        <w:t>Fixed_Effects:</w:t>
      </w:r>
      <w:r w:rsidRPr="00F17D4C">
        <w:t xml:space="preserve"> Country FE and year FE partially; task manager FE in some specifications; not fully specified in available text </w:t>
      </w:r>
      <w:r w:rsidRPr="00F17D4C">
        <w:rPr>
          <w:b/>
          <w:bCs/>
        </w:rPr>
        <w:t>Standard_Errors:</w:t>
      </w:r>
      <w:r w:rsidRPr="00F17D4C">
        <w:t xml:space="preserve"> Robust SEs likely; specific clustering not confirmed in available text </w:t>
      </w:r>
      <w:r w:rsidRPr="00F17D4C">
        <w:rPr>
          <w:b/>
          <w:bCs/>
        </w:rPr>
        <w:t>Main_Coefficient:</w:t>
      </w:r>
      <w:r w:rsidRPr="00F17D4C">
        <w:t xml:space="preserve"> Micro project factors explain substantially more variance than macro country factors in all decompositions; task manager experience positive and significant; exact coefficients not extractable; QE not in specification </w:t>
      </w:r>
      <w:r w:rsidRPr="00F17D4C">
        <w:rPr>
          <w:b/>
          <w:bCs/>
        </w:rPr>
        <w:t>Robustness_Tests:</w:t>
      </w:r>
      <w:r w:rsidRPr="00F17D4C">
        <w:t xml:space="preserve"> Sub-samples by sector, region, and time period; results robust across decomposition approaches </w:t>
      </w:r>
      <w:r w:rsidRPr="00F17D4C">
        <w:rPr>
          <w:b/>
          <w:bCs/>
        </w:rPr>
        <w:t>Bias_Acknowledged:</w:t>
      </w:r>
      <w:r w:rsidRPr="00F17D4C">
        <w:t xml:space="preserve"> Endogeneity of task manager assignment (better managers may be assigned to easier or more strategic projects); portfolio selection bias; QE noted as unavailable/not incorporated </w:t>
      </w:r>
      <w:r w:rsidRPr="00F17D4C">
        <w:rPr>
          <w:b/>
          <w:bCs/>
        </w:rPr>
        <w:t>Bias_NOT_Addressed:</w:t>
      </w:r>
      <w:r w:rsidRPr="00F17D4C">
        <w:t xml:space="preserve"> QE design quality rating — the most proximate micro predictor of outcomes — absent from specification; no IV for task manager assignment; preparation quality omitted; common measurement era effects (early vs. later IEG rating systems) </w:t>
      </w:r>
      <w:r w:rsidRPr="00F17D4C">
        <w:rPr>
          <w:b/>
          <w:bCs/>
        </w:rPr>
        <w:t>Data_Source_Detail:</w:t>
      </w:r>
      <w:r w:rsidRPr="00F17D4C">
        <w:t xml:space="preserve"> IEG WB ratings dataset; ~6,000+ projects with outcome ratings and necessary covariate data; broad sectoral (agriculture, education, infrastructure, health, etc.) and geographic coverage across decades </w:t>
      </w:r>
      <w:r w:rsidRPr="00F17D4C">
        <w:rPr>
          <w:b/>
          <w:bCs/>
        </w:rPr>
        <w:t>Sample_Restrictions:</w:t>
      </w:r>
      <w:r w:rsidRPr="00F17D4C">
        <w:t xml:space="preserve"> Restricted to projects with available country-level covariate data and task manager records; some years and sectors drop due to data availability; specific restrictions not fully enumerated in available text </w:t>
      </w:r>
      <w:r w:rsidRPr="00F17D4C">
        <w:rPr>
          <w:b/>
          <w:bCs/>
        </w:rPr>
        <w:lastRenderedPageBreak/>
        <w:t>Cross_Institution:</w:t>
      </w:r>
      <w:r w:rsidRPr="00F17D4C">
        <w:t xml:space="preserve"> No — WB only (Bulman et al. 2017 extends to ADB without closing the QE gap) </w:t>
      </w:r>
      <w:r w:rsidRPr="00F17D4C">
        <w:rPr>
          <w:b/>
          <w:bCs/>
        </w:rPr>
        <w:t>Heterogeneity_Tests:</w:t>
      </w:r>
      <w:r w:rsidRPr="00F17D4C">
        <w:t xml:space="preserve"> Sector-level and regional heterogeneity analysis conducted; time-period sub-samples; some evidence of sector heterogeneity in micro-macro balance </w:t>
      </w:r>
      <w:r w:rsidRPr="00F17D4C">
        <w:rPr>
          <w:b/>
          <w:bCs/>
        </w:rPr>
        <w:t>Your_Advance:</w:t>
      </w:r>
      <w:r w:rsidRPr="00F17D4C">
        <w:t xml:space="preserve"> Brandon adds QE — the IEG Quality at Entry design quality rating — the critical omitted predictor in Denizer et al.'s micro specification, across 12,328 projects (2× larger sample) with logistic regression and causal identification; OR=27.8 identifies QE as the dominant micro predictor, directly filling the specification gap that Denizer et al.'s variance decomposition opens but cannot close </w:t>
      </w:r>
      <w:r w:rsidRPr="00F17D4C">
        <w:rPr>
          <w:b/>
          <w:bCs/>
        </w:rPr>
        <w:t>Quote_For_Paper:</w:t>
      </w:r>
      <w:r w:rsidRPr="00F17D4C">
        <w:t xml:space="preserve"> "Project-level factors explain a substantial fraction of the variation in project outcomes" (Denizer, Kaufmann &amp; Kraay, 2013, JDE 105:288–302) — QE is the dominant missing project-level factor</w:t>
      </w:r>
    </w:p>
    <w:p w14:paraId="5D8C3D1A" w14:textId="77777777" w:rsidR="00F17D4C" w:rsidRPr="00F17D4C" w:rsidRDefault="00F17D4C" w:rsidP="00F17D4C">
      <w:r w:rsidRPr="00F17D4C">
        <w:pict w14:anchorId="059205D7">
          <v:rect id="_x0000_i1349" style="width:0;height:1.5pt" o:hralign="center" o:hrstd="t" o:hr="t" fillcolor="#a0a0a0" stroked="f"/>
        </w:pict>
      </w:r>
    </w:p>
    <w:p w14:paraId="6810EF1A" w14:textId="77777777" w:rsidR="00F17D4C" w:rsidRPr="00F17D4C" w:rsidRDefault="00F17D4C" w:rsidP="00F17D4C">
      <w:pPr>
        <w:rPr>
          <w:b/>
          <w:bCs/>
        </w:rPr>
      </w:pPr>
      <w:r w:rsidRPr="00F17D4C">
        <w:rPr>
          <w:b/>
          <w:bCs/>
        </w:rPr>
        <w:t>TAB B — P06: Kilby (2015)</w:t>
      </w:r>
    </w:p>
    <w:p w14:paraId="6CB19E6C" w14:textId="77777777" w:rsidR="00F17D4C" w:rsidRPr="00F17D4C" w:rsidRDefault="00F17D4C" w:rsidP="00F17D4C">
      <w:r w:rsidRPr="00F17D4C">
        <w:rPr>
          <w:b/>
          <w:bCs/>
        </w:rPr>
        <w:t>Paper_ID:</w:t>
      </w:r>
      <w:r w:rsidRPr="00F17D4C">
        <w:t xml:space="preserve"> P06 </w:t>
      </w:r>
      <w:r w:rsidRPr="00F17D4C">
        <w:rPr>
          <w:b/>
          <w:bCs/>
        </w:rPr>
        <w:t>Authors_Year:</w:t>
      </w:r>
      <w:r w:rsidRPr="00F17D4C">
        <w:t xml:space="preserve"> Kilby, 2015 </w:t>
      </w:r>
      <w:r w:rsidRPr="00F17D4C">
        <w:rPr>
          <w:b/>
          <w:bCs/>
        </w:rPr>
        <w:t>Model_Specification:</w:t>
      </w:r>
      <w:r w:rsidRPr="00F17D4C">
        <w:t xml:space="preserve"> OLS and probit: IEG_Outcome ~ Preparation_Duration + Preparation_Intensity + Country_controls + Project_controls; IV specification instrumenting Preparation_Duration with geopolitical/political-economy variables (UNSC membership, US bilateral relations, election cycles) from Kilby (2013) </w:t>
      </w:r>
      <w:r w:rsidRPr="00F17D4C">
        <w:rPr>
          <w:b/>
          <w:bCs/>
        </w:rPr>
        <w:t>Identification_Strategy:</w:t>
      </w:r>
      <w:r w:rsidRPr="00F17D4C">
        <w:t xml:space="preserve"> Instrumental Variables (2SLS): geopolitical variables that affect preparation duration through political economy channels but are arguably excludable from direct effect on project outcomes; instruments validated via first-stage F-statistics; IV estimates consistently larger than OLS (consistent with attenuation-bias story for preparation duration mismeasurement) </w:t>
      </w:r>
      <w:r w:rsidRPr="00F17D4C">
        <w:rPr>
          <w:b/>
          <w:bCs/>
        </w:rPr>
        <w:t>Control_Variables:</w:t>
      </w:r>
      <w:r w:rsidRPr="00F17D4C">
        <w:t xml:space="preserve"> Country governance (CPIA); GDP per capita; project size (loan amount); sector dummies; region dummies; year FE; lending instrument </w:t>
      </w:r>
      <w:r w:rsidRPr="00F17D4C">
        <w:rPr>
          <w:b/>
          <w:bCs/>
        </w:rPr>
        <w:t>Fixed_Effects:</w:t>
      </w:r>
      <w:r w:rsidRPr="00F17D4C">
        <w:t xml:space="preserve"> Year FE; partial country controls; not full country FE </w:t>
      </w:r>
      <w:r w:rsidRPr="00F17D4C">
        <w:rPr>
          <w:b/>
          <w:bCs/>
        </w:rPr>
        <w:t>Standard_Errors:</w:t>
      </w:r>
      <w:r w:rsidRPr="00F17D4C">
        <w:t xml:space="preserve"> Robust; likely clustered at country level; specific clustering not confirmed </w:t>
      </w:r>
      <w:r w:rsidRPr="00F17D4C">
        <w:rPr>
          <w:b/>
          <w:bCs/>
        </w:rPr>
        <w:t>Main_Coefficient:</w:t>
      </w:r>
      <w:r w:rsidRPr="00F17D4C">
        <w:t xml:space="preserve"> Preparation duration positive and significant on IEG outcome rating in OLS; IV estimates larger; IV-OLS gap consistent with attenuation bias; exact magnitudes not extractable from available text </w:t>
      </w:r>
      <w:r w:rsidRPr="00F17D4C">
        <w:rPr>
          <w:b/>
          <w:bCs/>
        </w:rPr>
        <w:t>Robustness_Tests:</w:t>
      </w:r>
      <w:r w:rsidRPr="00F17D4C">
        <w:t xml:space="preserve"> OLS vs. IV comparison; sector sub-samples; alternative instrument sets; fragile state sub-samples; results robust </w:t>
      </w:r>
      <w:r w:rsidRPr="00F17D4C">
        <w:rPr>
          <w:b/>
          <w:bCs/>
        </w:rPr>
        <w:t>Bias_Acknowledged:</w:t>
      </w:r>
      <w:r w:rsidRPr="00F17D4C">
        <w:t xml:space="preserve"> Endogeneity of preparation duration (more complex/difficult projects may receive more preparation, biasing OLS toward zero); political economy drivers of preparation (Kilby 2013); measurement error in preparation duration (attenuation) </w:t>
      </w:r>
      <w:r w:rsidRPr="00F17D4C">
        <w:rPr>
          <w:b/>
          <w:bCs/>
        </w:rPr>
        <w:t>Bias_NOT_Addressed:</w:t>
      </w:r>
      <w:r w:rsidRPr="00F17D4C">
        <w:t xml:space="preserve"> Preparation duration is a quantity measure (time/resources) not a quality measure; the mechanism (whether longer preparation produces better-designed projects) is untested because QE is not in the specification; cannot distinguish preparation quantity from preparation quality effects </w:t>
      </w:r>
      <w:r w:rsidRPr="00F17D4C">
        <w:rPr>
          <w:b/>
          <w:bCs/>
        </w:rPr>
        <w:t>Data_Source_Detail:</w:t>
      </w:r>
      <w:r w:rsidRPr="00F17D4C">
        <w:t xml:space="preserve"> IEG WB ratings with preparation duration/intensity records; several thousand projects (subset of full IEG portfolio requiring preparation data </w:t>
      </w:r>
      <w:r w:rsidRPr="00F17D4C">
        <w:lastRenderedPageBreak/>
        <w:t xml:space="preserve">availability); broader than OED-era studies but smaller than full post-2011 IEG public database </w:t>
      </w:r>
      <w:r w:rsidRPr="00F17D4C">
        <w:rPr>
          <w:b/>
          <w:bCs/>
        </w:rPr>
        <w:t>Sample_Restrictions:</w:t>
      </w:r>
      <w:r w:rsidRPr="00F17D4C">
        <w:t xml:space="preserve"> Requires preparation duration data — restricts to projects with available preparation records; smaller than full IEG portfolio; some sectors and periods drop </w:t>
      </w:r>
      <w:r w:rsidRPr="00F17D4C">
        <w:rPr>
          <w:b/>
          <w:bCs/>
        </w:rPr>
        <w:t>Cross_Institution:</w:t>
      </w:r>
      <w:r w:rsidRPr="00F17D4C">
        <w:t xml:space="preserve"> No — WB only </w:t>
      </w:r>
      <w:r w:rsidRPr="00F17D4C">
        <w:rPr>
          <w:b/>
          <w:bCs/>
        </w:rPr>
        <w:t>Heterogeneity_Tests:</w:t>
      </w:r>
      <w:r w:rsidRPr="00F17D4C">
        <w:t xml:space="preserve"> Sector-level heterogeneity; fragile state sub-samples; alternative instrument sub-samples </w:t>
      </w:r>
      <w:r w:rsidRPr="00F17D4C">
        <w:rPr>
          <w:b/>
          <w:bCs/>
        </w:rPr>
        <w:t>Your_Advance:</w:t>
      </w:r>
      <w:r w:rsidRPr="00F17D4C">
        <w:t xml:space="preserve"> Brandon replaces preparation duration (Kilby's quantity proxy) with the actual IEG QE design quality rating (the direct measure of preparation content) across 12,328 projects — 2× Kilby's sample and using the full post-2011 IEG public database; OR=27.8 from logistic regression provides the first portfolio-scale causal estimate that preparation quality, not just quantity, is the dominant predictor of WB project outcomes </w:t>
      </w:r>
      <w:r w:rsidRPr="00F17D4C">
        <w:rPr>
          <w:b/>
          <w:bCs/>
        </w:rPr>
        <w:t>Quote_For_Paper:</w:t>
      </w:r>
      <w:r w:rsidRPr="00F17D4C">
        <w:t xml:space="preserve"> Kilby (2015) identifies preparation duration as the causal mechanism — Brandon identifies preparation quality (QE) as the operative construct Kilby could not directly measure, at double the sample with the full-portfolio IEG database</w:t>
      </w:r>
    </w:p>
    <w:p w14:paraId="7517773D" w14:textId="77777777" w:rsidR="00F17D4C" w:rsidRPr="00F17D4C" w:rsidRDefault="00F17D4C" w:rsidP="00F17D4C">
      <w:r w:rsidRPr="00F17D4C">
        <w:pict w14:anchorId="4DF6C92B">
          <v:rect id="_x0000_i1350" style="width:0;height:1.5pt" o:hralign="center" o:hrstd="t" o:hr="t" fillcolor="#a0a0a0" stroked="f"/>
        </w:pict>
      </w:r>
    </w:p>
    <w:p w14:paraId="20464F7B" w14:textId="77777777" w:rsidR="00F17D4C" w:rsidRPr="00F17D4C" w:rsidRDefault="00F17D4C" w:rsidP="00F17D4C">
      <w:pPr>
        <w:rPr>
          <w:b/>
          <w:bCs/>
        </w:rPr>
      </w:pPr>
      <w:r w:rsidRPr="00F17D4C">
        <w:rPr>
          <w:b/>
          <w:bCs/>
        </w:rPr>
        <w:t>STREAM GAP SENTENCE</w:t>
      </w:r>
    </w:p>
    <w:p w14:paraId="4463DFF3" w14:textId="77777777" w:rsidR="00F17D4C" w:rsidRPr="00F17D4C" w:rsidRDefault="00F17D4C" w:rsidP="00F17D4C">
      <w:r w:rsidRPr="00F17D4C">
        <w:t>Every existing quantitative study of World Bank project performance either uses preparation quantity — preparation duration and resource inputs (Kilby, 2015) — project-level characteristics without a design quality measure (Denizer, Kaufmann &amp; Kraay, 2013; Bulman, Kolkma &amp; Kraay, 2017), supervisor perception (Ika, Diallo &amp; Thuillier, 2012), sector-specific economic analysis proxies (Deininger, Squire &amp; Basu, 1998; Vawda et al., 2003), or country-level governance (Isham, Kaufmann &amp; Pritchett, 1997; Dollar &amp; Levin, 2005) as predictors of outcomes — no study has used the IEG Quality at Entry (QE) composite design quality rating as the main causal predictor of project success across the full World Bank portfolio of 12,000+ projects with econometric identification.</w:t>
      </w:r>
    </w:p>
    <w:p w14:paraId="469344F2" w14:textId="77777777" w:rsidR="00F17D4C" w:rsidRPr="00F17D4C" w:rsidRDefault="00F17D4C" w:rsidP="00F17D4C">
      <w:r w:rsidRPr="00F17D4C">
        <w:pict w14:anchorId="0F905C14">
          <v:rect id="_x0000_i1351" style="width:0;height:1.5pt" o:hralign="center" o:hrstd="t" o:hr="t" fillcolor="#a0a0a0" stroked="f"/>
        </w:pict>
      </w:r>
    </w:p>
    <w:p w14:paraId="1AC8BF53" w14:textId="77777777" w:rsidR="00F17D4C" w:rsidRPr="00F17D4C" w:rsidRDefault="00F17D4C" w:rsidP="00F17D4C">
      <w:pPr>
        <w:rPr>
          <w:b/>
          <w:bCs/>
        </w:rPr>
      </w:pPr>
      <w:r w:rsidRPr="00F17D4C">
        <w:rPr>
          <w:b/>
          <w:bCs/>
        </w:rPr>
        <w:t>FORWARD CITATIONS TO CHASE</w:t>
      </w:r>
    </w:p>
    <w:p w14:paraId="22608A9A" w14:textId="77777777" w:rsidR="00F17D4C" w:rsidRPr="00F17D4C" w:rsidRDefault="00F17D4C" w:rsidP="00F17D4C">
      <w:r w:rsidRPr="00F17D4C">
        <w:rPr>
          <w:b/>
          <w:bCs/>
        </w:rPr>
        <w:t>FC1 — PRIMARY TARGET: Denizer, Kaufmann &amp; Kraay (2013), JDE 105:288–302</w:t>
      </w:r>
      <w:r w:rsidRPr="00F17D4C">
        <w:t xml:space="preserve"> Action: Google Scholar "Cited by" → filter for papers using IEG QE variable, "quality at entry", or "design quality" in WB project regressions. Any paper citing Denizer et al. AND including QE is a direct competitor or complement. Expected yield: zero papers with QE as main predictor — confirming the gap. Search string: "Denizer" "Kaufmann" "Kraay" "quality at entry" OR "QE" OR "design quality"</w:t>
      </w:r>
    </w:p>
    <w:p w14:paraId="6CB1F94E" w14:textId="77777777" w:rsidR="00F17D4C" w:rsidRPr="00F17D4C" w:rsidRDefault="00F17D4C" w:rsidP="00F17D4C">
      <w:r w:rsidRPr="00F17D4C">
        <w:rPr>
          <w:b/>
          <w:bCs/>
        </w:rPr>
        <w:t>FC2 — SECONDARY TARGET: Kilby (2015), JDE 115:111–123</w:t>
      </w:r>
      <w:r w:rsidRPr="00F17D4C">
        <w:t xml:space="preserve"> Action: Google Scholar "Cited by" → filter for papers adding QE or design quality rating to preparation specifications. Any paper citing Kilby (2015) and using QE is the closest competitor. </w:t>
      </w:r>
      <w:r w:rsidRPr="00F17D4C">
        <w:lastRenderedPageBreak/>
        <w:t>Expected yield: none — Kilby's own preparation-quantity approach has not been extended to quality in the literature. Search string: "Kilby" "2015" "quality at entry" OR "design quality" OR "QE" World Bank</w:t>
      </w:r>
    </w:p>
    <w:p w14:paraId="02B60A7E" w14:textId="77777777" w:rsidR="00F17D4C" w:rsidRPr="00F17D4C" w:rsidRDefault="00F17D4C" w:rsidP="00F17D4C">
      <w:r w:rsidRPr="00F17D4C">
        <w:rPr>
          <w:b/>
          <w:bCs/>
        </w:rPr>
        <w:t>FC3 — TERTIARY TARGET: Geli, Kraay &amp; Nobakht (2014), WB Policy Research Working Paper 7001, "Predicting World Bank project outcome ratings"</w:t>
      </w:r>
      <w:r w:rsidRPr="00F17D4C">
        <w:t xml:space="preserve"> Action: Retrieve and code this paper (cited in Kilby &amp; Michaelowa 2019 reference list; insider WB paper likely using QE or related predictors in predictive model). If Geli et al. include QE as a predictor, it is the closest existing study — Brandon must position against it. If they do not include QE or omit causal identification, the gap holds. Search string: Retrieve WB Policy Research Working Paper 7001 directly.</w:t>
      </w:r>
    </w:p>
    <w:p w14:paraId="1CBD3FA5" w14:textId="77777777" w:rsidR="00F17D4C" w:rsidRPr="00F17D4C" w:rsidRDefault="00F17D4C" w:rsidP="00F17D4C">
      <w:r w:rsidRPr="00F17D4C">
        <w:rPr>
          <w:b/>
          <w:bCs/>
        </w:rPr>
        <w:t>FC4 — QUATERNARY TARGET: Smets, Knack &amp; Molenaers (2013), Review of International Organizations 8(4):447–476, "Political ideology, quality at entry and the success of economic reform programs"</w:t>
      </w:r>
      <w:r w:rsidRPr="00F17D4C">
        <w:t xml:space="preserve"> Action: Retrieve and code — title includes "quality at entry" which is the IEG QE variable. This paper examines QE in structural adjustment/DPL sub-portfolio only. If confirmed, Brandon must position as: Smets et al. use QE in one sub-portfolio (adjustment operations) with political ideology as the predictor of QE, not as the causal predictor of outcomes at full-portfolio scale. Brandon's advance is QE → outcomes (not ideology → QE) across the full investment lending portfolio. Search string: Retrieve RIO 8(4):447–476; check whether QE is outcome variable (endogenous) or predictor of project success.</w:t>
      </w:r>
    </w:p>
    <w:p w14:paraId="233F5571" w14:textId="77777777" w:rsidR="00F17D4C" w:rsidRPr="00F17D4C" w:rsidRDefault="00F17D4C" w:rsidP="00F17D4C">
      <w:r w:rsidRPr="00F17D4C">
        <w:rPr>
          <w:b/>
          <w:bCs/>
        </w:rPr>
        <w:t>FC5 — WATCH TARGET: Moll, Geli &amp; Saavedra (2015), WB Policy Research Working Paper 7181, "Correlates of success in World Bank development policy lending"</w:t>
      </w:r>
      <w:r w:rsidRPr="00F17D4C">
        <w:t xml:space="preserve"> Action: Retrieve and code — insider WB paper on DPL sub-portfolio. Check whether QE is included as predictor; if so, Brandon must position against DPL-only scope vs. full portfolio. Expected: QE may be included but for DPL only (not investment lending); cross-sector full-portfolio gap holds.</w:t>
      </w:r>
    </w:p>
    <w:p w14:paraId="4FBD98E1" w14:textId="77777777" w:rsidR="00F17D4C" w:rsidRPr="00F17D4C" w:rsidRDefault="00F17D4C" w:rsidP="00F17D4C">
      <w:r w:rsidRPr="00F17D4C">
        <w:pict w14:anchorId="30291C7F">
          <v:rect id="_x0000_i1352" style="width:0;height:1.5pt" o:hralign="center" o:hrstd="t" o:hr="t" fillcolor="#a0a0a0" stroked="f"/>
        </w:pict>
      </w:r>
    </w:p>
    <w:p w14:paraId="379EDEDC" w14:textId="77777777" w:rsidR="00F17D4C" w:rsidRPr="00F17D4C" w:rsidRDefault="00F17D4C" w:rsidP="00F17D4C">
      <w:pPr>
        <w:rPr>
          <w:b/>
          <w:bCs/>
        </w:rPr>
      </w:pPr>
      <w:r w:rsidRPr="00F17D4C">
        <w:rPr>
          <w:b/>
          <w:bCs/>
        </w:rPr>
        <w:t>SYNTHESIS PARAGRAPH (COPY-PASTE READY)</w:t>
      </w:r>
    </w:p>
    <w:p w14:paraId="64D85FB5" w14:textId="77777777" w:rsidR="00F17D4C" w:rsidRPr="00F17D4C" w:rsidRDefault="00F17D4C" w:rsidP="00F17D4C">
      <w:r w:rsidRPr="00F17D4C">
        <w:t xml:space="preserve">The MDB econometrics stream has produced two parallel bodies of evidence bearing directly on Brandon (forthcoming). The macro-vs-micro decomposition branch (Denizer, Kaufmann &amp; Kraay, 2013; Bulman, Kolkma &amp; Kraay, 2017) established via variance decomposition across 6,000–10,000+ World Bank and ADB projects that project-level micro factors — sector, size, task manager experience — outpredict country-level macro governance in explaining IEG outcome ratings, but neither study includes the IEG Quality at Entry (QE) composite design quality rating in the micro specification, leaving it as the primary omitted variable. The preparation-effectiveness branch (Kilby, 2015) provided causal identification via instrumental variables showing that preparation duration improves outcomes, but measures preparation as quantity (duration and </w:t>
      </w:r>
      <w:r w:rsidRPr="00F17D4C">
        <w:lastRenderedPageBreak/>
        <w:t>resources) rather than quality, and explicitly cannot distinguish whether longer preparation produces better-designed projects. The critical success factor branch (Ika, Diallo &amp; Thuillier, 2012) identified project design as the most prominent CSF across WB supervisors using survey data, but relied on self-reported perception measures with n≈386 respondents and no archival outcome data, explicitly calling for "non-self-report" research that widens the sample. The evaluation-validity literature (Kilby &amp; Michaelowa, 2019) validates IEG ratings for research use once political economy confounds are controlled, establishing the methodological legitimacy of the IEG database Brandon uses. The proto-design-quality literature (Deininger, Squire &amp; Basu, 1998; Vawda et al., 2003) demonstrated that one sub-dimension of design quality — economic analysis quality at appraisal — significantly predicts outcomes, but in sector-specific sub-portfolios without causal identification and without the composite QE measure. No study in any of these branches has used the IEG QE design quality rating as the main causal predictor of project success across the full WB portfolio. Brandon (forthcoming) closes all five gaps simultaneously: archival QE ratings (not perception), composite measure (not single sub-dimension), full cross-sector portfolio (n=12,328, not sub-samples), logistic regression with causal identification (not OLS without instrumentation), and direct OR=27.8 effect-size estimate — the first portfolio-scale econometric validation that design quality is the critical success factor in international development projects.</w:t>
      </w:r>
    </w:p>
    <w:p w14:paraId="5BDC8F06" w14:textId="77777777" w:rsidR="00F17D4C" w:rsidRPr="00F17D4C" w:rsidRDefault="00F17D4C" w:rsidP="00F17D4C">
      <w:r w:rsidRPr="00F17D4C">
        <w:pict w14:anchorId="3436F493">
          <v:rect id="_x0000_i1353" style="width:0;height:1.5pt" o:hralign="center" o:hrstd="t" o:hr="t" fillcolor="#a0a0a0" stroked="f"/>
        </w:pict>
      </w:r>
    </w:p>
    <w:p w14:paraId="3767C514" w14:textId="77777777" w:rsidR="00F17D4C" w:rsidRPr="00F17D4C" w:rsidRDefault="00F17D4C" w:rsidP="00F17D4C">
      <w:r w:rsidRPr="00F17D4C">
        <w:rPr>
          <w:b/>
          <w:bCs/>
        </w:rPr>
        <w:t>n included: 13 | n excluded: 3 | Deep Read: 4 (P01, P02, P03, P06) | Stream: MDB Econometrics</w:t>
      </w:r>
    </w:p>
    <w:p w14:paraId="6C0E4C64" w14:textId="77777777" w:rsidR="00203FFF" w:rsidRDefault="00203FFF"/>
    <w:sectPr w:rsidR="00203F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C91D33"/>
    <w:multiLevelType w:val="multilevel"/>
    <w:tmpl w:val="E6F6F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07345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7D4C"/>
    <w:rsid w:val="00093EDA"/>
    <w:rsid w:val="00203FFF"/>
    <w:rsid w:val="005D6895"/>
    <w:rsid w:val="00DF0EFA"/>
    <w:rsid w:val="00E26658"/>
    <w:rsid w:val="00F17D4C"/>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C44E2"/>
  <w15:chartTrackingRefBased/>
  <w15:docId w15:val="{2ED81523-A642-44DB-B761-B003054B7F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7D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7D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7D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7D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7D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7D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7D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7D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7D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7D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7D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7D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7D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7D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7D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7D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7D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7D4C"/>
    <w:rPr>
      <w:rFonts w:eastAsiaTheme="majorEastAsia" w:cstheme="majorBidi"/>
      <w:color w:val="272727" w:themeColor="text1" w:themeTint="D8"/>
    </w:rPr>
  </w:style>
  <w:style w:type="paragraph" w:styleId="Title">
    <w:name w:val="Title"/>
    <w:basedOn w:val="Normal"/>
    <w:next w:val="Normal"/>
    <w:link w:val="TitleChar"/>
    <w:uiPriority w:val="10"/>
    <w:qFormat/>
    <w:rsid w:val="00F17D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7D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7D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7D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7D4C"/>
    <w:pPr>
      <w:spacing w:before="160"/>
      <w:jc w:val="center"/>
    </w:pPr>
    <w:rPr>
      <w:i/>
      <w:iCs/>
      <w:color w:val="404040" w:themeColor="text1" w:themeTint="BF"/>
    </w:rPr>
  </w:style>
  <w:style w:type="character" w:customStyle="1" w:styleId="QuoteChar">
    <w:name w:val="Quote Char"/>
    <w:basedOn w:val="DefaultParagraphFont"/>
    <w:link w:val="Quote"/>
    <w:uiPriority w:val="29"/>
    <w:rsid w:val="00F17D4C"/>
    <w:rPr>
      <w:i/>
      <w:iCs/>
      <w:color w:val="404040" w:themeColor="text1" w:themeTint="BF"/>
    </w:rPr>
  </w:style>
  <w:style w:type="paragraph" w:styleId="ListParagraph">
    <w:name w:val="List Paragraph"/>
    <w:basedOn w:val="Normal"/>
    <w:uiPriority w:val="34"/>
    <w:qFormat/>
    <w:rsid w:val="00F17D4C"/>
    <w:pPr>
      <w:ind w:left="720"/>
      <w:contextualSpacing/>
    </w:pPr>
  </w:style>
  <w:style w:type="character" w:styleId="IntenseEmphasis">
    <w:name w:val="Intense Emphasis"/>
    <w:basedOn w:val="DefaultParagraphFont"/>
    <w:uiPriority w:val="21"/>
    <w:qFormat/>
    <w:rsid w:val="00F17D4C"/>
    <w:rPr>
      <w:i/>
      <w:iCs/>
      <w:color w:val="0F4761" w:themeColor="accent1" w:themeShade="BF"/>
    </w:rPr>
  </w:style>
  <w:style w:type="paragraph" w:styleId="IntenseQuote">
    <w:name w:val="Intense Quote"/>
    <w:basedOn w:val="Normal"/>
    <w:next w:val="Normal"/>
    <w:link w:val="IntenseQuoteChar"/>
    <w:uiPriority w:val="30"/>
    <w:qFormat/>
    <w:rsid w:val="00F17D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7D4C"/>
    <w:rPr>
      <w:i/>
      <w:iCs/>
      <w:color w:val="0F4761" w:themeColor="accent1" w:themeShade="BF"/>
    </w:rPr>
  </w:style>
  <w:style w:type="character" w:styleId="IntenseReference">
    <w:name w:val="Intense Reference"/>
    <w:basedOn w:val="DefaultParagraphFont"/>
    <w:uiPriority w:val="32"/>
    <w:qFormat/>
    <w:rsid w:val="00F17D4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24</Pages>
  <Words>9113</Words>
  <Characters>53223</Characters>
  <Application>Microsoft Office Word</Application>
  <DocSecurity>0</DocSecurity>
  <Lines>917</Lines>
  <Paragraphs>636</Paragraphs>
  <ScaleCrop>false</ScaleCrop>
  <Company/>
  <LinksUpToDate>false</LinksUpToDate>
  <CharactersWithSpaces>61700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Lixin Liu</dc:creator>
  <cp:keywords/>
  <dc:description/>
  <cp:lastModifiedBy>Lixin Liu</cp:lastModifiedBy>
  <cp:revision>1</cp:revision>
  <dcterms:created xsi:type="dcterms:W3CDTF">2026-02-21T06:33:00Z</dcterms:created>
  <dcterms:modified xsi:type="dcterms:W3CDTF">2026-02-21T06:34:00Z</dcterms:modified>
</cp:coreProperties>
</file>