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917"/>
      </w:tblGrid>
      <w:tr w:rsidR="00565CF6" w:rsidRPr="00164B22" w14:paraId="1ED6338C" w14:textId="77777777" w:rsidTr="009173B4">
        <w:tc>
          <w:tcPr>
            <w:tcW w:w="3539" w:type="dxa"/>
            <w:vAlign w:val="center"/>
          </w:tcPr>
          <w:p w14:paraId="281151CD" w14:textId="5FA0DBF2" w:rsidR="00565CF6" w:rsidRPr="00164B22" w:rsidRDefault="00720614" w:rsidP="1446BBBF">
            <w:pPr>
              <w:widowControl w:val="0"/>
              <w:rPr>
                <w:rFonts w:ascii="Public Sans Light" w:hAnsi="Public Sans Light"/>
                <w:color w:val="000000" w:themeColor="text1"/>
              </w:rPr>
            </w:pPr>
            <w:r w:rsidRPr="00164B22">
              <w:rPr>
                <w:rFonts w:ascii="Public Sans Light" w:hAnsi="Public Sans Light"/>
                <w:noProof/>
                <w:color w:val="2B579A"/>
                <w:shd w:val="clear" w:color="auto" w:fill="E6E6E6"/>
              </w:rPr>
              <w:drawing>
                <wp:anchor distT="0" distB="0" distL="114300" distR="114300" simplePos="0" relativeHeight="251658242" behindDoc="0" locked="0" layoutInCell="1" hidden="0" allowOverlap="1" wp14:anchorId="3922BDB0" wp14:editId="3EAB8C0C">
                  <wp:simplePos x="0" y="0"/>
                  <wp:positionH relativeFrom="margin">
                    <wp:posOffset>24130</wp:posOffset>
                  </wp:positionH>
                  <wp:positionV relativeFrom="paragraph">
                    <wp:posOffset>19685</wp:posOffset>
                  </wp:positionV>
                  <wp:extent cx="1621790" cy="588010"/>
                  <wp:effectExtent l="0" t="0" r="0" b="2540"/>
                  <wp:wrapSquare wrapText="bothSides" distT="0" distB="0" distL="114300" distR="114300"/>
                  <wp:docPr id="199" name="Picture 19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621790" cy="588010"/>
                          </a:xfrm>
                          <a:prstGeom prst="rect">
                            <a:avLst/>
                          </a:prstGeom>
                          <a:ln/>
                        </pic:spPr>
                      </pic:pic>
                    </a:graphicData>
                  </a:graphic>
                  <wp14:sizeRelH relativeFrom="margin">
                    <wp14:pctWidth>0</wp14:pctWidth>
                  </wp14:sizeRelH>
                  <wp14:sizeRelV relativeFrom="margin">
                    <wp14:pctHeight>0</wp14:pctHeight>
                  </wp14:sizeRelV>
                </wp:anchor>
              </w:drawing>
            </w:r>
          </w:p>
        </w:tc>
        <w:sdt>
          <w:sdtPr>
            <w:rPr>
              <w:rFonts w:ascii="Public Sans Light" w:hAnsi="Public Sans Light"/>
              <w:b/>
              <w:bCs/>
              <w:color w:val="000000" w:themeColor="text1"/>
              <w:sz w:val="28"/>
              <w:szCs w:val="28"/>
            </w:rPr>
            <w:alias w:val="Title"/>
            <w:tag w:val=""/>
            <w:id w:val="870659118"/>
            <w:placeholder>
              <w:docPart w:val="C042E89FF4124942BD4C6136D69619ED"/>
            </w:placeholder>
            <w:dataBinding w:prefixMappings="xmlns:ns0='http://purl.org/dc/elements/1.1/' xmlns:ns1='http://schemas.openxmlformats.org/package/2006/metadata/core-properties' " w:xpath="/ns1:coreProperties[1]/ns0:title[1]" w:storeItemID="{6C3C8BC8-F283-45AE-878A-BAB7291924A1}"/>
            <w:text/>
          </w:sdtPr>
          <w:sdtEndPr/>
          <w:sdtContent>
            <w:tc>
              <w:tcPr>
                <w:tcW w:w="6917" w:type="dxa"/>
                <w:shd w:val="clear" w:color="auto" w:fill="C6D9F1" w:themeFill="text2" w:themeFillTint="33"/>
                <w:vAlign w:val="center"/>
              </w:tcPr>
              <w:p w14:paraId="3B7BFE43" w14:textId="53593B19" w:rsidR="00565CF6" w:rsidRPr="00164B22" w:rsidRDefault="00C163FE" w:rsidP="00E06308">
                <w:pPr>
                  <w:widowControl w:val="0"/>
                  <w:jc w:val="center"/>
                  <w:rPr>
                    <w:rFonts w:ascii="Public Sans Light" w:hAnsi="Public Sans Light"/>
                    <w:color w:val="000000" w:themeColor="text1"/>
                  </w:rPr>
                </w:pPr>
                <w:r>
                  <w:rPr>
                    <w:rFonts w:ascii="Public Sans Light" w:hAnsi="Public Sans Light"/>
                    <w:b/>
                    <w:bCs/>
                    <w:color w:val="000000" w:themeColor="text1"/>
                    <w:sz w:val="28"/>
                    <w:szCs w:val="28"/>
                  </w:rPr>
                  <w:t>Brick and Block Laying</w:t>
                </w:r>
              </w:p>
            </w:tc>
          </w:sdtContent>
        </w:sdt>
      </w:tr>
    </w:tbl>
    <w:p w14:paraId="50406CF8" w14:textId="2ABF5232" w:rsidR="005A3F4E" w:rsidRPr="00164B22" w:rsidRDefault="00540115" w:rsidP="1446BBBF">
      <w:pPr>
        <w:widowControl w:val="0"/>
        <w:pBdr>
          <w:top w:val="nil"/>
          <w:left w:val="nil"/>
          <w:bottom w:val="nil"/>
          <w:right w:val="nil"/>
          <w:between w:val="nil"/>
        </w:pBdr>
        <w:rPr>
          <w:rFonts w:ascii="Public Sans Light" w:hAnsi="Public Sans Light"/>
          <w:color w:val="000000" w:themeColor="text1"/>
        </w:rPr>
      </w:pPr>
      <w:r>
        <w:rPr>
          <w:rFonts w:ascii="Public Sans Light" w:hAnsi="Public Sans Light"/>
          <w:color w:val="000000" w:themeColor="text1"/>
          <w:shd w:val="clear" w:color="auto" w:fill="E6E6E6"/>
        </w:rPr>
        <w:pict w14:anchorId="71362A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0pt;height:50pt;z-index:251658240;visibility:hidden;mso-wrap-edited:f;mso-position-horizontal-relative:text;mso-position-vertical-relative:text">
            <o:lock v:ext="edit" selection="t"/>
          </v:shape>
        </w:pict>
      </w:r>
      <w:r>
        <w:rPr>
          <w:rFonts w:ascii="Public Sans Light" w:hAnsi="Public Sans Light"/>
          <w:color w:val="000000" w:themeColor="text1"/>
          <w:shd w:val="clear" w:color="auto" w:fill="E6E6E6"/>
        </w:rPr>
        <w:pict w14:anchorId="01FD8EA2">
          <v:shape id="_x0000_s2050" type="#_x0000_t136" style="position:absolute;margin-left:0;margin-top:0;width:50pt;height:50pt;z-index:251658241;visibility:hidden;mso-wrap-edited:f;mso-position-horizontal-relative:text;mso-position-vertical-relative:text">
            <o:lock v:ext="edit" selection="t"/>
          </v:shape>
        </w:pict>
      </w:r>
    </w:p>
    <w:p w14:paraId="768344BB" w14:textId="77777777" w:rsidR="00467C7A" w:rsidRDefault="00467C7A" w:rsidP="00467C7A">
      <w:pPr>
        <w:spacing w:line="256" w:lineRule="auto"/>
        <w:rPr>
          <w:rFonts w:ascii="Public Sans Light" w:hAnsi="Public Sans Light"/>
          <w:sz w:val="22"/>
        </w:rPr>
      </w:pPr>
      <w:r>
        <w:rPr>
          <w:rFonts w:ascii="Public Sans Light" w:hAnsi="Public Sans Light"/>
        </w:rPr>
        <w:t>This information is useful for students, prior to undertaking the Observation Checklists.</w:t>
      </w:r>
    </w:p>
    <w:p w14:paraId="24F0C2FB" w14:textId="77777777" w:rsidR="00467C7A" w:rsidRDefault="00467C7A" w:rsidP="00467C7A">
      <w:pPr>
        <w:spacing w:line="256" w:lineRule="auto"/>
        <w:rPr>
          <w:rFonts w:ascii="Public Sans Light" w:hAnsi="Public Sans Light"/>
        </w:rPr>
      </w:pPr>
    </w:p>
    <w:p w14:paraId="32EAFFE2" w14:textId="77777777" w:rsidR="00B23C39" w:rsidRDefault="00B23C39" w:rsidP="00B23C39">
      <w:pPr>
        <w:pStyle w:val="Heading2"/>
        <w:spacing w:before="0"/>
        <w:rPr>
          <w:rFonts w:ascii="Public Sans Light" w:hAnsi="Public Sans Light"/>
          <w:sz w:val="28"/>
          <w:szCs w:val="28"/>
        </w:rPr>
      </w:pPr>
      <w:r>
        <w:rPr>
          <w:rFonts w:ascii="Public Sans Light" w:hAnsi="Public Sans Light"/>
          <w:sz w:val="28"/>
          <w:szCs w:val="28"/>
        </w:rPr>
        <w:t>Observation Checklist – Part A</w:t>
      </w:r>
    </w:p>
    <w:tbl>
      <w:tblPr>
        <w:tblStyle w:val="TableGrid"/>
        <w:tblW w:w="0" w:type="auto"/>
        <w:tblLook w:val="04A0" w:firstRow="1" w:lastRow="0" w:firstColumn="1" w:lastColumn="0" w:noHBand="0" w:noVBand="1"/>
      </w:tblPr>
      <w:tblGrid>
        <w:gridCol w:w="10456"/>
      </w:tblGrid>
      <w:tr w:rsidR="00B23C39" w14:paraId="214A018E" w14:textId="77777777" w:rsidTr="00CA6B02">
        <w:trPr>
          <w:trHeight w:val="454"/>
        </w:trPr>
        <w:tc>
          <w:tcPr>
            <w:tcW w:w="10456" w:type="dxa"/>
            <w:tcBorders>
              <w:top w:val="single" w:sz="4" w:space="0" w:color="auto"/>
              <w:left w:val="single" w:sz="4" w:space="0" w:color="auto"/>
              <w:bottom w:val="single" w:sz="4" w:space="0" w:color="auto"/>
              <w:right w:val="single" w:sz="4" w:space="0" w:color="auto"/>
            </w:tcBorders>
            <w:shd w:val="clear" w:color="auto" w:fill="AAE571"/>
            <w:hideMark/>
          </w:tcPr>
          <w:p w14:paraId="7C674835" w14:textId="77777777" w:rsidR="00B23C39" w:rsidRDefault="00B23C39" w:rsidP="00CA6B02">
            <w:pPr>
              <w:jc w:val="center"/>
              <w:rPr>
                <w:rFonts w:ascii="Public Sans Light" w:hAnsi="Public Sans Light" w:cs="Calibri"/>
                <w:bCs/>
                <w:sz w:val="22"/>
              </w:rPr>
            </w:pPr>
            <w:r>
              <w:rPr>
                <w:rFonts w:ascii="Public Sans Light" w:hAnsi="Public Sans Light" w:cs="Calibri"/>
                <w:bCs/>
              </w:rPr>
              <w:t>Task instructions</w:t>
            </w:r>
          </w:p>
        </w:tc>
      </w:tr>
      <w:tr w:rsidR="00B23C39" w14:paraId="0C0A2581" w14:textId="77777777" w:rsidTr="00CA6B02">
        <w:trPr>
          <w:trHeight w:val="2868"/>
        </w:trPr>
        <w:tc>
          <w:tcPr>
            <w:tcW w:w="10456" w:type="dxa"/>
            <w:tcBorders>
              <w:top w:val="single" w:sz="4" w:space="0" w:color="auto"/>
              <w:left w:val="single" w:sz="4" w:space="0" w:color="auto"/>
              <w:bottom w:val="single" w:sz="4" w:space="0" w:color="auto"/>
              <w:right w:val="single" w:sz="4" w:space="0" w:color="auto"/>
            </w:tcBorders>
            <w:vAlign w:val="center"/>
            <w:hideMark/>
          </w:tcPr>
          <w:p w14:paraId="2F2A786F" w14:textId="77777777" w:rsidR="00B23C39" w:rsidRDefault="00B23C39" w:rsidP="00CA6B02">
            <w:pPr>
              <w:rPr>
                <w:rFonts w:ascii="Public Sans Light" w:hAnsi="Public Sans Light" w:cs="Calibri"/>
                <w:bCs/>
              </w:rPr>
            </w:pPr>
            <w:r>
              <w:rPr>
                <w:rFonts w:ascii="Public Sans Light" w:hAnsi="Public Sans Light" w:cs="Calibri"/>
                <w:bCs/>
              </w:rPr>
              <w:t>Workplace scenarios and simulation activities are undertaken to develop your knowledge on particular topics. They are used because:</w:t>
            </w:r>
          </w:p>
          <w:p w14:paraId="0B5AF79E" w14:textId="77777777" w:rsidR="00B23C39" w:rsidRDefault="00B23C39" w:rsidP="00B23C39">
            <w:pPr>
              <w:pStyle w:val="ListParagraph"/>
              <w:numPr>
                <w:ilvl w:val="0"/>
                <w:numId w:val="11"/>
              </w:numPr>
              <w:spacing w:line="240" w:lineRule="auto"/>
              <w:rPr>
                <w:rFonts w:ascii="Public Sans Light" w:hAnsi="Public Sans Light" w:cs="Calibri"/>
                <w:bCs/>
              </w:rPr>
            </w:pPr>
            <w:r>
              <w:rPr>
                <w:rFonts w:ascii="Public Sans Light" w:hAnsi="Public Sans Light" w:cs="Calibri"/>
                <w:bCs/>
              </w:rPr>
              <w:t>The scenarios may not often occur in your work area (</w:t>
            </w:r>
            <w:proofErr w:type="spellStart"/>
            <w:r>
              <w:rPr>
                <w:rFonts w:ascii="Public Sans Light" w:hAnsi="Public Sans Light" w:cs="Calibri"/>
                <w:bCs/>
              </w:rPr>
              <w:t>eg</w:t>
            </w:r>
            <w:proofErr w:type="spellEnd"/>
            <w:r>
              <w:rPr>
                <w:rFonts w:ascii="Public Sans Light" w:hAnsi="Public Sans Light" w:cs="Calibri"/>
                <w:bCs/>
              </w:rPr>
              <w:t xml:space="preserve"> fire evacuation),</w:t>
            </w:r>
          </w:p>
          <w:p w14:paraId="3BDA3234" w14:textId="77777777" w:rsidR="00B23C39" w:rsidRDefault="00B23C39" w:rsidP="00B23C39">
            <w:pPr>
              <w:pStyle w:val="ListParagraph"/>
              <w:numPr>
                <w:ilvl w:val="0"/>
                <w:numId w:val="11"/>
              </w:numPr>
              <w:spacing w:line="240" w:lineRule="auto"/>
              <w:rPr>
                <w:rFonts w:ascii="Public Sans Light" w:hAnsi="Public Sans Light" w:cs="Calibri"/>
                <w:bCs/>
              </w:rPr>
            </w:pPr>
            <w:r>
              <w:rPr>
                <w:rFonts w:ascii="Public Sans Light" w:hAnsi="Public Sans Light" w:cs="Calibri"/>
                <w:bCs/>
              </w:rPr>
              <w:t>Your workplace may not have the resources or facilities to undertake the activity (</w:t>
            </w:r>
            <w:proofErr w:type="spellStart"/>
            <w:r>
              <w:rPr>
                <w:rFonts w:ascii="Public Sans Light" w:hAnsi="Public Sans Light" w:cs="Calibri"/>
                <w:bCs/>
              </w:rPr>
              <w:t>eg</w:t>
            </w:r>
            <w:proofErr w:type="spellEnd"/>
            <w:r>
              <w:rPr>
                <w:rFonts w:ascii="Public Sans Light" w:hAnsi="Public Sans Light" w:cs="Calibri"/>
                <w:bCs/>
              </w:rPr>
              <w:t xml:space="preserve"> barricading a hazard) or</w:t>
            </w:r>
          </w:p>
          <w:p w14:paraId="3CC4CB82" w14:textId="77777777" w:rsidR="00B23C39" w:rsidRDefault="00B23C39" w:rsidP="00B23C39">
            <w:pPr>
              <w:pStyle w:val="ListParagraph"/>
              <w:numPr>
                <w:ilvl w:val="0"/>
                <w:numId w:val="11"/>
              </w:numPr>
              <w:spacing w:after="240" w:line="240" w:lineRule="auto"/>
              <w:rPr>
                <w:rFonts w:ascii="Public Sans Light" w:hAnsi="Public Sans Light" w:cs="Calibri"/>
                <w:bCs/>
              </w:rPr>
            </w:pPr>
            <w:r>
              <w:rPr>
                <w:rFonts w:ascii="Public Sans Light" w:hAnsi="Public Sans Light" w:cs="Calibri"/>
                <w:bCs/>
              </w:rPr>
              <w:t>The scenario may not be safe to practice in a real workplace setting (</w:t>
            </w:r>
            <w:proofErr w:type="spellStart"/>
            <w:r>
              <w:rPr>
                <w:rFonts w:ascii="Public Sans Light" w:hAnsi="Public Sans Light" w:cs="Calibri"/>
                <w:bCs/>
              </w:rPr>
              <w:t>eg</w:t>
            </w:r>
            <w:proofErr w:type="spellEnd"/>
            <w:r>
              <w:rPr>
                <w:rFonts w:ascii="Public Sans Light" w:hAnsi="Public Sans Light" w:cs="Calibri"/>
                <w:bCs/>
              </w:rPr>
              <w:t xml:space="preserve"> asbestos identification).</w:t>
            </w:r>
          </w:p>
          <w:p w14:paraId="64C0132A" w14:textId="77777777" w:rsidR="00B23C39" w:rsidRDefault="00B23C39" w:rsidP="00CA6B02">
            <w:pPr>
              <w:rPr>
                <w:rFonts w:ascii="Public Sans Light" w:hAnsi="Public Sans Light" w:cs="Calibri"/>
                <w:b/>
              </w:rPr>
            </w:pPr>
            <w:r>
              <w:rPr>
                <w:rFonts w:ascii="Public Sans Light" w:hAnsi="Public Sans Light" w:cs="Calibri"/>
                <w:b/>
                <w:u w:val="single"/>
              </w:rPr>
              <w:t>Student Procedure prior to undertaking the Observations in Checklist Part A</w:t>
            </w:r>
            <w:r>
              <w:rPr>
                <w:rFonts w:ascii="Public Sans Light" w:hAnsi="Public Sans Light" w:cs="Calibri"/>
                <w:b/>
              </w:rPr>
              <w:t>:</w:t>
            </w:r>
          </w:p>
          <w:p w14:paraId="37AC2366" w14:textId="7A9F4EE5" w:rsidR="00B23C39" w:rsidRPr="00050A1D" w:rsidRDefault="00B23C39" w:rsidP="00B23C39">
            <w:pPr>
              <w:pStyle w:val="ListParagraph"/>
              <w:numPr>
                <w:ilvl w:val="0"/>
                <w:numId w:val="12"/>
              </w:numPr>
              <w:spacing w:line="240" w:lineRule="auto"/>
              <w:ind w:left="319"/>
              <w:rPr>
                <w:rFonts w:ascii="Public Sans Light" w:hAnsi="Public Sans Light" w:cs="Arial"/>
                <w:szCs w:val="22"/>
              </w:rPr>
            </w:pPr>
            <w:r w:rsidRPr="00050A1D">
              <w:rPr>
                <w:rFonts w:ascii="Public Sans Light" w:hAnsi="Public Sans Light" w:cs="Arial"/>
                <w:szCs w:val="22"/>
              </w:rPr>
              <w:t>Access and review</w:t>
            </w:r>
            <w:r>
              <w:rPr>
                <w:rFonts w:ascii="Public Sans Light" w:hAnsi="Public Sans Light" w:cs="Arial"/>
                <w:szCs w:val="22"/>
              </w:rPr>
              <w:t xml:space="preserve"> </w:t>
            </w:r>
            <w:r w:rsidRPr="00050A1D">
              <w:rPr>
                <w:rFonts w:ascii="Public Sans Light" w:hAnsi="Public Sans Light" w:cs="Calibri"/>
                <w:bCs/>
              </w:rPr>
              <w:t xml:space="preserve">the </w:t>
            </w:r>
            <w:r w:rsidR="00742F22">
              <w:rPr>
                <w:rFonts w:ascii="Public Sans Light" w:hAnsi="Public Sans Light" w:cs="Calibri"/>
                <w:bCs/>
              </w:rPr>
              <w:t>Employee Expectations Section</w:t>
            </w:r>
            <w:r w:rsidR="00742F22" w:rsidRPr="00050A1D">
              <w:rPr>
                <w:rFonts w:ascii="Public Sans Light" w:hAnsi="Public Sans Light" w:cs="Calibri"/>
                <w:bCs/>
              </w:rPr>
              <w:t xml:space="preserve"> </w:t>
            </w:r>
            <w:r w:rsidR="00742F22">
              <w:rPr>
                <w:rFonts w:ascii="Public Sans Light" w:hAnsi="Public Sans Light" w:cs="Calibri"/>
                <w:bCs/>
              </w:rPr>
              <w:t xml:space="preserve">of the </w:t>
            </w:r>
            <w:r>
              <w:rPr>
                <w:rFonts w:ascii="Public Sans Light" w:hAnsi="Public Sans Light" w:cs="Calibri"/>
                <w:bCs/>
              </w:rPr>
              <w:t>New Place Construction</w:t>
            </w:r>
            <w:r w:rsidRPr="00050A1D">
              <w:rPr>
                <w:rFonts w:ascii="Public Sans Light" w:hAnsi="Public Sans Light" w:cs="Calibri"/>
                <w:bCs/>
              </w:rPr>
              <w:t xml:space="preserve"> Employee Handbook:</w:t>
            </w:r>
          </w:p>
          <w:p w14:paraId="7D1EB1F2" w14:textId="343A040C" w:rsidR="00B23C39" w:rsidRPr="002E7A63" w:rsidRDefault="002E7A63" w:rsidP="004270CB">
            <w:pPr>
              <w:pStyle w:val="ListParagraph"/>
              <w:numPr>
                <w:ilvl w:val="1"/>
                <w:numId w:val="13"/>
              </w:numPr>
              <w:spacing w:line="240" w:lineRule="auto"/>
              <w:ind w:left="1156"/>
              <w:rPr>
                <w:rFonts w:ascii="Public Sans Light" w:hAnsi="Public Sans Light" w:cs="Arial"/>
                <w:szCs w:val="22"/>
              </w:rPr>
            </w:pPr>
            <w:r w:rsidRPr="008B53C1">
              <w:rPr>
                <w:rFonts w:ascii="Public Sans Light" w:eastAsiaTheme="minorEastAsia" w:hAnsi="Public Sans Light" w:cs="Arial"/>
              </w:rPr>
              <w:t>Equipment Maintenance and Breakdowns</w:t>
            </w:r>
          </w:p>
          <w:p w14:paraId="61D6E488" w14:textId="4DB0A132" w:rsidR="002E7A63" w:rsidRPr="009F7DF1" w:rsidRDefault="00237B4F" w:rsidP="004270CB">
            <w:pPr>
              <w:pStyle w:val="ListParagraph"/>
              <w:numPr>
                <w:ilvl w:val="1"/>
                <w:numId w:val="13"/>
              </w:numPr>
              <w:spacing w:line="240" w:lineRule="auto"/>
              <w:ind w:left="1156"/>
              <w:rPr>
                <w:rFonts w:ascii="Public Sans Light" w:hAnsi="Public Sans Light" w:cs="Arial"/>
                <w:szCs w:val="22"/>
              </w:rPr>
            </w:pPr>
            <w:r>
              <w:rPr>
                <w:rFonts w:ascii="Public Sans Light" w:eastAsiaTheme="minorEastAsia" w:hAnsi="Public Sans Light" w:cs="Arial"/>
              </w:rPr>
              <w:t>Material Deliveries</w:t>
            </w:r>
          </w:p>
        </w:tc>
      </w:tr>
    </w:tbl>
    <w:p w14:paraId="329EB324" w14:textId="77777777" w:rsidR="00B23C39" w:rsidRDefault="00B23C39" w:rsidP="00467C7A">
      <w:pPr>
        <w:pStyle w:val="Heading2"/>
        <w:spacing w:before="0" w:after="0"/>
        <w:rPr>
          <w:rFonts w:ascii="Public Sans Light" w:hAnsi="Public Sans Light"/>
          <w:sz w:val="28"/>
          <w:szCs w:val="28"/>
        </w:rPr>
      </w:pPr>
    </w:p>
    <w:p w14:paraId="4374D334" w14:textId="1DB5888A" w:rsidR="00467C7A" w:rsidRDefault="00467C7A" w:rsidP="00467C7A">
      <w:pPr>
        <w:pStyle w:val="Heading2"/>
        <w:spacing w:before="0" w:after="0"/>
        <w:rPr>
          <w:rFonts w:ascii="Public Sans Light" w:hAnsi="Public Sans Light"/>
          <w:sz w:val="28"/>
          <w:szCs w:val="28"/>
        </w:rPr>
      </w:pPr>
      <w:r>
        <w:rPr>
          <w:rFonts w:ascii="Public Sans Light" w:hAnsi="Public Sans Light"/>
          <w:sz w:val="28"/>
          <w:szCs w:val="28"/>
        </w:rPr>
        <w:t xml:space="preserve">Observation Checklist – Part </w:t>
      </w:r>
      <w:r w:rsidR="009F3F54">
        <w:rPr>
          <w:rFonts w:ascii="Public Sans Light" w:hAnsi="Public Sans Light"/>
          <w:sz w:val="28"/>
          <w:szCs w:val="28"/>
        </w:rPr>
        <w:t>B</w:t>
      </w:r>
    </w:p>
    <w:p w14:paraId="73D73852" w14:textId="77777777" w:rsidR="00467C7A" w:rsidRPr="00B02EC2" w:rsidRDefault="00467C7A" w:rsidP="00467C7A">
      <w:pPr>
        <w:rPr>
          <w:lang w:eastAsia="en-AU"/>
        </w:rPr>
      </w:pPr>
    </w:p>
    <w:tbl>
      <w:tblPr>
        <w:tblStyle w:val="TableGrid"/>
        <w:tblW w:w="0" w:type="auto"/>
        <w:tblLook w:val="04A0" w:firstRow="1" w:lastRow="0" w:firstColumn="1" w:lastColumn="0" w:noHBand="0" w:noVBand="1"/>
      </w:tblPr>
      <w:tblGrid>
        <w:gridCol w:w="10456"/>
      </w:tblGrid>
      <w:tr w:rsidR="00467C7A" w14:paraId="530FF017" w14:textId="77777777" w:rsidTr="009F3F54">
        <w:trPr>
          <w:trHeight w:val="454"/>
        </w:trPr>
        <w:tc>
          <w:tcPr>
            <w:tcW w:w="10456" w:type="dxa"/>
            <w:tcBorders>
              <w:top w:val="single" w:sz="4" w:space="0" w:color="auto"/>
              <w:left w:val="single" w:sz="4" w:space="0" w:color="auto"/>
              <w:bottom w:val="single" w:sz="4" w:space="0" w:color="auto"/>
              <w:right w:val="single" w:sz="4" w:space="0" w:color="auto"/>
            </w:tcBorders>
            <w:shd w:val="clear" w:color="auto" w:fill="FFFF00"/>
            <w:hideMark/>
          </w:tcPr>
          <w:p w14:paraId="2298981A" w14:textId="77777777" w:rsidR="00467C7A" w:rsidRDefault="00467C7A" w:rsidP="00CA6B02">
            <w:pPr>
              <w:jc w:val="center"/>
              <w:rPr>
                <w:rFonts w:ascii="Public Sans Light" w:hAnsi="Public Sans Light" w:cs="Calibri"/>
                <w:bCs/>
                <w:sz w:val="22"/>
              </w:rPr>
            </w:pPr>
            <w:r>
              <w:rPr>
                <w:rFonts w:ascii="Public Sans Light" w:hAnsi="Public Sans Light" w:cs="Calibri"/>
                <w:bCs/>
              </w:rPr>
              <w:t>Task instructions</w:t>
            </w:r>
          </w:p>
        </w:tc>
      </w:tr>
      <w:tr w:rsidR="00467C7A" w14:paraId="155DC112" w14:textId="77777777" w:rsidTr="00CA6B02">
        <w:trPr>
          <w:trHeight w:val="2868"/>
        </w:trPr>
        <w:tc>
          <w:tcPr>
            <w:tcW w:w="10456" w:type="dxa"/>
            <w:tcBorders>
              <w:top w:val="single" w:sz="4" w:space="0" w:color="auto"/>
              <w:left w:val="single" w:sz="4" w:space="0" w:color="auto"/>
              <w:bottom w:val="single" w:sz="4" w:space="0" w:color="auto"/>
              <w:right w:val="single" w:sz="4" w:space="0" w:color="auto"/>
            </w:tcBorders>
            <w:vAlign w:val="center"/>
            <w:hideMark/>
          </w:tcPr>
          <w:p w14:paraId="68FDE4AF" w14:textId="31600C98" w:rsidR="00467C7A" w:rsidRDefault="000B30ED" w:rsidP="00CA6B02">
            <w:pPr>
              <w:rPr>
                <w:rFonts w:ascii="Public Sans Light" w:hAnsi="Public Sans Light" w:cs="Arial"/>
                <w:szCs w:val="22"/>
              </w:rPr>
            </w:pPr>
            <w:r>
              <w:rPr>
                <w:rFonts w:ascii="Public Sans Light" w:hAnsi="Public Sans Light" w:cs="Arial"/>
                <w:szCs w:val="22"/>
              </w:rPr>
              <w:t>Prior to undertaking the brick and block preparation and production activities</w:t>
            </w:r>
            <w:r w:rsidRPr="004E5EE4">
              <w:rPr>
                <w:rFonts w:ascii="Public Sans Light" w:hAnsi="Public Sans Light" w:cs="Arial"/>
                <w:szCs w:val="22"/>
              </w:rPr>
              <w:t xml:space="preserve">, </w:t>
            </w:r>
            <w:r w:rsidRPr="00FB24C4">
              <w:rPr>
                <w:rFonts w:ascii="Public Sans Light" w:hAnsi="Public Sans Light" w:cs="Arial"/>
                <w:szCs w:val="22"/>
              </w:rPr>
              <w:t xml:space="preserve">the student must demonstrate they can safely </w:t>
            </w:r>
            <w:r>
              <w:rPr>
                <w:rFonts w:ascii="Public Sans Light" w:hAnsi="Public Sans Light" w:cs="Arial"/>
                <w:szCs w:val="22"/>
              </w:rPr>
              <w:t>WHS and workplace procedures to plan for them</w:t>
            </w:r>
            <w:r w:rsidR="00874140">
              <w:rPr>
                <w:rFonts w:ascii="Public Sans Light" w:hAnsi="Public Sans Light" w:cs="Arial"/>
                <w:szCs w:val="22"/>
              </w:rPr>
              <w:t>.</w:t>
            </w:r>
          </w:p>
          <w:p w14:paraId="29C3025F" w14:textId="77777777" w:rsidR="00874140" w:rsidRDefault="00874140" w:rsidP="00CA6B02">
            <w:pPr>
              <w:rPr>
                <w:rFonts w:ascii="Public Sans Light" w:hAnsi="Public Sans Light" w:cs="Arial"/>
                <w:b/>
                <w:u w:val="single"/>
              </w:rPr>
            </w:pPr>
          </w:p>
          <w:p w14:paraId="6F3B048F" w14:textId="6A0F11CB" w:rsidR="00467C7A" w:rsidRDefault="00467C7A" w:rsidP="00CA6B02">
            <w:pPr>
              <w:rPr>
                <w:rFonts w:ascii="Public Sans Light" w:hAnsi="Public Sans Light" w:cs="Calibri"/>
                <w:b/>
              </w:rPr>
            </w:pPr>
            <w:r>
              <w:rPr>
                <w:rFonts w:ascii="Public Sans Light" w:hAnsi="Public Sans Light" w:cs="Calibri"/>
                <w:b/>
                <w:u w:val="single"/>
              </w:rPr>
              <w:t xml:space="preserve">Student Procedure prior to undertaking the Observations in Checklist Part </w:t>
            </w:r>
            <w:r w:rsidR="009F3F54">
              <w:rPr>
                <w:rFonts w:ascii="Public Sans Light" w:hAnsi="Public Sans Light" w:cs="Calibri"/>
                <w:b/>
                <w:u w:val="single"/>
              </w:rPr>
              <w:t>B</w:t>
            </w:r>
            <w:r>
              <w:rPr>
                <w:rFonts w:ascii="Public Sans Light" w:hAnsi="Public Sans Light" w:cs="Calibri"/>
                <w:b/>
              </w:rPr>
              <w:t>:</w:t>
            </w:r>
          </w:p>
          <w:p w14:paraId="462ACCDF" w14:textId="19A45A95" w:rsidR="00467C7A" w:rsidRDefault="00467C7A" w:rsidP="00467C7A">
            <w:pPr>
              <w:pStyle w:val="ListParagraph"/>
              <w:numPr>
                <w:ilvl w:val="0"/>
                <w:numId w:val="8"/>
              </w:numPr>
              <w:spacing w:line="240" w:lineRule="auto"/>
              <w:rPr>
                <w:rFonts w:ascii="Public Sans Light" w:hAnsi="Public Sans Light" w:cs="Arial"/>
                <w:szCs w:val="22"/>
              </w:rPr>
            </w:pPr>
            <w:r w:rsidRPr="00050A1D">
              <w:rPr>
                <w:rFonts w:ascii="Public Sans Light" w:hAnsi="Public Sans Light" w:cs="Arial"/>
                <w:szCs w:val="22"/>
              </w:rPr>
              <w:t xml:space="preserve">Access and review </w:t>
            </w:r>
            <w:r>
              <w:rPr>
                <w:rFonts w:ascii="Public Sans Light" w:hAnsi="Public Sans Light" w:cs="Arial"/>
                <w:szCs w:val="22"/>
              </w:rPr>
              <w:t>project plans</w:t>
            </w:r>
            <w:r w:rsidR="008F5360">
              <w:rPr>
                <w:rFonts w:ascii="Public Sans Light" w:hAnsi="Public Sans Light" w:cs="Arial"/>
                <w:szCs w:val="22"/>
              </w:rPr>
              <w:t xml:space="preserve"> (supplied by the teacher)</w:t>
            </w:r>
          </w:p>
          <w:p w14:paraId="730268A4" w14:textId="37303962" w:rsidR="00467C7A" w:rsidRPr="008204FC" w:rsidRDefault="00467C7A" w:rsidP="00467C7A">
            <w:pPr>
              <w:pStyle w:val="ListParagraph"/>
              <w:numPr>
                <w:ilvl w:val="0"/>
                <w:numId w:val="8"/>
              </w:numPr>
              <w:spacing w:line="240" w:lineRule="auto"/>
              <w:rPr>
                <w:rFonts w:ascii="Public Sans Light" w:hAnsi="Public Sans Light" w:cs="Arial"/>
                <w:szCs w:val="22"/>
              </w:rPr>
            </w:pPr>
            <w:r w:rsidRPr="00050A1D">
              <w:rPr>
                <w:rFonts w:ascii="Public Sans Light" w:hAnsi="Public Sans Light" w:cs="Arial"/>
                <w:szCs w:val="22"/>
              </w:rPr>
              <w:t xml:space="preserve">Access and review </w:t>
            </w:r>
            <w:r w:rsidR="008F5360">
              <w:rPr>
                <w:rFonts w:ascii="Public Sans Light" w:hAnsi="Public Sans Light" w:cs="Arial"/>
                <w:szCs w:val="22"/>
              </w:rPr>
              <w:t>AS3700 Masonry Structures</w:t>
            </w:r>
          </w:p>
          <w:p w14:paraId="3E754F6B" w14:textId="60CD3FC5" w:rsidR="00467C7A" w:rsidRDefault="00467C7A" w:rsidP="00467C7A">
            <w:pPr>
              <w:pStyle w:val="ListParagraph"/>
              <w:numPr>
                <w:ilvl w:val="0"/>
                <w:numId w:val="8"/>
              </w:numPr>
              <w:spacing w:line="240" w:lineRule="auto"/>
              <w:rPr>
                <w:rFonts w:ascii="Public Sans Light" w:hAnsi="Public Sans Light" w:cs="Arial"/>
                <w:szCs w:val="22"/>
              </w:rPr>
            </w:pPr>
            <w:r w:rsidRPr="005D343B">
              <w:rPr>
                <w:rFonts w:ascii="Public Sans Light" w:hAnsi="Public Sans Light" w:cs="Arial"/>
                <w:szCs w:val="22"/>
              </w:rPr>
              <w:t xml:space="preserve">Access and review Section 2 Part </w:t>
            </w:r>
            <w:r>
              <w:rPr>
                <w:rFonts w:ascii="Public Sans Light" w:hAnsi="Public Sans Light" w:cs="Arial"/>
                <w:szCs w:val="22"/>
              </w:rPr>
              <w:t>A</w:t>
            </w:r>
            <w:r w:rsidRPr="005D343B">
              <w:rPr>
                <w:rFonts w:ascii="Public Sans Light" w:hAnsi="Public Sans Light" w:cs="Arial"/>
                <w:szCs w:val="22"/>
              </w:rPr>
              <w:t xml:space="preserve"> – </w:t>
            </w:r>
            <w:r w:rsidR="00702CE6">
              <w:rPr>
                <w:rFonts w:ascii="Public Sans Light" w:hAnsi="Public Sans Light" w:cs="Arial"/>
                <w:szCs w:val="22"/>
              </w:rPr>
              <w:t>Work</w:t>
            </w:r>
            <w:r>
              <w:rPr>
                <w:rFonts w:ascii="Public Sans Light" w:hAnsi="Public Sans Light" w:cs="Arial"/>
                <w:szCs w:val="22"/>
              </w:rPr>
              <w:t xml:space="preserve"> Plan</w:t>
            </w:r>
            <w:r w:rsidR="00946427">
              <w:rPr>
                <w:rFonts w:ascii="Public Sans Light" w:hAnsi="Public Sans Light" w:cs="Arial"/>
                <w:szCs w:val="22"/>
              </w:rPr>
              <w:t xml:space="preserve"> bricklaying project</w:t>
            </w:r>
          </w:p>
          <w:p w14:paraId="04F54A71" w14:textId="77777777" w:rsidR="00A6438E" w:rsidRDefault="00467C7A" w:rsidP="00A6438E">
            <w:pPr>
              <w:pStyle w:val="ListParagraph"/>
              <w:numPr>
                <w:ilvl w:val="0"/>
                <w:numId w:val="8"/>
              </w:numPr>
              <w:spacing w:line="240" w:lineRule="auto"/>
              <w:rPr>
                <w:rFonts w:ascii="Public Sans Light" w:hAnsi="Public Sans Light" w:cs="Arial"/>
                <w:szCs w:val="22"/>
              </w:rPr>
            </w:pPr>
            <w:r>
              <w:rPr>
                <w:rFonts w:ascii="Public Sans Light" w:hAnsi="Public Sans Light" w:cs="Arial"/>
                <w:szCs w:val="22"/>
              </w:rPr>
              <w:t xml:space="preserve">Access </w:t>
            </w:r>
            <w:r w:rsidRPr="005D343B">
              <w:rPr>
                <w:rFonts w:ascii="Public Sans Light" w:hAnsi="Public Sans Light" w:cs="Arial"/>
                <w:szCs w:val="22"/>
              </w:rPr>
              <w:t xml:space="preserve">and review Section 2 Part </w:t>
            </w:r>
            <w:r>
              <w:rPr>
                <w:rFonts w:ascii="Public Sans Light" w:hAnsi="Public Sans Light" w:cs="Arial"/>
                <w:szCs w:val="22"/>
              </w:rPr>
              <w:t>B</w:t>
            </w:r>
            <w:r w:rsidRPr="005D343B">
              <w:rPr>
                <w:rFonts w:ascii="Public Sans Light" w:hAnsi="Public Sans Light" w:cs="Arial"/>
                <w:szCs w:val="22"/>
              </w:rPr>
              <w:t xml:space="preserve"> – </w:t>
            </w:r>
            <w:r w:rsidR="00946427">
              <w:rPr>
                <w:rFonts w:ascii="Public Sans Light" w:hAnsi="Public Sans Light" w:cs="Arial"/>
                <w:szCs w:val="22"/>
              </w:rPr>
              <w:t xml:space="preserve">Work Plan </w:t>
            </w:r>
            <w:proofErr w:type="spellStart"/>
            <w:r w:rsidR="00946427">
              <w:rPr>
                <w:rFonts w:ascii="Public Sans Light" w:hAnsi="Public Sans Light" w:cs="Arial"/>
                <w:szCs w:val="22"/>
              </w:rPr>
              <w:t>blocklaying</w:t>
            </w:r>
            <w:proofErr w:type="spellEnd"/>
            <w:r w:rsidR="00946427">
              <w:rPr>
                <w:rFonts w:ascii="Public Sans Light" w:hAnsi="Public Sans Light" w:cs="Arial"/>
                <w:szCs w:val="22"/>
              </w:rPr>
              <w:t xml:space="preserve"> project </w:t>
            </w:r>
            <w:r w:rsidR="004C0981">
              <w:rPr>
                <w:rFonts w:ascii="Public Sans Light" w:hAnsi="Public Sans Light" w:cs="Arial"/>
                <w:szCs w:val="22"/>
              </w:rPr>
              <w:t>preparation</w:t>
            </w:r>
          </w:p>
          <w:p w14:paraId="52F350F1" w14:textId="04F6C532" w:rsidR="00A6438E" w:rsidRPr="00A6438E" w:rsidRDefault="00A6438E" w:rsidP="00A6438E">
            <w:pPr>
              <w:pStyle w:val="ListParagraph"/>
              <w:numPr>
                <w:ilvl w:val="0"/>
                <w:numId w:val="8"/>
              </w:numPr>
              <w:spacing w:line="240" w:lineRule="auto"/>
              <w:rPr>
                <w:rFonts w:ascii="Public Sans Light" w:hAnsi="Public Sans Light" w:cs="Arial"/>
                <w:szCs w:val="22"/>
              </w:rPr>
            </w:pPr>
            <w:r w:rsidRPr="00A6438E">
              <w:rPr>
                <w:rFonts w:ascii="Public Sans Light" w:hAnsi="Public Sans Light" w:cs="Arial"/>
                <w:szCs w:val="22"/>
              </w:rPr>
              <w:t xml:space="preserve">Access and review </w:t>
            </w:r>
            <w:r w:rsidRPr="00A6438E">
              <w:rPr>
                <w:rFonts w:ascii="Public Sans Light" w:hAnsi="Public Sans Light" w:cs="Calibri"/>
                <w:bCs/>
              </w:rPr>
              <w:t xml:space="preserve">the </w:t>
            </w:r>
            <w:r>
              <w:rPr>
                <w:rFonts w:ascii="Public Sans Light" w:hAnsi="Public Sans Light" w:cs="Calibri"/>
                <w:bCs/>
              </w:rPr>
              <w:t>Brick and Block</w:t>
            </w:r>
            <w:r w:rsidR="0042763E">
              <w:rPr>
                <w:rFonts w:ascii="Public Sans Light" w:hAnsi="Public Sans Light" w:cs="Calibri"/>
                <w:bCs/>
              </w:rPr>
              <w:t xml:space="preserve"> Laying</w:t>
            </w:r>
            <w:r w:rsidRPr="00A6438E">
              <w:rPr>
                <w:rFonts w:ascii="Public Sans Light" w:hAnsi="Public Sans Light" w:cs="Calibri"/>
                <w:bCs/>
              </w:rPr>
              <w:t xml:space="preserve"> Section of the New Place Construction Employee Handbook:</w:t>
            </w:r>
          </w:p>
          <w:p w14:paraId="5B7510D4" w14:textId="0BE8E709" w:rsidR="00A6438E" w:rsidRPr="00DC5EFF" w:rsidRDefault="00DC5EFF" w:rsidP="004270CB">
            <w:pPr>
              <w:pStyle w:val="ListParagraph"/>
              <w:numPr>
                <w:ilvl w:val="0"/>
                <w:numId w:val="14"/>
              </w:numPr>
              <w:spacing w:line="240" w:lineRule="auto"/>
              <w:ind w:left="1156"/>
              <w:rPr>
                <w:rFonts w:ascii="Public Sans Light" w:hAnsi="Public Sans Light" w:cs="Arial"/>
                <w:szCs w:val="22"/>
              </w:rPr>
            </w:pPr>
            <w:r>
              <w:rPr>
                <w:rFonts w:ascii="Public Sans Light" w:hAnsi="Public Sans Light" w:cs="Calibri"/>
                <w:bCs/>
              </w:rPr>
              <w:t>Preparing to Lay Bricks and Blocks</w:t>
            </w:r>
          </w:p>
          <w:p w14:paraId="3AEC2816" w14:textId="23120840" w:rsidR="00DC5EFF" w:rsidRPr="00DC5EFF" w:rsidRDefault="00DC5EFF" w:rsidP="004270CB">
            <w:pPr>
              <w:pStyle w:val="ListParagraph"/>
              <w:numPr>
                <w:ilvl w:val="0"/>
                <w:numId w:val="14"/>
              </w:numPr>
              <w:spacing w:line="240" w:lineRule="auto"/>
              <w:ind w:left="1156"/>
              <w:rPr>
                <w:rFonts w:ascii="Public Sans Light" w:hAnsi="Public Sans Light" w:cs="Arial"/>
                <w:szCs w:val="22"/>
              </w:rPr>
            </w:pPr>
            <w:r>
              <w:rPr>
                <w:rFonts w:ascii="Public Sans Light" w:hAnsi="Public Sans Light" w:cs="Arial"/>
              </w:rPr>
              <w:t>Brick and Block Coverage</w:t>
            </w:r>
          </w:p>
          <w:p w14:paraId="006168D6" w14:textId="5DC5992D" w:rsidR="00467C7A" w:rsidRDefault="00467C7A" w:rsidP="00467C7A">
            <w:pPr>
              <w:pStyle w:val="ListParagraph"/>
              <w:numPr>
                <w:ilvl w:val="0"/>
                <w:numId w:val="8"/>
              </w:numPr>
              <w:spacing w:line="240" w:lineRule="auto"/>
              <w:rPr>
                <w:rFonts w:ascii="Public Sans Light" w:hAnsi="Public Sans Light" w:cs="Arial"/>
                <w:szCs w:val="22"/>
              </w:rPr>
            </w:pPr>
            <w:r>
              <w:rPr>
                <w:rFonts w:ascii="Public Sans Light" w:hAnsi="Public Sans Light" w:cs="Arial"/>
                <w:szCs w:val="22"/>
              </w:rPr>
              <w:t>Ac</w:t>
            </w:r>
            <w:r w:rsidRPr="00050A1D">
              <w:rPr>
                <w:rFonts w:ascii="Public Sans Light" w:hAnsi="Public Sans Light" w:cs="Arial"/>
                <w:szCs w:val="22"/>
              </w:rPr>
              <w:t xml:space="preserve">cess and review the </w:t>
            </w:r>
            <w:r>
              <w:rPr>
                <w:rFonts w:ascii="Public Sans Light" w:hAnsi="Public Sans Light" w:cs="Arial"/>
                <w:szCs w:val="22"/>
              </w:rPr>
              <w:t xml:space="preserve">Safe Operating Procedures (SOP) and </w:t>
            </w:r>
            <w:r w:rsidRPr="00050A1D">
              <w:rPr>
                <w:rFonts w:ascii="Public Sans Light" w:hAnsi="Public Sans Light" w:cs="Arial"/>
                <w:szCs w:val="22"/>
              </w:rPr>
              <w:t>operator manuals relevant to the</w:t>
            </w:r>
            <w:r>
              <w:rPr>
                <w:rFonts w:ascii="Public Sans Light" w:hAnsi="Public Sans Light" w:cs="Arial"/>
                <w:szCs w:val="22"/>
              </w:rPr>
              <w:t xml:space="preserve"> </w:t>
            </w:r>
            <w:r w:rsidR="005667B1">
              <w:rPr>
                <w:rFonts w:ascii="Public Sans Light" w:hAnsi="Public Sans Light" w:cs="Arial"/>
                <w:szCs w:val="22"/>
              </w:rPr>
              <w:t>plant</w:t>
            </w:r>
            <w:r>
              <w:rPr>
                <w:rFonts w:ascii="Public Sans Light" w:hAnsi="Public Sans Light" w:cs="Arial"/>
                <w:szCs w:val="22"/>
              </w:rPr>
              <w:t xml:space="preserve">, </w:t>
            </w:r>
            <w:r w:rsidRPr="00050A1D">
              <w:rPr>
                <w:rFonts w:ascii="Public Sans Light" w:hAnsi="Public Sans Light" w:cs="Arial"/>
                <w:szCs w:val="22"/>
              </w:rPr>
              <w:t xml:space="preserve">tools and equipment you </w:t>
            </w:r>
            <w:r>
              <w:rPr>
                <w:rFonts w:ascii="Public Sans Light" w:hAnsi="Public Sans Light" w:cs="Arial"/>
                <w:szCs w:val="22"/>
              </w:rPr>
              <w:t>intend to</w:t>
            </w:r>
            <w:r w:rsidRPr="00050A1D">
              <w:rPr>
                <w:rFonts w:ascii="Public Sans Light" w:hAnsi="Public Sans Light" w:cs="Arial"/>
                <w:szCs w:val="22"/>
              </w:rPr>
              <w:t xml:space="preserve"> use</w:t>
            </w:r>
          </w:p>
          <w:p w14:paraId="33FF8580" w14:textId="77777777" w:rsidR="00467C7A" w:rsidRDefault="00467C7A" w:rsidP="00467C7A">
            <w:pPr>
              <w:pStyle w:val="ListParagraph"/>
              <w:numPr>
                <w:ilvl w:val="0"/>
                <w:numId w:val="8"/>
              </w:numPr>
              <w:spacing w:line="240" w:lineRule="auto"/>
              <w:rPr>
                <w:rFonts w:ascii="Public Sans Light" w:hAnsi="Public Sans Light" w:cs="Arial"/>
                <w:szCs w:val="22"/>
              </w:rPr>
            </w:pPr>
            <w:r w:rsidRPr="002177B1">
              <w:rPr>
                <w:rFonts w:ascii="Public Sans Light" w:hAnsi="Public Sans Light" w:cs="Arial"/>
                <w:szCs w:val="22"/>
              </w:rPr>
              <w:t>Listen to teacher instruction on</w:t>
            </w:r>
            <w:r>
              <w:rPr>
                <w:rFonts w:ascii="Public Sans Light" w:hAnsi="Public Sans Light" w:cs="Arial"/>
                <w:szCs w:val="22"/>
              </w:rPr>
              <w:t>:</w:t>
            </w:r>
          </w:p>
          <w:p w14:paraId="6CB15C56" w14:textId="77777777" w:rsidR="00467C7A" w:rsidRDefault="00467C7A" w:rsidP="004270CB">
            <w:pPr>
              <w:pStyle w:val="ListParagraph"/>
              <w:numPr>
                <w:ilvl w:val="1"/>
                <w:numId w:val="8"/>
              </w:numPr>
              <w:spacing w:line="240" w:lineRule="auto"/>
              <w:ind w:left="1156"/>
              <w:rPr>
                <w:rFonts w:ascii="Public Sans Light" w:hAnsi="Public Sans Light" w:cs="Arial"/>
                <w:szCs w:val="22"/>
              </w:rPr>
            </w:pPr>
            <w:r>
              <w:rPr>
                <w:rFonts w:ascii="Public Sans Light" w:hAnsi="Public Sans Light" w:cs="Arial"/>
                <w:szCs w:val="22"/>
              </w:rPr>
              <w:t>Project possibilities</w:t>
            </w:r>
          </w:p>
          <w:p w14:paraId="6B30397D" w14:textId="63896228" w:rsidR="00467C7A" w:rsidRDefault="00B81713" w:rsidP="004270CB">
            <w:pPr>
              <w:pStyle w:val="ListParagraph"/>
              <w:numPr>
                <w:ilvl w:val="1"/>
                <w:numId w:val="8"/>
              </w:numPr>
              <w:spacing w:line="240" w:lineRule="auto"/>
              <w:ind w:left="1156"/>
              <w:rPr>
                <w:rFonts w:ascii="Public Sans Light" w:hAnsi="Public Sans Light" w:cs="Arial"/>
                <w:szCs w:val="22"/>
              </w:rPr>
            </w:pPr>
            <w:r>
              <w:rPr>
                <w:rFonts w:ascii="Public Sans Light" w:hAnsi="Public Sans Light" w:cs="Arial"/>
                <w:szCs w:val="22"/>
              </w:rPr>
              <w:t xml:space="preserve">Preparing </w:t>
            </w:r>
            <w:r w:rsidR="004D3B33">
              <w:rPr>
                <w:rFonts w:ascii="Public Sans Light" w:hAnsi="Public Sans Light" w:cs="Arial"/>
                <w:szCs w:val="22"/>
              </w:rPr>
              <w:t>plant, tools and equipment</w:t>
            </w:r>
          </w:p>
          <w:p w14:paraId="729F9120" w14:textId="051E6C8C" w:rsidR="004D3B33" w:rsidRDefault="004D3B33" w:rsidP="004270CB">
            <w:pPr>
              <w:pStyle w:val="ListParagraph"/>
              <w:numPr>
                <w:ilvl w:val="1"/>
                <w:numId w:val="8"/>
              </w:numPr>
              <w:spacing w:line="240" w:lineRule="auto"/>
              <w:ind w:left="1156"/>
              <w:rPr>
                <w:rFonts w:ascii="Public Sans Light" w:hAnsi="Public Sans Light" w:cs="Arial"/>
                <w:szCs w:val="22"/>
              </w:rPr>
            </w:pPr>
            <w:r>
              <w:rPr>
                <w:rFonts w:ascii="Public Sans Light" w:hAnsi="Public Sans Light" w:cs="Arial"/>
                <w:szCs w:val="22"/>
              </w:rPr>
              <w:t>Setting up a cement mixer</w:t>
            </w:r>
          </w:p>
          <w:p w14:paraId="224FDD42" w14:textId="022D268E" w:rsidR="004D3B33" w:rsidRDefault="004D3B33" w:rsidP="004270CB">
            <w:pPr>
              <w:pStyle w:val="ListParagraph"/>
              <w:numPr>
                <w:ilvl w:val="1"/>
                <w:numId w:val="8"/>
              </w:numPr>
              <w:spacing w:line="240" w:lineRule="auto"/>
              <w:ind w:left="1156"/>
              <w:rPr>
                <w:rFonts w:ascii="Public Sans Light" w:hAnsi="Public Sans Light" w:cs="Arial"/>
                <w:szCs w:val="22"/>
              </w:rPr>
            </w:pPr>
            <w:r>
              <w:rPr>
                <w:rFonts w:ascii="Public Sans Light" w:hAnsi="Public Sans Light" w:cs="Arial"/>
                <w:szCs w:val="22"/>
              </w:rPr>
              <w:t>Setting up a raised mortar board</w:t>
            </w:r>
          </w:p>
          <w:p w14:paraId="20443D5F" w14:textId="26AC44CF" w:rsidR="004D3B33" w:rsidRDefault="004D3B33" w:rsidP="004270CB">
            <w:pPr>
              <w:pStyle w:val="ListParagraph"/>
              <w:numPr>
                <w:ilvl w:val="1"/>
                <w:numId w:val="8"/>
              </w:numPr>
              <w:spacing w:line="240" w:lineRule="auto"/>
              <w:ind w:left="1156"/>
              <w:rPr>
                <w:rFonts w:ascii="Public Sans Light" w:hAnsi="Public Sans Light" w:cs="Arial"/>
                <w:szCs w:val="22"/>
              </w:rPr>
            </w:pPr>
            <w:r>
              <w:rPr>
                <w:rFonts w:ascii="Public Sans Light" w:hAnsi="Public Sans Light" w:cs="Arial"/>
                <w:szCs w:val="22"/>
              </w:rPr>
              <w:t>Preparing the work area</w:t>
            </w:r>
          </w:p>
          <w:p w14:paraId="72E6A53B" w14:textId="5576ED94" w:rsidR="00467C7A" w:rsidRPr="00B25686" w:rsidRDefault="004270CB" w:rsidP="004270CB">
            <w:pPr>
              <w:pStyle w:val="ListParagraph"/>
              <w:numPr>
                <w:ilvl w:val="1"/>
                <w:numId w:val="8"/>
              </w:numPr>
              <w:spacing w:line="240" w:lineRule="auto"/>
              <w:ind w:left="1156"/>
              <w:rPr>
                <w:rFonts w:ascii="Public Sans Light" w:hAnsi="Public Sans Light" w:cs="Arial"/>
                <w:szCs w:val="22"/>
              </w:rPr>
            </w:pPr>
            <w:r>
              <w:rPr>
                <w:rFonts w:ascii="Public Sans Light" w:hAnsi="Public Sans Light" w:cs="Arial"/>
                <w:szCs w:val="22"/>
              </w:rPr>
              <w:t>Checking material quantity and quality</w:t>
            </w:r>
          </w:p>
        </w:tc>
      </w:tr>
    </w:tbl>
    <w:p w14:paraId="48C49419" w14:textId="77777777" w:rsidR="00467C7A" w:rsidRDefault="00467C7A" w:rsidP="00467C7A">
      <w:pPr>
        <w:pStyle w:val="Heading2"/>
        <w:rPr>
          <w:rFonts w:ascii="Public Sans Light" w:hAnsi="Public Sans Light"/>
          <w:sz w:val="12"/>
          <w:szCs w:val="12"/>
          <w14:ligatures w14:val="standardContextual"/>
        </w:rPr>
      </w:pPr>
    </w:p>
    <w:p w14:paraId="45DC8DFF" w14:textId="77777777" w:rsidR="00931304" w:rsidRDefault="00931304">
      <w:pPr>
        <w:spacing w:after="120" w:line="276" w:lineRule="auto"/>
        <w:rPr>
          <w:rFonts w:ascii="Public Sans Light" w:eastAsiaTheme="majorEastAsia" w:hAnsi="Public Sans Light" w:cstheme="majorBidi"/>
          <w:bCs/>
          <w:sz w:val="28"/>
          <w:szCs w:val="28"/>
          <w:lang w:eastAsia="en-AU"/>
        </w:rPr>
      </w:pPr>
      <w:r>
        <w:rPr>
          <w:rFonts w:ascii="Public Sans Light" w:hAnsi="Public Sans Light"/>
          <w:sz w:val="28"/>
          <w:szCs w:val="28"/>
        </w:rPr>
        <w:br w:type="page"/>
      </w:r>
    </w:p>
    <w:p w14:paraId="387264A4" w14:textId="7F741CDE" w:rsidR="00467C7A" w:rsidRDefault="00467C7A" w:rsidP="00467C7A">
      <w:pPr>
        <w:pStyle w:val="Heading2"/>
        <w:spacing w:after="0"/>
        <w:rPr>
          <w:rFonts w:ascii="Public Sans Light" w:hAnsi="Public Sans Light"/>
          <w:sz w:val="28"/>
          <w:szCs w:val="28"/>
        </w:rPr>
      </w:pPr>
      <w:r>
        <w:rPr>
          <w:rFonts w:ascii="Public Sans Light" w:hAnsi="Public Sans Light"/>
          <w:sz w:val="28"/>
          <w:szCs w:val="28"/>
        </w:rPr>
        <w:lastRenderedPageBreak/>
        <w:t xml:space="preserve">Observation Checklist – Part </w:t>
      </w:r>
      <w:r w:rsidR="009F3F54">
        <w:rPr>
          <w:rFonts w:ascii="Public Sans Light" w:hAnsi="Public Sans Light"/>
          <w:sz w:val="28"/>
          <w:szCs w:val="28"/>
        </w:rPr>
        <w:t>C</w:t>
      </w:r>
    </w:p>
    <w:p w14:paraId="178BAE17" w14:textId="77777777" w:rsidR="00467C7A" w:rsidRPr="002847D3" w:rsidRDefault="00467C7A" w:rsidP="00467C7A">
      <w:pPr>
        <w:rPr>
          <w:sz w:val="12"/>
          <w:szCs w:val="12"/>
          <w:lang w:eastAsia="en-AU"/>
        </w:rPr>
      </w:pPr>
    </w:p>
    <w:tbl>
      <w:tblPr>
        <w:tblStyle w:val="TableGrid"/>
        <w:tblW w:w="0" w:type="auto"/>
        <w:tblLook w:val="04A0" w:firstRow="1" w:lastRow="0" w:firstColumn="1" w:lastColumn="0" w:noHBand="0" w:noVBand="1"/>
      </w:tblPr>
      <w:tblGrid>
        <w:gridCol w:w="10456"/>
      </w:tblGrid>
      <w:tr w:rsidR="00467C7A" w14:paraId="4339B118" w14:textId="77777777" w:rsidTr="00CA6B02">
        <w:trPr>
          <w:trHeight w:val="454"/>
        </w:trPr>
        <w:tc>
          <w:tcPr>
            <w:tcW w:w="10456" w:type="dxa"/>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64A258E8" w14:textId="77777777" w:rsidR="00467C7A" w:rsidRDefault="00467C7A" w:rsidP="00CA6B02">
            <w:pPr>
              <w:jc w:val="center"/>
              <w:rPr>
                <w:rFonts w:ascii="Public Sans Light" w:hAnsi="Public Sans Light" w:cs="Calibri"/>
                <w:bCs/>
                <w:sz w:val="22"/>
              </w:rPr>
            </w:pPr>
            <w:r>
              <w:rPr>
                <w:rFonts w:ascii="Public Sans Light" w:hAnsi="Public Sans Light" w:cs="Calibri"/>
                <w:bCs/>
              </w:rPr>
              <w:t>Task instructions</w:t>
            </w:r>
          </w:p>
        </w:tc>
      </w:tr>
      <w:tr w:rsidR="00467C7A" w14:paraId="32A1F7B2" w14:textId="77777777" w:rsidTr="00CA6B02">
        <w:trPr>
          <w:trHeight w:val="3194"/>
        </w:trPr>
        <w:tc>
          <w:tcPr>
            <w:tcW w:w="10456" w:type="dxa"/>
            <w:tcBorders>
              <w:top w:val="single" w:sz="4" w:space="0" w:color="auto"/>
              <w:left w:val="single" w:sz="4" w:space="0" w:color="auto"/>
              <w:bottom w:val="single" w:sz="4" w:space="0" w:color="auto"/>
              <w:right w:val="single" w:sz="4" w:space="0" w:color="auto"/>
            </w:tcBorders>
            <w:vAlign w:val="center"/>
          </w:tcPr>
          <w:p w14:paraId="07D93708" w14:textId="25D4771B" w:rsidR="005121B2" w:rsidRPr="00913978" w:rsidRDefault="004E63B2" w:rsidP="005121B2">
            <w:pPr>
              <w:rPr>
                <w:rFonts w:ascii="Public Sans Light" w:hAnsi="Public Sans Light" w:cs="Arial"/>
              </w:rPr>
            </w:pPr>
            <w:r>
              <w:rPr>
                <w:rFonts w:ascii="Public Sans Light" w:hAnsi="Public Sans Light" w:cs="Arial"/>
                <w:szCs w:val="22"/>
              </w:rPr>
              <w:t xml:space="preserve">While undertaking </w:t>
            </w:r>
            <w:r w:rsidRPr="00663BCF">
              <w:rPr>
                <w:rFonts w:ascii="Public Sans Light" w:hAnsi="Public Sans Light" w:cs="Arial"/>
                <w:szCs w:val="22"/>
              </w:rPr>
              <w:t>brick</w:t>
            </w:r>
            <w:r>
              <w:rPr>
                <w:rFonts w:ascii="Public Sans Light" w:hAnsi="Public Sans Light" w:cs="Arial"/>
                <w:szCs w:val="22"/>
              </w:rPr>
              <w:t xml:space="preserve"> and </w:t>
            </w:r>
            <w:r w:rsidRPr="00663BCF">
              <w:rPr>
                <w:rFonts w:ascii="Public Sans Light" w:hAnsi="Public Sans Light" w:cs="Arial"/>
                <w:szCs w:val="22"/>
              </w:rPr>
              <w:t xml:space="preserve">block </w:t>
            </w:r>
            <w:r>
              <w:rPr>
                <w:rFonts w:ascii="Public Sans Light" w:hAnsi="Public Sans Light" w:cs="Arial"/>
                <w:szCs w:val="22"/>
              </w:rPr>
              <w:t xml:space="preserve">preparation activities, </w:t>
            </w:r>
            <w:r w:rsidRPr="00FB24C4">
              <w:rPr>
                <w:rFonts w:ascii="Public Sans Light" w:hAnsi="Public Sans Light" w:cs="Arial"/>
                <w:szCs w:val="22"/>
              </w:rPr>
              <w:t xml:space="preserve">the student must demonstrate they can safely </w:t>
            </w:r>
            <w:r w:rsidR="00093B67">
              <w:rPr>
                <w:rFonts w:ascii="Public Sans Light" w:hAnsi="Public Sans Light" w:cs="Arial"/>
                <w:szCs w:val="22"/>
              </w:rPr>
              <w:t xml:space="preserve">follow </w:t>
            </w:r>
            <w:r>
              <w:rPr>
                <w:rFonts w:ascii="Public Sans Light" w:hAnsi="Public Sans Light" w:cs="Arial"/>
                <w:szCs w:val="22"/>
              </w:rPr>
              <w:t>WHS and workplace procedures</w:t>
            </w:r>
            <w:r w:rsidR="005121B2" w:rsidRPr="00913978">
              <w:rPr>
                <w:rFonts w:ascii="Public Sans Light" w:hAnsi="Public Sans Light" w:cs="Arial"/>
              </w:rPr>
              <w:t>.</w:t>
            </w:r>
          </w:p>
          <w:p w14:paraId="510636DA" w14:textId="77777777" w:rsidR="00467C7A" w:rsidRPr="00913978" w:rsidRDefault="00467C7A" w:rsidP="00CA6B02">
            <w:pPr>
              <w:rPr>
                <w:rFonts w:ascii="Public Sans Light" w:hAnsi="Public Sans Light" w:cs="Arial"/>
                <w:sz w:val="12"/>
                <w:szCs w:val="12"/>
              </w:rPr>
            </w:pPr>
          </w:p>
          <w:p w14:paraId="76732B33" w14:textId="0A37725C" w:rsidR="00467C7A" w:rsidRDefault="00467C7A" w:rsidP="00CA6B02">
            <w:pPr>
              <w:rPr>
                <w:rFonts w:ascii="Public Sans Light" w:hAnsi="Public Sans Light" w:cs="Calibri"/>
                <w:b/>
              </w:rPr>
            </w:pPr>
            <w:r>
              <w:rPr>
                <w:rFonts w:ascii="Public Sans Light" w:hAnsi="Public Sans Light" w:cs="Calibri"/>
                <w:b/>
                <w:u w:val="single"/>
              </w:rPr>
              <w:t xml:space="preserve">Student Procedure prior to undertaking the Observations in Checklist Part </w:t>
            </w:r>
            <w:r w:rsidR="009F3F54">
              <w:rPr>
                <w:rFonts w:ascii="Public Sans Light" w:hAnsi="Public Sans Light" w:cs="Calibri"/>
                <w:b/>
                <w:u w:val="single"/>
              </w:rPr>
              <w:t>C</w:t>
            </w:r>
            <w:r>
              <w:rPr>
                <w:rFonts w:ascii="Public Sans Light" w:hAnsi="Public Sans Light" w:cs="Calibri"/>
                <w:b/>
              </w:rPr>
              <w:t>:</w:t>
            </w:r>
          </w:p>
          <w:p w14:paraId="188AEEC3" w14:textId="77777777" w:rsidR="00342D04" w:rsidRDefault="00342D04" w:rsidP="00342D04">
            <w:pPr>
              <w:pStyle w:val="ListParagraph"/>
              <w:numPr>
                <w:ilvl w:val="0"/>
                <w:numId w:val="15"/>
              </w:numPr>
              <w:spacing w:line="240" w:lineRule="auto"/>
              <w:rPr>
                <w:rFonts w:ascii="Public Sans Light" w:hAnsi="Public Sans Light" w:cs="Arial"/>
                <w:szCs w:val="22"/>
              </w:rPr>
            </w:pPr>
            <w:r w:rsidRPr="00050A1D">
              <w:rPr>
                <w:rFonts w:ascii="Public Sans Light" w:hAnsi="Public Sans Light" w:cs="Arial"/>
                <w:szCs w:val="22"/>
              </w:rPr>
              <w:t xml:space="preserve">Access and review </w:t>
            </w:r>
            <w:r>
              <w:rPr>
                <w:rFonts w:ascii="Public Sans Light" w:hAnsi="Public Sans Light" w:cs="Arial"/>
                <w:szCs w:val="22"/>
              </w:rPr>
              <w:t>project plans (supplied by the teacher)</w:t>
            </w:r>
          </w:p>
          <w:p w14:paraId="1BA2298A" w14:textId="77777777" w:rsidR="00342D04" w:rsidRDefault="00342D04" w:rsidP="00342D04">
            <w:pPr>
              <w:pStyle w:val="ListParagraph"/>
              <w:numPr>
                <w:ilvl w:val="0"/>
                <w:numId w:val="15"/>
              </w:numPr>
              <w:spacing w:line="240" w:lineRule="auto"/>
              <w:rPr>
                <w:rFonts w:ascii="Public Sans Light" w:hAnsi="Public Sans Light" w:cs="Arial"/>
                <w:szCs w:val="22"/>
              </w:rPr>
            </w:pPr>
            <w:r w:rsidRPr="005D343B">
              <w:rPr>
                <w:rFonts w:ascii="Public Sans Light" w:hAnsi="Public Sans Light" w:cs="Arial"/>
                <w:szCs w:val="22"/>
              </w:rPr>
              <w:t xml:space="preserve">Access and review Section 2 Part </w:t>
            </w:r>
            <w:r>
              <w:rPr>
                <w:rFonts w:ascii="Public Sans Light" w:hAnsi="Public Sans Light" w:cs="Arial"/>
                <w:szCs w:val="22"/>
              </w:rPr>
              <w:t>A</w:t>
            </w:r>
            <w:r w:rsidRPr="005D343B">
              <w:rPr>
                <w:rFonts w:ascii="Public Sans Light" w:hAnsi="Public Sans Light" w:cs="Arial"/>
                <w:szCs w:val="22"/>
              </w:rPr>
              <w:t xml:space="preserve"> – </w:t>
            </w:r>
            <w:r>
              <w:rPr>
                <w:rFonts w:ascii="Public Sans Light" w:hAnsi="Public Sans Light" w:cs="Arial"/>
                <w:szCs w:val="22"/>
              </w:rPr>
              <w:t>Work Plan bricklaying project</w:t>
            </w:r>
          </w:p>
          <w:p w14:paraId="372054C5" w14:textId="77777777" w:rsidR="00342D04" w:rsidRDefault="00342D04" w:rsidP="00342D04">
            <w:pPr>
              <w:pStyle w:val="ListParagraph"/>
              <w:numPr>
                <w:ilvl w:val="0"/>
                <w:numId w:val="15"/>
              </w:numPr>
              <w:spacing w:line="240" w:lineRule="auto"/>
              <w:rPr>
                <w:rFonts w:ascii="Public Sans Light" w:hAnsi="Public Sans Light" w:cs="Arial"/>
                <w:szCs w:val="22"/>
              </w:rPr>
            </w:pPr>
            <w:r>
              <w:rPr>
                <w:rFonts w:ascii="Public Sans Light" w:hAnsi="Public Sans Light" w:cs="Arial"/>
                <w:szCs w:val="22"/>
              </w:rPr>
              <w:t xml:space="preserve">Access </w:t>
            </w:r>
            <w:r w:rsidRPr="005D343B">
              <w:rPr>
                <w:rFonts w:ascii="Public Sans Light" w:hAnsi="Public Sans Light" w:cs="Arial"/>
                <w:szCs w:val="22"/>
              </w:rPr>
              <w:t xml:space="preserve">and review Section 2 Part </w:t>
            </w:r>
            <w:r>
              <w:rPr>
                <w:rFonts w:ascii="Public Sans Light" w:hAnsi="Public Sans Light" w:cs="Arial"/>
                <w:szCs w:val="22"/>
              </w:rPr>
              <w:t>B</w:t>
            </w:r>
            <w:r w:rsidRPr="005D343B">
              <w:rPr>
                <w:rFonts w:ascii="Public Sans Light" w:hAnsi="Public Sans Light" w:cs="Arial"/>
                <w:szCs w:val="22"/>
              </w:rPr>
              <w:t xml:space="preserve"> – </w:t>
            </w:r>
            <w:r>
              <w:rPr>
                <w:rFonts w:ascii="Public Sans Light" w:hAnsi="Public Sans Light" w:cs="Arial"/>
                <w:szCs w:val="22"/>
              </w:rPr>
              <w:t xml:space="preserve">Work Plan </w:t>
            </w:r>
            <w:proofErr w:type="spellStart"/>
            <w:r>
              <w:rPr>
                <w:rFonts w:ascii="Public Sans Light" w:hAnsi="Public Sans Light" w:cs="Arial"/>
                <w:szCs w:val="22"/>
              </w:rPr>
              <w:t>blocklaying</w:t>
            </w:r>
            <w:proofErr w:type="spellEnd"/>
            <w:r>
              <w:rPr>
                <w:rFonts w:ascii="Public Sans Light" w:hAnsi="Public Sans Light" w:cs="Arial"/>
                <w:szCs w:val="22"/>
              </w:rPr>
              <w:t xml:space="preserve"> project preparation</w:t>
            </w:r>
          </w:p>
          <w:p w14:paraId="6E60E7E6" w14:textId="77777777" w:rsidR="00342D04" w:rsidRPr="00A6438E" w:rsidRDefault="00342D04" w:rsidP="00342D04">
            <w:pPr>
              <w:pStyle w:val="ListParagraph"/>
              <w:numPr>
                <w:ilvl w:val="0"/>
                <w:numId w:val="15"/>
              </w:numPr>
              <w:spacing w:line="240" w:lineRule="auto"/>
              <w:rPr>
                <w:rFonts w:ascii="Public Sans Light" w:hAnsi="Public Sans Light" w:cs="Arial"/>
                <w:szCs w:val="22"/>
              </w:rPr>
            </w:pPr>
            <w:r w:rsidRPr="00A6438E">
              <w:rPr>
                <w:rFonts w:ascii="Public Sans Light" w:hAnsi="Public Sans Light" w:cs="Arial"/>
                <w:szCs w:val="22"/>
              </w:rPr>
              <w:t xml:space="preserve">Access and review </w:t>
            </w:r>
            <w:r w:rsidRPr="00A6438E">
              <w:rPr>
                <w:rFonts w:ascii="Public Sans Light" w:hAnsi="Public Sans Light" w:cs="Calibri"/>
                <w:bCs/>
              </w:rPr>
              <w:t xml:space="preserve">the </w:t>
            </w:r>
            <w:r>
              <w:rPr>
                <w:rFonts w:ascii="Public Sans Light" w:hAnsi="Public Sans Light" w:cs="Calibri"/>
                <w:bCs/>
              </w:rPr>
              <w:t>Brick and Block Laying</w:t>
            </w:r>
            <w:r w:rsidRPr="00A6438E">
              <w:rPr>
                <w:rFonts w:ascii="Public Sans Light" w:hAnsi="Public Sans Light" w:cs="Calibri"/>
                <w:bCs/>
              </w:rPr>
              <w:t xml:space="preserve"> Section of the New Place Construction Employee Handbook:</w:t>
            </w:r>
          </w:p>
          <w:p w14:paraId="16AD56B2" w14:textId="77777777" w:rsidR="00342D04" w:rsidRPr="00DC5EFF" w:rsidRDefault="00342D04" w:rsidP="00342D04">
            <w:pPr>
              <w:pStyle w:val="ListParagraph"/>
              <w:numPr>
                <w:ilvl w:val="0"/>
                <w:numId w:val="16"/>
              </w:numPr>
              <w:spacing w:line="240" w:lineRule="auto"/>
              <w:ind w:left="1156"/>
              <w:rPr>
                <w:rFonts w:ascii="Public Sans Light" w:hAnsi="Public Sans Light" w:cs="Arial"/>
                <w:szCs w:val="22"/>
              </w:rPr>
            </w:pPr>
            <w:r>
              <w:rPr>
                <w:rFonts w:ascii="Public Sans Light" w:hAnsi="Public Sans Light" w:cs="Calibri"/>
                <w:bCs/>
              </w:rPr>
              <w:t>Preparing to Lay Bricks and Blocks</w:t>
            </w:r>
          </w:p>
          <w:p w14:paraId="12E3B31F" w14:textId="2AA3C32D" w:rsidR="00342D04" w:rsidRPr="00DC5EFF" w:rsidRDefault="00FC4FAD" w:rsidP="00342D04">
            <w:pPr>
              <w:pStyle w:val="ListParagraph"/>
              <w:numPr>
                <w:ilvl w:val="0"/>
                <w:numId w:val="16"/>
              </w:numPr>
              <w:spacing w:line="240" w:lineRule="auto"/>
              <w:ind w:left="1156"/>
              <w:rPr>
                <w:rFonts w:ascii="Public Sans Light" w:hAnsi="Public Sans Light" w:cs="Arial"/>
                <w:szCs w:val="22"/>
              </w:rPr>
            </w:pPr>
            <w:r>
              <w:rPr>
                <w:rFonts w:ascii="Public Sans Light" w:hAnsi="Public Sans Light" w:cs="Arial"/>
              </w:rPr>
              <w:t xml:space="preserve">Cutting </w:t>
            </w:r>
            <w:r w:rsidR="00342D04">
              <w:rPr>
                <w:rFonts w:ascii="Public Sans Light" w:hAnsi="Public Sans Light" w:cs="Arial"/>
              </w:rPr>
              <w:t>Brick</w:t>
            </w:r>
            <w:r>
              <w:rPr>
                <w:rFonts w:ascii="Public Sans Light" w:hAnsi="Public Sans Light" w:cs="Arial"/>
              </w:rPr>
              <w:t>s</w:t>
            </w:r>
            <w:r w:rsidR="00342D04">
              <w:rPr>
                <w:rFonts w:ascii="Public Sans Light" w:hAnsi="Public Sans Light" w:cs="Arial"/>
              </w:rPr>
              <w:t xml:space="preserve"> and Block</w:t>
            </w:r>
            <w:r>
              <w:rPr>
                <w:rFonts w:ascii="Public Sans Light" w:hAnsi="Public Sans Light" w:cs="Arial"/>
              </w:rPr>
              <w:t>s</w:t>
            </w:r>
          </w:p>
          <w:p w14:paraId="445B788A" w14:textId="1446C9AD" w:rsidR="00342D04" w:rsidRDefault="00342D04" w:rsidP="00342D04">
            <w:pPr>
              <w:pStyle w:val="ListParagraph"/>
              <w:numPr>
                <w:ilvl w:val="0"/>
                <w:numId w:val="15"/>
              </w:numPr>
              <w:spacing w:line="240" w:lineRule="auto"/>
              <w:rPr>
                <w:rFonts w:ascii="Public Sans Light" w:hAnsi="Public Sans Light" w:cs="Arial"/>
                <w:szCs w:val="22"/>
              </w:rPr>
            </w:pPr>
            <w:r>
              <w:rPr>
                <w:rFonts w:ascii="Public Sans Light" w:hAnsi="Public Sans Light" w:cs="Arial"/>
                <w:szCs w:val="22"/>
              </w:rPr>
              <w:t>Ac</w:t>
            </w:r>
            <w:r w:rsidRPr="00050A1D">
              <w:rPr>
                <w:rFonts w:ascii="Public Sans Light" w:hAnsi="Public Sans Light" w:cs="Arial"/>
                <w:szCs w:val="22"/>
              </w:rPr>
              <w:t xml:space="preserve">cess and review the </w:t>
            </w:r>
            <w:r w:rsidR="0046453B">
              <w:rPr>
                <w:rFonts w:ascii="Public Sans Light" w:hAnsi="Public Sans Light" w:cs="Arial"/>
                <w:szCs w:val="22"/>
              </w:rPr>
              <w:t xml:space="preserve">wet cut brick saw </w:t>
            </w:r>
            <w:r>
              <w:rPr>
                <w:rFonts w:ascii="Public Sans Light" w:hAnsi="Public Sans Light" w:cs="Arial"/>
                <w:szCs w:val="22"/>
              </w:rPr>
              <w:t xml:space="preserve">Safe Operating Procedures (SOP) and </w:t>
            </w:r>
            <w:r w:rsidRPr="00050A1D">
              <w:rPr>
                <w:rFonts w:ascii="Public Sans Light" w:hAnsi="Public Sans Light" w:cs="Arial"/>
                <w:szCs w:val="22"/>
              </w:rPr>
              <w:t xml:space="preserve">operator manual </w:t>
            </w:r>
          </w:p>
          <w:p w14:paraId="042C1C87" w14:textId="77777777" w:rsidR="00342D04" w:rsidRDefault="00342D04" w:rsidP="00342D04">
            <w:pPr>
              <w:pStyle w:val="ListParagraph"/>
              <w:numPr>
                <w:ilvl w:val="0"/>
                <w:numId w:val="15"/>
              </w:numPr>
              <w:spacing w:line="240" w:lineRule="auto"/>
              <w:rPr>
                <w:rFonts w:ascii="Public Sans Light" w:hAnsi="Public Sans Light" w:cs="Arial"/>
                <w:szCs w:val="22"/>
              </w:rPr>
            </w:pPr>
            <w:r w:rsidRPr="002177B1">
              <w:rPr>
                <w:rFonts w:ascii="Public Sans Light" w:hAnsi="Public Sans Light" w:cs="Arial"/>
                <w:szCs w:val="22"/>
              </w:rPr>
              <w:t>Listen to teacher instruction on</w:t>
            </w:r>
            <w:r>
              <w:rPr>
                <w:rFonts w:ascii="Public Sans Light" w:hAnsi="Public Sans Light" w:cs="Arial"/>
                <w:szCs w:val="22"/>
              </w:rPr>
              <w:t>:</w:t>
            </w:r>
          </w:p>
          <w:p w14:paraId="2B4F2B14" w14:textId="20B14104" w:rsidR="00342D04" w:rsidRDefault="0046453B" w:rsidP="00342D04">
            <w:pPr>
              <w:pStyle w:val="ListParagraph"/>
              <w:numPr>
                <w:ilvl w:val="1"/>
                <w:numId w:val="15"/>
              </w:numPr>
              <w:spacing w:line="240" w:lineRule="auto"/>
              <w:ind w:left="1156"/>
              <w:rPr>
                <w:rFonts w:ascii="Public Sans Light" w:hAnsi="Public Sans Light" w:cs="Arial"/>
                <w:szCs w:val="22"/>
              </w:rPr>
            </w:pPr>
            <w:r>
              <w:rPr>
                <w:rFonts w:ascii="Public Sans Light" w:hAnsi="Public Sans Light" w:cs="Arial"/>
                <w:szCs w:val="22"/>
              </w:rPr>
              <w:t xml:space="preserve">Working </w:t>
            </w:r>
            <w:r w:rsidR="004E3C98">
              <w:rPr>
                <w:rFonts w:ascii="Public Sans Light" w:hAnsi="Public Sans Light" w:cs="Arial"/>
                <w:szCs w:val="22"/>
              </w:rPr>
              <w:t>safely</w:t>
            </w:r>
          </w:p>
          <w:p w14:paraId="6F2B647E" w14:textId="77777777" w:rsidR="00467C7A" w:rsidRDefault="004E3C98" w:rsidP="009776F0">
            <w:pPr>
              <w:pStyle w:val="ListParagraph"/>
              <w:numPr>
                <w:ilvl w:val="1"/>
                <w:numId w:val="15"/>
              </w:numPr>
              <w:spacing w:line="240" w:lineRule="auto"/>
              <w:ind w:left="1156"/>
              <w:rPr>
                <w:rFonts w:ascii="Public Sans Light" w:hAnsi="Public Sans Light" w:cs="Arial"/>
                <w:szCs w:val="22"/>
              </w:rPr>
            </w:pPr>
            <w:r>
              <w:rPr>
                <w:rFonts w:ascii="Public Sans Light" w:hAnsi="Public Sans Light" w:cs="Arial"/>
                <w:szCs w:val="22"/>
              </w:rPr>
              <w:t>Relocating bricks and blocks</w:t>
            </w:r>
          </w:p>
          <w:p w14:paraId="45E66448" w14:textId="48097D49" w:rsidR="004E3C98" w:rsidRPr="009776F0" w:rsidRDefault="004E3C98" w:rsidP="009776F0">
            <w:pPr>
              <w:pStyle w:val="ListParagraph"/>
              <w:numPr>
                <w:ilvl w:val="1"/>
                <w:numId w:val="15"/>
              </w:numPr>
              <w:spacing w:line="240" w:lineRule="auto"/>
              <w:ind w:left="1156"/>
              <w:rPr>
                <w:rFonts w:ascii="Public Sans Light" w:hAnsi="Public Sans Light" w:cs="Arial"/>
                <w:szCs w:val="22"/>
              </w:rPr>
            </w:pPr>
            <w:r>
              <w:rPr>
                <w:rFonts w:ascii="Public Sans Light" w:hAnsi="Public Sans Light" w:cs="Arial"/>
                <w:szCs w:val="22"/>
              </w:rPr>
              <w:t>Cutting bricks and blocks with a wet cut brick saw</w:t>
            </w:r>
          </w:p>
        </w:tc>
      </w:tr>
    </w:tbl>
    <w:p w14:paraId="4D12B221" w14:textId="77777777" w:rsidR="004E3C98" w:rsidRPr="002847D3" w:rsidRDefault="004E3C98" w:rsidP="00467C7A">
      <w:pPr>
        <w:widowControl w:val="0"/>
        <w:pBdr>
          <w:top w:val="nil"/>
          <w:left w:val="nil"/>
          <w:bottom w:val="nil"/>
          <w:right w:val="nil"/>
          <w:between w:val="nil"/>
        </w:pBdr>
        <w:rPr>
          <w:rFonts w:ascii="Public Sans Light" w:hAnsi="Public Sans Light"/>
          <w:sz w:val="12"/>
          <w:szCs w:val="12"/>
        </w:rPr>
      </w:pPr>
    </w:p>
    <w:p w14:paraId="0AA843D4" w14:textId="35A34341" w:rsidR="00467C7A" w:rsidRDefault="00467C7A" w:rsidP="00467C7A">
      <w:pPr>
        <w:widowControl w:val="0"/>
        <w:pBdr>
          <w:top w:val="nil"/>
          <w:left w:val="nil"/>
          <w:bottom w:val="nil"/>
          <w:right w:val="nil"/>
          <w:between w:val="nil"/>
        </w:pBdr>
        <w:rPr>
          <w:rFonts w:ascii="Public Sans Light" w:hAnsi="Public Sans Light"/>
          <w:sz w:val="28"/>
          <w:szCs w:val="28"/>
        </w:rPr>
      </w:pPr>
      <w:r>
        <w:rPr>
          <w:rFonts w:ascii="Public Sans Light" w:hAnsi="Public Sans Light"/>
          <w:noProof/>
          <w:color w:val="000000" w:themeColor="text1"/>
          <w:shd w:val="clear" w:color="auto" w:fill="E6E6E6"/>
        </w:rPr>
        <mc:AlternateContent>
          <mc:Choice Requires="wps">
            <w:drawing>
              <wp:anchor distT="0" distB="0" distL="114300" distR="114300" simplePos="0" relativeHeight="251658243" behindDoc="0" locked="0" layoutInCell="1" allowOverlap="1" wp14:anchorId="151DD336" wp14:editId="343C8414">
                <wp:simplePos x="0" y="0"/>
                <wp:positionH relativeFrom="column">
                  <wp:posOffset>0</wp:posOffset>
                </wp:positionH>
                <wp:positionV relativeFrom="paragraph">
                  <wp:posOffset>0</wp:posOffset>
                </wp:positionV>
                <wp:extent cx="635000" cy="635000"/>
                <wp:effectExtent l="0" t="0" r="3175" b="3175"/>
                <wp:wrapNone/>
                <wp:docPr id="1278088422"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0DB8BFB" id="_x0000_t202" coordsize="21600,21600" o:spt="202" path="m,l,21600r21600,l21600,xe">
                <v:stroke joinstyle="miter"/>
                <v:path gradientshapeok="t" o:connecttype="rect"/>
              </v:shapetype>
              <v:shape id="Text Box 2" o:spid="_x0000_s1026" type="#_x0000_t202" style="position:absolute;margin-left:0;margin-top:0;width:50pt;height:50pt;z-index:251662337;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Pr>
          <w:rFonts w:ascii="Public Sans Light" w:hAnsi="Public Sans Light"/>
          <w:noProof/>
          <w:color w:val="000000" w:themeColor="text1"/>
          <w:shd w:val="clear" w:color="auto" w:fill="E6E6E6"/>
        </w:rPr>
        <mc:AlternateContent>
          <mc:Choice Requires="wps">
            <w:drawing>
              <wp:anchor distT="0" distB="0" distL="114300" distR="114300" simplePos="0" relativeHeight="251658244" behindDoc="0" locked="0" layoutInCell="1" allowOverlap="1" wp14:anchorId="10A3B55B" wp14:editId="73711F79">
                <wp:simplePos x="0" y="0"/>
                <wp:positionH relativeFrom="column">
                  <wp:posOffset>0</wp:posOffset>
                </wp:positionH>
                <wp:positionV relativeFrom="paragraph">
                  <wp:posOffset>0</wp:posOffset>
                </wp:positionV>
                <wp:extent cx="635000" cy="635000"/>
                <wp:effectExtent l="0" t="0" r="3175" b="3175"/>
                <wp:wrapNone/>
                <wp:docPr id="206220363"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7D3134A" id="Text Box 1" o:spid="_x0000_s1026" type="#_x0000_t202" style="position:absolute;margin-left:0;margin-top:0;width:50pt;height:50pt;z-index:25166336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Pr>
          <w:rFonts w:ascii="Public Sans Light" w:hAnsi="Public Sans Light"/>
          <w:sz w:val="28"/>
          <w:szCs w:val="28"/>
        </w:rPr>
        <w:t xml:space="preserve">Observation Checklist – Part </w:t>
      </w:r>
      <w:r w:rsidR="004E3C98">
        <w:rPr>
          <w:rFonts w:ascii="Public Sans Light" w:hAnsi="Public Sans Light"/>
          <w:sz w:val="28"/>
          <w:szCs w:val="28"/>
        </w:rPr>
        <w:t>D</w:t>
      </w:r>
    </w:p>
    <w:p w14:paraId="743EDF86" w14:textId="77777777" w:rsidR="00467C7A" w:rsidRPr="002847D3" w:rsidRDefault="00467C7A" w:rsidP="00467C7A">
      <w:pPr>
        <w:rPr>
          <w:sz w:val="12"/>
          <w:szCs w:val="12"/>
          <w:lang w:eastAsia="en-AU"/>
        </w:rPr>
      </w:pPr>
    </w:p>
    <w:tbl>
      <w:tblPr>
        <w:tblStyle w:val="TableGrid"/>
        <w:tblW w:w="0" w:type="auto"/>
        <w:tblLook w:val="04A0" w:firstRow="1" w:lastRow="0" w:firstColumn="1" w:lastColumn="0" w:noHBand="0" w:noVBand="1"/>
      </w:tblPr>
      <w:tblGrid>
        <w:gridCol w:w="10456"/>
      </w:tblGrid>
      <w:tr w:rsidR="00467C7A" w14:paraId="6E340167" w14:textId="77777777" w:rsidTr="00CA6B02">
        <w:trPr>
          <w:trHeight w:val="454"/>
        </w:trPr>
        <w:tc>
          <w:tcPr>
            <w:tcW w:w="10456" w:type="dxa"/>
            <w:tcBorders>
              <w:top w:val="single" w:sz="4" w:space="0" w:color="auto"/>
              <w:left w:val="single" w:sz="4" w:space="0" w:color="auto"/>
              <w:bottom w:val="single" w:sz="4" w:space="0" w:color="auto"/>
              <w:right w:val="single" w:sz="4" w:space="0" w:color="auto"/>
            </w:tcBorders>
            <w:shd w:val="clear" w:color="auto" w:fill="00B0F0"/>
            <w:hideMark/>
          </w:tcPr>
          <w:p w14:paraId="2B120AC5" w14:textId="77777777" w:rsidR="00467C7A" w:rsidRDefault="00467C7A" w:rsidP="00CA6B02">
            <w:pPr>
              <w:jc w:val="center"/>
              <w:rPr>
                <w:rFonts w:ascii="Public Sans Light" w:hAnsi="Public Sans Light" w:cs="Calibri"/>
                <w:bCs/>
                <w:sz w:val="22"/>
              </w:rPr>
            </w:pPr>
            <w:r>
              <w:rPr>
                <w:rFonts w:ascii="Public Sans Light" w:hAnsi="Public Sans Light" w:cs="Calibri"/>
                <w:bCs/>
              </w:rPr>
              <w:t>Task instructions</w:t>
            </w:r>
          </w:p>
        </w:tc>
      </w:tr>
      <w:tr w:rsidR="00467C7A" w14:paraId="5D3E9541" w14:textId="77777777" w:rsidTr="002847D3">
        <w:trPr>
          <w:trHeight w:val="2240"/>
        </w:trPr>
        <w:tc>
          <w:tcPr>
            <w:tcW w:w="10456" w:type="dxa"/>
            <w:tcBorders>
              <w:top w:val="single" w:sz="4" w:space="0" w:color="auto"/>
              <w:left w:val="single" w:sz="4" w:space="0" w:color="auto"/>
              <w:bottom w:val="single" w:sz="4" w:space="0" w:color="auto"/>
              <w:right w:val="single" w:sz="4" w:space="0" w:color="auto"/>
            </w:tcBorders>
            <w:vAlign w:val="center"/>
          </w:tcPr>
          <w:p w14:paraId="47B89C04" w14:textId="1B8D582E" w:rsidR="0059670F" w:rsidRPr="00913978" w:rsidRDefault="00FE35D0" w:rsidP="0059670F">
            <w:pPr>
              <w:rPr>
                <w:rFonts w:ascii="Public Sans Light" w:hAnsi="Public Sans Light" w:cs="Arial"/>
              </w:rPr>
            </w:pPr>
            <w:r>
              <w:rPr>
                <w:rFonts w:ascii="Public Sans Light" w:hAnsi="Public Sans Light" w:cs="Arial"/>
                <w:szCs w:val="22"/>
              </w:rPr>
              <w:t xml:space="preserve">While undertaking the designated bricklaying </w:t>
            </w:r>
            <w:r w:rsidRPr="004E5EE4">
              <w:rPr>
                <w:rFonts w:ascii="Public Sans Light" w:hAnsi="Public Sans Light" w:cs="Arial"/>
                <w:szCs w:val="22"/>
              </w:rPr>
              <w:t xml:space="preserve">project, </w:t>
            </w:r>
            <w:r w:rsidRPr="00FB24C4">
              <w:rPr>
                <w:rFonts w:ascii="Public Sans Light" w:hAnsi="Public Sans Light" w:cs="Arial"/>
                <w:szCs w:val="22"/>
              </w:rPr>
              <w:t>the student must demonstrate they can safely</w:t>
            </w:r>
            <w:r>
              <w:rPr>
                <w:rFonts w:ascii="Public Sans Light" w:hAnsi="Public Sans Light" w:cs="Arial"/>
                <w:szCs w:val="22"/>
              </w:rPr>
              <w:t xml:space="preserve"> follow</w:t>
            </w:r>
            <w:r w:rsidRPr="00FB24C4">
              <w:rPr>
                <w:rFonts w:ascii="Public Sans Light" w:hAnsi="Public Sans Light" w:cs="Arial"/>
                <w:szCs w:val="22"/>
              </w:rPr>
              <w:t xml:space="preserve"> </w:t>
            </w:r>
            <w:r>
              <w:rPr>
                <w:rFonts w:ascii="Public Sans Light" w:hAnsi="Public Sans Light" w:cs="Arial"/>
                <w:szCs w:val="22"/>
              </w:rPr>
              <w:t>WHS and workplace procedures</w:t>
            </w:r>
            <w:r w:rsidR="0059670F" w:rsidRPr="00913978">
              <w:rPr>
                <w:rFonts w:ascii="Public Sans Light" w:hAnsi="Public Sans Light" w:cs="Arial"/>
              </w:rPr>
              <w:t>.</w:t>
            </w:r>
          </w:p>
          <w:p w14:paraId="6D42DEF0" w14:textId="77777777" w:rsidR="00913978" w:rsidRPr="00913978" w:rsidRDefault="00913978" w:rsidP="0059670F">
            <w:pPr>
              <w:rPr>
                <w:rFonts w:ascii="Public Sans Light" w:hAnsi="Public Sans Light" w:cs="Arial"/>
                <w:sz w:val="12"/>
                <w:szCs w:val="12"/>
              </w:rPr>
            </w:pPr>
          </w:p>
          <w:p w14:paraId="27084260" w14:textId="6F7AA8C6" w:rsidR="00467C7A" w:rsidRDefault="00467C7A" w:rsidP="00CA6B02">
            <w:pPr>
              <w:rPr>
                <w:rFonts w:ascii="Public Sans Light" w:hAnsi="Public Sans Light" w:cs="Calibri"/>
                <w:b/>
              </w:rPr>
            </w:pPr>
            <w:r>
              <w:rPr>
                <w:rFonts w:ascii="Public Sans Light" w:hAnsi="Public Sans Light" w:cs="Calibri"/>
                <w:b/>
                <w:u w:val="single"/>
              </w:rPr>
              <w:t xml:space="preserve">Student Procedure prior to undertaking the Observations in Checklist Part </w:t>
            </w:r>
            <w:r w:rsidR="004E3C98">
              <w:rPr>
                <w:rFonts w:ascii="Public Sans Light" w:hAnsi="Public Sans Light" w:cs="Calibri"/>
                <w:b/>
                <w:u w:val="single"/>
              </w:rPr>
              <w:t>D</w:t>
            </w:r>
            <w:r>
              <w:rPr>
                <w:rFonts w:ascii="Public Sans Light" w:hAnsi="Public Sans Light" w:cs="Calibri"/>
                <w:b/>
              </w:rPr>
              <w:t>:</w:t>
            </w:r>
          </w:p>
          <w:p w14:paraId="4AFDC89C" w14:textId="77777777" w:rsidR="00BA574F" w:rsidRDefault="00BA574F" w:rsidP="002847D3">
            <w:pPr>
              <w:pStyle w:val="ListParagraph"/>
              <w:numPr>
                <w:ilvl w:val="0"/>
                <w:numId w:val="17"/>
              </w:numPr>
              <w:spacing w:line="240" w:lineRule="auto"/>
              <w:rPr>
                <w:rFonts w:ascii="Public Sans Light" w:hAnsi="Public Sans Light" w:cs="Arial"/>
                <w:szCs w:val="22"/>
              </w:rPr>
            </w:pPr>
            <w:r w:rsidRPr="00050A1D">
              <w:rPr>
                <w:rFonts w:ascii="Public Sans Light" w:hAnsi="Public Sans Light" w:cs="Arial"/>
                <w:szCs w:val="22"/>
              </w:rPr>
              <w:t xml:space="preserve">Access and review </w:t>
            </w:r>
            <w:r>
              <w:rPr>
                <w:rFonts w:ascii="Public Sans Light" w:hAnsi="Public Sans Light" w:cs="Arial"/>
                <w:szCs w:val="22"/>
              </w:rPr>
              <w:t>project plans (supplied by the teacher)</w:t>
            </w:r>
          </w:p>
          <w:p w14:paraId="0505E37D" w14:textId="77777777" w:rsidR="00BA574F" w:rsidRDefault="00BA574F" w:rsidP="002847D3">
            <w:pPr>
              <w:pStyle w:val="ListParagraph"/>
              <w:numPr>
                <w:ilvl w:val="0"/>
                <w:numId w:val="17"/>
              </w:numPr>
              <w:spacing w:line="240" w:lineRule="auto"/>
              <w:rPr>
                <w:rFonts w:ascii="Public Sans Light" w:hAnsi="Public Sans Light" w:cs="Arial"/>
                <w:szCs w:val="22"/>
              </w:rPr>
            </w:pPr>
            <w:r w:rsidRPr="005D343B">
              <w:rPr>
                <w:rFonts w:ascii="Public Sans Light" w:hAnsi="Public Sans Light" w:cs="Arial"/>
                <w:szCs w:val="22"/>
              </w:rPr>
              <w:t xml:space="preserve">Access and review Section 2 Part </w:t>
            </w:r>
            <w:r>
              <w:rPr>
                <w:rFonts w:ascii="Public Sans Light" w:hAnsi="Public Sans Light" w:cs="Arial"/>
                <w:szCs w:val="22"/>
              </w:rPr>
              <w:t>A</w:t>
            </w:r>
            <w:r w:rsidRPr="005D343B">
              <w:rPr>
                <w:rFonts w:ascii="Public Sans Light" w:hAnsi="Public Sans Light" w:cs="Arial"/>
                <w:szCs w:val="22"/>
              </w:rPr>
              <w:t xml:space="preserve"> – </w:t>
            </w:r>
            <w:r>
              <w:rPr>
                <w:rFonts w:ascii="Public Sans Light" w:hAnsi="Public Sans Light" w:cs="Arial"/>
                <w:szCs w:val="22"/>
              </w:rPr>
              <w:t>Work Plan bricklaying project</w:t>
            </w:r>
          </w:p>
          <w:p w14:paraId="47FE7D4F" w14:textId="77777777" w:rsidR="00BA574F" w:rsidRPr="00A6438E" w:rsidRDefault="00BA574F" w:rsidP="002847D3">
            <w:pPr>
              <w:pStyle w:val="ListParagraph"/>
              <w:numPr>
                <w:ilvl w:val="0"/>
                <w:numId w:val="17"/>
              </w:numPr>
              <w:spacing w:line="240" w:lineRule="auto"/>
              <w:rPr>
                <w:rFonts w:ascii="Public Sans Light" w:hAnsi="Public Sans Light" w:cs="Arial"/>
                <w:szCs w:val="22"/>
              </w:rPr>
            </w:pPr>
            <w:r w:rsidRPr="00A6438E">
              <w:rPr>
                <w:rFonts w:ascii="Public Sans Light" w:hAnsi="Public Sans Light" w:cs="Arial"/>
                <w:szCs w:val="22"/>
              </w:rPr>
              <w:t xml:space="preserve">Access and review </w:t>
            </w:r>
            <w:r w:rsidRPr="00A6438E">
              <w:rPr>
                <w:rFonts w:ascii="Public Sans Light" w:hAnsi="Public Sans Light" w:cs="Calibri"/>
                <w:bCs/>
              </w:rPr>
              <w:t xml:space="preserve">the </w:t>
            </w:r>
            <w:r>
              <w:rPr>
                <w:rFonts w:ascii="Public Sans Light" w:hAnsi="Public Sans Light" w:cs="Calibri"/>
                <w:bCs/>
              </w:rPr>
              <w:t>Brick and Block Laying</w:t>
            </w:r>
            <w:r w:rsidRPr="00A6438E">
              <w:rPr>
                <w:rFonts w:ascii="Public Sans Light" w:hAnsi="Public Sans Light" w:cs="Calibri"/>
                <w:bCs/>
              </w:rPr>
              <w:t xml:space="preserve"> Section of the New Place Construction Employee Handbook:</w:t>
            </w:r>
          </w:p>
          <w:p w14:paraId="091A12CC" w14:textId="77777777" w:rsidR="00BA574F" w:rsidRPr="00DC5EFF" w:rsidRDefault="00BA574F" w:rsidP="002847D3">
            <w:pPr>
              <w:pStyle w:val="ListParagraph"/>
              <w:numPr>
                <w:ilvl w:val="0"/>
                <w:numId w:val="18"/>
              </w:numPr>
              <w:spacing w:line="240" w:lineRule="auto"/>
              <w:ind w:left="1156"/>
              <w:rPr>
                <w:rFonts w:ascii="Public Sans Light" w:hAnsi="Public Sans Light" w:cs="Arial"/>
                <w:szCs w:val="22"/>
              </w:rPr>
            </w:pPr>
            <w:r>
              <w:rPr>
                <w:rFonts w:ascii="Public Sans Light" w:hAnsi="Public Sans Light" w:cs="Calibri"/>
                <w:bCs/>
              </w:rPr>
              <w:t>Preparing to Lay Bricks and Blocks</w:t>
            </w:r>
          </w:p>
          <w:p w14:paraId="484FE072" w14:textId="08E7EF3C" w:rsidR="00BA574F" w:rsidRPr="00522FFA" w:rsidRDefault="00522FFA" w:rsidP="002847D3">
            <w:pPr>
              <w:pStyle w:val="ListParagraph"/>
              <w:numPr>
                <w:ilvl w:val="0"/>
                <w:numId w:val="18"/>
              </w:numPr>
              <w:spacing w:line="240" w:lineRule="auto"/>
              <w:ind w:left="1156"/>
              <w:rPr>
                <w:rFonts w:ascii="Public Sans Light" w:hAnsi="Public Sans Light" w:cs="Arial"/>
                <w:szCs w:val="22"/>
              </w:rPr>
            </w:pPr>
            <w:r>
              <w:rPr>
                <w:rFonts w:ascii="Public Sans Light" w:hAnsi="Public Sans Light" w:cs="Arial"/>
              </w:rPr>
              <w:t>Mixing Mortar</w:t>
            </w:r>
          </w:p>
          <w:p w14:paraId="3689CF0F" w14:textId="6DBF4C1C" w:rsidR="00522FFA" w:rsidRPr="007C60EF" w:rsidRDefault="00522FFA" w:rsidP="002847D3">
            <w:pPr>
              <w:pStyle w:val="ListParagraph"/>
              <w:numPr>
                <w:ilvl w:val="0"/>
                <w:numId w:val="18"/>
              </w:numPr>
              <w:spacing w:line="240" w:lineRule="auto"/>
              <w:ind w:left="1156"/>
              <w:rPr>
                <w:rFonts w:ascii="Public Sans Light" w:hAnsi="Public Sans Light" w:cs="Arial"/>
                <w:szCs w:val="22"/>
              </w:rPr>
            </w:pPr>
            <w:r>
              <w:rPr>
                <w:rFonts w:ascii="Public Sans Light" w:hAnsi="Public Sans Light" w:cs="Arial"/>
              </w:rPr>
              <w:t>Undertaking Bricklaying</w:t>
            </w:r>
          </w:p>
          <w:p w14:paraId="2ED22714" w14:textId="5CF79B2D" w:rsidR="007C60EF" w:rsidRPr="00DC5EFF" w:rsidRDefault="007C60EF" w:rsidP="002847D3">
            <w:pPr>
              <w:pStyle w:val="ListParagraph"/>
              <w:numPr>
                <w:ilvl w:val="0"/>
                <w:numId w:val="18"/>
              </w:numPr>
              <w:spacing w:line="240" w:lineRule="auto"/>
              <w:ind w:left="1156"/>
              <w:rPr>
                <w:rFonts w:ascii="Public Sans Light" w:hAnsi="Public Sans Light" w:cs="Arial"/>
                <w:szCs w:val="22"/>
              </w:rPr>
            </w:pPr>
            <w:r>
              <w:rPr>
                <w:rFonts w:ascii="Public Sans Light" w:hAnsi="Public Sans Light" w:cs="Arial"/>
              </w:rPr>
              <w:t>Mortar Joint Finishes</w:t>
            </w:r>
          </w:p>
          <w:p w14:paraId="3B624211" w14:textId="5C17B34F" w:rsidR="00BA574F" w:rsidRDefault="00BA574F" w:rsidP="002847D3">
            <w:pPr>
              <w:pStyle w:val="ListParagraph"/>
              <w:numPr>
                <w:ilvl w:val="0"/>
                <w:numId w:val="17"/>
              </w:numPr>
              <w:spacing w:line="240" w:lineRule="auto"/>
              <w:rPr>
                <w:rFonts w:ascii="Public Sans Light" w:hAnsi="Public Sans Light" w:cs="Arial"/>
                <w:szCs w:val="22"/>
              </w:rPr>
            </w:pPr>
            <w:r>
              <w:rPr>
                <w:rFonts w:ascii="Public Sans Light" w:hAnsi="Public Sans Light" w:cs="Arial"/>
                <w:szCs w:val="22"/>
              </w:rPr>
              <w:t>Ac</w:t>
            </w:r>
            <w:r w:rsidRPr="00050A1D">
              <w:rPr>
                <w:rFonts w:ascii="Public Sans Light" w:hAnsi="Public Sans Light" w:cs="Arial"/>
                <w:szCs w:val="22"/>
              </w:rPr>
              <w:t xml:space="preserve">cess and review the </w:t>
            </w:r>
            <w:r w:rsidR="00522FFA">
              <w:rPr>
                <w:rFonts w:ascii="Public Sans Light" w:hAnsi="Public Sans Light" w:cs="Arial"/>
                <w:szCs w:val="22"/>
              </w:rPr>
              <w:t>cement mixer</w:t>
            </w:r>
            <w:r>
              <w:rPr>
                <w:rFonts w:ascii="Public Sans Light" w:hAnsi="Public Sans Light" w:cs="Arial"/>
                <w:szCs w:val="22"/>
              </w:rPr>
              <w:t xml:space="preserve"> Safe Operating Procedures (SOP) and </w:t>
            </w:r>
            <w:r w:rsidRPr="00050A1D">
              <w:rPr>
                <w:rFonts w:ascii="Public Sans Light" w:hAnsi="Public Sans Light" w:cs="Arial"/>
                <w:szCs w:val="22"/>
              </w:rPr>
              <w:t>operator manual</w:t>
            </w:r>
          </w:p>
          <w:p w14:paraId="438D590C" w14:textId="77777777" w:rsidR="00BA574F" w:rsidRDefault="00BA574F" w:rsidP="002847D3">
            <w:pPr>
              <w:pStyle w:val="ListParagraph"/>
              <w:numPr>
                <w:ilvl w:val="0"/>
                <w:numId w:val="17"/>
              </w:numPr>
              <w:spacing w:line="240" w:lineRule="auto"/>
              <w:rPr>
                <w:rFonts w:ascii="Public Sans Light" w:hAnsi="Public Sans Light" w:cs="Arial"/>
                <w:szCs w:val="22"/>
              </w:rPr>
            </w:pPr>
            <w:r w:rsidRPr="002177B1">
              <w:rPr>
                <w:rFonts w:ascii="Public Sans Light" w:hAnsi="Public Sans Light" w:cs="Arial"/>
                <w:szCs w:val="22"/>
              </w:rPr>
              <w:t>Listen to teacher instruction on</w:t>
            </w:r>
            <w:r>
              <w:rPr>
                <w:rFonts w:ascii="Public Sans Light" w:hAnsi="Public Sans Light" w:cs="Arial"/>
                <w:szCs w:val="22"/>
              </w:rPr>
              <w:t>:</w:t>
            </w:r>
          </w:p>
          <w:p w14:paraId="209DF728" w14:textId="551AF14A" w:rsidR="00BA574F" w:rsidRDefault="00035FD3" w:rsidP="002847D3">
            <w:pPr>
              <w:pStyle w:val="ListParagraph"/>
              <w:numPr>
                <w:ilvl w:val="1"/>
                <w:numId w:val="17"/>
              </w:numPr>
              <w:spacing w:line="240" w:lineRule="auto"/>
              <w:ind w:left="1156"/>
              <w:rPr>
                <w:rFonts w:ascii="Public Sans Light" w:hAnsi="Public Sans Light" w:cs="Arial"/>
                <w:szCs w:val="22"/>
              </w:rPr>
            </w:pPr>
            <w:r>
              <w:rPr>
                <w:rFonts w:ascii="Public Sans Light" w:hAnsi="Public Sans Light" w:cs="Arial"/>
                <w:szCs w:val="22"/>
              </w:rPr>
              <w:t>Mixing mortar</w:t>
            </w:r>
          </w:p>
          <w:p w14:paraId="1C0410A2" w14:textId="77777777" w:rsidR="00467C7A" w:rsidRDefault="00481B64" w:rsidP="002847D3">
            <w:pPr>
              <w:pStyle w:val="ListParagraph"/>
              <w:numPr>
                <w:ilvl w:val="1"/>
                <w:numId w:val="17"/>
              </w:numPr>
              <w:spacing w:line="240" w:lineRule="auto"/>
              <w:ind w:left="1156"/>
              <w:rPr>
                <w:rFonts w:ascii="Public Sans Light" w:hAnsi="Public Sans Light" w:cs="Arial"/>
                <w:szCs w:val="22"/>
              </w:rPr>
            </w:pPr>
            <w:r>
              <w:rPr>
                <w:rFonts w:ascii="Public Sans Light" w:hAnsi="Public Sans Light" w:cs="Arial"/>
                <w:szCs w:val="22"/>
              </w:rPr>
              <w:t>Loading mortar boards</w:t>
            </w:r>
          </w:p>
          <w:p w14:paraId="5D383B83" w14:textId="77777777" w:rsidR="00481B64" w:rsidRDefault="00481B64" w:rsidP="002847D3">
            <w:pPr>
              <w:pStyle w:val="ListParagraph"/>
              <w:numPr>
                <w:ilvl w:val="1"/>
                <w:numId w:val="17"/>
              </w:numPr>
              <w:spacing w:line="240" w:lineRule="auto"/>
              <w:ind w:left="1156"/>
              <w:rPr>
                <w:rFonts w:ascii="Public Sans Light" w:hAnsi="Public Sans Light" w:cs="Arial"/>
                <w:szCs w:val="22"/>
              </w:rPr>
            </w:pPr>
            <w:r>
              <w:rPr>
                <w:rFonts w:ascii="Public Sans Light" w:hAnsi="Public Sans Light" w:cs="Arial"/>
                <w:szCs w:val="22"/>
              </w:rPr>
              <w:t>Blending and laying bricks</w:t>
            </w:r>
          </w:p>
          <w:p w14:paraId="4088DACC" w14:textId="16CEC3E0" w:rsidR="00481B64" w:rsidRPr="00035FD3" w:rsidRDefault="00481B64" w:rsidP="002847D3">
            <w:pPr>
              <w:pStyle w:val="ListParagraph"/>
              <w:numPr>
                <w:ilvl w:val="1"/>
                <w:numId w:val="17"/>
              </w:numPr>
              <w:spacing w:line="240" w:lineRule="auto"/>
              <w:ind w:left="1156"/>
              <w:rPr>
                <w:rFonts w:ascii="Public Sans Light" w:hAnsi="Public Sans Light" w:cs="Arial"/>
                <w:szCs w:val="22"/>
              </w:rPr>
            </w:pPr>
            <w:r>
              <w:rPr>
                <w:rFonts w:ascii="Public Sans Light" w:hAnsi="Public Sans Light" w:cs="Arial"/>
                <w:szCs w:val="22"/>
              </w:rPr>
              <w:t>Jointing brick</w:t>
            </w:r>
            <w:r w:rsidR="0025115A">
              <w:rPr>
                <w:rFonts w:ascii="Public Sans Light" w:hAnsi="Public Sans Light" w:cs="Arial"/>
                <w:szCs w:val="22"/>
              </w:rPr>
              <w:t xml:space="preserve"> joints</w:t>
            </w:r>
          </w:p>
        </w:tc>
      </w:tr>
    </w:tbl>
    <w:p w14:paraId="44F0D3F3" w14:textId="77777777" w:rsidR="00467C7A" w:rsidRPr="002847D3" w:rsidRDefault="00467C7A" w:rsidP="00467C7A">
      <w:pPr>
        <w:rPr>
          <w:rFonts w:ascii="Public Sans Light" w:hAnsi="Public Sans Light" w:cs="Arial"/>
          <w:color w:val="000000" w:themeColor="text1"/>
          <w:sz w:val="12"/>
          <w:szCs w:val="12"/>
        </w:rPr>
      </w:pPr>
    </w:p>
    <w:p w14:paraId="3985D284" w14:textId="524A25E6" w:rsidR="0025115A" w:rsidRDefault="0025115A" w:rsidP="0025115A">
      <w:pPr>
        <w:widowControl w:val="0"/>
        <w:pBdr>
          <w:top w:val="nil"/>
          <w:left w:val="nil"/>
          <w:bottom w:val="nil"/>
          <w:right w:val="nil"/>
          <w:between w:val="nil"/>
        </w:pBdr>
        <w:rPr>
          <w:rFonts w:ascii="Public Sans Light" w:hAnsi="Public Sans Light"/>
          <w:sz w:val="28"/>
          <w:szCs w:val="28"/>
        </w:rPr>
      </w:pPr>
      <w:r>
        <w:rPr>
          <w:rFonts w:ascii="Public Sans Light" w:hAnsi="Public Sans Light"/>
          <w:noProof/>
          <w:color w:val="000000" w:themeColor="text1"/>
          <w:shd w:val="clear" w:color="auto" w:fill="E6E6E6"/>
        </w:rPr>
        <mc:AlternateContent>
          <mc:Choice Requires="wps">
            <w:drawing>
              <wp:anchor distT="0" distB="0" distL="114300" distR="114300" simplePos="0" relativeHeight="251658245" behindDoc="0" locked="0" layoutInCell="1" allowOverlap="1" wp14:anchorId="76A64079" wp14:editId="63045F89">
                <wp:simplePos x="0" y="0"/>
                <wp:positionH relativeFrom="column">
                  <wp:posOffset>0</wp:posOffset>
                </wp:positionH>
                <wp:positionV relativeFrom="paragraph">
                  <wp:posOffset>0</wp:posOffset>
                </wp:positionV>
                <wp:extent cx="635000" cy="635000"/>
                <wp:effectExtent l="0" t="0" r="3175" b="3175"/>
                <wp:wrapNone/>
                <wp:docPr id="976575169"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D2435D5" id="Text Box 2" o:spid="_x0000_s1026" type="#_x0000_t202" style="position:absolute;margin-left:0;margin-top:0;width:50pt;height:50pt;z-index:251665409;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Pr>
          <w:rFonts w:ascii="Public Sans Light" w:hAnsi="Public Sans Light"/>
          <w:noProof/>
          <w:color w:val="000000" w:themeColor="text1"/>
          <w:shd w:val="clear" w:color="auto" w:fill="E6E6E6"/>
        </w:rPr>
        <mc:AlternateContent>
          <mc:Choice Requires="wps">
            <w:drawing>
              <wp:anchor distT="0" distB="0" distL="114300" distR="114300" simplePos="0" relativeHeight="251658246" behindDoc="0" locked="0" layoutInCell="1" allowOverlap="1" wp14:anchorId="39D1F518" wp14:editId="46B469E4">
                <wp:simplePos x="0" y="0"/>
                <wp:positionH relativeFrom="column">
                  <wp:posOffset>0</wp:posOffset>
                </wp:positionH>
                <wp:positionV relativeFrom="paragraph">
                  <wp:posOffset>0</wp:posOffset>
                </wp:positionV>
                <wp:extent cx="635000" cy="635000"/>
                <wp:effectExtent l="0" t="0" r="3175" b="3175"/>
                <wp:wrapNone/>
                <wp:docPr id="85666643"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821962B" id="Text Box 1" o:spid="_x0000_s1026" type="#_x0000_t202" style="position:absolute;margin-left:0;margin-top:0;width:50pt;height:50pt;z-index:251666433;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Pr>
          <w:rFonts w:ascii="Public Sans Light" w:hAnsi="Public Sans Light"/>
          <w:sz w:val="28"/>
          <w:szCs w:val="28"/>
        </w:rPr>
        <w:t>Observation Checklist – Part E</w:t>
      </w:r>
    </w:p>
    <w:p w14:paraId="5DE9F502" w14:textId="77777777" w:rsidR="0025115A" w:rsidRPr="002847D3" w:rsidRDefault="0025115A" w:rsidP="0025115A">
      <w:pPr>
        <w:rPr>
          <w:sz w:val="12"/>
          <w:szCs w:val="12"/>
          <w:lang w:eastAsia="en-AU"/>
        </w:rPr>
      </w:pPr>
    </w:p>
    <w:tbl>
      <w:tblPr>
        <w:tblStyle w:val="TableGrid"/>
        <w:tblW w:w="0" w:type="auto"/>
        <w:tblLook w:val="04A0" w:firstRow="1" w:lastRow="0" w:firstColumn="1" w:lastColumn="0" w:noHBand="0" w:noVBand="1"/>
      </w:tblPr>
      <w:tblGrid>
        <w:gridCol w:w="10456"/>
      </w:tblGrid>
      <w:tr w:rsidR="0025115A" w14:paraId="24DD6ED0" w14:textId="77777777" w:rsidTr="005E2DAD">
        <w:trPr>
          <w:trHeight w:val="454"/>
        </w:trPr>
        <w:tc>
          <w:tcPr>
            <w:tcW w:w="10456" w:type="dxa"/>
            <w:tcBorders>
              <w:top w:val="single" w:sz="4" w:space="0" w:color="auto"/>
              <w:left w:val="single" w:sz="4" w:space="0" w:color="auto"/>
              <w:bottom w:val="single" w:sz="4" w:space="0" w:color="auto"/>
              <w:right w:val="single" w:sz="4" w:space="0" w:color="auto"/>
            </w:tcBorders>
            <w:shd w:val="clear" w:color="auto" w:fill="FF0000"/>
            <w:hideMark/>
          </w:tcPr>
          <w:p w14:paraId="73692C82" w14:textId="77777777" w:rsidR="0025115A" w:rsidRDefault="0025115A" w:rsidP="00CA6B02">
            <w:pPr>
              <w:jc w:val="center"/>
              <w:rPr>
                <w:rFonts w:ascii="Public Sans Light" w:hAnsi="Public Sans Light" w:cs="Calibri"/>
                <w:bCs/>
                <w:sz w:val="22"/>
              </w:rPr>
            </w:pPr>
            <w:r>
              <w:rPr>
                <w:rFonts w:ascii="Public Sans Light" w:hAnsi="Public Sans Light" w:cs="Calibri"/>
                <w:bCs/>
              </w:rPr>
              <w:t>Task instructions</w:t>
            </w:r>
          </w:p>
        </w:tc>
      </w:tr>
      <w:tr w:rsidR="0025115A" w14:paraId="4FCC9613" w14:textId="77777777" w:rsidTr="001B151B">
        <w:trPr>
          <w:trHeight w:val="3173"/>
        </w:trPr>
        <w:tc>
          <w:tcPr>
            <w:tcW w:w="10456" w:type="dxa"/>
            <w:tcBorders>
              <w:top w:val="single" w:sz="4" w:space="0" w:color="auto"/>
              <w:left w:val="single" w:sz="4" w:space="0" w:color="auto"/>
              <w:bottom w:val="single" w:sz="4" w:space="0" w:color="auto"/>
              <w:right w:val="single" w:sz="4" w:space="0" w:color="auto"/>
            </w:tcBorders>
            <w:vAlign w:val="center"/>
          </w:tcPr>
          <w:p w14:paraId="5DF0F781" w14:textId="35C33273" w:rsidR="0025115A" w:rsidRDefault="00540115" w:rsidP="00CA6B02">
            <w:pPr>
              <w:rPr>
                <w:rFonts w:ascii="Public Sans Light" w:hAnsi="Public Sans Light" w:cs="Arial"/>
                <w:szCs w:val="22"/>
              </w:rPr>
            </w:pPr>
            <w:r>
              <w:rPr>
                <w:rFonts w:ascii="Public Sans Light" w:hAnsi="Public Sans Light" w:cs="Arial"/>
                <w:szCs w:val="22"/>
              </w:rPr>
              <w:t>After completing</w:t>
            </w:r>
            <w:r w:rsidRPr="004E5EE4">
              <w:rPr>
                <w:rFonts w:ascii="Public Sans Light" w:hAnsi="Public Sans Light" w:cs="Arial"/>
                <w:szCs w:val="22"/>
              </w:rPr>
              <w:t xml:space="preserve"> </w:t>
            </w:r>
            <w:r>
              <w:rPr>
                <w:rFonts w:ascii="Public Sans Light" w:hAnsi="Public Sans Light" w:cs="Arial"/>
                <w:szCs w:val="22"/>
              </w:rPr>
              <w:t xml:space="preserve">the designated bricklaying </w:t>
            </w:r>
            <w:r w:rsidRPr="004E5EE4">
              <w:rPr>
                <w:rFonts w:ascii="Public Sans Light" w:hAnsi="Public Sans Light" w:cs="Arial"/>
                <w:szCs w:val="22"/>
              </w:rPr>
              <w:t>project</w:t>
            </w:r>
            <w:r>
              <w:rPr>
                <w:rFonts w:ascii="Public Sans Light" w:hAnsi="Public Sans Light" w:cs="Arial"/>
                <w:szCs w:val="22"/>
              </w:rPr>
              <w:t xml:space="preserve"> activities</w:t>
            </w:r>
            <w:r w:rsidRPr="004E5EE4">
              <w:rPr>
                <w:rFonts w:ascii="Public Sans Light" w:hAnsi="Public Sans Light" w:cs="Arial"/>
                <w:szCs w:val="22"/>
              </w:rPr>
              <w:t>, the student must</w:t>
            </w:r>
            <w:r>
              <w:rPr>
                <w:rFonts w:ascii="Public Sans Light" w:hAnsi="Public Sans Light" w:cs="Arial"/>
                <w:szCs w:val="22"/>
              </w:rPr>
              <w:t xml:space="preserve"> demonstrate they can safely follow workplace and manufacturer procedures to cleanup</w:t>
            </w:r>
            <w:r w:rsidR="0025115A">
              <w:rPr>
                <w:rFonts w:ascii="Public Sans Light" w:hAnsi="Public Sans Light" w:cs="Arial"/>
                <w:szCs w:val="22"/>
              </w:rPr>
              <w:t>.</w:t>
            </w:r>
          </w:p>
          <w:p w14:paraId="05DF8627" w14:textId="77777777" w:rsidR="00913978" w:rsidRPr="00913978" w:rsidRDefault="00913978" w:rsidP="00CA6B02">
            <w:pPr>
              <w:rPr>
                <w:rFonts w:ascii="Public Sans Light" w:hAnsi="Public Sans Light" w:cs="Arial"/>
                <w:sz w:val="12"/>
                <w:szCs w:val="12"/>
              </w:rPr>
            </w:pPr>
          </w:p>
          <w:p w14:paraId="3030796F" w14:textId="009506DA" w:rsidR="0025115A" w:rsidRDefault="0025115A" w:rsidP="00CA6B02">
            <w:pPr>
              <w:rPr>
                <w:rFonts w:ascii="Public Sans Light" w:hAnsi="Public Sans Light" w:cs="Calibri"/>
                <w:b/>
              </w:rPr>
            </w:pPr>
            <w:r>
              <w:rPr>
                <w:rFonts w:ascii="Public Sans Light" w:hAnsi="Public Sans Light" w:cs="Calibri"/>
                <w:b/>
                <w:u w:val="single"/>
              </w:rPr>
              <w:t xml:space="preserve">Student Procedure prior to undertaking the Observations in Checklist Part </w:t>
            </w:r>
            <w:r w:rsidR="00343E7D">
              <w:rPr>
                <w:rFonts w:ascii="Public Sans Light" w:hAnsi="Public Sans Light" w:cs="Calibri"/>
                <w:b/>
                <w:u w:val="single"/>
              </w:rPr>
              <w:t>E</w:t>
            </w:r>
            <w:r>
              <w:rPr>
                <w:rFonts w:ascii="Public Sans Light" w:hAnsi="Public Sans Light" w:cs="Calibri"/>
                <w:b/>
              </w:rPr>
              <w:t>:</w:t>
            </w:r>
          </w:p>
          <w:p w14:paraId="35EBD86C" w14:textId="77777777" w:rsidR="000D2B21" w:rsidRDefault="007C60EF" w:rsidP="000D2B21">
            <w:pPr>
              <w:pStyle w:val="ListParagraph"/>
              <w:numPr>
                <w:ilvl w:val="0"/>
                <w:numId w:val="21"/>
              </w:numPr>
              <w:spacing w:line="240" w:lineRule="auto"/>
              <w:rPr>
                <w:rFonts w:ascii="Public Sans Light" w:hAnsi="Public Sans Light" w:cs="Arial"/>
                <w:szCs w:val="22"/>
              </w:rPr>
            </w:pPr>
            <w:r>
              <w:rPr>
                <w:rFonts w:ascii="Public Sans Light" w:hAnsi="Public Sans Light" w:cs="Arial"/>
                <w:szCs w:val="22"/>
              </w:rPr>
              <w:t>Ac</w:t>
            </w:r>
            <w:r w:rsidRPr="00050A1D">
              <w:rPr>
                <w:rFonts w:ascii="Public Sans Light" w:hAnsi="Public Sans Light" w:cs="Arial"/>
                <w:szCs w:val="22"/>
              </w:rPr>
              <w:t>cess and review the operator manuals relevant to the</w:t>
            </w:r>
            <w:r>
              <w:rPr>
                <w:rFonts w:ascii="Public Sans Light" w:hAnsi="Public Sans Light" w:cs="Arial"/>
                <w:szCs w:val="22"/>
              </w:rPr>
              <w:t xml:space="preserve"> plant, </w:t>
            </w:r>
            <w:r w:rsidRPr="00050A1D">
              <w:rPr>
                <w:rFonts w:ascii="Public Sans Light" w:hAnsi="Public Sans Light" w:cs="Arial"/>
                <w:szCs w:val="22"/>
              </w:rPr>
              <w:t xml:space="preserve">tools and equipment you </w:t>
            </w:r>
            <w:r>
              <w:rPr>
                <w:rFonts w:ascii="Public Sans Light" w:hAnsi="Public Sans Light" w:cs="Arial"/>
                <w:szCs w:val="22"/>
              </w:rPr>
              <w:t>us</w:t>
            </w:r>
            <w:r w:rsidR="000D2B21">
              <w:rPr>
                <w:rFonts w:ascii="Public Sans Light" w:hAnsi="Public Sans Light" w:cs="Arial"/>
                <w:szCs w:val="22"/>
              </w:rPr>
              <w:t>ed</w:t>
            </w:r>
          </w:p>
          <w:p w14:paraId="152875C4" w14:textId="77777777" w:rsidR="000D2B21" w:rsidRPr="000D2B21" w:rsidRDefault="000D2B21" w:rsidP="000D2B21">
            <w:pPr>
              <w:pStyle w:val="ListParagraph"/>
              <w:numPr>
                <w:ilvl w:val="0"/>
                <w:numId w:val="21"/>
              </w:numPr>
              <w:spacing w:line="240" w:lineRule="auto"/>
              <w:rPr>
                <w:rFonts w:ascii="Public Sans Light" w:hAnsi="Public Sans Light" w:cs="Arial"/>
                <w:szCs w:val="22"/>
              </w:rPr>
            </w:pPr>
            <w:r w:rsidRPr="00A6438E">
              <w:rPr>
                <w:rFonts w:ascii="Public Sans Light" w:hAnsi="Public Sans Light" w:cs="Arial"/>
                <w:szCs w:val="22"/>
              </w:rPr>
              <w:t xml:space="preserve">Access and review </w:t>
            </w:r>
            <w:r w:rsidRPr="00A6438E">
              <w:rPr>
                <w:rFonts w:ascii="Public Sans Light" w:hAnsi="Public Sans Light" w:cs="Calibri"/>
                <w:bCs/>
              </w:rPr>
              <w:t xml:space="preserve">the </w:t>
            </w:r>
            <w:r>
              <w:rPr>
                <w:rFonts w:ascii="Public Sans Light" w:hAnsi="Public Sans Light" w:cs="Calibri"/>
                <w:bCs/>
              </w:rPr>
              <w:t>Brick and Block Laying</w:t>
            </w:r>
            <w:r w:rsidRPr="00A6438E">
              <w:rPr>
                <w:rFonts w:ascii="Public Sans Light" w:hAnsi="Public Sans Light" w:cs="Calibri"/>
                <w:bCs/>
              </w:rPr>
              <w:t xml:space="preserve"> Section of the New Place Construction Employee Handbook:</w:t>
            </w:r>
          </w:p>
          <w:p w14:paraId="7953D6AA" w14:textId="51EF861C" w:rsidR="000D2B21" w:rsidRPr="000D2B21" w:rsidRDefault="000D2B21" w:rsidP="000D2B21">
            <w:pPr>
              <w:pStyle w:val="ListParagraph"/>
              <w:numPr>
                <w:ilvl w:val="1"/>
                <w:numId w:val="21"/>
              </w:numPr>
              <w:spacing w:line="240" w:lineRule="auto"/>
              <w:rPr>
                <w:rFonts w:ascii="Public Sans Light" w:hAnsi="Public Sans Light" w:cs="Arial"/>
                <w:szCs w:val="22"/>
              </w:rPr>
            </w:pPr>
            <w:r w:rsidRPr="000D2B21">
              <w:rPr>
                <w:rFonts w:ascii="Public Sans Light" w:hAnsi="Public Sans Light" w:cs="Calibri"/>
                <w:bCs/>
              </w:rPr>
              <w:t>Brick and Block</w:t>
            </w:r>
            <w:r>
              <w:rPr>
                <w:rFonts w:ascii="Public Sans Light" w:hAnsi="Public Sans Light" w:cs="Calibri"/>
                <w:bCs/>
              </w:rPr>
              <w:t xml:space="preserve"> Clean Up</w:t>
            </w:r>
          </w:p>
          <w:p w14:paraId="6267366B" w14:textId="4629353A" w:rsidR="0025115A" w:rsidRPr="000D2B21" w:rsidRDefault="0025115A" w:rsidP="000D2B21">
            <w:pPr>
              <w:pStyle w:val="ListParagraph"/>
              <w:numPr>
                <w:ilvl w:val="0"/>
                <w:numId w:val="21"/>
              </w:numPr>
              <w:spacing w:line="240" w:lineRule="auto"/>
              <w:rPr>
                <w:rFonts w:ascii="Public Sans Light" w:hAnsi="Public Sans Light" w:cs="Arial"/>
                <w:szCs w:val="22"/>
              </w:rPr>
            </w:pPr>
            <w:r w:rsidRPr="000D2B21">
              <w:rPr>
                <w:rFonts w:ascii="Public Sans Light" w:hAnsi="Public Sans Light" w:cs="Arial"/>
                <w:szCs w:val="22"/>
              </w:rPr>
              <w:t>Listen to teacher instruction on:</w:t>
            </w:r>
          </w:p>
          <w:p w14:paraId="2C9F8B0D" w14:textId="70BE793D" w:rsidR="0025115A" w:rsidRDefault="000D2B21" w:rsidP="000D2B21">
            <w:pPr>
              <w:pStyle w:val="ListParagraph"/>
              <w:numPr>
                <w:ilvl w:val="1"/>
                <w:numId w:val="21"/>
              </w:numPr>
              <w:spacing w:line="240" w:lineRule="auto"/>
              <w:rPr>
                <w:rFonts w:ascii="Public Sans Light" w:hAnsi="Public Sans Light" w:cs="Arial"/>
                <w:szCs w:val="22"/>
              </w:rPr>
            </w:pPr>
            <w:r>
              <w:rPr>
                <w:rFonts w:ascii="Public Sans Light" w:hAnsi="Public Sans Light" w:cs="Arial"/>
                <w:szCs w:val="22"/>
              </w:rPr>
              <w:t>Cleaning the work area and disposing of materials</w:t>
            </w:r>
          </w:p>
          <w:p w14:paraId="7FA645F0" w14:textId="12B15074" w:rsidR="0025115A" w:rsidRDefault="000D2B21" w:rsidP="000D2B21">
            <w:pPr>
              <w:pStyle w:val="ListParagraph"/>
              <w:numPr>
                <w:ilvl w:val="1"/>
                <w:numId w:val="21"/>
              </w:numPr>
              <w:spacing w:line="240" w:lineRule="auto"/>
              <w:rPr>
                <w:rFonts w:ascii="Public Sans Light" w:hAnsi="Public Sans Light" w:cs="Arial"/>
                <w:szCs w:val="22"/>
              </w:rPr>
            </w:pPr>
            <w:r>
              <w:rPr>
                <w:rFonts w:ascii="Public Sans Light" w:hAnsi="Public Sans Light" w:cs="Arial"/>
                <w:szCs w:val="22"/>
              </w:rPr>
              <w:t xml:space="preserve">Disconnecting, cleaning and storing </w:t>
            </w:r>
            <w:r w:rsidR="001B151B">
              <w:rPr>
                <w:rFonts w:ascii="Public Sans Light" w:hAnsi="Public Sans Light" w:cs="Arial"/>
                <w:szCs w:val="22"/>
              </w:rPr>
              <w:t>electrical</w:t>
            </w:r>
            <w:r>
              <w:rPr>
                <w:rFonts w:ascii="Public Sans Light" w:hAnsi="Public Sans Light" w:cs="Arial"/>
                <w:szCs w:val="22"/>
              </w:rPr>
              <w:t xml:space="preserve"> equipment</w:t>
            </w:r>
          </w:p>
          <w:p w14:paraId="36FE2B36" w14:textId="679AE29E" w:rsidR="0025115A" w:rsidRPr="001B151B" w:rsidRDefault="001B151B" w:rsidP="001B151B">
            <w:pPr>
              <w:pStyle w:val="ListParagraph"/>
              <w:numPr>
                <w:ilvl w:val="1"/>
                <w:numId w:val="21"/>
              </w:numPr>
              <w:spacing w:line="240" w:lineRule="auto"/>
              <w:rPr>
                <w:rFonts w:ascii="Public Sans Light" w:hAnsi="Public Sans Light" w:cs="Arial"/>
                <w:szCs w:val="22"/>
              </w:rPr>
            </w:pPr>
            <w:r>
              <w:rPr>
                <w:rFonts w:ascii="Public Sans Light" w:hAnsi="Public Sans Light" w:cs="Arial"/>
                <w:szCs w:val="22"/>
              </w:rPr>
              <w:t>Cleaning, checking, maintaining and storing tools and equipment</w:t>
            </w:r>
          </w:p>
        </w:tc>
      </w:tr>
    </w:tbl>
    <w:p w14:paraId="7ECBA452" w14:textId="5CECBD39" w:rsidR="00267E61" w:rsidRPr="00913978" w:rsidRDefault="00267E61" w:rsidP="000113F9">
      <w:pPr>
        <w:spacing w:after="120" w:line="276" w:lineRule="auto"/>
        <w:rPr>
          <w:rFonts w:ascii="Public Sans Light" w:hAnsi="Public Sans Light" w:cs="Arial"/>
          <w:color w:val="000000" w:themeColor="text1"/>
          <w:sz w:val="2"/>
          <w:szCs w:val="2"/>
        </w:rPr>
      </w:pPr>
    </w:p>
    <w:sectPr w:rsidR="00267E61" w:rsidRPr="00913978" w:rsidSect="002847D3">
      <w:headerReference w:type="even" r:id="rId15"/>
      <w:headerReference w:type="default" r:id="rId16"/>
      <w:footerReference w:type="default" r:id="rId17"/>
      <w:headerReference w:type="first" r:id="rId18"/>
      <w:pgSz w:w="11906" w:h="16838"/>
      <w:pgMar w:top="720" w:right="720" w:bottom="395" w:left="720" w:header="227"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7835" w14:textId="77777777" w:rsidR="001D3D83" w:rsidRDefault="001D3D83">
      <w:r>
        <w:separator/>
      </w:r>
    </w:p>
  </w:endnote>
  <w:endnote w:type="continuationSeparator" w:id="0">
    <w:p w14:paraId="3C8718DB" w14:textId="77777777" w:rsidR="001D3D83" w:rsidRDefault="001D3D83">
      <w:r>
        <w:continuationSeparator/>
      </w:r>
    </w:p>
  </w:endnote>
  <w:endnote w:type="continuationNotice" w:id="1">
    <w:p w14:paraId="6C499873" w14:textId="77777777" w:rsidR="001D3D83" w:rsidRDefault="001D3D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ublic Sans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EAC1" w14:textId="679AA541" w:rsidR="001C60B7" w:rsidRPr="00467C7A" w:rsidRDefault="00A03EB0" w:rsidP="00E240D8">
    <w:pPr>
      <w:rPr>
        <w:rFonts w:ascii="Public Sans Light" w:hAnsi="Public Sans Light"/>
        <w:sz w:val="16"/>
        <w:szCs w:val="16"/>
      </w:rPr>
    </w:pPr>
    <w:r w:rsidRPr="00164B22">
      <w:rPr>
        <w:rFonts w:ascii="Public Sans Light" w:hAnsi="Public Sans Light"/>
        <w:sz w:val="16"/>
        <w:szCs w:val="16"/>
      </w:rPr>
      <w:t xml:space="preserve">RTO </w:t>
    </w:r>
    <w:sdt>
      <w:sdtPr>
        <w:rPr>
          <w:rFonts w:ascii="Public Sans Light" w:hAnsi="Public Sans Light"/>
          <w:sz w:val="16"/>
          <w:szCs w:val="16"/>
        </w:rPr>
        <w:alias w:val="RTO"/>
        <w:tag w:val="RTO"/>
        <w:id w:val="-1067879671"/>
        <w:placeholder>
          <w:docPart w:val="EC3D3E8CBBE045AE9645C0A47204F27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F3DFF966-1F24-41C0-B40E-753DF5B4F592}"/>
        <w:text/>
      </w:sdtPr>
      <w:sdtEndPr/>
      <w:sdtContent>
        <w:r w:rsidR="00C163FE">
          <w:rPr>
            <w:rFonts w:ascii="Public Sans Light" w:hAnsi="Public Sans Light"/>
            <w:sz w:val="16"/>
            <w:szCs w:val="16"/>
          </w:rPr>
          <w:t>NSW Department of Education 90333</w:t>
        </w:r>
      </w:sdtContent>
    </w:sdt>
    <w:r w:rsidRPr="00164B22">
      <w:rPr>
        <w:rFonts w:ascii="Public Sans Light" w:hAnsi="Public Sans Light"/>
        <w:sz w:val="16"/>
        <w:szCs w:val="16"/>
      </w:rPr>
      <w:t xml:space="preserve">   </w:t>
    </w:r>
    <w:r w:rsidR="001C60B7" w:rsidRPr="00164B22">
      <w:rPr>
        <w:rFonts w:ascii="Public Sans Light" w:hAnsi="Public Sans Light"/>
        <w:sz w:val="16"/>
        <w:szCs w:val="16"/>
      </w:rPr>
      <w:t xml:space="preserve">Stage </w:t>
    </w:r>
    <w:sdt>
      <w:sdtPr>
        <w:rPr>
          <w:rFonts w:ascii="Public Sans Light" w:hAnsi="Public Sans Light"/>
          <w:sz w:val="16"/>
          <w:szCs w:val="16"/>
        </w:rPr>
        <w:alias w:val="Cohort Stage"/>
        <w:tag w:val="CohortStage"/>
        <w:id w:val="1758946377"/>
        <w:placeholder>
          <w:docPart w:val="7028DE47FEF34804A64B7698511389FA"/>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1]" w:storeItemID="{F3DFF966-1F24-41C0-B40E-753DF5B4F592}"/>
        <w:text/>
      </w:sdtPr>
      <w:sdtEndPr/>
      <w:sdtContent>
        <w:r w:rsidR="00467C7A">
          <w:rPr>
            <w:rFonts w:ascii="Public Sans Light" w:hAnsi="Public Sans Light"/>
            <w:sz w:val="16"/>
            <w:szCs w:val="16"/>
          </w:rPr>
          <w:t>6</w:t>
        </w:r>
      </w:sdtContent>
    </w:sdt>
    <w:r w:rsidR="001C60B7" w:rsidRPr="00164B22">
      <w:rPr>
        <w:rFonts w:ascii="Public Sans Light" w:hAnsi="Public Sans Light"/>
        <w:sz w:val="16"/>
        <w:szCs w:val="16"/>
      </w:rPr>
      <w:t xml:space="preserve"> </w:t>
    </w:r>
    <w:r w:rsidR="000830EA" w:rsidRPr="00164B22">
      <w:rPr>
        <w:rFonts w:ascii="Public Sans Light" w:hAnsi="Public Sans Light"/>
        <w:sz w:val="16"/>
        <w:szCs w:val="16"/>
      </w:rPr>
      <w:t>C</w:t>
    </w:r>
    <w:r w:rsidR="00557B7A" w:rsidRPr="00164B22">
      <w:rPr>
        <w:rFonts w:ascii="Public Sans Light" w:hAnsi="Public Sans Light"/>
        <w:sz w:val="16"/>
        <w:szCs w:val="16"/>
      </w:rPr>
      <w:t>ourse</w:t>
    </w:r>
    <w:r w:rsidR="001C60B7" w:rsidRPr="00164B22">
      <w:rPr>
        <w:rFonts w:ascii="Public Sans Light" w:hAnsi="Public Sans Light"/>
        <w:sz w:val="16"/>
        <w:szCs w:val="16"/>
      </w:rPr>
      <w:t xml:space="preserve"> </w:t>
    </w:r>
    <w:sdt>
      <w:sdtPr>
        <w:rPr>
          <w:rFonts w:ascii="Public Sans Light" w:hAnsi="Public Sans Light"/>
          <w:sz w:val="16"/>
          <w:szCs w:val="16"/>
        </w:rPr>
        <w:alias w:val="Course"/>
        <w:tag w:val="Course"/>
        <w:id w:val="-1896424709"/>
        <w:placeholder>
          <w:docPart w:val="B499EEBF4EA843999D4A32B876A93D8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F3DFF966-1F24-41C0-B40E-753DF5B4F592}"/>
        <w:text/>
      </w:sdtPr>
      <w:sdtEndPr/>
      <w:sdtContent>
        <w:r w:rsidR="00467C7A">
          <w:rPr>
            <w:rFonts w:ascii="Public Sans Light" w:hAnsi="Public Sans Light"/>
            <w:sz w:val="16"/>
            <w:szCs w:val="16"/>
          </w:rPr>
          <w:t>Construction</w:t>
        </w:r>
      </w:sdtContent>
    </w:sdt>
    <w:r w:rsidR="001C60B7" w:rsidRPr="00164B22">
      <w:rPr>
        <w:rFonts w:ascii="Public Sans Light" w:hAnsi="Public Sans Light"/>
        <w:sz w:val="16"/>
        <w:szCs w:val="16"/>
      </w:rPr>
      <w:t xml:space="preserve">  Qualification </w:t>
    </w:r>
    <w:sdt>
      <w:sdtPr>
        <w:rPr>
          <w:rFonts w:ascii="Public Sans Light" w:hAnsi="Public Sans Light"/>
          <w:sz w:val="16"/>
          <w:szCs w:val="16"/>
        </w:rPr>
        <w:alias w:val="Qualification"/>
        <w:tag w:val="Qualification"/>
        <w:id w:val="-875073363"/>
        <w:placeholder>
          <w:docPart w:val="55A0611BD45F4CBFBF8C870CAAE8F0C6"/>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F3DFF966-1F24-41C0-B40E-753DF5B4F592}"/>
        <w:text/>
      </w:sdtPr>
      <w:sdtEndPr/>
      <w:sdtContent>
        <w:r w:rsidR="00C163FE">
          <w:rPr>
            <w:rFonts w:ascii="Public Sans Light" w:hAnsi="Public Sans Light"/>
            <w:sz w:val="16"/>
            <w:szCs w:val="16"/>
          </w:rPr>
          <w:t>CPC20220 Certificate II in Construction Pathways &amp; Statement of Attainment towards CPC20120 Certificate II in Construction</w:t>
        </w:r>
      </w:sdtContent>
    </w:sdt>
    <w:r w:rsidR="001C60B7" w:rsidRPr="00164B22">
      <w:rPr>
        <w:rFonts w:ascii="Public Sans Light" w:hAnsi="Public Sans Light"/>
        <w:sz w:val="16"/>
        <w:szCs w:val="16"/>
      </w:rPr>
      <w:t xml:space="preserve"> Training Package </w:t>
    </w:r>
    <w:sdt>
      <w:sdtPr>
        <w:rPr>
          <w:rFonts w:ascii="Public Sans Light" w:hAnsi="Public Sans Light"/>
          <w:sz w:val="16"/>
          <w:szCs w:val="16"/>
        </w:rPr>
        <w:alias w:val="Training Package"/>
        <w:tag w:val="TrainingPackage"/>
        <w:id w:val="-1493640776"/>
        <w:placeholder>
          <w:docPart w:val="62877795FB184CDA9BD26B3342D9AB6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F3DFF966-1F24-41C0-B40E-753DF5B4F592}"/>
        <w:text/>
      </w:sdtPr>
      <w:sdtEndPr/>
      <w:sdtContent>
        <w:r w:rsidR="00467C7A">
          <w:rPr>
            <w:rFonts w:ascii="Public Sans Light" w:hAnsi="Public Sans Light"/>
            <w:sz w:val="16"/>
            <w:szCs w:val="16"/>
          </w:rPr>
          <w:t>CPC Construction, Plumbing and Services Training Package</w:t>
        </w:r>
      </w:sdtContent>
    </w:sdt>
    <w:r w:rsidR="001C60B7" w:rsidRPr="00164B22">
      <w:rPr>
        <w:rFonts w:ascii="Public Sans Light" w:hAnsi="Public Sans Light"/>
        <w:sz w:val="16"/>
        <w:szCs w:val="16"/>
      </w:rPr>
      <w:t xml:space="preserve"> </w:t>
    </w:r>
    <w:r w:rsidR="001C60B7" w:rsidRPr="009404EB">
      <w:rPr>
        <w:szCs w:val="16"/>
      </w:rPr>
      <w:ptab w:relativeTo="margin" w:alignment="right" w:leader="none"/>
    </w:r>
    <w:r w:rsidR="001C60B7" w:rsidRPr="00856ABD">
      <w:rPr>
        <w:rFonts w:ascii="Public Sans Light" w:hAnsi="Public Sans Light"/>
        <w:sz w:val="16"/>
        <w:szCs w:val="16"/>
      </w:rPr>
      <w:t xml:space="preserve">Page </w:t>
    </w:r>
    <w:r w:rsidR="001C60B7" w:rsidRPr="00856ABD">
      <w:rPr>
        <w:rFonts w:ascii="Public Sans Light" w:hAnsi="Public Sans Light"/>
        <w:bCs/>
        <w:sz w:val="16"/>
        <w:szCs w:val="16"/>
      </w:rPr>
      <w:fldChar w:fldCharType="begin"/>
    </w:r>
    <w:r w:rsidR="001C60B7" w:rsidRPr="00856ABD">
      <w:rPr>
        <w:rFonts w:ascii="Public Sans Light" w:hAnsi="Public Sans Light"/>
        <w:bCs/>
        <w:sz w:val="16"/>
        <w:szCs w:val="16"/>
      </w:rPr>
      <w:instrText xml:space="preserve"> PAGE </w:instrText>
    </w:r>
    <w:r w:rsidR="001C60B7" w:rsidRPr="00856ABD">
      <w:rPr>
        <w:rFonts w:ascii="Public Sans Light" w:hAnsi="Public Sans Light"/>
        <w:bCs/>
        <w:sz w:val="16"/>
        <w:szCs w:val="16"/>
      </w:rPr>
      <w:fldChar w:fldCharType="separate"/>
    </w:r>
    <w:r w:rsidR="001C60B7" w:rsidRPr="00856ABD">
      <w:rPr>
        <w:rFonts w:ascii="Public Sans Light" w:hAnsi="Public Sans Light"/>
        <w:bCs/>
        <w:sz w:val="16"/>
        <w:szCs w:val="16"/>
      </w:rPr>
      <w:t>1</w:t>
    </w:r>
    <w:r w:rsidR="001C60B7" w:rsidRPr="00856ABD">
      <w:rPr>
        <w:rFonts w:ascii="Public Sans Light" w:hAnsi="Public Sans Light"/>
        <w:bCs/>
        <w:sz w:val="16"/>
        <w:szCs w:val="16"/>
      </w:rPr>
      <w:fldChar w:fldCharType="end"/>
    </w:r>
    <w:r w:rsidR="001C60B7" w:rsidRPr="00856ABD">
      <w:rPr>
        <w:rFonts w:ascii="Public Sans Light" w:hAnsi="Public Sans Light"/>
        <w:sz w:val="16"/>
        <w:szCs w:val="16"/>
      </w:rPr>
      <w:t xml:space="preserve"> of </w:t>
    </w:r>
    <w:r w:rsidR="001C60B7" w:rsidRPr="00856ABD">
      <w:rPr>
        <w:rFonts w:ascii="Public Sans Light" w:hAnsi="Public Sans Light"/>
        <w:bCs/>
        <w:sz w:val="16"/>
        <w:szCs w:val="16"/>
      </w:rPr>
      <w:fldChar w:fldCharType="begin"/>
    </w:r>
    <w:r w:rsidR="001C60B7" w:rsidRPr="00856ABD">
      <w:rPr>
        <w:rFonts w:ascii="Public Sans Light" w:hAnsi="Public Sans Light"/>
        <w:bCs/>
        <w:sz w:val="16"/>
        <w:szCs w:val="16"/>
      </w:rPr>
      <w:instrText xml:space="preserve"> NUMPAGES  </w:instrText>
    </w:r>
    <w:r w:rsidR="001C60B7" w:rsidRPr="00856ABD">
      <w:rPr>
        <w:rFonts w:ascii="Public Sans Light" w:hAnsi="Public Sans Light"/>
        <w:bCs/>
        <w:sz w:val="16"/>
        <w:szCs w:val="16"/>
      </w:rPr>
      <w:fldChar w:fldCharType="separate"/>
    </w:r>
    <w:r w:rsidR="001C60B7" w:rsidRPr="00856ABD">
      <w:rPr>
        <w:rFonts w:ascii="Public Sans Light" w:hAnsi="Public Sans Light"/>
        <w:bCs/>
        <w:sz w:val="16"/>
        <w:szCs w:val="16"/>
      </w:rPr>
      <w:t>23</w:t>
    </w:r>
    <w:r w:rsidR="001C60B7" w:rsidRPr="00856ABD">
      <w:rPr>
        <w:rFonts w:ascii="Public Sans Light" w:hAnsi="Public Sans Light"/>
        <w:bCs/>
        <w:sz w:val="16"/>
        <w:szCs w:val="16"/>
      </w:rPr>
      <w:fldChar w:fldCharType="end"/>
    </w:r>
  </w:p>
  <w:p w14:paraId="3D2BAE7A" w14:textId="77777777" w:rsidR="001C60B7" w:rsidRPr="00467C7A" w:rsidRDefault="001C60B7" w:rsidP="00E240D8">
    <w:pPr>
      <w:pStyle w:val="Footer"/>
      <w:rPr>
        <w:lang w:val="en-AU"/>
      </w:rPr>
    </w:pPr>
  </w:p>
  <w:p w14:paraId="220881FA" w14:textId="3E52F83B" w:rsidR="005A3F4E" w:rsidRDefault="005A3F4E">
    <w:pPr>
      <w:pBdr>
        <w:top w:val="nil"/>
        <w:left w:val="nil"/>
        <w:bottom w:val="nil"/>
        <w:right w:val="nil"/>
        <w:between w:val="nil"/>
      </w:pBdr>
      <w:tabs>
        <w:tab w:val="center" w:pos="4153"/>
        <w:tab w:val="right" w:pos="8306"/>
      </w:tabs>
      <w:jc w:val="right"/>
      <w:rPr>
        <w:rFonts w:eastAsia="Arial Narrow" w:cs="Arial Narrow"/>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5C3E" w14:textId="77777777" w:rsidR="001D3D83" w:rsidRDefault="001D3D83">
      <w:r>
        <w:separator/>
      </w:r>
    </w:p>
  </w:footnote>
  <w:footnote w:type="continuationSeparator" w:id="0">
    <w:p w14:paraId="4342A6B9" w14:textId="77777777" w:rsidR="001D3D83" w:rsidRDefault="001D3D83">
      <w:r>
        <w:continuationSeparator/>
      </w:r>
    </w:p>
  </w:footnote>
  <w:footnote w:type="continuationNotice" w:id="1">
    <w:p w14:paraId="5CEAB63F" w14:textId="77777777" w:rsidR="001D3D83" w:rsidRDefault="001D3D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93022" w14:textId="4BC0FF95" w:rsidR="005A3F4E" w:rsidRDefault="005A3F4E">
    <w:pPr>
      <w:pBdr>
        <w:top w:val="nil"/>
        <w:left w:val="nil"/>
        <w:bottom w:val="nil"/>
        <w:right w:val="nil"/>
        <w:between w:val="nil"/>
      </w:pBdr>
      <w:tabs>
        <w:tab w:val="center" w:pos="4513"/>
        <w:tab w:val="right" w:pos="9026"/>
      </w:tabs>
      <w:rPr>
        <w:rFonts w:eastAsia="Arial Narrow" w:cs="Arial Narrow"/>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F1A3" w14:textId="78A4CD0C" w:rsidR="005A3F4E" w:rsidRDefault="005A3F4E">
    <w:pPr>
      <w:pBdr>
        <w:top w:val="nil"/>
        <w:left w:val="nil"/>
        <w:bottom w:val="nil"/>
        <w:right w:val="nil"/>
        <w:between w:val="nil"/>
      </w:pBdr>
      <w:tabs>
        <w:tab w:val="center" w:pos="4513"/>
        <w:tab w:val="right" w:pos="9026"/>
      </w:tabs>
      <w:rPr>
        <w:rFonts w:eastAsia="Arial Narrow" w:cs="Arial Narrow"/>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E6AD" w14:textId="73743277" w:rsidR="005A3F4E" w:rsidRDefault="005A3F4E">
    <w:pPr>
      <w:pBdr>
        <w:top w:val="nil"/>
        <w:left w:val="nil"/>
        <w:bottom w:val="nil"/>
        <w:right w:val="nil"/>
        <w:between w:val="nil"/>
      </w:pBdr>
      <w:tabs>
        <w:tab w:val="center" w:pos="4513"/>
        <w:tab w:val="right" w:pos="9026"/>
      </w:tabs>
      <w:rPr>
        <w:rFonts w:eastAsia="Arial Narrow" w:cs="Arial Narrow"/>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AE2B"/>
    <w:multiLevelType w:val="hybridMultilevel"/>
    <w:tmpl w:val="C262B5BA"/>
    <w:lvl w:ilvl="0" w:tplc="488CB836">
      <w:start w:val="1"/>
      <w:numFmt w:val="bullet"/>
      <w:lvlText w:val=""/>
      <w:lvlJc w:val="left"/>
      <w:pPr>
        <w:ind w:left="720" w:hanging="360"/>
      </w:pPr>
      <w:rPr>
        <w:rFonts w:ascii="Symbol" w:hAnsi="Symbol" w:hint="default"/>
      </w:rPr>
    </w:lvl>
    <w:lvl w:ilvl="1" w:tplc="A168B204">
      <w:start w:val="1"/>
      <w:numFmt w:val="bullet"/>
      <w:lvlText w:val="o"/>
      <w:lvlJc w:val="left"/>
      <w:pPr>
        <w:ind w:left="1440" w:hanging="360"/>
      </w:pPr>
      <w:rPr>
        <w:rFonts w:ascii="Courier New" w:hAnsi="Courier New" w:hint="default"/>
      </w:rPr>
    </w:lvl>
    <w:lvl w:ilvl="2" w:tplc="DC820082">
      <w:start w:val="1"/>
      <w:numFmt w:val="bullet"/>
      <w:lvlText w:val=""/>
      <w:lvlJc w:val="left"/>
      <w:pPr>
        <w:ind w:left="2160" w:hanging="360"/>
      </w:pPr>
      <w:rPr>
        <w:rFonts w:ascii="Wingdings" w:hAnsi="Wingdings" w:hint="default"/>
      </w:rPr>
    </w:lvl>
    <w:lvl w:ilvl="3" w:tplc="E51CFDF2">
      <w:start w:val="1"/>
      <w:numFmt w:val="bullet"/>
      <w:lvlText w:val=""/>
      <w:lvlJc w:val="left"/>
      <w:pPr>
        <w:ind w:left="2880" w:hanging="360"/>
      </w:pPr>
      <w:rPr>
        <w:rFonts w:ascii="Symbol" w:hAnsi="Symbol" w:hint="default"/>
      </w:rPr>
    </w:lvl>
    <w:lvl w:ilvl="4" w:tplc="F8B25AC2">
      <w:start w:val="1"/>
      <w:numFmt w:val="bullet"/>
      <w:lvlText w:val="o"/>
      <w:lvlJc w:val="left"/>
      <w:pPr>
        <w:ind w:left="3600" w:hanging="360"/>
      </w:pPr>
      <w:rPr>
        <w:rFonts w:ascii="Courier New" w:hAnsi="Courier New" w:hint="default"/>
      </w:rPr>
    </w:lvl>
    <w:lvl w:ilvl="5" w:tplc="16285442">
      <w:start w:val="1"/>
      <w:numFmt w:val="bullet"/>
      <w:lvlText w:val=""/>
      <w:lvlJc w:val="left"/>
      <w:pPr>
        <w:ind w:left="4320" w:hanging="360"/>
      </w:pPr>
      <w:rPr>
        <w:rFonts w:ascii="Wingdings" w:hAnsi="Wingdings" w:hint="default"/>
      </w:rPr>
    </w:lvl>
    <w:lvl w:ilvl="6" w:tplc="B8621AB2">
      <w:start w:val="1"/>
      <w:numFmt w:val="bullet"/>
      <w:lvlText w:val=""/>
      <w:lvlJc w:val="left"/>
      <w:pPr>
        <w:ind w:left="5040" w:hanging="360"/>
      </w:pPr>
      <w:rPr>
        <w:rFonts w:ascii="Symbol" w:hAnsi="Symbol" w:hint="default"/>
      </w:rPr>
    </w:lvl>
    <w:lvl w:ilvl="7" w:tplc="A8BEF686">
      <w:start w:val="1"/>
      <w:numFmt w:val="bullet"/>
      <w:lvlText w:val="o"/>
      <w:lvlJc w:val="left"/>
      <w:pPr>
        <w:ind w:left="5760" w:hanging="360"/>
      </w:pPr>
      <w:rPr>
        <w:rFonts w:ascii="Courier New" w:hAnsi="Courier New" w:hint="default"/>
      </w:rPr>
    </w:lvl>
    <w:lvl w:ilvl="8" w:tplc="05D63ACA">
      <w:start w:val="1"/>
      <w:numFmt w:val="bullet"/>
      <w:lvlText w:val=""/>
      <w:lvlJc w:val="left"/>
      <w:pPr>
        <w:ind w:left="6480" w:hanging="360"/>
      </w:pPr>
      <w:rPr>
        <w:rFonts w:ascii="Wingdings" w:hAnsi="Wingdings" w:hint="default"/>
      </w:rPr>
    </w:lvl>
  </w:abstractNum>
  <w:abstractNum w:abstractNumId="1" w15:restartNumberingAfterBreak="0">
    <w:nsid w:val="012F1F84"/>
    <w:multiLevelType w:val="hybridMultilevel"/>
    <w:tmpl w:val="6A7EF67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5101A3"/>
    <w:multiLevelType w:val="hybridMultilevel"/>
    <w:tmpl w:val="6A7EF67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69F22CA"/>
    <w:multiLevelType w:val="hybridMultilevel"/>
    <w:tmpl w:val="6A7EF67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7643BCD"/>
    <w:multiLevelType w:val="hybridMultilevel"/>
    <w:tmpl w:val="6A7EF67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297AA97"/>
    <w:multiLevelType w:val="hybridMultilevel"/>
    <w:tmpl w:val="5EA66D0C"/>
    <w:lvl w:ilvl="0" w:tplc="FF3ADC62">
      <w:start w:val="1"/>
      <w:numFmt w:val="bullet"/>
      <w:lvlText w:val=""/>
      <w:lvlJc w:val="left"/>
      <w:pPr>
        <w:ind w:left="720" w:hanging="360"/>
      </w:pPr>
      <w:rPr>
        <w:rFonts w:ascii="Symbol" w:hAnsi="Symbol" w:hint="default"/>
      </w:rPr>
    </w:lvl>
    <w:lvl w:ilvl="1" w:tplc="2C18EBE2">
      <w:start w:val="1"/>
      <w:numFmt w:val="bullet"/>
      <w:lvlText w:val="o"/>
      <w:lvlJc w:val="left"/>
      <w:pPr>
        <w:ind w:left="1440" w:hanging="360"/>
      </w:pPr>
      <w:rPr>
        <w:rFonts w:ascii="Courier New" w:hAnsi="Courier New" w:hint="default"/>
      </w:rPr>
    </w:lvl>
    <w:lvl w:ilvl="2" w:tplc="C7DCB61A">
      <w:start w:val="1"/>
      <w:numFmt w:val="bullet"/>
      <w:lvlText w:val=""/>
      <w:lvlJc w:val="left"/>
      <w:pPr>
        <w:ind w:left="2160" w:hanging="360"/>
      </w:pPr>
      <w:rPr>
        <w:rFonts w:ascii="Wingdings" w:hAnsi="Wingdings" w:hint="default"/>
      </w:rPr>
    </w:lvl>
    <w:lvl w:ilvl="3" w:tplc="AB044CD4">
      <w:start w:val="1"/>
      <w:numFmt w:val="bullet"/>
      <w:lvlText w:val=""/>
      <w:lvlJc w:val="left"/>
      <w:pPr>
        <w:ind w:left="2880" w:hanging="360"/>
      </w:pPr>
      <w:rPr>
        <w:rFonts w:ascii="Symbol" w:hAnsi="Symbol" w:hint="default"/>
      </w:rPr>
    </w:lvl>
    <w:lvl w:ilvl="4" w:tplc="D180C1E8">
      <w:start w:val="1"/>
      <w:numFmt w:val="bullet"/>
      <w:lvlText w:val="o"/>
      <w:lvlJc w:val="left"/>
      <w:pPr>
        <w:ind w:left="3600" w:hanging="360"/>
      </w:pPr>
      <w:rPr>
        <w:rFonts w:ascii="Courier New" w:hAnsi="Courier New" w:hint="default"/>
      </w:rPr>
    </w:lvl>
    <w:lvl w:ilvl="5" w:tplc="6BA644C6">
      <w:start w:val="1"/>
      <w:numFmt w:val="bullet"/>
      <w:lvlText w:val=""/>
      <w:lvlJc w:val="left"/>
      <w:pPr>
        <w:ind w:left="4320" w:hanging="360"/>
      </w:pPr>
      <w:rPr>
        <w:rFonts w:ascii="Wingdings" w:hAnsi="Wingdings" w:hint="default"/>
      </w:rPr>
    </w:lvl>
    <w:lvl w:ilvl="6" w:tplc="B22E0580">
      <w:start w:val="1"/>
      <w:numFmt w:val="bullet"/>
      <w:lvlText w:val=""/>
      <w:lvlJc w:val="left"/>
      <w:pPr>
        <w:ind w:left="5040" w:hanging="360"/>
      </w:pPr>
      <w:rPr>
        <w:rFonts w:ascii="Symbol" w:hAnsi="Symbol" w:hint="default"/>
      </w:rPr>
    </w:lvl>
    <w:lvl w:ilvl="7" w:tplc="4A6ED956">
      <w:start w:val="1"/>
      <w:numFmt w:val="bullet"/>
      <w:lvlText w:val="o"/>
      <w:lvlJc w:val="left"/>
      <w:pPr>
        <w:ind w:left="5760" w:hanging="360"/>
      </w:pPr>
      <w:rPr>
        <w:rFonts w:ascii="Courier New" w:hAnsi="Courier New" w:hint="default"/>
      </w:rPr>
    </w:lvl>
    <w:lvl w:ilvl="8" w:tplc="488EF426">
      <w:start w:val="1"/>
      <w:numFmt w:val="bullet"/>
      <w:lvlText w:val=""/>
      <w:lvlJc w:val="left"/>
      <w:pPr>
        <w:ind w:left="6480" w:hanging="360"/>
      </w:pPr>
      <w:rPr>
        <w:rFonts w:ascii="Wingdings" w:hAnsi="Wingdings" w:hint="default"/>
      </w:rPr>
    </w:lvl>
  </w:abstractNum>
  <w:abstractNum w:abstractNumId="6" w15:restartNumberingAfterBreak="0">
    <w:nsid w:val="22C4692D"/>
    <w:multiLevelType w:val="hybridMultilevel"/>
    <w:tmpl w:val="6D3C2552"/>
    <w:lvl w:ilvl="0" w:tplc="FA74F76E">
      <w:start w:val="1"/>
      <w:numFmt w:val="bullet"/>
      <w:pStyle w:val="ListParagraph"/>
      <w:lvlText w:val=""/>
      <w:lvlJc w:val="left"/>
      <w:pPr>
        <w:tabs>
          <w:tab w:val="num" w:pos="720"/>
        </w:tabs>
        <w:ind w:left="720" w:hanging="720"/>
      </w:pPr>
      <w:rPr>
        <w:rFonts w:ascii="Symbol" w:hAnsi="Symbol" w:hint="default"/>
      </w:rPr>
    </w:lvl>
    <w:lvl w:ilvl="1" w:tplc="C9BCE172">
      <w:start w:val="1"/>
      <w:numFmt w:val="decimal"/>
      <w:lvlText w:val="%2."/>
      <w:lvlJc w:val="left"/>
      <w:pPr>
        <w:tabs>
          <w:tab w:val="num" w:pos="1440"/>
        </w:tabs>
        <w:ind w:left="1440" w:hanging="720"/>
      </w:pPr>
    </w:lvl>
    <w:lvl w:ilvl="2" w:tplc="974A8060">
      <w:start w:val="1"/>
      <w:numFmt w:val="decimal"/>
      <w:lvlText w:val="%3."/>
      <w:lvlJc w:val="left"/>
      <w:pPr>
        <w:tabs>
          <w:tab w:val="num" w:pos="2160"/>
        </w:tabs>
        <w:ind w:left="2160" w:hanging="720"/>
      </w:pPr>
    </w:lvl>
    <w:lvl w:ilvl="3" w:tplc="60B462FA">
      <w:start w:val="1"/>
      <w:numFmt w:val="decimal"/>
      <w:lvlText w:val="%4."/>
      <w:lvlJc w:val="left"/>
      <w:pPr>
        <w:tabs>
          <w:tab w:val="num" w:pos="2880"/>
        </w:tabs>
        <w:ind w:left="2880" w:hanging="720"/>
      </w:pPr>
    </w:lvl>
    <w:lvl w:ilvl="4" w:tplc="9364CBCE">
      <w:start w:val="1"/>
      <w:numFmt w:val="decimal"/>
      <w:lvlText w:val="%5."/>
      <w:lvlJc w:val="left"/>
      <w:pPr>
        <w:tabs>
          <w:tab w:val="num" w:pos="3600"/>
        </w:tabs>
        <w:ind w:left="3600" w:hanging="720"/>
      </w:pPr>
    </w:lvl>
    <w:lvl w:ilvl="5" w:tplc="1244169E">
      <w:start w:val="1"/>
      <w:numFmt w:val="decimal"/>
      <w:lvlText w:val="%6."/>
      <w:lvlJc w:val="left"/>
      <w:pPr>
        <w:tabs>
          <w:tab w:val="num" w:pos="4320"/>
        </w:tabs>
        <w:ind w:left="4320" w:hanging="720"/>
      </w:pPr>
    </w:lvl>
    <w:lvl w:ilvl="6" w:tplc="2648F47A">
      <w:start w:val="1"/>
      <w:numFmt w:val="decimal"/>
      <w:lvlText w:val="%7."/>
      <w:lvlJc w:val="left"/>
      <w:pPr>
        <w:tabs>
          <w:tab w:val="num" w:pos="5040"/>
        </w:tabs>
        <w:ind w:left="5040" w:hanging="720"/>
      </w:pPr>
    </w:lvl>
    <w:lvl w:ilvl="7" w:tplc="6C78D768">
      <w:start w:val="1"/>
      <w:numFmt w:val="decimal"/>
      <w:lvlText w:val="%8."/>
      <w:lvlJc w:val="left"/>
      <w:pPr>
        <w:tabs>
          <w:tab w:val="num" w:pos="5760"/>
        </w:tabs>
        <w:ind w:left="5760" w:hanging="720"/>
      </w:pPr>
    </w:lvl>
    <w:lvl w:ilvl="8" w:tplc="2A2435F4">
      <w:start w:val="1"/>
      <w:numFmt w:val="decimal"/>
      <w:lvlText w:val="%9."/>
      <w:lvlJc w:val="left"/>
      <w:pPr>
        <w:tabs>
          <w:tab w:val="num" w:pos="6480"/>
        </w:tabs>
        <w:ind w:left="6480" w:hanging="720"/>
      </w:pPr>
    </w:lvl>
  </w:abstractNum>
  <w:abstractNum w:abstractNumId="7" w15:restartNumberingAfterBreak="0">
    <w:nsid w:val="24DA736D"/>
    <w:multiLevelType w:val="hybridMultilevel"/>
    <w:tmpl w:val="A29CD83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EC2BD6"/>
    <w:multiLevelType w:val="hybridMultilevel"/>
    <w:tmpl w:val="6A7EF67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1C228F0"/>
    <w:multiLevelType w:val="hybridMultilevel"/>
    <w:tmpl w:val="A29CD83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6C7A43"/>
    <w:multiLevelType w:val="hybridMultilevel"/>
    <w:tmpl w:val="6A7EF6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09065B1"/>
    <w:multiLevelType w:val="hybridMultilevel"/>
    <w:tmpl w:val="1506E50E"/>
    <w:lvl w:ilvl="0" w:tplc="0C09000F">
      <w:start w:val="1"/>
      <w:numFmt w:val="decimal"/>
      <w:lvlText w:val="%1."/>
      <w:lvlJc w:val="left"/>
      <w:pPr>
        <w:ind w:left="720" w:hanging="360"/>
      </w:pPr>
    </w:lvl>
    <w:lvl w:ilvl="1" w:tplc="A2E4939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3B058E4"/>
    <w:multiLevelType w:val="hybridMultilevel"/>
    <w:tmpl w:val="A29CD83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3A37C2"/>
    <w:multiLevelType w:val="hybridMultilevel"/>
    <w:tmpl w:val="A4840DB4"/>
    <w:lvl w:ilvl="0" w:tplc="0C090001">
      <w:start w:val="1"/>
      <w:numFmt w:val="bullet"/>
      <w:lvlText w:val=""/>
      <w:lvlJc w:val="left"/>
      <w:pPr>
        <w:ind w:left="776" w:hanging="360"/>
      </w:pPr>
      <w:rPr>
        <w:rFonts w:ascii="Symbol" w:hAnsi="Symbol" w:hint="default"/>
      </w:rPr>
    </w:lvl>
    <w:lvl w:ilvl="1" w:tplc="0C090003">
      <w:start w:val="1"/>
      <w:numFmt w:val="bullet"/>
      <w:lvlText w:val="o"/>
      <w:lvlJc w:val="left"/>
      <w:pPr>
        <w:ind w:left="1496" w:hanging="360"/>
      </w:pPr>
      <w:rPr>
        <w:rFonts w:ascii="Courier New" w:hAnsi="Courier New" w:cs="Courier New" w:hint="default"/>
      </w:rPr>
    </w:lvl>
    <w:lvl w:ilvl="2" w:tplc="0C090005">
      <w:start w:val="1"/>
      <w:numFmt w:val="bullet"/>
      <w:lvlText w:val=""/>
      <w:lvlJc w:val="left"/>
      <w:pPr>
        <w:ind w:left="2216" w:hanging="360"/>
      </w:pPr>
      <w:rPr>
        <w:rFonts w:ascii="Wingdings" w:hAnsi="Wingdings" w:hint="default"/>
      </w:rPr>
    </w:lvl>
    <w:lvl w:ilvl="3" w:tplc="0C090001">
      <w:start w:val="1"/>
      <w:numFmt w:val="bullet"/>
      <w:lvlText w:val=""/>
      <w:lvlJc w:val="left"/>
      <w:pPr>
        <w:ind w:left="2936" w:hanging="360"/>
      </w:pPr>
      <w:rPr>
        <w:rFonts w:ascii="Symbol" w:hAnsi="Symbol" w:hint="default"/>
      </w:rPr>
    </w:lvl>
    <w:lvl w:ilvl="4" w:tplc="0C090003">
      <w:start w:val="1"/>
      <w:numFmt w:val="bullet"/>
      <w:lvlText w:val="o"/>
      <w:lvlJc w:val="left"/>
      <w:pPr>
        <w:ind w:left="3656" w:hanging="360"/>
      </w:pPr>
      <w:rPr>
        <w:rFonts w:ascii="Courier New" w:hAnsi="Courier New" w:cs="Courier New" w:hint="default"/>
      </w:rPr>
    </w:lvl>
    <w:lvl w:ilvl="5" w:tplc="0C090005">
      <w:start w:val="1"/>
      <w:numFmt w:val="bullet"/>
      <w:lvlText w:val=""/>
      <w:lvlJc w:val="left"/>
      <w:pPr>
        <w:ind w:left="4376" w:hanging="360"/>
      </w:pPr>
      <w:rPr>
        <w:rFonts w:ascii="Wingdings" w:hAnsi="Wingdings" w:hint="default"/>
      </w:rPr>
    </w:lvl>
    <w:lvl w:ilvl="6" w:tplc="0C090001">
      <w:start w:val="1"/>
      <w:numFmt w:val="bullet"/>
      <w:lvlText w:val=""/>
      <w:lvlJc w:val="left"/>
      <w:pPr>
        <w:ind w:left="5096" w:hanging="360"/>
      </w:pPr>
      <w:rPr>
        <w:rFonts w:ascii="Symbol" w:hAnsi="Symbol" w:hint="default"/>
      </w:rPr>
    </w:lvl>
    <w:lvl w:ilvl="7" w:tplc="0C090003">
      <w:start w:val="1"/>
      <w:numFmt w:val="bullet"/>
      <w:lvlText w:val="o"/>
      <w:lvlJc w:val="left"/>
      <w:pPr>
        <w:ind w:left="5816" w:hanging="360"/>
      </w:pPr>
      <w:rPr>
        <w:rFonts w:ascii="Courier New" w:hAnsi="Courier New" w:cs="Courier New" w:hint="default"/>
      </w:rPr>
    </w:lvl>
    <w:lvl w:ilvl="8" w:tplc="0C090005">
      <w:start w:val="1"/>
      <w:numFmt w:val="bullet"/>
      <w:lvlText w:val=""/>
      <w:lvlJc w:val="left"/>
      <w:pPr>
        <w:ind w:left="6536" w:hanging="360"/>
      </w:pPr>
      <w:rPr>
        <w:rFonts w:ascii="Wingdings" w:hAnsi="Wingdings" w:hint="default"/>
      </w:rPr>
    </w:lvl>
  </w:abstractNum>
  <w:abstractNum w:abstractNumId="14" w15:restartNumberingAfterBreak="0">
    <w:nsid w:val="60892284"/>
    <w:multiLevelType w:val="hybridMultilevel"/>
    <w:tmpl w:val="A29CD836"/>
    <w:lvl w:ilvl="0" w:tplc="A2E49392">
      <w:start w:val="1"/>
      <w:numFmt w:val="lowerLetter"/>
      <w:lvlText w:val="%1."/>
      <w:lvlJc w:val="left"/>
      <w:pPr>
        <w:ind w:left="144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40E37AA"/>
    <w:multiLevelType w:val="hybridMultilevel"/>
    <w:tmpl w:val="6A7EF67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874EE82"/>
    <w:multiLevelType w:val="hybridMultilevel"/>
    <w:tmpl w:val="45DCA01E"/>
    <w:lvl w:ilvl="0" w:tplc="05725DF8">
      <w:start w:val="1"/>
      <w:numFmt w:val="bullet"/>
      <w:lvlText w:val=""/>
      <w:lvlJc w:val="left"/>
      <w:pPr>
        <w:ind w:left="720" w:hanging="360"/>
      </w:pPr>
      <w:rPr>
        <w:rFonts w:ascii="Symbol" w:hAnsi="Symbol" w:hint="default"/>
      </w:rPr>
    </w:lvl>
    <w:lvl w:ilvl="1" w:tplc="6BD2B1DA">
      <w:start w:val="1"/>
      <w:numFmt w:val="bullet"/>
      <w:lvlText w:val="o"/>
      <w:lvlJc w:val="left"/>
      <w:pPr>
        <w:ind w:left="1440" w:hanging="360"/>
      </w:pPr>
      <w:rPr>
        <w:rFonts w:ascii="Courier New" w:hAnsi="Courier New" w:hint="default"/>
      </w:rPr>
    </w:lvl>
    <w:lvl w:ilvl="2" w:tplc="78AA88AA">
      <w:start w:val="1"/>
      <w:numFmt w:val="bullet"/>
      <w:lvlText w:val=""/>
      <w:lvlJc w:val="left"/>
      <w:pPr>
        <w:ind w:left="2160" w:hanging="360"/>
      </w:pPr>
      <w:rPr>
        <w:rFonts w:ascii="Wingdings" w:hAnsi="Wingdings" w:hint="default"/>
      </w:rPr>
    </w:lvl>
    <w:lvl w:ilvl="3" w:tplc="4A2627EA">
      <w:start w:val="1"/>
      <w:numFmt w:val="bullet"/>
      <w:lvlText w:val=""/>
      <w:lvlJc w:val="left"/>
      <w:pPr>
        <w:ind w:left="2880" w:hanging="360"/>
      </w:pPr>
      <w:rPr>
        <w:rFonts w:ascii="Symbol" w:hAnsi="Symbol" w:hint="default"/>
      </w:rPr>
    </w:lvl>
    <w:lvl w:ilvl="4" w:tplc="868888C4">
      <w:start w:val="1"/>
      <w:numFmt w:val="bullet"/>
      <w:lvlText w:val="o"/>
      <w:lvlJc w:val="left"/>
      <w:pPr>
        <w:ind w:left="3600" w:hanging="360"/>
      </w:pPr>
      <w:rPr>
        <w:rFonts w:ascii="Courier New" w:hAnsi="Courier New" w:hint="default"/>
      </w:rPr>
    </w:lvl>
    <w:lvl w:ilvl="5" w:tplc="518A9DE4">
      <w:start w:val="1"/>
      <w:numFmt w:val="bullet"/>
      <w:lvlText w:val=""/>
      <w:lvlJc w:val="left"/>
      <w:pPr>
        <w:ind w:left="4320" w:hanging="360"/>
      </w:pPr>
      <w:rPr>
        <w:rFonts w:ascii="Wingdings" w:hAnsi="Wingdings" w:hint="default"/>
      </w:rPr>
    </w:lvl>
    <w:lvl w:ilvl="6" w:tplc="A028A554">
      <w:start w:val="1"/>
      <w:numFmt w:val="bullet"/>
      <w:lvlText w:val=""/>
      <w:lvlJc w:val="left"/>
      <w:pPr>
        <w:ind w:left="5040" w:hanging="360"/>
      </w:pPr>
      <w:rPr>
        <w:rFonts w:ascii="Symbol" w:hAnsi="Symbol" w:hint="default"/>
      </w:rPr>
    </w:lvl>
    <w:lvl w:ilvl="7" w:tplc="03BECE28">
      <w:start w:val="1"/>
      <w:numFmt w:val="bullet"/>
      <w:lvlText w:val="o"/>
      <w:lvlJc w:val="left"/>
      <w:pPr>
        <w:ind w:left="5760" w:hanging="360"/>
      </w:pPr>
      <w:rPr>
        <w:rFonts w:ascii="Courier New" w:hAnsi="Courier New" w:hint="default"/>
      </w:rPr>
    </w:lvl>
    <w:lvl w:ilvl="8" w:tplc="4F8AB332">
      <w:start w:val="1"/>
      <w:numFmt w:val="bullet"/>
      <w:lvlText w:val=""/>
      <w:lvlJc w:val="left"/>
      <w:pPr>
        <w:ind w:left="6480" w:hanging="360"/>
      </w:pPr>
      <w:rPr>
        <w:rFonts w:ascii="Wingdings" w:hAnsi="Wingdings" w:hint="default"/>
      </w:rPr>
    </w:lvl>
  </w:abstractNum>
  <w:abstractNum w:abstractNumId="17" w15:restartNumberingAfterBreak="0">
    <w:nsid w:val="701B0C6E"/>
    <w:multiLevelType w:val="hybridMultilevel"/>
    <w:tmpl w:val="BCBE4B08"/>
    <w:lvl w:ilvl="0" w:tplc="026C4D46">
      <w:start w:val="1"/>
      <w:numFmt w:val="bullet"/>
      <w:lvlText w:val=""/>
      <w:lvlJc w:val="left"/>
      <w:pPr>
        <w:ind w:left="720" w:hanging="360"/>
      </w:pPr>
      <w:rPr>
        <w:rFonts w:ascii="Symbol" w:hAnsi="Symbol" w:hint="default"/>
      </w:rPr>
    </w:lvl>
    <w:lvl w:ilvl="1" w:tplc="E6E0D7BA">
      <w:start w:val="1"/>
      <w:numFmt w:val="bullet"/>
      <w:lvlText w:val="o"/>
      <w:lvlJc w:val="left"/>
      <w:pPr>
        <w:ind w:left="1440" w:hanging="360"/>
      </w:pPr>
      <w:rPr>
        <w:rFonts w:ascii="Courier New" w:hAnsi="Courier New" w:hint="default"/>
      </w:rPr>
    </w:lvl>
    <w:lvl w:ilvl="2" w:tplc="736429D6">
      <w:start w:val="1"/>
      <w:numFmt w:val="bullet"/>
      <w:lvlText w:val=""/>
      <w:lvlJc w:val="left"/>
      <w:pPr>
        <w:ind w:left="2160" w:hanging="360"/>
      </w:pPr>
      <w:rPr>
        <w:rFonts w:ascii="Wingdings" w:hAnsi="Wingdings" w:hint="default"/>
      </w:rPr>
    </w:lvl>
    <w:lvl w:ilvl="3" w:tplc="550E7864">
      <w:start w:val="1"/>
      <w:numFmt w:val="bullet"/>
      <w:lvlText w:val=""/>
      <w:lvlJc w:val="left"/>
      <w:pPr>
        <w:ind w:left="2880" w:hanging="360"/>
      </w:pPr>
      <w:rPr>
        <w:rFonts w:ascii="Symbol" w:hAnsi="Symbol" w:hint="default"/>
      </w:rPr>
    </w:lvl>
    <w:lvl w:ilvl="4" w:tplc="37089F28">
      <w:start w:val="1"/>
      <w:numFmt w:val="bullet"/>
      <w:lvlText w:val="o"/>
      <w:lvlJc w:val="left"/>
      <w:pPr>
        <w:ind w:left="3600" w:hanging="360"/>
      </w:pPr>
      <w:rPr>
        <w:rFonts w:ascii="Courier New" w:hAnsi="Courier New" w:hint="default"/>
      </w:rPr>
    </w:lvl>
    <w:lvl w:ilvl="5" w:tplc="4BBCFE3E">
      <w:start w:val="1"/>
      <w:numFmt w:val="bullet"/>
      <w:lvlText w:val=""/>
      <w:lvlJc w:val="left"/>
      <w:pPr>
        <w:ind w:left="4320" w:hanging="360"/>
      </w:pPr>
      <w:rPr>
        <w:rFonts w:ascii="Wingdings" w:hAnsi="Wingdings" w:hint="default"/>
      </w:rPr>
    </w:lvl>
    <w:lvl w:ilvl="6" w:tplc="51742C7A">
      <w:start w:val="1"/>
      <w:numFmt w:val="bullet"/>
      <w:lvlText w:val=""/>
      <w:lvlJc w:val="left"/>
      <w:pPr>
        <w:ind w:left="5040" w:hanging="360"/>
      </w:pPr>
      <w:rPr>
        <w:rFonts w:ascii="Symbol" w:hAnsi="Symbol" w:hint="default"/>
      </w:rPr>
    </w:lvl>
    <w:lvl w:ilvl="7" w:tplc="D40EAB40">
      <w:start w:val="1"/>
      <w:numFmt w:val="bullet"/>
      <w:lvlText w:val="o"/>
      <w:lvlJc w:val="left"/>
      <w:pPr>
        <w:ind w:left="5760" w:hanging="360"/>
      </w:pPr>
      <w:rPr>
        <w:rFonts w:ascii="Courier New" w:hAnsi="Courier New" w:hint="default"/>
      </w:rPr>
    </w:lvl>
    <w:lvl w:ilvl="8" w:tplc="58B6C164">
      <w:start w:val="1"/>
      <w:numFmt w:val="bullet"/>
      <w:lvlText w:val=""/>
      <w:lvlJc w:val="left"/>
      <w:pPr>
        <w:ind w:left="6480" w:hanging="360"/>
      </w:pPr>
      <w:rPr>
        <w:rFonts w:ascii="Wingdings" w:hAnsi="Wingdings" w:hint="default"/>
      </w:rPr>
    </w:lvl>
  </w:abstractNum>
  <w:abstractNum w:abstractNumId="18" w15:restartNumberingAfterBreak="0">
    <w:nsid w:val="71C0EE46"/>
    <w:multiLevelType w:val="hybridMultilevel"/>
    <w:tmpl w:val="05304A7A"/>
    <w:lvl w:ilvl="0" w:tplc="7736EF80">
      <w:start w:val="1"/>
      <w:numFmt w:val="bullet"/>
      <w:lvlText w:val=""/>
      <w:lvlJc w:val="left"/>
      <w:pPr>
        <w:ind w:left="720" w:hanging="360"/>
      </w:pPr>
      <w:rPr>
        <w:rFonts w:ascii="Symbol" w:hAnsi="Symbol" w:hint="default"/>
      </w:rPr>
    </w:lvl>
    <w:lvl w:ilvl="1" w:tplc="CA4A2B28">
      <w:start w:val="1"/>
      <w:numFmt w:val="bullet"/>
      <w:lvlText w:val="o"/>
      <w:lvlJc w:val="left"/>
      <w:pPr>
        <w:ind w:left="1440" w:hanging="360"/>
      </w:pPr>
      <w:rPr>
        <w:rFonts w:ascii="Courier New" w:hAnsi="Courier New" w:hint="default"/>
      </w:rPr>
    </w:lvl>
    <w:lvl w:ilvl="2" w:tplc="060A0AD0">
      <w:start w:val="1"/>
      <w:numFmt w:val="bullet"/>
      <w:lvlText w:val=""/>
      <w:lvlJc w:val="left"/>
      <w:pPr>
        <w:ind w:left="2160" w:hanging="360"/>
      </w:pPr>
      <w:rPr>
        <w:rFonts w:ascii="Wingdings" w:hAnsi="Wingdings" w:hint="default"/>
      </w:rPr>
    </w:lvl>
    <w:lvl w:ilvl="3" w:tplc="15D85DDE">
      <w:start w:val="1"/>
      <w:numFmt w:val="bullet"/>
      <w:lvlText w:val=""/>
      <w:lvlJc w:val="left"/>
      <w:pPr>
        <w:ind w:left="2880" w:hanging="360"/>
      </w:pPr>
      <w:rPr>
        <w:rFonts w:ascii="Symbol" w:hAnsi="Symbol" w:hint="default"/>
      </w:rPr>
    </w:lvl>
    <w:lvl w:ilvl="4" w:tplc="7F963B0C">
      <w:start w:val="1"/>
      <w:numFmt w:val="bullet"/>
      <w:lvlText w:val="o"/>
      <w:lvlJc w:val="left"/>
      <w:pPr>
        <w:ind w:left="3600" w:hanging="360"/>
      </w:pPr>
      <w:rPr>
        <w:rFonts w:ascii="Courier New" w:hAnsi="Courier New" w:hint="default"/>
      </w:rPr>
    </w:lvl>
    <w:lvl w:ilvl="5" w:tplc="A85C40E6">
      <w:start w:val="1"/>
      <w:numFmt w:val="bullet"/>
      <w:lvlText w:val=""/>
      <w:lvlJc w:val="left"/>
      <w:pPr>
        <w:ind w:left="4320" w:hanging="360"/>
      </w:pPr>
      <w:rPr>
        <w:rFonts w:ascii="Wingdings" w:hAnsi="Wingdings" w:hint="default"/>
      </w:rPr>
    </w:lvl>
    <w:lvl w:ilvl="6" w:tplc="0AA851EA">
      <w:start w:val="1"/>
      <w:numFmt w:val="bullet"/>
      <w:lvlText w:val=""/>
      <w:lvlJc w:val="left"/>
      <w:pPr>
        <w:ind w:left="5040" w:hanging="360"/>
      </w:pPr>
      <w:rPr>
        <w:rFonts w:ascii="Symbol" w:hAnsi="Symbol" w:hint="default"/>
      </w:rPr>
    </w:lvl>
    <w:lvl w:ilvl="7" w:tplc="D02E162A">
      <w:start w:val="1"/>
      <w:numFmt w:val="bullet"/>
      <w:lvlText w:val="o"/>
      <w:lvlJc w:val="left"/>
      <w:pPr>
        <w:ind w:left="5760" w:hanging="360"/>
      </w:pPr>
      <w:rPr>
        <w:rFonts w:ascii="Courier New" w:hAnsi="Courier New" w:hint="default"/>
      </w:rPr>
    </w:lvl>
    <w:lvl w:ilvl="8" w:tplc="BE64AED0">
      <w:start w:val="1"/>
      <w:numFmt w:val="bullet"/>
      <w:lvlText w:val=""/>
      <w:lvlJc w:val="left"/>
      <w:pPr>
        <w:ind w:left="6480" w:hanging="360"/>
      </w:pPr>
      <w:rPr>
        <w:rFonts w:ascii="Wingdings" w:hAnsi="Wingdings" w:hint="default"/>
      </w:rPr>
    </w:lvl>
  </w:abstractNum>
  <w:abstractNum w:abstractNumId="19" w15:restartNumberingAfterBreak="0">
    <w:nsid w:val="74958739"/>
    <w:multiLevelType w:val="multilevel"/>
    <w:tmpl w:val="7DB65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B897D44"/>
    <w:multiLevelType w:val="hybridMultilevel"/>
    <w:tmpl w:val="6A7EF67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06949562">
    <w:abstractNumId w:val="18"/>
  </w:num>
  <w:num w:numId="2" w16cid:durableId="1382823272">
    <w:abstractNumId w:val="17"/>
  </w:num>
  <w:num w:numId="3" w16cid:durableId="1167553655">
    <w:abstractNumId w:val="5"/>
  </w:num>
  <w:num w:numId="4" w16cid:durableId="1386759844">
    <w:abstractNumId w:val="19"/>
  </w:num>
  <w:num w:numId="5" w16cid:durableId="1490828831">
    <w:abstractNumId w:val="0"/>
  </w:num>
  <w:num w:numId="6" w16cid:durableId="699015947">
    <w:abstractNumId w:val="16"/>
  </w:num>
  <w:num w:numId="7" w16cid:durableId="17512294">
    <w:abstractNumId w:val="6"/>
  </w:num>
  <w:num w:numId="8" w16cid:durableId="64381350">
    <w:abstractNumId w:val="2"/>
  </w:num>
  <w:num w:numId="9" w16cid:durableId="1720663475">
    <w:abstractNumId w:val="4"/>
  </w:num>
  <w:num w:numId="10" w16cid:durableId="907958451">
    <w:abstractNumId w:val="1"/>
  </w:num>
  <w:num w:numId="11" w16cid:durableId="1635787759">
    <w:abstractNumId w:val="13"/>
  </w:num>
  <w:num w:numId="12" w16cid:durableId="1251890373">
    <w:abstractNumId w:val="10"/>
  </w:num>
  <w:num w:numId="13" w16cid:durableId="1116831500">
    <w:abstractNumId w:val="11"/>
  </w:num>
  <w:num w:numId="14" w16cid:durableId="1463377197">
    <w:abstractNumId w:val="14"/>
  </w:num>
  <w:num w:numId="15" w16cid:durableId="848257673">
    <w:abstractNumId w:val="15"/>
  </w:num>
  <w:num w:numId="16" w16cid:durableId="1803302406">
    <w:abstractNumId w:val="7"/>
  </w:num>
  <w:num w:numId="17" w16cid:durableId="1293755931">
    <w:abstractNumId w:val="3"/>
  </w:num>
  <w:num w:numId="18" w16cid:durableId="2044204755">
    <w:abstractNumId w:val="12"/>
  </w:num>
  <w:num w:numId="19" w16cid:durableId="1549948347">
    <w:abstractNumId w:val="20"/>
  </w:num>
  <w:num w:numId="20" w16cid:durableId="1164664799">
    <w:abstractNumId w:val="9"/>
  </w:num>
  <w:num w:numId="21" w16cid:durableId="2109037425">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4E"/>
    <w:rsid w:val="00007BB5"/>
    <w:rsid w:val="000113F9"/>
    <w:rsid w:val="00016120"/>
    <w:rsid w:val="00035FD3"/>
    <w:rsid w:val="00060295"/>
    <w:rsid w:val="00070BFA"/>
    <w:rsid w:val="000830EA"/>
    <w:rsid w:val="00093B67"/>
    <w:rsid w:val="000A103F"/>
    <w:rsid w:val="000A1ACE"/>
    <w:rsid w:val="000B30ED"/>
    <w:rsid w:val="000D2B21"/>
    <w:rsid w:val="000D53B4"/>
    <w:rsid w:val="000E5AC0"/>
    <w:rsid w:val="000E6347"/>
    <w:rsid w:val="000F1057"/>
    <w:rsid w:val="001000AA"/>
    <w:rsid w:val="00112CA2"/>
    <w:rsid w:val="00117A88"/>
    <w:rsid w:val="00117D26"/>
    <w:rsid w:val="0012211D"/>
    <w:rsid w:val="00132C53"/>
    <w:rsid w:val="00133071"/>
    <w:rsid w:val="00143505"/>
    <w:rsid w:val="00161A4A"/>
    <w:rsid w:val="00162600"/>
    <w:rsid w:val="00163C52"/>
    <w:rsid w:val="00164B22"/>
    <w:rsid w:val="00166271"/>
    <w:rsid w:val="0016744F"/>
    <w:rsid w:val="001A1E68"/>
    <w:rsid w:val="001A57AA"/>
    <w:rsid w:val="001B0565"/>
    <w:rsid w:val="001B151B"/>
    <w:rsid w:val="001C60B7"/>
    <w:rsid w:val="001C6A39"/>
    <w:rsid w:val="001D3D83"/>
    <w:rsid w:val="001E1E02"/>
    <w:rsid w:val="002015B5"/>
    <w:rsid w:val="00237B4F"/>
    <w:rsid w:val="00240BE5"/>
    <w:rsid w:val="00242ED1"/>
    <w:rsid w:val="0025115A"/>
    <w:rsid w:val="002607E1"/>
    <w:rsid w:val="00267E61"/>
    <w:rsid w:val="00270E24"/>
    <w:rsid w:val="0027273C"/>
    <w:rsid w:val="0027386A"/>
    <w:rsid w:val="002847D3"/>
    <w:rsid w:val="0029212A"/>
    <w:rsid w:val="002E7A63"/>
    <w:rsid w:val="002F6AC1"/>
    <w:rsid w:val="003105A0"/>
    <w:rsid w:val="0031575F"/>
    <w:rsid w:val="00321FE5"/>
    <w:rsid w:val="00335CEB"/>
    <w:rsid w:val="003424BD"/>
    <w:rsid w:val="00342D04"/>
    <w:rsid w:val="00343E7D"/>
    <w:rsid w:val="00361801"/>
    <w:rsid w:val="00361BC3"/>
    <w:rsid w:val="003803F5"/>
    <w:rsid w:val="00383D19"/>
    <w:rsid w:val="00386422"/>
    <w:rsid w:val="003A680A"/>
    <w:rsid w:val="003B3CE9"/>
    <w:rsid w:val="003C4A97"/>
    <w:rsid w:val="003C7A5E"/>
    <w:rsid w:val="003D57A0"/>
    <w:rsid w:val="003E7CCF"/>
    <w:rsid w:val="003F4427"/>
    <w:rsid w:val="00426EC8"/>
    <w:rsid w:val="004270CB"/>
    <w:rsid w:val="0042763E"/>
    <w:rsid w:val="004430AB"/>
    <w:rsid w:val="004511D9"/>
    <w:rsid w:val="0045770C"/>
    <w:rsid w:val="0046453B"/>
    <w:rsid w:val="00467C7A"/>
    <w:rsid w:val="004778F7"/>
    <w:rsid w:val="00481B64"/>
    <w:rsid w:val="00492959"/>
    <w:rsid w:val="004A6099"/>
    <w:rsid w:val="004B7BC1"/>
    <w:rsid w:val="004B7DF6"/>
    <w:rsid w:val="004C0981"/>
    <w:rsid w:val="004C4CD8"/>
    <w:rsid w:val="004C5A8B"/>
    <w:rsid w:val="004D3B33"/>
    <w:rsid w:val="004E2E08"/>
    <w:rsid w:val="004E3C98"/>
    <w:rsid w:val="004E63B2"/>
    <w:rsid w:val="00503362"/>
    <w:rsid w:val="00506669"/>
    <w:rsid w:val="005121B2"/>
    <w:rsid w:val="005210DD"/>
    <w:rsid w:val="00522FFA"/>
    <w:rsid w:val="00535226"/>
    <w:rsid w:val="00540115"/>
    <w:rsid w:val="00544173"/>
    <w:rsid w:val="005564DE"/>
    <w:rsid w:val="00557B7A"/>
    <w:rsid w:val="00565CF6"/>
    <w:rsid w:val="005667B1"/>
    <w:rsid w:val="005900E2"/>
    <w:rsid w:val="0059670F"/>
    <w:rsid w:val="005A3F4E"/>
    <w:rsid w:val="005B503F"/>
    <w:rsid w:val="005B6AB4"/>
    <w:rsid w:val="005C056B"/>
    <w:rsid w:val="005D630F"/>
    <w:rsid w:val="005D7392"/>
    <w:rsid w:val="005E2DAD"/>
    <w:rsid w:val="005E3AEC"/>
    <w:rsid w:val="006016AC"/>
    <w:rsid w:val="00605326"/>
    <w:rsid w:val="006143F9"/>
    <w:rsid w:val="00623A93"/>
    <w:rsid w:val="00623B42"/>
    <w:rsid w:val="006268DF"/>
    <w:rsid w:val="006408AE"/>
    <w:rsid w:val="006430A1"/>
    <w:rsid w:val="00653157"/>
    <w:rsid w:val="00653669"/>
    <w:rsid w:val="00682D58"/>
    <w:rsid w:val="0068673B"/>
    <w:rsid w:val="0069234D"/>
    <w:rsid w:val="006A1993"/>
    <w:rsid w:val="006C3504"/>
    <w:rsid w:val="006C6113"/>
    <w:rsid w:val="006D5735"/>
    <w:rsid w:val="00702CE6"/>
    <w:rsid w:val="007118ED"/>
    <w:rsid w:val="0072018F"/>
    <w:rsid w:val="00720614"/>
    <w:rsid w:val="00735422"/>
    <w:rsid w:val="00735932"/>
    <w:rsid w:val="00742F22"/>
    <w:rsid w:val="00743515"/>
    <w:rsid w:val="00766948"/>
    <w:rsid w:val="00786D6C"/>
    <w:rsid w:val="007945DF"/>
    <w:rsid w:val="00794F23"/>
    <w:rsid w:val="007C0EA1"/>
    <w:rsid w:val="007C27B4"/>
    <w:rsid w:val="007C53E6"/>
    <w:rsid w:val="007C5717"/>
    <w:rsid w:val="007C60EF"/>
    <w:rsid w:val="007E75EC"/>
    <w:rsid w:val="0084106B"/>
    <w:rsid w:val="00856ABD"/>
    <w:rsid w:val="00864A9B"/>
    <w:rsid w:val="00867D4E"/>
    <w:rsid w:val="00874140"/>
    <w:rsid w:val="00890307"/>
    <w:rsid w:val="008914F1"/>
    <w:rsid w:val="00893013"/>
    <w:rsid w:val="008A0C0F"/>
    <w:rsid w:val="008E5343"/>
    <w:rsid w:val="008F5360"/>
    <w:rsid w:val="00901D0E"/>
    <w:rsid w:val="009050D0"/>
    <w:rsid w:val="00913978"/>
    <w:rsid w:val="009173B4"/>
    <w:rsid w:val="00925EC4"/>
    <w:rsid w:val="00931304"/>
    <w:rsid w:val="00946427"/>
    <w:rsid w:val="009776F0"/>
    <w:rsid w:val="009A5607"/>
    <w:rsid w:val="009B08E4"/>
    <w:rsid w:val="009B22DC"/>
    <w:rsid w:val="009C23AF"/>
    <w:rsid w:val="009F20C4"/>
    <w:rsid w:val="009F3F54"/>
    <w:rsid w:val="00A03EB0"/>
    <w:rsid w:val="00A044BD"/>
    <w:rsid w:val="00A14D7B"/>
    <w:rsid w:val="00A24BF8"/>
    <w:rsid w:val="00A46BF3"/>
    <w:rsid w:val="00A6438E"/>
    <w:rsid w:val="00A64553"/>
    <w:rsid w:val="00A86B88"/>
    <w:rsid w:val="00A95007"/>
    <w:rsid w:val="00AA7C73"/>
    <w:rsid w:val="00AB1782"/>
    <w:rsid w:val="00AF0704"/>
    <w:rsid w:val="00AF28D9"/>
    <w:rsid w:val="00B06EBE"/>
    <w:rsid w:val="00B23C39"/>
    <w:rsid w:val="00B260DE"/>
    <w:rsid w:val="00B541FF"/>
    <w:rsid w:val="00B56347"/>
    <w:rsid w:val="00B730D2"/>
    <w:rsid w:val="00B81713"/>
    <w:rsid w:val="00B951CD"/>
    <w:rsid w:val="00B96E59"/>
    <w:rsid w:val="00BA0B20"/>
    <w:rsid w:val="00BA574F"/>
    <w:rsid w:val="00BA579F"/>
    <w:rsid w:val="00BF2229"/>
    <w:rsid w:val="00BF5D70"/>
    <w:rsid w:val="00C163FE"/>
    <w:rsid w:val="00C17181"/>
    <w:rsid w:val="00C475C3"/>
    <w:rsid w:val="00C47A94"/>
    <w:rsid w:val="00C7047B"/>
    <w:rsid w:val="00C76976"/>
    <w:rsid w:val="00C77987"/>
    <w:rsid w:val="00C839F3"/>
    <w:rsid w:val="00C85EB3"/>
    <w:rsid w:val="00C875E3"/>
    <w:rsid w:val="00C877DE"/>
    <w:rsid w:val="00C87D47"/>
    <w:rsid w:val="00C979B5"/>
    <w:rsid w:val="00CD4F81"/>
    <w:rsid w:val="00CD6929"/>
    <w:rsid w:val="00CF4E60"/>
    <w:rsid w:val="00D01FE1"/>
    <w:rsid w:val="00D05F06"/>
    <w:rsid w:val="00D20E6E"/>
    <w:rsid w:val="00D234C0"/>
    <w:rsid w:val="00D45D33"/>
    <w:rsid w:val="00D50437"/>
    <w:rsid w:val="00D651D4"/>
    <w:rsid w:val="00D664FE"/>
    <w:rsid w:val="00D82ADD"/>
    <w:rsid w:val="00DA6587"/>
    <w:rsid w:val="00DC32B8"/>
    <w:rsid w:val="00DC5EFF"/>
    <w:rsid w:val="00DD11A2"/>
    <w:rsid w:val="00DE68D3"/>
    <w:rsid w:val="00E06308"/>
    <w:rsid w:val="00E27B4D"/>
    <w:rsid w:val="00E422DD"/>
    <w:rsid w:val="00E734B4"/>
    <w:rsid w:val="00E73E24"/>
    <w:rsid w:val="00E87CB6"/>
    <w:rsid w:val="00E92B68"/>
    <w:rsid w:val="00EB448F"/>
    <w:rsid w:val="00F15C27"/>
    <w:rsid w:val="00F3268F"/>
    <w:rsid w:val="00F3ECF7"/>
    <w:rsid w:val="00F646F3"/>
    <w:rsid w:val="00F727F6"/>
    <w:rsid w:val="00F87522"/>
    <w:rsid w:val="00FA1685"/>
    <w:rsid w:val="00FC0CB6"/>
    <w:rsid w:val="00FC4FAD"/>
    <w:rsid w:val="00FC7CC5"/>
    <w:rsid w:val="00FD6FA9"/>
    <w:rsid w:val="00FE35D0"/>
    <w:rsid w:val="00FE37D2"/>
    <w:rsid w:val="012396D5"/>
    <w:rsid w:val="02061EF1"/>
    <w:rsid w:val="02EDFD0E"/>
    <w:rsid w:val="02FD5BAB"/>
    <w:rsid w:val="03A1EF52"/>
    <w:rsid w:val="03C3D43B"/>
    <w:rsid w:val="03F34674"/>
    <w:rsid w:val="0489CD6F"/>
    <w:rsid w:val="04A64ADE"/>
    <w:rsid w:val="06059A4E"/>
    <w:rsid w:val="06259DD0"/>
    <w:rsid w:val="0697FDBC"/>
    <w:rsid w:val="06A88475"/>
    <w:rsid w:val="0711733D"/>
    <w:rsid w:val="0B0CE142"/>
    <w:rsid w:val="0C09AAC1"/>
    <w:rsid w:val="0E3EC9A2"/>
    <w:rsid w:val="0E6E8A3B"/>
    <w:rsid w:val="0ED825AB"/>
    <w:rsid w:val="100A5A9C"/>
    <w:rsid w:val="1074D7B6"/>
    <w:rsid w:val="107D3E83"/>
    <w:rsid w:val="107D8022"/>
    <w:rsid w:val="1112A057"/>
    <w:rsid w:val="130F6842"/>
    <w:rsid w:val="1446BBBF"/>
    <w:rsid w:val="14AA25D2"/>
    <w:rsid w:val="1516308E"/>
    <w:rsid w:val="154842E4"/>
    <w:rsid w:val="15D37C85"/>
    <w:rsid w:val="160DAD65"/>
    <w:rsid w:val="16CAEAE8"/>
    <w:rsid w:val="16FA569D"/>
    <w:rsid w:val="17099CBF"/>
    <w:rsid w:val="17681360"/>
    <w:rsid w:val="185F3EF8"/>
    <w:rsid w:val="18CB54EE"/>
    <w:rsid w:val="198AAE7F"/>
    <w:rsid w:val="1ABE8112"/>
    <w:rsid w:val="1C134F38"/>
    <w:rsid w:val="1DE968D7"/>
    <w:rsid w:val="1FAB1350"/>
    <w:rsid w:val="1FB7FFAB"/>
    <w:rsid w:val="2059D300"/>
    <w:rsid w:val="21145689"/>
    <w:rsid w:val="211B4345"/>
    <w:rsid w:val="21CADD27"/>
    <w:rsid w:val="21D30C9B"/>
    <w:rsid w:val="2242C62D"/>
    <w:rsid w:val="22B026EA"/>
    <w:rsid w:val="236CD4EE"/>
    <w:rsid w:val="23FFAE01"/>
    <w:rsid w:val="24469A76"/>
    <w:rsid w:val="244BF74B"/>
    <w:rsid w:val="25990E7D"/>
    <w:rsid w:val="25BBBA75"/>
    <w:rsid w:val="25BE9ED8"/>
    <w:rsid w:val="27346D80"/>
    <w:rsid w:val="275F71C9"/>
    <w:rsid w:val="286B296A"/>
    <w:rsid w:val="291F686E"/>
    <w:rsid w:val="29B3DD24"/>
    <w:rsid w:val="2A6C0E42"/>
    <w:rsid w:val="2A7880DB"/>
    <w:rsid w:val="2BAA40FD"/>
    <w:rsid w:val="2BE0055D"/>
    <w:rsid w:val="2C570930"/>
    <w:rsid w:val="2CA6059C"/>
    <w:rsid w:val="2CB5D993"/>
    <w:rsid w:val="2CE2DDE0"/>
    <w:rsid w:val="2DDA36F3"/>
    <w:rsid w:val="2DF2D991"/>
    <w:rsid w:val="2E3AC227"/>
    <w:rsid w:val="308FDE7E"/>
    <w:rsid w:val="309C327B"/>
    <w:rsid w:val="32128682"/>
    <w:rsid w:val="3220D794"/>
    <w:rsid w:val="3346A22D"/>
    <w:rsid w:val="33BC9B35"/>
    <w:rsid w:val="33C77F40"/>
    <w:rsid w:val="342B5DF0"/>
    <w:rsid w:val="3489D665"/>
    <w:rsid w:val="353758D6"/>
    <w:rsid w:val="36386624"/>
    <w:rsid w:val="36E5A707"/>
    <w:rsid w:val="36FF2002"/>
    <w:rsid w:val="3733B000"/>
    <w:rsid w:val="37D43685"/>
    <w:rsid w:val="393B37E8"/>
    <w:rsid w:val="3AF06CC9"/>
    <w:rsid w:val="3B29A802"/>
    <w:rsid w:val="3BC73F08"/>
    <w:rsid w:val="3C751A80"/>
    <w:rsid w:val="3D20C68A"/>
    <w:rsid w:val="3D9D2570"/>
    <w:rsid w:val="3DB9D2CE"/>
    <w:rsid w:val="3E0C77C4"/>
    <w:rsid w:val="3E239116"/>
    <w:rsid w:val="3FACBB42"/>
    <w:rsid w:val="401CBB2C"/>
    <w:rsid w:val="41441886"/>
    <w:rsid w:val="4161B8B5"/>
    <w:rsid w:val="417E50DA"/>
    <w:rsid w:val="420579BB"/>
    <w:rsid w:val="429F14F6"/>
    <w:rsid w:val="42E97FB3"/>
    <w:rsid w:val="455A5270"/>
    <w:rsid w:val="45C6DCDD"/>
    <w:rsid w:val="469F7F49"/>
    <w:rsid w:val="46E94D01"/>
    <w:rsid w:val="47EFDE62"/>
    <w:rsid w:val="489FD956"/>
    <w:rsid w:val="48ED2D0A"/>
    <w:rsid w:val="4A4571DA"/>
    <w:rsid w:val="4B5B95B5"/>
    <w:rsid w:val="4BBCBE24"/>
    <w:rsid w:val="4D607C0B"/>
    <w:rsid w:val="4F8CC6DC"/>
    <w:rsid w:val="4FC88ABC"/>
    <w:rsid w:val="4FDA4B99"/>
    <w:rsid w:val="502D3932"/>
    <w:rsid w:val="5046618F"/>
    <w:rsid w:val="507B13FE"/>
    <w:rsid w:val="50981CCD"/>
    <w:rsid w:val="51794328"/>
    <w:rsid w:val="5196C0A8"/>
    <w:rsid w:val="537E0251"/>
    <w:rsid w:val="53D51A64"/>
    <w:rsid w:val="54C42292"/>
    <w:rsid w:val="54CF52F1"/>
    <w:rsid w:val="556B8DF0"/>
    <w:rsid w:val="55D08A3D"/>
    <w:rsid w:val="564CB44B"/>
    <w:rsid w:val="568B0B65"/>
    <w:rsid w:val="578C05C4"/>
    <w:rsid w:val="583187B4"/>
    <w:rsid w:val="58A32EB2"/>
    <w:rsid w:val="593A7693"/>
    <w:rsid w:val="59D41B78"/>
    <w:rsid w:val="5A467B64"/>
    <w:rsid w:val="5AD54F05"/>
    <w:rsid w:val="5B11AC23"/>
    <w:rsid w:val="5B1C4E85"/>
    <w:rsid w:val="5C0EAB54"/>
    <w:rsid w:val="5C183D84"/>
    <w:rsid w:val="5D6E6A06"/>
    <w:rsid w:val="5E2890AC"/>
    <w:rsid w:val="5E8E804B"/>
    <w:rsid w:val="5F9D31FA"/>
    <w:rsid w:val="6036217E"/>
    <w:rsid w:val="60CC8ED1"/>
    <w:rsid w:val="60ECF21E"/>
    <w:rsid w:val="61E755A8"/>
    <w:rsid w:val="631CBE08"/>
    <w:rsid w:val="6384CDB0"/>
    <w:rsid w:val="64234F69"/>
    <w:rsid w:val="64C07BEF"/>
    <w:rsid w:val="6567626E"/>
    <w:rsid w:val="677B2A59"/>
    <w:rsid w:val="68565C67"/>
    <w:rsid w:val="6858C255"/>
    <w:rsid w:val="6A2ADE37"/>
    <w:rsid w:val="6BF8C6F1"/>
    <w:rsid w:val="6C09231C"/>
    <w:rsid w:val="6C7DFED2"/>
    <w:rsid w:val="6CFE8016"/>
    <w:rsid w:val="6F3551C1"/>
    <w:rsid w:val="6F5BC338"/>
    <w:rsid w:val="7108E442"/>
    <w:rsid w:val="71758E56"/>
    <w:rsid w:val="72338FEB"/>
    <w:rsid w:val="72F2E40C"/>
    <w:rsid w:val="733ACF58"/>
    <w:rsid w:val="73424CA4"/>
    <w:rsid w:val="760AE8DE"/>
    <w:rsid w:val="7672701A"/>
    <w:rsid w:val="774DACC0"/>
    <w:rsid w:val="775FD91E"/>
    <w:rsid w:val="77AB4A66"/>
    <w:rsid w:val="78BF2527"/>
    <w:rsid w:val="78CF759D"/>
    <w:rsid w:val="7A9DD3CF"/>
    <w:rsid w:val="7AE2EB28"/>
    <w:rsid w:val="7C20D88F"/>
    <w:rsid w:val="7C8FA20F"/>
    <w:rsid w:val="7CB0514E"/>
    <w:rsid w:val="7DB630A9"/>
    <w:rsid w:val="7E7F2207"/>
    <w:rsid w:val="7E888A84"/>
    <w:rsid w:val="7F58BEA5"/>
    <w:rsid w:val="7F6AEB0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1D32A28"/>
  <w15:docId w15:val="{0DE0A645-D8F2-4D07-8078-3FC87BA7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AU"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5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0138B"/>
    <w:pPr>
      <w:keepNext/>
      <w:keepLines/>
      <w:spacing w:after="120" w:line="276" w:lineRule="auto"/>
      <w:outlineLvl w:val="0"/>
    </w:pPr>
    <w:rPr>
      <w:rFonts w:ascii="Arial Narrow" w:eastAsiaTheme="majorEastAsia" w:hAnsi="Arial Narrow" w:cstheme="majorBidi"/>
      <w:bCs/>
      <w:sz w:val="72"/>
      <w:szCs w:val="28"/>
      <w:lang w:eastAsia="en-AU"/>
    </w:rPr>
  </w:style>
  <w:style w:type="paragraph" w:styleId="Heading2">
    <w:name w:val="heading 2"/>
    <w:basedOn w:val="Normal"/>
    <w:next w:val="Normal"/>
    <w:link w:val="Heading2Char"/>
    <w:uiPriority w:val="9"/>
    <w:unhideWhenUsed/>
    <w:qFormat/>
    <w:rsid w:val="000034F6"/>
    <w:pPr>
      <w:keepNext/>
      <w:keepLines/>
      <w:spacing w:before="120" w:after="120"/>
      <w:outlineLvl w:val="1"/>
    </w:pPr>
    <w:rPr>
      <w:rFonts w:ascii="Arial Narrow" w:eastAsiaTheme="majorEastAsia" w:hAnsi="Arial Narrow" w:cstheme="majorBidi"/>
      <w:bCs/>
      <w:sz w:val="36"/>
      <w:szCs w:val="26"/>
      <w:lang w:eastAsia="en-AU"/>
    </w:rPr>
  </w:style>
  <w:style w:type="paragraph" w:styleId="Heading3">
    <w:name w:val="heading 3"/>
    <w:basedOn w:val="Normal"/>
    <w:next w:val="Normal"/>
    <w:link w:val="Heading3Char"/>
    <w:uiPriority w:val="9"/>
    <w:semiHidden/>
    <w:unhideWhenUsed/>
    <w:qFormat/>
    <w:rsid w:val="00D30FA7"/>
    <w:pPr>
      <w:keepLines/>
      <w:spacing w:after="120" w:line="276" w:lineRule="auto"/>
      <w:outlineLvl w:val="2"/>
    </w:pPr>
    <w:rPr>
      <w:rFonts w:ascii="Arial Narrow" w:eastAsiaTheme="majorEastAsia" w:hAnsi="Arial Narrow" w:cstheme="majorBidi"/>
      <w:bCs/>
      <w:sz w:val="28"/>
      <w:lang w:eastAsia="en-AU"/>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65053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B2810"/>
    <w:pPr>
      <w:keepNext/>
      <w:spacing w:before="60"/>
      <w:outlineLvl w:val="5"/>
    </w:pPr>
    <w:rPr>
      <w:b/>
      <w:color w:val="918585"/>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138B"/>
    <w:pPr>
      <w:spacing w:after="120" w:line="276" w:lineRule="auto"/>
      <w:contextualSpacing/>
    </w:pPr>
    <w:rPr>
      <w:rFonts w:ascii="Arial Narrow" w:eastAsiaTheme="majorEastAsia" w:hAnsi="Arial Narrow" w:cstheme="majorBidi"/>
      <w:spacing w:val="5"/>
      <w:kern w:val="28"/>
      <w:sz w:val="96"/>
      <w:szCs w:val="52"/>
      <w:lang w:eastAsia="en-AU"/>
    </w:rPr>
  </w:style>
  <w:style w:type="paragraph" w:styleId="BodyText">
    <w:name w:val="Body Text"/>
    <w:basedOn w:val="Normal"/>
    <w:link w:val="BodyTextChar"/>
    <w:rsid w:val="000B77A4"/>
    <w:pPr>
      <w:spacing w:after="120" w:line="276" w:lineRule="auto"/>
    </w:pPr>
    <w:rPr>
      <w:sz w:val="22"/>
      <w:lang w:val="x-none" w:eastAsia="x-none"/>
    </w:rPr>
  </w:style>
  <w:style w:type="character" w:customStyle="1" w:styleId="BodyTextChar">
    <w:name w:val="Body Text Char"/>
    <w:basedOn w:val="DefaultParagraphFont"/>
    <w:link w:val="BodyText"/>
    <w:rsid w:val="000B77A4"/>
    <w:rPr>
      <w:rFonts w:ascii="Times New Roman" w:eastAsia="Times New Roman" w:hAnsi="Times New Roman" w:cs="Times New Roman"/>
      <w:sz w:val="24"/>
      <w:szCs w:val="24"/>
      <w:lang w:val="x-none" w:eastAsia="x-none"/>
    </w:rPr>
  </w:style>
  <w:style w:type="paragraph" w:customStyle="1" w:styleId="MajorTableText">
    <w:name w:val="Major Table Text"/>
    <w:basedOn w:val="Normal"/>
    <w:rsid w:val="000B77A4"/>
    <w:pPr>
      <w:spacing w:before="60" w:after="60" w:line="276" w:lineRule="auto"/>
    </w:pPr>
    <w:rPr>
      <w:rFonts w:ascii="Palatino" w:hAnsi="Palatino"/>
      <w:sz w:val="18"/>
      <w:szCs w:val="20"/>
      <w:lang w:eastAsia="en-US"/>
    </w:rPr>
  </w:style>
  <w:style w:type="character" w:styleId="Hyperlink">
    <w:name w:val="Hyperlink"/>
    <w:uiPriority w:val="99"/>
    <w:unhideWhenUsed/>
    <w:rsid w:val="000B77A4"/>
    <w:rPr>
      <w:color w:val="0000FF"/>
      <w:u w:val="single"/>
    </w:rPr>
  </w:style>
  <w:style w:type="paragraph" w:customStyle="1" w:styleId="SuperHeading">
    <w:name w:val="SuperHeading"/>
    <w:basedOn w:val="Normal"/>
    <w:rsid w:val="000B77A4"/>
    <w:pPr>
      <w:keepNext/>
      <w:keepLines/>
      <w:spacing w:before="240" w:after="120" w:line="276" w:lineRule="auto"/>
      <w:outlineLvl w:val="0"/>
    </w:pPr>
    <w:rPr>
      <w:b/>
      <w:sz w:val="28"/>
      <w:szCs w:val="20"/>
      <w:lang w:val="en-US" w:eastAsia="en-US"/>
    </w:rPr>
  </w:style>
  <w:style w:type="character" w:styleId="FollowedHyperlink">
    <w:name w:val="FollowedHyperlink"/>
    <w:basedOn w:val="DefaultParagraphFont"/>
    <w:uiPriority w:val="99"/>
    <w:semiHidden/>
    <w:unhideWhenUsed/>
    <w:rsid w:val="000B77A4"/>
    <w:rPr>
      <w:color w:val="800080" w:themeColor="followedHyperlink"/>
      <w:u w:val="single"/>
    </w:rPr>
  </w:style>
  <w:style w:type="paragraph" w:styleId="ListParagraph">
    <w:name w:val="List Paragraph"/>
    <w:aliases w:val="List Paragraph1,Single bullet style,Table numbering,List Paragraph 2,Bullet,List Paragraph11,Bullet point,Recommendation,List Paragraph Number,Content descriptions,NFP GP Bulleted List,FooterText,numbered,Paragraphe de liste1,列出段落"/>
    <w:basedOn w:val="Normal"/>
    <w:link w:val="ListParagraphChar"/>
    <w:uiPriority w:val="34"/>
    <w:qFormat/>
    <w:rsid w:val="00EB6B79"/>
    <w:pPr>
      <w:numPr>
        <w:numId w:val="7"/>
      </w:numPr>
      <w:spacing w:line="276" w:lineRule="auto"/>
      <w:contextualSpacing/>
    </w:pPr>
    <w:rPr>
      <w:rFonts w:ascii="Arial Narrow" w:hAnsi="Arial Narrow"/>
      <w:sz w:val="22"/>
      <w:szCs w:val="20"/>
      <w:lang w:eastAsia="en-US"/>
    </w:rPr>
  </w:style>
  <w:style w:type="paragraph" w:customStyle="1" w:styleId="MajorTableLastBullet">
    <w:name w:val="Major Table Last Bullet"/>
    <w:basedOn w:val="Normal"/>
    <w:semiHidden/>
    <w:rsid w:val="000B77A4"/>
    <w:pPr>
      <w:tabs>
        <w:tab w:val="left" w:pos="357"/>
        <w:tab w:val="left" w:pos="7655"/>
      </w:tabs>
      <w:ind w:left="360" w:hanging="360"/>
    </w:pPr>
    <w:rPr>
      <w:rFonts w:ascii="Palatino" w:hAnsi="Palatino"/>
      <w:sz w:val="18"/>
      <w:szCs w:val="20"/>
      <w:lang w:eastAsia="en-US"/>
    </w:rPr>
  </w:style>
  <w:style w:type="paragraph" w:styleId="Footer">
    <w:name w:val="footer"/>
    <w:basedOn w:val="Normal"/>
    <w:link w:val="FooterChar"/>
    <w:uiPriority w:val="11"/>
    <w:qFormat/>
    <w:rsid w:val="004B4F2A"/>
    <w:pPr>
      <w:tabs>
        <w:tab w:val="center" w:pos="4153"/>
        <w:tab w:val="right" w:pos="8306"/>
      </w:tabs>
    </w:pPr>
    <w:rPr>
      <w:rFonts w:ascii="Arial Narrow" w:hAnsi="Arial Narrow"/>
      <w:sz w:val="16"/>
      <w:lang w:val="x-none" w:eastAsia="x-none"/>
    </w:rPr>
  </w:style>
  <w:style w:type="character" w:customStyle="1" w:styleId="FooterChar">
    <w:name w:val="Footer Char"/>
    <w:basedOn w:val="DefaultParagraphFont"/>
    <w:link w:val="Footer"/>
    <w:uiPriority w:val="11"/>
    <w:rsid w:val="00391FC2"/>
    <w:rPr>
      <w:rFonts w:ascii="Arial Narrow" w:eastAsia="Times New Roman" w:hAnsi="Arial Narrow" w:cs="Times New Roman"/>
      <w:sz w:val="16"/>
      <w:szCs w:val="24"/>
      <w:lang w:val="x-none" w:eastAsia="x-none"/>
    </w:rPr>
  </w:style>
  <w:style w:type="paragraph" w:styleId="Header">
    <w:name w:val="header"/>
    <w:basedOn w:val="Normal"/>
    <w:link w:val="HeaderChar"/>
    <w:uiPriority w:val="99"/>
    <w:unhideWhenUsed/>
    <w:rsid w:val="000B77A4"/>
    <w:pPr>
      <w:tabs>
        <w:tab w:val="center" w:pos="4513"/>
        <w:tab w:val="right" w:pos="9026"/>
      </w:tabs>
      <w:spacing w:after="120" w:line="276" w:lineRule="auto"/>
    </w:pPr>
    <w:rPr>
      <w:rFonts w:ascii="Arial Narrow" w:hAnsi="Arial Narrow"/>
      <w:sz w:val="22"/>
      <w:lang w:eastAsia="en-AU"/>
    </w:rPr>
  </w:style>
  <w:style w:type="character" w:customStyle="1" w:styleId="HeaderChar">
    <w:name w:val="Header Char"/>
    <w:basedOn w:val="DefaultParagraphFont"/>
    <w:link w:val="Header"/>
    <w:uiPriority w:val="99"/>
    <w:rsid w:val="000B77A4"/>
    <w:rPr>
      <w:rFonts w:ascii="Arial" w:eastAsia="Times New Roman" w:hAnsi="Arial" w:cs="Times New Roman"/>
      <w:sz w:val="24"/>
      <w:szCs w:val="24"/>
      <w:lang w:eastAsia="en-AU"/>
    </w:rPr>
  </w:style>
  <w:style w:type="table" w:styleId="TableGrid">
    <w:name w:val="Table Grid"/>
    <w:basedOn w:val="TableNormal"/>
    <w:uiPriority w:val="59"/>
    <w:rsid w:val="00404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Q'tion #"/>
    <w:basedOn w:val="NoSpacing"/>
    <w:uiPriority w:val="6"/>
    <w:qFormat/>
    <w:rsid w:val="006F243E"/>
    <w:pPr>
      <w:ind w:left="357"/>
    </w:pPr>
    <w:rPr>
      <w:rFonts w:eastAsiaTheme="majorEastAsia"/>
    </w:rPr>
  </w:style>
  <w:style w:type="paragraph" w:styleId="List">
    <w:name w:val="List"/>
    <w:basedOn w:val="Normal"/>
    <w:uiPriority w:val="99"/>
    <w:semiHidden/>
    <w:unhideWhenUsed/>
    <w:rsid w:val="00850AD5"/>
    <w:pPr>
      <w:spacing w:after="120" w:line="276" w:lineRule="auto"/>
      <w:ind w:left="283" w:hanging="283"/>
      <w:contextualSpacing/>
    </w:pPr>
    <w:rPr>
      <w:rFonts w:ascii="Arial Narrow" w:hAnsi="Arial Narrow"/>
      <w:sz w:val="22"/>
      <w:lang w:eastAsia="en-AU"/>
    </w:rPr>
  </w:style>
  <w:style w:type="paragraph" w:styleId="BalloonText">
    <w:name w:val="Balloon Text"/>
    <w:basedOn w:val="Normal"/>
    <w:link w:val="BalloonTextChar"/>
    <w:uiPriority w:val="99"/>
    <w:semiHidden/>
    <w:unhideWhenUsed/>
    <w:rsid w:val="00A27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392"/>
    <w:rPr>
      <w:rFonts w:ascii="Segoe UI" w:eastAsia="Times New Roman" w:hAnsi="Segoe UI" w:cs="Segoe UI"/>
      <w:sz w:val="18"/>
      <w:szCs w:val="18"/>
      <w:lang w:eastAsia="en-AU"/>
    </w:rPr>
  </w:style>
  <w:style w:type="character" w:styleId="CommentReference">
    <w:name w:val="annotation reference"/>
    <w:basedOn w:val="DefaultParagraphFont"/>
    <w:uiPriority w:val="99"/>
    <w:semiHidden/>
    <w:unhideWhenUsed/>
    <w:rsid w:val="0079325F"/>
    <w:rPr>
      <w:sz w:val="16"/>
      <w:szCs w:val="16"/>
    </w:rPr>
  </w:style>
  <w:style w:type="paragraph" w:styleId="CommentText">
    <w:name w:val="annotation text"/>
    <w:basedOn w:val="Normal"/>
    <w:link w:val="CommentTextChar"/>
    <w:uiPriority w:val="99"/>
    <w:unhideWhenUsed/>
    <w:rsid w:val="0079325F"/>
    <w:pPr>
      <w:spacing w:after="120" w:line="276" w:lineRule="auto"/>
    </w:pPr>
    <w:rPr>
      <w:rFonts w:ascii="Arial Narrow" w:hAnsi="Arial Narrow"/>
      <w:sz w:val="20"/>
      <w:szCs w:val="20"/>
      <w:lang w:eastAsia="en-AU"/>
    </w:rPr>
  </w:style>
  <w:style w:type="character" w:customStyle="1" w:styleId="CommentTextChar">
    <w:name w:val="Comment Text Char"/>
    <w:basedOn w:val="DefaultParagraphFont"/>
    <w:link w:val="CommentText"/>
    <w:uiPriority w:val="99"/>
    <w:rsid w:val="0079325F"/>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79325F"/>
    <w:rPr>
      <w:b/>
      <w:bCs/>
    </w:rPr>
  </w:style>
  <w:style w:type="character" w:customStyle="1" w:styleId="CommentSubjectChar">
    <w:name w:val="Comment Subject Char"/>
    <w:basedOn w:val="CommentTextChar"/>
    <w:link w:val="CommentSubject"/>
    <w:uiPriority w:val="99"/>
    <w:semiHidden/>
    <w:rsid w:val="0079325F"/>
    <w:rPr>
      <w:rFonts w:ascii="Arial" w:eastAsia="Times New Roman" w:hAnsi="Arial" w:cs="Times New Roman"/>
      <w:b/>
      <w:bCs/>
      <w:sz w:val="20"/>
      <w:szCs w:val="20"/>
      <w:lang w:eastAsia="en-AU"/>
    </w:rPr>
  </w:style>
  <w:style w:type="character" w:customStyle="1" w:styleId="TitleChar">
    <w:name w:val="Title Char"/>
    <w:basedOn w:val="DefaultParagraphFont"/>
    <w:link w:val="Title"/>
    <w:uiPriority w:val="10"/>
    <w:rsid w:val="0010138B"/>
    <w:rPr>
      <w:rFonts w:ascii="Arial Narrow" w:eastAsiaTheme="majorEastAsia" w:hAnsi="Arial Narrow" w:cstheme="majorBidi"/>
      <w:spacing w:val="5"/>
      <w:kern w:val="28"/>
      <w:sz w:val="96"/>
      <w:szCs w:val="52"/>
      <w:lang w:eastAsia="en-AU"/>
    </w:rPr>
  </w:style>
  <w:style w:type="character" w:customStyle="1" w:styleId="Heading1Char">
    <w:name w:val="Heading 1 Char"/>
    <w:basedOn w:val="DefaultParagraphFont"/>
    <w:link w:val="Heading1"/>
    <w:uiPriority w:val="9"/>
    <w:rsid w:val="0010138B"/>
    <w:rPr>
      <w:rFonts w:ascii="Arial Narrow" w:eastAsiaTheme="majorEastAsia" w:hAnsi="Arial Narrow" w:cstheme="majorBidi"/>
      <w:bCs/>
      <w:sz w:val="72"/>
      <w:szCs w:val="28"/>
      <w:lang w:eastAsia="en-AU"/>
    </w:rPr>
  </w:style>
  <w:style w:type="character" w:customStyle="1" w:styleId="Heading2Char">
    <w:name w:val="Heading 2 Char"/>
    <w:basedOn w:val="DefaultParagraphFont"/>
    <w:link w:val="Heading2"/>
    <w:uiPriority w:val="9"/>
    <w:rsid w:val="000034F6"/>
    <w:rPr>
      <w:rFonts w:ascii="Arial Narrow" w:eastAsiaTheme="majorEastAsia" w:hAnsi="Arial Narrow" w:cstheme="majorBidi"/>
      <w:bCs/>
      <w:sz w:val="36"/>
      <w:szCs w:val="26"/>
      <w:lang w:eastAsia="en-AU"/>
    </w:rPr>
  </w:style>
  <w:style w:type="character" w:customStyle="1" w:styleId="Heading3Char">
    <w:name w:val="Heading 3 Char"/>
    <w:basedOn w:val="DefaultParagraphFont"/>
    <w:link w:val="Heading3"/>
    <w:uiPriority w:val="9"/>
    <w:rsid w:val="00D30FA7"/>
    <w:rPr>
      <w:rFonts w:ascii="Arial Narrow" w:eastAsiaTheme="majorEastAsia" w:hAnsi="Arial Narrow" w:cstheme="majorBidi"/>
      <w:bCs/>
      <w:sz w:val="28"/>
      <w:szCs w:val="24"/>
      <w:lang w:eastAsia="en-AU"/>
    </w:rPr>
  </w:style>
  <w:style w:type="paragraph" w:styleId="NoSpacing">
    <w:name w:val="No Spacing"/>
    <w:aliases w:val="Bullets"/>
    <w:basedOn w:val="Normal"/>
    <w:uiPriority w:val="1"/>
    <w:qFormat/>
    <w:rsid w:val="0046546E"/>
    <w:pPr>
      <w:tabs>
        <w:tab w:val="num" w:pos="720"/>
      </w:tabs>
      <w:spacing w:line="276" w:lineRule="auto"/>
      <w:ind w:left="714" w:hanging="357"/>
    </w:pPr>
    <w:rPr>
      <w:rFonts w:ascii="Arial Narrow" w:hAnsi="Arial Narrow"/>
      <w:sz w:val="22"/>
      <w:lang w:eastAsia="en-AU"/>
    </w:rPr>
  </w:style>
  <w:style w:type="character" w:styleId="PlaceholderText">
    <w:name w:val="Placeholder Text"/>
    <w:basedOn w:val="DefaultParagraphFont"/>
    <w:uiPriority w:val="99"/>
    <w:semiHidden/>
    <w:rsid w:val="00FA6FAA"/>
    <w:rPr>
      <w:color w:val="808080"/>
    </w:rPr>
  </w:style>
  <w:style w:type="table" w:customStyle="1" w:styleId="TableGrid1">
    <w:name w:val="Table Grid1"/>
    <w:basedOn w:val="TableNormal"/>
    <w:next w:val="TableGrid"/>
    <w:uiPriority w:val="59"/>
    <w:rsid w:val="005F4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65053D"/>
    <w:rPr>
      <w:rFonts w:asciiTheme="majorHAnsi" w:eastAsiaTheme="majorEastAsia" w:hAnsiTheme="majorHAnsi" w:cstheme="majorBidi"/>
      <w:color w:val="365F91" w:themeColor="accent1" w:themeShade="BF"/>
      <w:szCs w:val="24"/>
      <w:lang w:eastAsia="en-AU"/>
    </w:rPr>
  </w:style>
  <w:style w:type="character" w:customStyle="1" w:styleId="Heading6Char">
    <w:name w:val="Heading 6 Char"/>
    <w:basedOn w:val="DefaultParagraphFont"/>
    <w:link w:val="Heading6"/>
    <w:rsid w:val="008B2810"/>
    <w:rPr>
      <w:rFonts w:ascii="Times New Roman" w:eastAsia="Times New Roman" w:hAnsi="Times New Roman" w:cs="Times New Roman"/>
      <w:b/>
      <w:color w:val="918585"/>
      <w:sz w:val="20"/>
      <w:szCs w:val="20"/>
    </w:rPr>
  </w:style>
  <w:style w:type="paragraph" w:styleId="ListBullet2">
    <w:name w:val="List Bullet 2"/>
    <w:basedOn w:val="Normal"/>
    <w:uiPriority w:val="99"/>
    <w:unhideWhenUsed/>
    <w:rsid w:val="008B2810"/>
    <w:pPr>
      <w:tabs>
        <w:tab w:val="num" w:pos="720"/>
      </w:tabs>
      <w:spacing w:after="120" w:line="276" w:lineRule="auto"/>
      <w:ind w:left="720" w:hanging="720"/>
      <w:contextualSpacing/>
    </w:pPr>
    <w:rPr>
      <w:rFonts w:ascii="Arial Narrow" w:hAnsi="Arial Narrow"/>
      <w:sz w:val="22"/>
      <w:lang w:eastAsia="en-AU"/>
    </w:rPr>
  </w:style>
  <w:style w:type="paragraph" w:styleId="ListBullet3">
    <w:name w:val="List Bullet 3"/>
    <w:basedOn w:val="Normal"/>
    <w:uiPriority w:val="99"/>
    <w:unhideWhenUsed/>
    <w:rsid w:val="008B2810"/>
    <w:pPr>
      <w:tabs>
        <w:tab w:val="num" w:pos="720"/>
      </w:tabs>
      <w:spacing w:after="120" w:line="276" w:lineRule="auto"/>
      <w:ind w:left="720" w:hanging="720"/>
      <w:contextualSpacing/>
    </w:pPr>
    <w:rPr>
      <w:rFonts w:ascii="Arial Narrow" w:hAnsi="Arial Narrow"/>
      <w:sz w:val="22"/>
      <w:lang w:eastAsia="en-AU"/>
    </w:rPr>
  </w:style>
  <w:style w:type="paragraph" w:customStyle="1" w:styleId="Tabletext">
    <w:name w:val="Table text"/>
    <w:basedOn w:val="Normal"/>
    <w:qFormat/>
    <w:rsid w:val="000428AC"/>
    <w:pPr>
      <w:tabs>
        <w:tab w:val="left" w:pos="285"/>
      </w:tabs>
    </w:pPr>
    <w:rPr>
      <w:rFonts w:ascii="Arial" w:hAnsi="Arial" w:cs="Arial"/>
      <w:sz w:val="22"/>
      <w:szCs w:val="22"/>
      <w:lang w:eastAsia="en-AU"/>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lang w:eastAsia="en-AU"/>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unhideWhenUsed/>
    <w:rsid w:val="00506669"/>
    <w:pPr>
      <w:spacing w:before="100" w:beforeAutospacing="1" w:after="100" w:afterAutospacing="1"/>
    </w:p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1A57AA"/>
    <w:rPr>
      <w:color w:val="605E5C"/>
      <w:shd w:val="clear" w:color="auto" w:fill="E1DFDD"/>
    </w:rPr>
  </w:style>
  <w:style w:type="character" w:customStyle="1" w:styleId="ListParagraphChar">
    <w:name w:val="List Paragraph Char"/>
    <w:aliases w:val="List Paragraph1 Char,Single bullet style Char,Table numbering Char,List Paragraph 2 Char,Bullet Char,List Paragraph11 Char,Bullet point Char,Recommendation Char,List Paragraph Number Char,Content descriptions Char,FooterText Char"/>
    <w:basedOn w:val="DefaultParagraphFont"/>
    <w:link w:val="ListParagraph"/>
    <w:uiPriority w:val="34"/>
    <w:qFormat/>
    <w:locked/>
    <w:rsid w:val="00467C7A"/>
    <w:rPr>
      <w:rFonts w:eastAsia="Times New Roman"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26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42E89FF4124942BD4C6136D69619ED"/>
        <w:category>
          <w:name w:val="General"/>
          <w:gallery w:val="placeholder"/>
        </w:category>
        <w:types>
          <w:type w:val="bbPlcHdr"/>
        </w:types>
        <w:behaviors>
          <w:behavior w:val="content"/>
        </w:behaviors>
        <w:guid w:val="{4F311E04-5930-4DC7-B5FD-1A36BF918FA0}"/>
      </w:docPartPr>
      <w:docPartBody>
        <w:p w:rsidR="00917343" w:rsidRDefault="007A1A34">
          <w:r w:rsidRPr="003D4FD4">
            <w:rPr>
              <w:rStyle w:val="PlaceholderText"/>
            </w:rPr>
            <w:t>[Title]</w:t>
          </w:r>
        </w:p>
      </w:docPartBody>
    </w:docPart>
    <w:docPart>
      <w:docPartPr>
        <w:name w:val="7028DE47FEF34804A64B7698511389FA"/>
        <w:category>
          <w:name w:val="General"/>
          <w:gallery w:val="placeholder"/>
        </w:category>
        <w:types>
          <w:type w:val="bbPlcHdr"/>
        </w:types>
        <w:behaviors>
          <w:behavior w:val="content"/>
        </w:behaviors>
        <w:guid w:val="{A9FC1F08-7E3B-4F15-8534-6726981CC234}"/>
      </w:docPartPr>
      <w:docPartBody>
        <w:p w:rsidR="00917343" w:rsidRDefault="007A1A34" w:rsidP="007A1A34">
          <w:pPr>
            <w:pStyle w:val="7028DE47FEF34804A64B7698511389FA"/>
          </w:pPr>
          <w:r w:rsidRPr="00743192">
            <w:rPr>
              <w:rStyle w:val="PlaceholderText"/>
            </w:rPr>
            <w:t>[Cohort Stage]</w:t>
          </w:r>
        </w:p>
      </w:docPartBody>
    </w:docPart>
    <w:docPart>
      <w:docPartPr>
        <w:name w:val="B499EEBF4EA843999D4A32B876A93D84"/>
        <w:category>
          <w:name w:val="General"/>
          <w:gallery w:val="placeholder"/>
        </w:category>
        <w:types>
          <w:type w:val="bbPlcHdr"/>
        </w:types>
        <w:behaviors>
          <w:behavior w:val="content"/>
        </w:behaviors>
        <w:guid w:val="{27C4341C-79B6-4EB6-A364-2EF6AEA58184}"/>
      </w:docPartPr>
      <w:docPartBody>
        <w:p w:rsidR="00917343" w:rsidRDefault="007A1A34" w:rsidP="007A1A34">
          <w:pPr>
            <w:pStyle w:val="B499EEBF4EA843999D4A32B876A93D84"/>
          </w:pPr>
          <w:r w:rsidRPr="00743192">
            <w:rPr>
              <w:rStyle w:val="PlaceholderText"/>
            </w:rPr>
            <w:t>[Course]</w:t>
          </w:r>
        </w:p>
      </w:docPartBody>
    </w:docPart>
    <w:docPart>
      <w:docPartPr>
        <w:name w:val="55A0611BD45F4CBFBF8C870CAAE8F0C6"/>
        <w:category>
          <w:name w:val="General"/>
          <w:gallery w:val="placeholder"/>
        </w:category>
        <w:types>
          <w:type w:val="bbPlcHdr"/>
        </w:types>
        <w:behaviors>
          <w:behavior w:val="content"/>
        </w:behaviors>
        <w:guid w:val="{3E888DB0-1F74-40BC-982F-E5DE3A00ED37}"/>
      </w:docPartPr>
      <w:docPartBody>
        <w:p w:rsidR="00917343" w:rsidRDefault="007A1A34" w:rsidP="007A1A34">
          <w:pPr>
            <w:pStyle w:val="55A0611BD45F4CBFBF8C870CAAE8F0C6"/>
          </w:pPr>
          <w:r w:rsidRPr="00743192">
            <w:rPr>
              <w:rStyle w:val="PlaceholderText"/>
            </w:rPr>
            <w:t>[Qualification]</w:t>
          </w:r>
        </w:p>
      </w:docPartBody>
    </w:docPart>
    <w:docPart>
      <w:docPartPr>
        <w:name w:val="62877795FB184CDA9BD26B3342D9AB69"/>
        <w:category>
          <w:name w:val="General"/>
          <w:gallery w:val="placeholder"/>
        </w:category>
        <w:types>
          <w:type w:val="bbPlcHdr"/>
        </w:types>
        <w:behaviors>
          <w:behavior w:val="content"/>
        </w:behaviors>
        <w:guid w:val="{AB41D7FF-E733-4892-B0C1-5B8FFF27E36D}"/>
      </w:docPartPr>
      <w:docPartBody>
        <w:p w:rsidR="00917343" w:rsidRDefault="007A1A34" w:rsidP="007A1A34">
          <w:pPr>
            <w:pStyle w:val="62877795FB184CDA9BD26B3342D9AB69"/>
          </w:pPr>
          <w:r w:rsidRPr="00743192">
            <w:rPr>
              <w:rStyle w:val="PlaceholderText"/>
            </w:rPr>
            <w:t>[Training Package]</w:t>
          </w:r>
        </w:p>
      </w:docPartBody>
    </w:docPart>
    <w:docPart>
      <w:docPartPr>
        <w:name w:val="EC3D3E8CBBE045AE9645C0A47204F277"/>
        <w:category>
          <w:name w:val="General"/>
          <w:gallery w:val="placeholder"/>
        </w:category>
        <w:types>
          <w:type w:val="bbPlcHdr"/>
        </w:types>
        <w:behaviors>
          <w:behavior w:val="content"/>
        </w:behaviors>
        <w:guid w:val="{C0F9FF52-7FE9-4800-923E-B77162BED844}"/>
      </w:docPartPr>
      <w:docPartBody>
        <w:p w:rsidR="00917343" w:rsidRDefault="007A1A34">
          <w:r w:rsidRPr="003D4FD4">
            <w:rPr>
              <w:rStyle w:val="PlaceholderText"/>
            </w:rPr>
            <w:t>[RTO]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ublic Sans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34"/>
    <w:rsid w:val="0069234D"/>
    <w:rsid w:val="007118ED"/>
    <w:rsid w:val="007A1A34"/>
    <w:rsid w:val="00917343"/>
    <w:rsid w:val="00B541F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A3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1A34"/>
    <w:rPr>
      <w:color w:val="808080"/>
    </w:rPr>
  </w:style>
  <w:style w:type="paragraph" w:customStyle="1" w:styleId="7028DE47FEF34804A64B7698511389FA">
    <w:name w:val="7028DE47FEF34804A64B7698511389FA"/>
    <w:rsid w:val="007A1A34"/>
  </w:style>
  <w:style w:type="paragraph" w:customStyle="1" w:styleId="B499EEBF4EA843999D4A32B876A93D84">
    <w:name w:val="B499EEBF4EA843999D4A32B876A93D84"/>
    <w:rsid w:val="007A1A34"/>
  </w:style>
  <w:style w:type="paragraph" w:customStyle="1" w:styleId="55A0611BD45F4CBFBF8C870CAAE8F0C6">
    <w:name w:val="55A0611BD45F4CBFBF8C870CAAE8F0C6"/>
    <w:rsid w:val="007A1A34"/>
  </w:style>
  <w:style w:type="paragraph" w:customStyle="1" w:styleId="62877795FB184CDA9BD26B3342D9AB69">
    <w:name w:val="62877795FB184CDA9BD26B3342D9AB69"/>
    <w:rsid w:val="007A1A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bmNUUk2jx/XNiAKmc6E7Hh8NgA==">AMUW2mU8zEp6LrMrSCbdMIYRJeM9Cw+2zUW5yeb80Vt3syQBnO8XB44v+oDnd2IVFiLiIHjRSwnbh4XtFBeYlExpFqv7hfNJlOGYxRRs4JzplOmu5CRRxH0=</go:docsCustomData>
</go:gDocsCustomXmlDataStorage>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rainingPackageStatus xmlns="2d7a8bbf-693f-43b0-8275-6b167627f7a7">PLACEHOLDER</TrainingPackageStatus>
    <CohortStartYear xmlns="2d7a8bbf-693f-43b0-8275-6b167627f7a7">2024</CohortStartYear>
    <Courseduration xmlns="2d7a8bbf-693f-43b0-8275-6b167627f7a7">2 years</Courseduration>
    <Flagged xmlns="2d7a8bbf-693f-43b0-8275-6b167627f7a7" xsi:nil="true"/>
    <Audience xmlns="2d7a8bbf-693f-43b0-8275-6b167627f7a7">Trainers</Audience>
    <Pic xmlns="2d7a8bbf-693f-43b0-8275-6b167627f7a7">
      <Url xsi:nil="true"/>
      <Description xsi:nil="true"/>
    </Pic>
    <TempGUID xmlns="2d7a8bbf-693f-43b0-8275-6b167627f7a7" xsi:nil="true"/>
    <PreCoRequisiteUOC xmlns="2d7a8bbf-693f-43b0-8275-6b167627f7a7">CPCCWHS2001 Apply WHS requirements, policies, and procedures in the construction industry</PreCoRequisiteUOC>
    <Section xmlns="2d7a8bbf-693f-43b0-8275-6b167627f7a7" xsi:nil="true"/>
    <UOC xmlns="2d7a8bbf-693f-43b0-8275-6b167627f7a7">CPCCBL2001 Handle and prepare bricklaying and blocklaying materials &amp; CPCCBL2002 Use bricklaying and blocklaying tools and equipment</UOC>
    <CheckedOutBy xmlns="2d7a8bbf-693f-43b0-8275-6b167627f7a7" xsi:nil="true"/>
    <RolledOverStatus xmlns="2d7a8bbf-693f-43b0-8275-6b167627f7a7" xsi:nil="true"/>
    <QA xmlns="2d7a8bbf-693f-43b0-8275-6b167627f7a7">PLACEHOLDER</QA>
    <NESAcoursenumberanddeliverypattern xmlns="2d7a8bbf-693f-43b0-8275-6b167627f7a7">26211 2 Units x 2 Years</NESAcoursenumberanddeliverypattern>
    <BackupStatus xmlns="2d7a8bbf-693f-43b0-8275-6b167627f7a7">No</BackupStatus>
    <CohortStage xmlns="2d7a8bbf-693f-43b0-8275-6b167627f7a7">6</CohortStage>
    <TrainingPackage xmlns="2d7a8bbf-693f-43b0-8275-6b167627f7a7">CPC Construction, Plumbing and Services Training Package</TrainingPackage>
    <EndDate xmlns="2d7a8bbf-693f-43b0-8275-6b167627f7a7">26/09/2025</EndDate>
    <QPA xmlns="2d7a8bbf-693f-43b0-8275-6b167627f7a7">Yes</QPA>
    <RelatedRolledDocID xmlns="2d7a8bbf-693f-43b0-8275-6b167627f7a7" xsi:nil="true"/>
    <Qualification xmlns="2d7a8bbf-693f-43b0-8275-6b167627f7a7">CPC20220 Certificate II in Construction Pathways &amp; Statement of Attainment towards CPC20120 Certificate II in Construction</Qualification>
    <TemplateStatus xmlns="2d7a8bbf-693f-43b0-8275-6b167627f7a7">New</TemplateStatus>
    <RTO xmlns="2d7a8bbf-693f-43b0-8275-6b167627f7a7">NSW Department of Education 90333</RTO>
    <Cycle xmlns="2d7a8bbf-693f-43b0-8275-6b167627f7a7" xsi:nil="true"/>
    <CohortCompletionYear xmlns="2d7a8bbf-693f-43b0-8275-6b167627f7a7">2025</CohortCompletionYear>
    <DLCPolicyLabelClientValue xmlns="2d7a8bbf-693f-43b0-8275-6b167627f7a7">{_UIVersionString}</DLCPolicyLabelClientValue>
    <DocType xmlns="2d7a8bbf-693f-43b0-8275-6b167627f7a7">Student Resource</DocType>
    <QualityAssured xmlns="2d7a8bbf-693f-43b0-8275-6b167627f7a7">PLACEHOLDER</QualityAssured>
    <Approvedby xmlns="2d7a8bbf-693f-43b0-8275-6b167627f7a7">VET CT</Approvedby>
    <Course xmlns="2d7a8bbf-693f-43b0-8275-6b167627f7a7">Construction</Course>
    <TaskNumber xmlns="2d7a8bbf-693f-43b0-8275-6b167627f7a7">5</TaskNumber>
    <ApprovalStatus xmlns="2d7a8bbf-693f-43b0-8275-6b167627f7a7">Approved</ApprovalStatus>
    <DLCPolicyLabelLock xmlns="2d7a8bbf-693f-43b0-8275-6b167627f7a7" xsi:nil="true"/>
    <ApprovedDate xmlns="2d7a8bbf-693f-43b0-8275-6b167627f7a7">29/05/2025</ApprovedDate>
    <StartDate xmlns="2d7a8bbf-693f-43b0-8275-6b167627f7a7">30/01/2024</StartDate>
    <FileType xmlns="2d7a8bbf-693f-43b0-8275-6b167627f7a7">docx</FileType>
    <Library xmlns="2d7a8bbf-693f-43b0-8275-6b167627f7a7">Document Library</Library>
    <_dlc_DocId xmlns="c8db29e5-cdb3-4545-b361-fadf9f25db7c">D7SVRT7SYT4E-869662478-5059</_dlc_DocId>
    <_dlc_DocIdUrl xmlns="c8db29e5-cdb3-4545-b361-fadf9f25db7c">
      <Url>https://schoolsnsw.sharepoint.com/sites/VETinSchoolsSharepoint/_layouts/15/DocIdRedir.aspx?ID=D7SVRT7SYT4E-869662478-5059</Url>
      <Description>D7SVRT7SYT4E-869662478-5059</Description>
    </_dlc_DocIdUrl>
    <DLCPolicyLabelValue xmlns="2d7a8bbf-693f-43b0-8275-6b167627f7a7">0.5</DLCPolicyLabelValue>
    <HSCExamCode xmlns="2d7a8bbf-693f-43b0-8275-6b167627f7a7">26299</HSCExamCode>
    <TPVersion xmlns="2d7a8bbf-693f-43b0-8275-6b167627f7a7">Release 9.0</TPVersion>
    <Qualification2 xmlns="2d7a8bbf-693f-43b0-8275-6b167627f7a7" xsi:nil="true"/>
    <QualRelease xmlns="2d7a8bbf-693f-43b0-8275-6b167627f7a7" xsi:nil="true"/>
    <Streams xmlns="2d7a8bbf-693f-43b0-8275-6b167627f7a7">Brick laying</Streams>
    <System xmlns="2d7a8bbf-693f-43b0-8275-6b167627f7a7" xsi:nil="true"/>
    <CourseSPID xmlns="2d7a8bbf-693f-43b0-8275-6b167627f7a7">ec266d98883d4a8e9da5a8ce5453f627COU34</CourseSPID>
    <QualCodeQuery xmlns="2d7a8bbf-693f-43b0-8275-6b167627f7a7">CPC20220</QualCodeQuery>
    <ExpiryDate xmlns="2d7a8bbf-693f-43b0-8275-6b167627f7a7" xsi:nil="true"/>
    <WPHours xmlns="2d7a8bbf-693f-43b0-8275-6b167627f7a7">70</WPHours>
    <StudyPattern xmlns="2d7a8bbf-693f-43b0-8275-6b167627f7a7">2 Units x 2 Years</StudyPattern>
    <NESACourseCode xmlns="2d7a8bbf-693f-43b0-8275-6b167627f7a7">26211</NESACourseCode>
    <TaskGUID xmlns="2d7a8bbf-693f-43b0-8275-6b167627f7a7">70fa10be8eaf4205b94d3de1ebcc3968</TaskGUID>
    <RelatedDocID xmlns="2d7a8bbf-693f-43b0-8275-6b167627f7a7" xsi:nil="true"/>
    <EndDate0 xmlns="2d7a8bbf-693f-43b0-8275-6b167627f7a7">25/09/2026</EndDate0>
    <NESACourseIDPattern xmlns="2d7a8bbf-693f-43b0-8275-6b167627f7a7">26211 2 Units x 2 Years</NESACourseIDPattern>
    <TrainingPackage0 xmlns="2d7a8bbf-693f-43b0-8275-6b167627f7a7">CPC Construction, Plumbing and Services Training Package</TrainingPackage0>
    <CohortStartYear0 xmlns="2d7a8bbf-693f-43b0-8275-6b167627f7a7">2025</CohortStartYear0>
    <ApprovedDate0 xmlns="2d7a8bbf-693f-43b0-8275-6b167627f7a7">29/05/2025</ApprovedDate0>
    <StartDate0 xmlns="2d7a8bbf-693f-43b0-8275-6b167627f7a7">31/01/2025</StartDate0>
    <CohortStage0 xmlns="2d7a8bbf-693f-43b0-8275-6b167627f7a7">6</CohortStage0>
    <CohortCompletionYear0 xmlns="2d7a8bbf-693f-43b0-8275-6b167627f7a7">2026</CohortCompletionYear0>
    <Courseduration0 xmlns="2d7a8bbf-693f-43b0-8275-6b167627f7a7">2 years</Courseduration0>
    <MinWorkDays xmlns="2d7a8bbf-693f-43b0-8275-6b167627f7a7" xsi:nil="true"/>
    <VLearning xmlns="2d7a8bbf-693f-43b0-8275-6b167627f7a7" xsi:nil="true"/>
    <CertificateLevel xmlns="2d7a8bbf-693f-43b0-8275-6b167627f7a7" xsi:nil="true"/>
  </documentManagement>
</p:properties>
</file>

<file path=customXml/item6.xml><?xml version="1.0" encoding="utf-8"?>
<?mso-contentType ?>
<p:Policy xmlns:p="office.server.policy" id="" local="true">
  <p:Name>Document</p:Name>
  <p:Description/>
  <p:Statement/>
  <p:PolicyItems>
    <p:PolicyItem featureId="Microsoft.Office.RecordsManagement.PolicyFeatures.PolicyLabel" staticId="0x010100E2BBD426388C7048B3D19C3717BFAF2A|-17003218" UniqueId="0e500388-7ffb-4f5b-b5e0-a5826170a481">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7.xml><?xml version="1.0" encoding="utf-8"?>
<ct:contentTypeSchema xmlns:ct="http://schemas.microsoft.com/office/2006/metadata/contentType" xmlns:ma="http://schemas.microsoft.com/office/2006/metadata/properties/metaAttributes" ct:_="" ma:_="" ma:contentTypeName="Document" ma:contentTypeID="0x010100E2BBD426388C7048B3D19C3717BFAF2A" ma:contentTypeVersion="143" ma:contentTypeDescription="Create a new document." ma:contentTypeScope="" ma:versionID="fd7cfa289f757fa3bca83aacca03a03f">
  <xsd:schema xmlns:xsd="http://www.w3.org/2001/XMLSchema" xmlns:xs="http://www.w3.org/2001/XMLSchema" xmlns:p="http://schemas.microsoft.com/office/2006/metadata/properties" xmlns:ns1="http://schemas.microsoft.com/sharepoint/v3" xmlns:ns2="2d7a8bbf-693f-43b0-8275-6b167627f7a7" xmlns:ns3="c8db29e5-cdb3-4545-b361-fadf9f25db7c" targetNamespace="http://schemas.microsoft.com/office/2006/metadata/properties" ma:root="true" ma:fieldsID="89d0f0bf3572d23315818a49d005e818" ns1:_="" ns2:_="" ns3:_="">
    <xsd:import namespace="http://schemas.microsoft.com/sharepoint/v3"/>
    <xsd:import namespace="2d7a8bbf-693f-43b0-8275-6b167627f7a7"/>
    <xsd:import namespace="c8db29e5-cdb3-4545-b361-fadf9f25db7c"/>
    <xsd:element name="properties">
      <xsd:complexType>
        <xsd:sequence>
          <xsd:element name="documentManagement">
            <xsd:complexType>
              <xsd:all>
                <xsd:element ref="ns2:DLCPolicyLabelValue" minOccurs="0"/>
                <xsd:element ref="ns2:DLCPolicyLabelClientValue" minOccurs="0"/>
                <xsd:element ref="ns2:DLCPolicyLabelLock" minOccurs="0"/>
                <xsd:element ref="ns2:CohortStartYear" minOccurs="0"/>
                <xsd:element ref="ns2:CohortCompletionYear" minOccurs="0"/>
                <xsd:element ref="ns2:CohortStage" minOccurs="0"/>
                <xsd:element ref="ns2:StartDate" minOccurs="0"/>
                <xsd:element ref="ns2:EndDate" minOccurs="0"/>
                <xsd:element ref="ns2:Qualification" minOccurs="0"/>
                <xsd:element ref="ns2:TrainingPackage" minOccurs="0"/>
                <xsd:element ref="ns2:UOC" minOccurs="0"/>
                <xsd:element ref="ns2:MediaServiceMetadata" minOccurs="0"/>
                <xsd:element ref="ns2:MediaServiceFastMetadata" minOccurs="0"/>
                <xsd:element ref="ns1:_dlc_Exempt" minOccurs="0"/>
                <xsd:element ref="ns3:SharedWithUsers" minOccurs="0"/>
                <xsd:element ref="ns3:SharedWithDetails" minOccurs="0"/>
                <xsd:element ref="ns3:_dlc_DocId" minOccurs="0"/>
                <xsd:element ref="ns3:_dlc_DocIdUrl" minOccurs="0"/>
                <xsd:element ref="ns3:_dlc_DocIdPersistId" minOccurs="0"/>
                <xsd:element ref="ns2:MediaServiceAutoKeyPoints" minOccurs="0"/>
                <xsd:element ref="ns2:MediaServiceKeyPoints" minOccurs="0"/>
                <xsd:element ref="ns2:RTO" minOccurs="0"/>
                <xsd:element ref="ns2:ApprovedDate" minOccurs="0"/>
                <xsd:element ref="ns2:NESAcoursenumberanddeliverypattern" minOccurs="0"/>
                <xsd:element ref="ns2:Approvedby" minOccurs="0"/>
                <xsd:element ref="ns2:Courseduration" minOccurs="0"/>
                <xsd:element ref="ns2:TrainingPackageStatus" minOccurs="0"/>
                <xsd:element ref="ns2:ApprovalStatus" minOccurs="0"/>
                <xsd:element ref="ns2:Audience" minOccurs="0"/>
                <xsd:element ref="ns2:Course" minOccurs="0"/>
                <xsd:element ref="ns2:QPA" minOccurs="0"/>
                <xsd:element ref="ns2:Pic" minOccurs="0"/>
                <xsd:element ref="ns2:TaskNumber" minOccurs="0"/>
                <xsd:element ref="ns2:DocType" minOccurs="0"/>
                <xsd:element ref="ns2:TempGUID" minOccurs="0"/>
                <xsd:element ref="ns2:CheckedOutBy" minOccurs="0"/>
                <xsd:element ref="ns2:Flagged" minOccurs="0"/>
                <xsd:element ref="ns2:PreCoRequisiteUOC" minOccurs="0"/>
                <xsd:element ref="ns2:RelatedRolledDocID" minOccurs="0"/>
                <xsd:element ref="ns2:RolledOverStatus" minOccurs="0"/>
                <xsd:element ref="ns2:Cycle" minOccurs="0"/>
                <xsd:element ref="ns2:QualityAssured" minOccurs="0"/>
                <xsd:element ref="ns2:FileType" minOccurs="0"/>
                <xsd:element ref="ns2:QA" minOccurs="0"/>
                <xsd:element ref="ns2:BackupStatus" minOccurs="0"/>
                <xsd:element ref="ns2:Library" minOccurs="0"/>
                <xsd:element ref="ns2:Section" minOccurs="0"/>
                <xsd:element ref="ns2:TemplateStatus" minOccurs="0"/>
                <xsd:element ref="ns2:HSCExamCode" minOccurs="0"/>
                <xsd:element ref="ns2:MediaServiceObjectDetectorVersions" minOccurs="0"/>
                <xsd:element ref="ns2:TPVersion" minOccurs="0"/>
                <xsd:element ref="ns2:QualRelease" minOccurs="0"/>
                <xsd:element ref="ns2:Qualification2" minOccurs="0"/>
                <xsd:element ref="ns2:Streams" minOccurs="0"/>
                <xsd:element ref="ns2:System" minOccurs="0"/>
                <xsd:element ref="ns2:CourseSPID" minOccurs="0"/>
                <xsd:element ref="ns2:MediaServiceSearchProperties" minOccurs="0"/>
                <xsd:element ref="ns2:QualCodeQuery" minOccurs="0"/>
                <xsd:element ref="ns2:ExpiryDate" minOccurs="0"/>
                <xsd:element ref="ns2:NESACourseCode" minOccurs="0"/>
                <xsd:element ref="ns2:StudyPattern" minOccurs="0"/>
                <xsd:element ref="ns2:WPHours" minOccurs="0"/>
                <xsd:element ref="ns2:TaskGUID" minOccurs="0"/>
                <xsd:element ref="ns2:RelatedDocID" minOccurs="0"/>
                <xsd:element ref="ns2:CohortStartYear0" minOccurs="0"/>
                <xsd:element ref="ns2:CohortCompletionYear0" minOccurs="0"/>
                <xsd:element ref="ns2:StartDate0" minOccurs="0"/>
                <xsd:element ref="ns2:EndDate0" minOccurs="0"/>
                <xsd:element ref="ns2:NESACourseIDPattern" minOccurs="0"/>
                <xsd:element ref="ns2:Courseduration0" minOccurs="0"/>
                <xsd:element ref="ns2:CohortStage0" minOccurs="0"/>
                <xsd:element ref="ns2:TrainingPackage0" minOccurs="0"/>
                <xsd:element ref="ns2:ApprovedDate0" minOccurs="0"/>
                <xsd:element ref="ns2:MinWorkDays" minOccurs="0"/>
                <xsd:element ref="ns2:VLearning" minOccurs="0"/>
                <xsd:element ref="ns2:CertificateLev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7a8bbf-693f-43b0-8275-6b167627f7a7" elementFormDefault="qualified">
    <xsd:import namespace="http://schemas.microsoft.com/office/2006/documentManagement/types"/>
    <xsd:import namespace="http://schemas.microsoft.com/office/infopath/2007/PartnerControls"/>
    <xsd:element name="DLCPolicyLabelValue" ma:index="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0" nillable="true" ma:displayName="Label Locked" ma:description="Indicates whether the label should be updated when item properties are modified." ma:hidden="true" ma:internalName="DLCPolicyLabelLock" ma:readOnly="false">
      <xsd:simpleType>
        <xsd:restriction base="dms:Text"/>
      </xsd:simpleType>
    </xsd:element>
    <xsd:element name="CohortStartYear" ma:index="11" nillable="true" ma:displayName="Cohort Start Year" ma:format="Dropdown" ma:internalName="CohortStartYear" ma:percentage="FALSE">
      <xsd:simpleType>
        <xsd:restriction base="dms:Number"/>
      </xsd:simpleType>
    </xsd:element>
    <xsd:element name="CohortCompletionYear" ma:index="12" nillable="true" ma:displayName="Cohort Completion Year" ma:format="Dropdown" ma:internalName="CohortCompletionYear" ma:percentage="FALSE">
      <xsd:simpleType>
        <xsd:restriction base="dms:Number"/>
      </xsd:simpleType>
    </xsd:element>
    <xsd:element name="CohortStage" ma:index="13" nillable="true" ma:displayName="Cohort Stage" ma:decimals="0" ma:format="Dropdown" ma:internalName="CohortStage" ma:percentage="FALSE">
      <xsd:simpleType>
        <xsd:restriction base="dms:Number"/>
      </xsd:simpleType>
    </xsd:element>
    <xsd:element name="StartDate" ma:index="14" nillable="true" ma:displayName="Start Date" ma:internalName="StartDate">
      <xsd:simpleType>
        <xsd:restriction base="dms:Text">
          <xsd:maxLength value="255"/>
        </xsd:restriction>
      </xsd:simpleType>
    </xsd:element>
    <xsd:element name="EndDate" ma:index="15" nillable="true" ma:displayName="End Date" ma:internalName="EndDate">
      <xsd:simpleType>
        <xsd:restriction base="dms:Text">
          <xsd:maxLength value="255"/>
        </xsd:restriction>
      </xsd:simpleType>
    </xsd:element>
    <xsd:element name="Qualification" ma:index="16" nillable="true" ma:displayName="Qualification" ma:format="Dropdown" ma:indexed="true" ma:internalName="Qualification">
      <xsd:simpleType>
        <xsd:restriction base="dms:Text">
          <xsd:maxLength value="255"/>
        </xsd:restriction>
      </xsd:simpleType>
    </xsd:element>
    <xsd:element name="TrainingPackage" ma:index="17" nillable="true" ma:displayName="Training Package" ma:format="Dropdown" ma:internalName="TrainingPackage">
      <xsd:simpleType>
        <xsd:restriction base="dms:Text">
          <xsd:maxLength value="255"/>
        </xsd:restriction>
      </xsd:simpleType>
    </xsd:element>
    <xsd:element name="UOC" ma:index="18" nillable="true" ma:displayName="UOC" ma:format="Dropdown" ma:internalName="UOC">
      <xsd:simpleType>
        <xsd:restriction base="dms:Not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RTO" ma:index="29" nillable="true" ma:displayName="RTO" ma:format="Dropdown" ma:internalName="RTO">
      <xsd:simpleType>
        <xsd:restriction base="dms:Text">
          <xsd:maxLength value="255"/>
        </xsd:restriction>
      </xsd:simpleType>
    </xsd:element>
    <xsd:element name="ApprovedDate" ma:index="30" nillable="true" ma:displayName="Approved Date" ma:internalName="ApprovedDate">
      <xsd:simpleType>
        <xsd:restriction base="dms:Text">
          <xsd:maxLength value="255"/>
        </xsd:restriction>
      </xsd:simpleType>
    </xsd:element>
    <xsd:element name="NESAcoursenumberanddeliverypattern" ma:index="31" nillable="true" ma:displayName="NESA course number and delivery pattern" ma:format="Dropdown" ma:internalName="NESAcoursenumberanddeliverypattern">
      <xsd:simpleType>
        <xsd:restriction base="dms:Note">
          <xsd:maxLength value="255"/>
        </xsd:restriction>
      </xsd:simpleType>
    </xsd:element>
    <xsd:element name="Approvedby" ma:index="32" nillable="true" ma:displayName="Approved by" ma:format="Dropdown" ma:internalName="Approvedby">
      <xsd:simpleType>
        <xsd:restriction base="dms:Note">
          <xsd:maxLength value="255"/>
        </xsd:restriction>
      </xsd:simpleType>
    </xsd:element>
    <xsd:element name="Courseduration" ma:index="33" nillable="true" ma:displayName="Course duration" ma:format="Dropdown" ma:internalName="Courseduration">
      <xsd:simpleType>
        <xsd:restriction base="dms:Text">
          <xsd:maxLength value="255"/>
        </xsd:restriction>
      </xsd:simpleType>
    </xsd:element>
    <xsd:element name="TrainingPackageStatus" ma:index="34" nillable="true" ma:displayName="TPS" ma:description="Training Package Status" ma:format="Dropdown" ma:internalName="TrainingPackageStatus">
      <xsd:simpleType>
        <xsd:restriction base="dms:Text">
          <xsd:maxLength value="255"/>
        </xsd:restriction>
      </xsd:simpleType>
    </xsd:element>
    <xsd:element name="ApprovalStatus" ma:index="35" nillable="true" ma:displayName="Approva lStatus" ma:format="Dropdown" ma:internalName="ApprovalStatus">
      <xsd:simpleType>
        <xsd:restriction base="dms:Text">
          <xsd:maxLength value="255"/>
        </xsd:restriction>
      </xsd:simpleType>
    </xsd:element>
    <xsd:element name="Audience" ma:index="36" nillable="true" ma:displayName="Audience" ma:format="Dropdown" ma:internalName="Audience">
      <xsd:simpleType>
        <xsd:restriction base="dms:Text">
          <xsd:maxLength value="255"/>
        </xsd:restriction>
      </xsd:simpleType>
    </xsd:element>
    <xsd:element name="Course" ma:index="37" nillable="true" ma:displayName="Course" ma:format="Dropdown" ma:indexed="true" ma:internalName="Course">
      <xsd:simpleType>
        <xsd:restriction base="dms:Text">
          <xsd:maxLength value="255"/>
        </xsd:restriction>
      </xsd:simpleType>
    </xsd:element>
    <xsd:element name="QPA" ma:index="38" nillable="true" ma:displayName="QPA" ma:description="Quick Parts Added" ma:format="Dropdown" ma:internalName="QPA">
      <xsd:simpleType>
        <xsd:restriction base="dms:Text">
          <xsd:maxLength value="255"/>
        </xsd:restriction>
      </xsd:simpleType>
    </xsd:element>
    <xsd:element name="Pic" ma:index="39" nillable="true" ma:displayName="Pic" ma:description="For Preview Purpose in PowerApps"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element name="TaskNumber" ma:index="40" nillable="true" ma:displayName="TaskNumber" ma:internalName="TaskNumber">
      <xsd:simpleType>
        <xsd:restriction base="dms:Text">
          <xsd:maxLength value="255"/>
        </xsd:restriction>
      </xsd:simpleType>
    </xsd:element>
    <xsd:element name="DocType" ma:index="41" nillable="true" ma:displayName="DocType" ma:format="Dropdown" ma:indexed="true" ma:internalName="DocType">
      <xsd:simpleType>
        <xsd:restriction base="dms:Text">
          <xsd:maxLength value="255"/>
        </xsd:restriction>
      </xsd:simpleType>
    </xsd:element>
    <xsd:element name="TempGUID" ma:index="42" nillable="true" ma:displayName="TempGUID" ma:format="Dropdown" ma:internalName="TempGUID">
      <xsd:simpleType>
        <xsd:restriction base="dms:Text">
          <xsd:maxLength value="255"/>
        </xsd:restriction>
      </xsd:simpleType>
    </xsd:element>
    <xsd:element name="CheckedOutBy" ma:index="43" nillable="true" ma:displayName="CheckedOutBy" ma:format="Dropdown" ma:internalName="CheckedOutBy">
      <xsd:simpleType>
        <xsd:restriction base="dms:Text">
          <xsd:maxLength value="255"/>
        </xsd:restriction>
      </xsd:simpleType>
    </xsd:element>
    <xsd:element name="Flagged" ma:index="44" nillable="true" ma:displayName="Flagged" ma:format="Dropdown" ma:internalName="Flagged">
      <xsd:simpleType>
        <xsd:restriction base="dms:Text">
          <xsd:maxLength value="255"/>
        </xsd:restriction>
      </xsd:simpleType>
    </xsd:element>
    <xsd:element name="PreCoRequisiteUOC" ma:index="45" nillable="true" ma:displayName="PreCoRequisiteUOC" ma:description="List any pre-requisite or co-requisite units of competency: " ma:format="Dropdown" ma:internalName="PreCoRequisiteUOC">
      <xsd:simpleType>
        <xsd:restriction base="dms:Note">
          <xsd:maxLength value="255"/>
        </xsd:restriction>
      </xsd:simpleType>
    </xsd:element>
    <xsd:element name="RelatedRolledDocID" ma:index="46" nillable="true" ma:displayName="RelatedRolledDocID" ma:description="Doc ID of document where the document is rolled over from." ma:format="Dropdown" ma:internalName="RelatedRolledDocID">
      <xsd:simpleType>
        <xsd:restriction base="dms:Text">
          <xsd:maxLength value="255"/>
        </xsd:restriction>
      </xsd:simpleType>
    </xsd:element>
    <xsd:element name="RolledOverStatus" ma:index="47" nillable="true" ma:displayName="RolledOverStatus" ma:internalName="RolledOverStatus">
      <xsd:simpleType>
        <xsd:restriction base="dms:Text">
          <xsd:maxLength value="255"/>
        </xsd:restriction>
      </xsd:simpleType>
    </xsd:element>
    <xsd:element name="Cycle" ma:index="48" nillable="true" ma:displayName="Cycle" ma:description="This corresponds with the weekly or fortnightly cycles of the school." ma:format="Dropdown" ma:internalName="Cycle">
      <xsd:simpleType>
        <xsd:restriction base="dms:Text">
          <xsd:maxLength value="255"/>
        </xsd:restriction>
      </xsd:simpleType>
    </xsd:element>
    <xsd:element name="QualityAssured" ma:index="49" nillable="true" ma:displayName="Quality Assured" ma:description="Name of Person who has done QA" ma:format="Dropdown" ma:internalName="QualityAssured">
      <xsd:simpleType>
        <xsd:restriction base="dms:Text">
          <xsd:maxLength value="255"/>
        </xsd:restriction>
      </xsd:simpleType>
    </xsd:element>
    <xsd:element name="FileType" ma:index="50" nillable="true" ma:displayName="FileType" ma:format="Dropdown" ma:internalName="FileType">
      <xsd:simpleType>
        <xsd:restriction base="dms:Text">
          <xsd:maxLength value="255"/>
        </xsd:restriction>
      </xsd:simpleType>
    </xsd:element>
    <xsd:element name="QA" ma:index="51" nillable="true" ma:displayName="QA" ma:description="Has document been quality assured" ma:format="Dropdown" ma:internalName="QA">
      <xsd:simpleType>
        <xsd:restriction base="dms:Note">
          <xsd:maxLength value="255"/>
        </xsd:restriction>
      </xsd:simpleType>
    </xsd:element>
    <xsd:element name="BackupStatus" ma:index="52" nillable="true" ma:displayName="BackupStatus" ma:default="No" ma:format="Dropdown" ma:internalName="BackupStatus">
      <xsd:simpleType>
        <xsd:restriction base="dms:Text">
          <xsd:maxLength value="255"/>
        </xsd:restriction>
      </xsd:simpleType>
    </xsd:element>
    <xsd:element name="Library" ma:index="53" nillable="true" ma:displayName="Library" ma:description="TADG / TQI / EC / Template / Document Library" ma:format="Dropdown" ma:internalName="Library">
      <xsd:simpleType>
        <xsd:restriction base="dms:Text">
          <xsd:maxLength value="255"/>
        </xsd:restriction>
      </xsd:simpleType>
    </xsd:element>
    <xsd:element name="Section" ma:index="54" nillable="true" ma:displayName="Section" ma:description="Which section does the document belong to." ma:format="Dropdown" ma:internalName="Section">
      <xsd:simpleType>
        <xsd:restriction base="dms:Text">
          <xsd:maxLength value="255"/>
        </xsd:restriction>
      </xsd:simpleType>
    </xsd:element>
    <xsd:element name="TemplateStatus" ma:index="55" nillable="true" ma:displayName="TemplateStatus" ma:format="Dropdown" ma:internalName="TemplateStatus">
      <xsd:simpleType>
        <xsd:restriction base="dms:Text">
          <xsd:maxLength value="255"/>
        </xsd:restriction>
      </xsd:simpleType>
    </xsd:element>
    <xsd:element name="HSCExamCode" ma:index="56" nillable="true" ma:displayName="HSCExamCode" ma:format="Dropdown" ma:internalName="HSCExamCode">
      <xsd:simpleType>
        <xsd:restriction base="dms:Text">
          <xsd:maxLength value="255"/>
        </xsd:restriction>
      </xsd:simple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TPVersion" ma:index="58" nillable="true" ma:displayName="TPVersion" ma:internalName="TPVersion">
      <xsd:simpleType>
        <xsd:restriction base="dms:Text"/>
      </xsd:simpleType>
    </xsd:element>
    <xsd:element name="QualRelease" ma:index="59" nillable="true" ma:displayName="QualRelease" ma:internalName="QualRelease">
      <xsd:simpleType>
        <xsd:restriction base="dms:Text"/>
      </xsd:simpleType>
    </xsd:element>
    <xsd:element name="Qualification2" ma:index="60" nillable="true" ma:displayName="Qualification2" ma:internalName="Qualification2">
      <xsd:simpleType>
        <xsd:restriction base="dms:Text"/>
      </xsd:simpleType>
    </xsd:element>
    <xsd:element name="Streams" ma:index="61" nillable="true" ma:displayName="Streams" ma:internalName="Streams">
      <xsd:simpleType>
        <xsd:restriction base="dms:Text"/>
      </xsd:simpleType>
    </xsd:element>
    <xsd:element name="System" ma:index="62" nillable="true" ma:displayName="System" ma:description="Which system is this document for." ma:format="Dropdown" ma:internalName="System">
      <xsd:simpleType>
        <xsd:restriction base="dms:Text">
          <xsd:maxLength value="255"/>
        </xsd:restriction>
      </xsd:simpleType>
    </xsd:element>
    <xsd:element name="CourseSPID" ma:index="63" nillable="true" ma:displayName="CourseSPID" ma:internalName="CourseSPID">
      <xsd:simpleType>
        <xsd:restriction base="dms:Text"/>
      </xsd:simpleType>
    </xsd:element>
    <xsd:element name="MediaServiceSearchProperties" ma:index="64" nillable="true" ma:displayName="MediaServiceSearchProperties" ma:hidden="true" ma:internalName="MediaServiceSearchProperties" ma:readOnly="true">
      <xsd:simpleType>
        <xsd:restriction base="dms:Note"/>
      </xsd:simpleType>
    </xsd:element>
    <xsd:element name="QualCodeQuery" ma:index="65" nillable="true" ma:displayName="QualCodeQuery" ma:indexed="true" ma:internalName="QualCodeQuery">
      <xsd:simpleType>
        <xsd:restriction base="dms:Text"/>
      </xsd:simpleType>
    </xsd:element>
    <xsd:element name="ExpiryDate" ma:index="66" nillable="true" ma:displayName="ExpiryDate" ma:internalName="ExpiryDate">
      <xsd:simpleType>
        <xsd:restriction base="dms:DateTime"/>
      </xsd:simpleType>
    </xsd:element>
    <xsd:element name="NESACourseCode" ma:index="67" nillable="true" ma:displayName="NESACourseCode" ma:internalName="NESACourseCode">
      <xsd:simpleType>
        <xsd:restriction base="dms:Text"/>
      </xsd:simpleType>
    </xsd:element>
    <xsd:element name="StudyPattern" ma:index="68" nillable="true" ma:displayName="StudyPattern" ma:internalName="StudyPattern">
      <xsd:simpleType>
        <xsd:restriction base="dms:Text"/>
      </xsd:simpleType>
    </xsd:element>
    <xsd:element name="WPHours" ma:index="69" nillable="true" ma:displayName="WPHours" ma:internalName="WPHours">
      <xsd:simpleType>
        <xsd:restriction base="dms:Text"/>
      </xsd:simpleType>
    </xsd:element>
    <xsd:element name="TaskGUID" ma:index="70" nillable="true" ma:displayName="TaskGUID" ma:internalName="TaskGUID">
      <xsd:simpleType>
        <xsd:restriction base="dms:Text"/>
      </xsd:simpleType>
    </xsd:element>
    <xsd:element name="RelatedDocID" ma:index="71" nillable="true" ma:displayName="RelatedDocID" ma:internalName="RelatedDocID">
      <xsd:simpleType>
        <xsd:restriction base="dms:Text"/>
      </xsd:simpleType>
    </xsd:element>
    <xsd:element name="CohortStartYear0" ma:index="72" nillable="true" ma:displayName="CohortStartYear" ma:internalName="CohortStartYear0">
      <xsd:simpleType>
        <xsd:restriction base="dms:Number"/>
      </xsd:simpleType>
    </xsd:element>
    <xsd:element name="CohortCompletionYear0" ma:index="73" nillable="true" ma:displayName="CohortCompletionYear" ma:internalName="CohortCompletionYear0">
      <xsd:simpleType>
        <xsd:restriction base="dms:Number"/>
      </xsd:simpleType>
    </xsd:element>
    <xsd:element name="StartDate0" ma:index="74" nillable="true" ma:displayName="StartDate" ma:internalName="StartDate0">
      <xsd:simpleType>
        <xsd:restriction base="dms:Text"/>
      </xsd:simpleType>
    </xsd:element>
    <xsd:element name="EndDate0" ma:index="75" nillable="true" ma:displayName="EndDate" ma:internalName="EndDate0">
      <xsd:simpleType>
        <xsd:restriction base="dms:Text"/>
      </xsd:simpleType>
    </xsd:element>
    <xsd:element name="NESACourseIDPattern" ma:index="76" nillable="true" ma:displayName="NESACourseIDPattern" ma:internalName="NESACourseIDPattern">
      <xsd:simpleType>
        <xsd:restriction base="dms:Note">
          <xsd:maxLength value="255"/>
        </xsd:restriction>
      </xsd:simpleType>
    </xsd:element>
    <xsd:element name="Courseduration0" ma:index="77" nillable="true" ma:displayName="Courseduration" ma:internalName="Courseduration0">
      <xsd:simpleType>
        <xsd:restriction base="dms:Text"/>
      </xsd:simpleType>
    </xsd:element>
    <xsd:element name="CohortStage0" ma:index="78" nillable="true" ma:displayName="CohortStage" ma:internalName="CohortStage0">
      <xsd:simpleType>
        <xsd:restriction base="dms:Number"/>
      </xsd:simpleType>
    </xsd:element>
    <xsd:element name="TrainingPackage0" ma:index="79" nillable="true" ma:displayName="TrainingPackage" ma:internalName="TrainingPackage0">
      <xsd:simpleType>
        <xsd:restriction base="dms:Text"/>
      </xsd:simpleType>
    </xsd:element>
    <xsd:element name="ApprovedDate0" ma:index="80" nillable="true" ma:displayName="ApprovedDate" ma:internalName="ApprovedDate0">
      <xsd:simpleType>
        <xsd:restriction base="dms:Text"/>
      </xsd:simpleType>
    </xsd:element>
    <xsd:element name="MinWorkDays" ma:index="81" nillable="true" ma:displayName="MinWorkDays" ma:internalName="MinWorkDays">
      <xsd:simpleType>
        <xsd:restriction base="dms:Text"/>
      </xsd:simpleType>
    </xsd:element>
    <xsd:element name="VLearning" ma:index="82" nillable="true" ma:displayName="VLearning" ma:internalName="VLearning">
      <xsd:simpleType>
        <xsd:restriction base="dms:Text"/>
      </xsd:simpleType>
    </xsd:element>
    <xsd:element name="CertificateLevel" ma:index="83" nillable="true" ma:displayName="CertificateLevel" ma:internalName="CertificateLevel">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b29e5-cdb3-4545-b361-fadf9f25db7c"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E8ED16-1F8E-41F1-AB45-0CF0E5439D8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B068966-8A6E-4C4E-BCE4-6A96AA2729E8}">
  <ds:schemaRefs>
    <ds:schemaRef ds:uri="http://schemas.microsoft.com/sharepoint/events"/>
  </ds:schemaRefs>
</ds:datastoreItem>
</file>

<file path=customXml/itemProps4.xml><?xml version="1.0" encoding="utf-8"?>
<ds:datastoreItem xmlns:ds="http://schemas.openxmlformats.org/officeDocument/2006/customXml" ds:itemID="{D8D73C5D-D0B1-C44A-8563-037705E15136}">
  <ds:schemaRefs>
    <ds:schemaRef ds:uri="http://schemas.openxmlformats.org/officeDocument/2006/bibliography"/>
  </ds:schemaRefs>
</ds:datastoreItem>
</file>

<file path=customXml/itemProps5.xml><?xml version="1.0" encoding="utf-8"?>
<ds:datastoreItem xmlns:ds="http://schemas.openxmlformats.org/officeDocument/2006/customXml" ds:itemID="{F3DFF966-1F24-41C0-B40E-753DF5B4F592}">
  <ds:schemaRefs>
    <ds:schemaRef ds:uri="http://www.w3.org/XML/1998/namespace"/>
    <ds:schemaRef ds:uri="http://schemas.microsoft.com/office/2006/documentManagement/types"/>
    <ds:schemaRef ds:uri="http://purl.org/dc/terms/"/>
    <ds:schemaRef ds:uri="http://schemas.microsoft.com/office/2006/metadata/properties"/>
    <ds:schemaRef ds:uri="c8db29e5-cdb3-4545-b361-fadf9f25db7c"/>
    <ds:schemaRef ds:uri="http://purl.org/dc/dcmitype/"/>
    <ds:schemaRef ds:uri="2d7a8bbf-693f-43b0-8275-6b167627f7a7"/>
    <ds:schemaRef ds:uri="http://schemas.microsoft.com/sharepoint/v3"/>
    <ds:schemaRef ds:uri="http://schemas.microsoft.com/office/infopath/2007/PartnerControls"/>
    <ds:schemaRef ds:uri="http://schemas.openxmlformats.org/package/2006/metadata/core-properties"/>
    <ds:schemaRef ds:uri="http://purl.org/dc/elements/1.1/"/>
  </ds:schemaRefs>
</ds:datastoreItem>
</file>

<file path=customXml/itemProps6.xml><?xml version="1.0" encoding="utf-8"?>
<ds:datastoreItem xmlns:ds="http://schemas.openxmlformats.org/officeDocument/2006/customXml" ds:itemID="{F342A1D7-1751-4AA9-9B69-3D7FE02384CB}">
  <ds:schemaRefs>
    <ds:schemaRef ds:uri="office.server.policy"/>
  </ds:schemaRefs>
</ds:datastoreItem>
</file>

<file path=customXml/itemProps7.xml><?xml version="1.0" encoding="utf-8"?>
<ds:datastoreItem xmlns:ds="http://schemas.openxmlformats.org/officeDocument/2006/customXml" ds:itemID="{1905E64C-62F4-4E71-B5BC-03C74A82BAC2}"/>
</file>

<file path=docProps/app.xml><?xml version="1.0" encoding="utf-8"?>
<Properties xmlns="http://schemas.openxmlformats.org/officeDocument/2006/extended-properties" xmlns:vt="http://schemas.openxmlformats.org/officeDocument/2006/docPropsVTypes">
  <Template>Normal</Template>
  <TotalTime>52</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Place Holder</vt:lpstr>
    </vt:vector>
  </TitlesOfParts>
  <Company/>
  <LinksUpToDate>false</LinksUpToDate>
  <CharactersWithSpaces>4262</CharactersWithSpaces>
  <SharedDoc>false</SharedDoc>
  <HLinks>
    <vt:vector size="6" baseType="variant">
      <vt:variant>
        <vt:i4>7536750</vt:i4>
      </vt:variant>
      <vt:variant>
        <vt:i4>0</vt:i4>
      </vt:variant>
      <vt:variant>
        <vt:i4>0</vt:i4>
      </vt:variant>
      <vt:variant>
        <vt:i4>5</vt:i4>
      </vt:variant>
      <vt:variant>
        <vt:lpwstr>https://apps.powerapps.com/play/e/default-05a0e69a-418a-47c1-9c25-9387261bf991/a/5a20f480-9b58-422b-b013-303698367f68?tenantId=05a0e69a-418a-47c1-9c25-9387261bf991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Brick and Block Laying</dc:title>
  <dc:subject/>
  <dc:creator>Amanda Sonntag</dc:creator>
  <cp:keywords/>
  <cp:lastModifiedBy>Clint Giddings</cp:lastModifiedBy>
  <cp:revision>71</cp:revision>
  <dcterms:created xsi:type="dcterms:W3CDTF">2023-04-18T03:40:00Z</dcterms:created>
  <dcterms:modified xsi:type="dcterms:W3CDTF">2025-05-30T01:47:00Z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0x010100E2BBD426388C7048B3D19C3717BFAF2A</vt:lpwstr>
  </property>
  <property fmtid="{D5CDD505-2E9C-101B-9397-08002B2CF9AE}" pid="3" name="_dlc_DocIdItemGuid">
    <vt:lpwstr>f334412c-a4b3-4480-9f2e-870ebce9e763</vt:lpwstr>
  </property>
  <property fmtid="{D5CDD505-2E9C-101B-9397-08002B2CF9AE}" pid="4" name="MSIP_Label_b603dfd7-d93a-4381-a340-2995d8282205_Enabled">
    <vt:lpwstr>true</vt:lpwstr>
  </property>
  <property fmtid="{D5CDD505-2E9C-101B-9397-08002B2CF9AE}" pid="5" name="MSIP_Label_b603dfd7-d93a-4381-a340-2995d8282205_SetDate">
    <vt:lpwstr>2024-10-02T01:44:04Z</vt:lpwstr>
  </property>
  <property fmtid="{D5CDD505-2E9C-101B-9397-08002B2CF9AE}" pid="6" name="MSIP_Label_b603dfd7-d93a-4381-a340-2995d8282205_Method">
    <vt:lpwstr>Standard</vt:lpwstr>
  </property>
  <property fmtid="{D5CDD505-2E9C-101B-9397-08002B2CF9AE}" pid="7" name="MSIP_Label_b603dfd7-d93a-4381-a340-2995d8282205_Name">
    <vt:lpwstr>OFFICIAL</vt:lpwstr>
  </property>
  <property fmtid="{D5CDD505-2E9C-101B-9397-08002B2CF9AE}" pid="8" name="MSIP_Label_b603dfd7-d93a-4381-a340-2995d8282205_SiteId">
    <vt:lpwstr>05a0e69a-418a-47c1-9c25-9387261bf991</vt:lpwstr>
  </property>
  <property fmtid="{D5CDD505-2E9C-101B-9397-08002B2CF9AE}" pid="9" name="MSIP_Label_b603dfd7-d93a-4381-a340-2995d8282205_ActionId">
    <vt:lpwstr>965e19fb-4dd4-45b4-8611-c87b8c3c55f7</vt:lpwstr>
  </property>
  <property fmtid="{D5CDD505-2E9C-101B-9397-08002B2CF9AE}" pid="10" name="MSIP_Label_b603dfd7-d93a-4381-a340-2995d8282205_ContentBits">
    <vt:lpwstr>0</vt:lpwstr>
  </property>
</Properties>
</file>