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545"/>
          <w:sz w:val="36"/>
        </w:rPr>
        <w:t>Year 10 Engineering Technology - Wind Powered USB Phone Charger</w:t>
      </w:r>
    </w:p>
    <w:p>
      <w:pPr>
        <w:jc w:val="center"/>
      </w:pPr>
      <w:r>
        <w:rPr>
          <w:i/>
          <w:color w:val="555555"/>
          <w:sz w:val="21"/>
        </w:rPr>
        <w:t>20-week scope and sequence for the Wind USB Charger / Alternate Energy unit</w:t>
      </w:r>
    </w:p>
    <w:p>
      <w:pPr>
        <w:pStyle w:val="Heading1"/>
      </w:pPr>
      <w:r>
        <w:t>Unit Overview</w:t>
      </w:r>
    </w:p>
    <w:p>
      <w:r>
        <w:t>Students design, construct, test and evaluate a compact wind-powered USB charging prototype. The unit connects alternative energy theory, mechanical energy transfer, technical graphics, practical construction, safe low-voltage testing and evidence-based evaluation.</w:t>
      </w:r>
    </w:p>
    <w:p>
      <w:r>
        <w:t>This document spreads the unit across a full 20-week semester. Timing can still be adjusted around excursions, assessment windows and school events.</w:t>
      </w:r>
    </w:p>
    <w:p>
      <w:pPr>
        <w:pStyle w:val="Heading2"/>
      </w:pPr>
      <w:r>
        <w:t>Stage 5 Outcomes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1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Official outcome wording used for this unit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applies risk management and safe work practices in engineering contexts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EGT5-COM-01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communicates ideas, concepts and solutions for engineering practice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investigates and evaluates engineering systems and solutions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EGT5-IVT-01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explains engineering practices and the influence of technologies used in engineering industries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develops and applies technical graphics in engineering contexts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applies mechanical analysis and practical testing to investigate engineering concepts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EGT5-USE-01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selects and applies materials for engineering projects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analyses relationships between engineering design, production and sustainability</w:t>
            </w:r>
          </w:p>
        </w:tc>
      </w:tr>
    </w:tbl>
    <w:p>
      <w:pPr>
        <w:pStyle w:val="Heading2"/>
      </w:pPr>
      <w:r>
        <w:t>Content Alignment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Content area</w:t>
            </w:r>
          </w:p>
        </w:tc>
        <w:tc>
          <w:tcPr>
            <w:tcW w:type="dxa" w:w="9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Where it appears across the 20 weeks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Alternative energy context</w:t>
            </w:r>
          </w:p>
        </w:tc>
        <w:tc>
          <w:tcPr>
            <w:tcW w:type="dxa" w:w="9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Weeks 1-4 through renewable/non-renewable comparison, wind generation, storage, cost and impacts.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Mechanical energy transfer</w:t>
            </w:r>
          </w:p>
        </w:tc>
        <w:tc>
          <w:tcPr>
            <w:tcW w:type="dxa" w:w="9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Weeks 2, 6-8 and 14-18 through impellor, shaft, bearing, gear/cog and alignment testing.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 work practices</w:t>
            </w:r>
          </w:p>
        </w:tc>
        <w:tc>
          <w:tcPr>
            <w:tcW w:type="dxa" w:w="9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Weeks 1, 5, 8 and 13-16 through rotating-part guarding, tool use and low-voltage output testing.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Engineering design process</w:t>
            </w:r>
          </w:p>
        </w:tc>
        <w:tc>
          <w:tcPr>
            <w:tcW w:type="dxa" w:w="9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Weeks 5-12 through brief analysis, constraints, concept development, final design and build sequence.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Materials and components</w:t>
            </w:r>
          </w:p>
        </w:tc>
        <w:tc>
          <w:tcPr>
            <w:tcW w:type="dxa" w:w="9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Weeks 6, 7, 11, 13 and 19 through blade, frame, shaft support, bearing and housing decisions.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Testing and troubleshooting</w:t>
            </w:r>
          </w:p>
        </w:tc>
        <w:tc>
          <w:tcPr>
            <w:tcW w:type="dxa" w:w="9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Weeks 8, 15-18 through fair testing, output measurement, fault logging and controlled improvements.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Technical communication</w:t>
            </w:r>
          </w:p>
        </w:tc>
        <w:tc>
          <w:tcPr>
            <w:tcW w:type="dxa" w:w="9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Weeks 9-12 and 18-20 through sketches, CAD/drawings, test tables, folio and evaluation.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Sustainability and impact</w:t>
            </w:r>
          </w:p>
        </w:tc>
        <w:tc>
          <w:tcPr>
            <w:tcW w:type="dxa" w:w="9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Weeks 3, 4 and 19 through material lifecycle, recyclability, portability and real-world energy use.</w:t>
            </w:r>
          </w:p>
        </w:tc>
      </w:tr>
    </w:tbl>
    <w:p>
      <w:pPr>
        <w:pStyle w:val="Heading1"/>
      </w:pPr>
      <w:r>
        <w:t>20-Week Scope and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Learning experiences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Target outcomes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Unit launch and alternative energy context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Renewable and non-renewable energy; project context; WHS for rotating parts and low-voltage testing.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EGT5-IVT-01, EGT5-COM-01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Safety notes, energy comparison and project brief response.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Wind turbine operation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Energy transfer chain; turbine parts; generator output; charging and storage limits.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EGT5-IVT-01, EGT5-MEA-01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Energy pathway diagram and vocabulary notes.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Renewable energy advantages and limits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Intermittency, storage, charging infrastructure, regional use and reliability issues.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EGT5-ENV-01, EGT5-EVL-01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Advantages/limitations table and short response.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Energy costing and lifecycle impact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Cost of energy production; materials, recyclability, disposal and sustainability impacts.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EGT5-ENV-01, EGT5-IVT-01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Research notes and sustainability evidence.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Project brief and generator constraints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USB generator unit, dimensions, box size limit, portability, compactness and safety risks.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EGT5-COM-01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Constraint sheet and risk list.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Impellor research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Blade material, blade angle, number of blades, wind-catcher options and efficiency variables.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EGT5-MEA-01, EGT5-USE-01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Impellor research notes and labelled blade ideas.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Mechanical transfer options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Direct drive, gears/cogs, shafts, bearings, friction, alignment and rotation losses.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EGT5-MEA-01, EGT5-EVL-01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Mechanical option comparison and annotated sketch.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variables and design constraints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Wind source, output measurement, fair testing, guarded moving parts and teacher checkpoint.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EGT5-EVL-01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Test-variable plan and teacher check record.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sketching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Frame, impellor, shaft support, generator location, USB module placement and housing.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EGT5-COM-01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Two or more concept sketches.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comparison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Compare concepts using function, safety, compactness, efficiency, build quality and appearance.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EGT5-COM-01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comparison table and selected direction.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design selection and build planning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Justification, materials list, tools, construction sequence and risk-control update.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EGT5-SAF-01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design justification and build sequence.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drawing or CAD model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Onshape or final drawing with dimensions, labels, assembly thinking and component locations.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EGT5-COM-01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drawing/CAD evidence.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Frame and shaft-support construction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Begin construction; frame accuracy; shaft support; generator location; guarded moving parts.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EGT5-USE-01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log and construction photos.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Impellor attachment and mechanical alignment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Spin test; bearing support; wobble reduction; friction reduction and quality checks.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EGT5-MEA-01, EGT5-EVL-01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Spin-test notes and mechanical fault log.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Electrical connection and safe output testing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Connect generator/USB unit; teacher-check wiring; measure output with approved equipment.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EGT5-MEA-01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 test data and teacher check record.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Fault-finding and construction evidence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Identify low output, poor alignment, unstable frame or blade problems; document fixes.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EGT5-COM-01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Fault log, photos and improvement decisions.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Controlled improvements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one variable: blade angle, drive ratio, alignment, frame stability or wind source.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EGT5-MEA-01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Improvement plan and modified prototype evidence.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Retesting and performance comparison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Retest improvements, compare results and complete final output testing.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EGT5-COM-01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Before/after data and final test table.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Sustainability and portability evaluation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Review portability, size limit, materials, waste, construction quality and real-world use.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EGT5-ENV-01, EGT5-EVL-01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 draft using test evidence.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Folio completion and submission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testing photos, folio completion, final evaluation and submission checkpoint.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EGT5-COM-01, EGT5-EVL-01, EGT5-IVT-01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Completed folio/report and project reflection.</w:t>
            </w:r>
          </w:p>
        </w:tc>
      </w:tr>
    </w:tbl>
    <w:p>
      <w:pPr>
        <w:pStyle w:val="Heading1"/>
      </w:pPr>
      <w:r>
        <w:t>Assessment and Evidence</w:t>
      </w:r>
    </w:p>
    <w:p>
      <w:pPr>
        <w:pStyle w:val="ListBullet"/>
      </w:pPr>
      <w:r>
        <w:t>Prototype: a compact wind-powered USB charger or generator model that demonstrates wind capture, mechanical transfer and output testing.</w:t>
      </w:r>
    </w:p>
    <w:p>
      <w:pPr>
        <w:pStyle w:val="ListBullet"/>
      </w:pPr>
      <w:r>
        <w:t>Folio/report: research, constraints, concept sketches, final design choice, drawing/CAD, build log, test data, improvements and final evaluation.</w:t>
      </w:r>
    </w:p>
    <w:p>
      <w:pPr>
        <w:pStyle w:val="ListBullet"/>
      </w:pPr>
      <w:r>
        <w:t>Teacher observation: safe tool use, guarded rotating parts, low-voltage testing, collaboration and workshop conduct.</w:t>
      </w:r>
    </w:p>
    <w:p>
      <w:pPr>
        <w:pStyle w:val="ListBullet"/>
      </w:pPr>
      <w:r>
        <w:t>Evaluation: output performance, reliability, portability, sustainability, construction quality and justified improvements.</w:t>
      </w:r>
    </w:p>
    <w:sectPr w:rsidR="00FC693F" w:rsidRPr="0006063C" w:rsidSect="00034616">
      <w:pgSz w:w="15840" w:h="12240" w:orient="landscape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