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0" w:line="240" w:lineRule="auto"/>
      </w:pPr>
      <w:r>
        <w:t>Design and Technology Stage 6 Master Program</w:t>
      </w:r>
    </w:p>
    <w:p>
      <w:pPr>
        <w:keepNext/>
        <w:spacing w:before="0" w:after="0" w:line="240" w:lineRule="auto"/>
      </w:pPr>
      <w:r>
        <w:rPr>
          <w:rFonts w:ascii="Arial" w:hAnsi="Arial"/>
          <w:b/>
          <w:i w:val="0"/>
          <w:color w:val="0F5B63"/>
          <w:sz w:val="22"/>
        </w:rPr>
        <w:t>Complete source-bound teacher program | v1.0.0 | checked 1 September 2026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20"/>
        </w:rPr>
        <w:t>Use with the current Design and Technology Stage 6 Syllabus (2013), current school assessment schedule and current teacher-issued directions. Browser-local evidence is formative and does not prove formal submission, teacher observation or safe practical performance.</w:t>
      </w:r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12920"/>
      </w:tblGrid>
      <w:tr>
        <w:trPr>
          <w:cantSplit/>
        </w:trPr>
        <w:tc>
          <w:tcPr>
            <w:tcW w:type="dxa" w:w="3000"/>
            <w:shd w:fill="EDF2E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Program ID</w:t>
            </w:r>
          </w:p>
        </w:tc>
        <w:tc>
          <w:tcPr>
            <w:tcW w:type="dxa" w:w="12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design-technology-stage6-master-240h</w:t>
            </w:r>
          </w:p>
        </w:tc>
      </w:tr>
      <w:tr>
        <w:trPr>
          <w:cantSplit/>
        </w:trPr>
        <w:tc>
          <w:tcPr>
            <w:tcW w:type="dxa" w:w="3000"/>
            <w:shd w:fill="EDF2E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Course / duration</w:t>
            </w:r>
          </w:p>
        </w:tc>
        <w:tc>
          <w:tcPr>
            <w:tcW w:type="dxa" w:w="12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 and HSC | 11080, 15080 | 240 indicative one-hour periods</w:t>
            </w:r>
          </w:p>
        </w:tc>
      </w:tr>
      <w:tr>
        <w:trPr>
          <w:cantSplit/>
        </w:trPr>
        <w:tc>
          <w:tcPr>
            <w:tcW w:type="dxa" w:w="3000"/>
            <w:shd w:fill="EDF2E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Version / checked</w:t>
            </w:r>
          </w:p>
        </w:tc>
        <w:tc>
          <w:tcPr>
            <w:tcW w:type="dxa" w:w="12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v1.0.0 | 1 September 2026</w:t>
            </w:r>
          </w:p>
        </w:tc>
      </w:tr>
      <w:tr>
        <w:trPr>
          <w:cantSplit/>
        </w:trPr>
        <w:tc>
          <w:tcPr>
            <w:tcW w:type="dxa" w:w="3000"/>
            <w:shd w:fill="EDF2E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Control state</w:t>
            </w:r>
          </w:p>
        </w:tc>
        <w:tc>
          <w:tcPr>
            <w:tcW w:type="dxa" w:w="12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Phase 1 binary-repair candidate — source-bound and structurally verified; not yet released or registered.</w:t>
            </w:r>
          </w:p>
        </w:tc>
      </w:tr>
      <w:tr>
        <w:trPr>
          <w:cantSplit/>
        </w:trPr>
        <w:tc>
          <w:tcPr>
            <w:tcW w:type="dxa" w:w="3000"/>
            <w:shd w:fill="EDF2E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Authoritative links</w:t>
            </w:r>
          </w:p>
        </w:tc>
        <w:tc>
          <w:tcPr>
            <w:tcW w:type="dxa" w:w="12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Official NESA syllabus</w:t>
              </w:r>
            </w:hyperlink>
            <w:r>
              <w:rPr>
                <w:rFonts w:ascii="Arial" w:hAnsi="Arial"/>
                <w:b w:val="0"/>
                <w:i w:val="0"/>
                <w:sz w:val="20"/>
              </w:rPr>
              <w:t xml:space="preserve">  |  </w:t>
            </w:r>
            <w:hyperlink r:id="rId1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Year 11 course</w:t>
              </w:r>
            </w:hyperlink>
            <w:r>
              <w:rPr>
                <w:rFonts w:ascii="Arial" w:hAnsi="Arial"/>
                <w:b w:val="0"/>
                <w:i w:val="0"/>
                <w:sz w:val="20"/>
              </w:rPr>
              <w:t xml:space="preserve">  |  </w:t>
            </w:r>
            <w:hyperlink r:id="rId1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Year 11 teacher resources</w:t>
              </w:r>
            </w:hyperlink>
            <w:r>
              <w:rPr>
                <w:rFonts w:ascii="Arial" w:hAnsi="Arial"/>
                <w:b w:val="0"/>
                <w:i w:val="0"/>
                <w:sz w:val="20"/>
              </w:rPr>
              <w:t xml:space="preserve">  |  </w:t>
            </w:r>
            <w:hyperlink r:id="rId1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Year 11 assessment</w:t>
              </w:r>
            </w:hyperlink>
            <w:r>
              <w:rPr>
                <w:rFonts w:ascii="Arial" w:hAnsi="Arial"/>
                <w:b w:val="0"/>
                <w:i w:val="0"/>
                <w:sz w:val="20"/>
              </w:rPr>
              <w:t xml:space="preserve">  |  </w:t>
            </w:r>
            <w:hyperlink r:id="rId1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Year 12 course</w:t>
              </w:r>
            </w:hyperlink>
            <w:r>
              <w:rPr>
                <w:rFonts w:ascii="Arial" w:hAnsi="Arial"/>
                <w:b w:val="0"/>
                <w:i w:val="0"/>
                <w:sz w:val="20"/>
              </w:rPr>
              <w:t xml:space="preserve">  |  </w:t>
            </w:r>
            <w:hyperlink r:id="rId1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Year 12 teacher resources</w:t>
              </w:r>
            </w:hyperlink>
            <w:r>
              <w:rPr>
                <w:rFonts w:ascii="Arial" w:hAnsi="Arial"/>
                <w:b w:val="0"/>
                <w:i w:val="0"/>
                <w:sz w:val="20"/>
              </w:rPr>
              <w:t xml:space="preserve">  |  </w:t>
            </w:r>
            <w:hyperlink r:id="rId1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Year 12 assessment</w:t>
              </w:r>
            </w:hyperlink>
          </w:p>
        </w:tc>
      </w:tr>
    </w:tbl>
    <w:p/>
    <w:p>
      <w:pPr>
        <w:pStyle w:val="Heading1"/>
      </w:pPr>
      <w:r>
        <w:t>Official outcome coverage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20"/>
        </w:rPr>
        <w:t>The exact official outcome wording below is established before the teaching sequence. Outcome codes in each period row show planned emphasis, not a claim that one lesson completes an outcome.</w:t>
      </w:r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12100"/>
        <w:gridCol w:w="2520"/>
      </w:tblGrid>
      <w:tr>
        <w:trPr>
          <w:tblHeader w:val="true"/>
        </w:trPr>
        <w:tc>
          <w:tcPr>
            <w:tcW w:type="dxa" w:w="130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Outcome</w:t>
            </w:r>
          </w:p>
        </w:tc>
        <w:tc>
          <w:tcPr>
            <w:tcW w:type="dxa" w:w="1210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Exact official wording</w:t>
            </w:r>
          </w:p>
        </w:tc>
        <w:tc>
          <w:tcPr>
            <w:tcW w:type="dxa" w:w="252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Authority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P1.1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examines design theory and practice, and considers the factors affecting designing and producing in design projects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P2.1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identifies design and production processes in domestic, community, industrial and commercial settings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P2.2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explains the impact of a range of design and technology activities on the individual, society and the environment through the development of projects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P3.1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investigates and experiments with techniques in creative and collaborative approaches in designing and producing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P4.1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uses design processes in the development and production of design solutions to meet identified needs and opportunities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P4.2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uses resources effectively and safely in the development and production of design solutions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P4.3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evaluates the processes and outcomes of designing and producing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P5.1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uses a variety of management techniques and tools to develop design projects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P5.2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communicates ideas and solutions using a range of techniques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P5.3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uses a variety of research methods to inform the development and modification of design ideas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P6.1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investigates a range of manufacturing and production processes and relates these to aspects of design projects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P6.2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evaluates and uses computer-based technologies in designing and producing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H1.1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critically analyses the factors affecting design and the development and success of design projects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H1.2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relates the practices and processes of designers and producers to the major design project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H2.1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explains the influence of trends in society on design and production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H2.2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evaluates the impact of design and innovation on society and the environment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H3.1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analyses the factors that influence innovation and the success of innovation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H3.2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uses creative and innovative approaches in designing and producing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H4.1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identifies a need or opportunity and researches and explores ideas for design development and production of the major design project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H4.2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selects and uses resources responsibly and safely to realise a quality major design project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H4.3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evaluates the processes undertaken and the impacts of the major design project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H5.1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manages the development of a quality major design project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H5.2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selects and uses appropriate research methods and communication techniques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H6.1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justifies technological activities undertaken in the major design project and relates these to industrial and commercial practices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H6.2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critically assesses the emergence and impact of new technologies, and the factors affecting their development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</w:tbl>
    <w:p>
      <w:pPr>
        <w:pStyle w:val="Heading1"/>
      </w:pPr>
      <w:r>
        <w:t>Assessment boundary</w:t>
      </w:r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750"/>
        <w:gridCol w:w="2250"/>
        <w:gridCol w:w="1150"/>
        <w:gridCol w:w="4800"/>
        <w:gridCol w:w="2770"/>
      </w:tblGrid>
      <w:tr>
        <w:trPr>
          <w:tblHeader w:val="true"/>
        </w:trPr>
        <w:tc>
          <w:tcPr>
            <w:tcW w:type="dxa" w:w="120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Course</w:t>
            </w:r>
          </w:p>
        </w:tc>
        <w:tc>
          <w:tcPr>
            <w:tcW w:type="dxa" w:w="375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225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Due</w:t>
            </w:r>
          </w:p>
        </w:tc>
        <w:tc>
          <w:tcPr>
            <w:tcW w:type="dxa" w:w="115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Weight</w:t>
            </w:r>
          </w:p>
        </w:tc>
        <w:tc>
          <w:tcPr>
            <w:tcW w:type="dxa" w:w="480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Outcomes</w:t>
            </w:r>
          </w:p>
        </w:tc>
        <w:tc>
          <w:tcPr>
            <w:tcW w:type="dxa" w:w="277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</w:t>
            </w:r>
          </w:p>
        </w:tc>
        <w:tc>
          <w:tcPr>
            <w:tcW w:type="dxa" w:w="3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 Research Assignment</w:t>
            </w:r>
          </w:p>
        </w:tc>
        <w:tc>
          <w:tcPr>
            <w:tcW w:type="dxa" w:w="22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Term 1 Week 10</w:t>
            </w:r>
          </w:p>
        </w:tc>
        <w:tc>
          <w:tcPr>
            <w:tcW w:type="dxa" w:w="1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35%</w:t>
            </w:r>
          </w:p>
        </w:tc>
        <w:tc>
          <w:tcPr>
            <w:tcW w:type="dxa" w:w="4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P1.1, P2.1, P2.2, P5.1, P5.2, P5.3, P6.2</w:t>
            </w:r>
          </w:p>
        </w:tc>
        <w:tc>
          <w:tcPr>
            <w:tcW w:type="dxa" w:w="277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confirmed current 2026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</w:t>
            </w:r>
          </w:p>
        </w:tc>
        <w:tc>
          <w:tcPr>
            <w:tcW w:type="dxa" w:w="3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2. Camping Environment</w:t>
            </w:r>
          </w:p>
        </w:tc>
        <w:tc>
          <w:tcPr>
            <w:tcW w:type="dxa" w:w="22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Term 3 Week 5</w:t>
            </w:r>
          </w:p>
        </w:tc>
        <w:tc>
          <w:tcPr>
            <w:tcW w:type="dxa" w:w="1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40%</w:t>
            </w:r>
          </w:p>
        </w:tc>
        <w:tc>
          <w:tcPr>
            <w:tcW w:type="dxa" w:w="4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P1.1, P4.1, P4.2, P4.3, P5.1, P5.2, P5.3, P6.1, P6.2</w:t>
            </w:r>
          </w:p>
        </w:tc>
        <w:tc>
          <w:tcPr>
            <w:tcW w:type="dxa" w:w="277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confirmed current 2026 with issue date conflict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</w:t>
            </w:r>
          </w:p>
        </w:tc>
        <w:tc>
          <w:tcPr>
            <w:tcW w:type="dxa" w:w="3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3. Examination</w:t>
            </w:r>
          </w:p>
        </w:tc>
        <w:tc>
          <w:tcPr>
            <w:tcW w:type="dxa" w:w="22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Term 3 Weeks 9/10</w:t>
            </w:r>
          </w:p>
        </w:tc>
        <w:tc>
          <w:tcPr>
            <w:tcW w:type="dxa" w:w="1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4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P1.1, P2.1, P2.2, P3.1, P4.1</w:t>
            </w:r>
          </w:p>
        </w:tc>
        <w:tc>
          <w:tcPr>
            <w:tcW w:type="dxa" w:w="277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schedule confirmed; formal notification teacher to confirm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</w:t>
            </w:r>
          </w:p>
        </w:tc>
        <w:tc>
          <w:tcPr>
            <w:tcW w:type="dxa" w:w="3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 Innovation &amp; Emerging Technology</w:t>
            </w:r>
          </w:p>
        </w:tc>
        <w:tc>
          <w:tcPr>
            <w:tcW w:type="dxa" w:w="22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Term 4 Week 9</w:t>
            </w:r>
          </w:p>
        </w:tc>
        <w:tc>
          <w:tcPr>
            <w:tcW w:type="dxa" w:w="1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4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H1.2, H2.1, H2.2, H3.1, H3.2, H5.2, H6.2</w:t>
            </w:r>
          </w:p>
        </w:tc>
        <w:tc>
          <w:tcPr>
            <w:tcW w:type="dxa" w:w="277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confirmed current 2026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</w:t>
            </w:r>
          </w:p>
        </w:tc>
        <w:tc>
          <w:tcPr>
            <w:tcW w:type="dxa" w:w="3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2. Design Production Folio Progress</w:t>
            </w:r>
          </w:p>
        </w:tc>
        <w:tc>
          <w:tcPr>
            <w:tcW w:type="dxa" w:w="22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Term 1 Week 5</w:t>
            </w:r>
          </w:p>
        </w:tc>
        <w:tc>
          <w:tcPr>
            <w:tcW w:type="dxa" w:w="1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4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H4.1, H4.2, H4.3, H5.2, H6.1</w:t>
            </w:r>
          </w:p>
        </w:tc>
        <w:tc>
          <w:tcPr>
            <w:tcW w:type="dxa" w:w="277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current handbook; task notice issue date conflict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</w:t>
            </w:r>
          </w:p>
        </w:tc>
        <w:tc>
          <w:tcPr>
            <w:tcW w:type="dxa" w:w="3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3. Folio &amp; Video Presentation</w:t>
            </w:r>
          </w:p>
        </w:tc>
        <w:tc>
          <w:tcPr>
            <w:tcW w:type="dxa" w:w="22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Term 1 Week 8</w:t>
            </w:r>
          </w:p>
        </w:tc>
        <w:tc>
          <w:tcPr>
            <w:tcW w:type="dxa" w:w="1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4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H4.1, H4.2, H4.3, H5.2, H6.1</w:t>
            </w:r>
          </w:p>
        </w:tc>
        <w:tc>
          <w:tcPr>
            <w:tcW w:type="dxa" w:w="277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current handbook; task notice version date conflict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</w:t>
            </w:r>
          </w:p>
        </w:tc>
        <w:tc>
          <w:tcPr>
            <w:tcW w:type="dxa" w:w="3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4. Trial Examination</w:t>
            </w:r>
          </w:p>
        </w:tc>
        <w:tc>
          <w:tcPr>
            <w:tcW w:type="dxa" w:w="22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Term 3 Weeks 2/3</w:t>
            </w:r>
          </w:p>
        </w:tc>
        <w:tc>
          <w:tcPr>
            <w:tcW w:type="dxa" w:w="1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4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H1.1, H1.2, H2.1, H2.2, H3.1, H4.2, H4.3, H5.1, H6.2</w:t>
            </w:r>
          </w:p>
        </w:tc>
        <w:tc>
          <w:tcPr>
            <w:tcW w:type="dxa" w:w="277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current handbook; formal notification teacher to confirm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20"/>
        </w:rPr>
        <w:t>Formal task details, dates, duration, format, scope, criteria, submission instructions and adjustment processes remain controlled by the latest approved notification. The visible Task 1 H1.1/H1.2 source conflict must be resolved before reuse.</w:t>
      </w:r>
    </w:p>
    <w:p>
      <w:pPr>
        <w:pStyle w:val="Heading1"/>
      </w:pPr>
      <w:r>
        <w:t>Teacher to confirm register</w:t>
      </w:r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1050"/>
        <w:gridCol w:w="7750"/>
        <w:gridCol w:w="1950"/>
        <w:gridCol w:w="3150"/>
        <w:gridCol w:w="2020"/>
      </w:tblGrid>
      <w:tr>
        <w:trPr>
          <w:tblHeader w:val="true"/>
        </w:trPr>
        <w:tc>
          <w:tcPr>
            <w:tcW w:type="dxa" w:w="1050"/>
            <w:shd w:fill="A84D3B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7750"/>
            <w:shd w:fill="A84D3B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950"/>
            <w:shd w:fill="A84D3B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3150"/>
            <w:shd w:fill="A84D3B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Due before</w:t>
            </w:r>
          </w:p>
        </w:tc>
        <w:tc>
          <w:tcPr>
            <w:tcW w:type="dxa" w:w="2020"/>
            <w:shd w:fill="A84D3B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TTC-01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Actual class timetable and conversion of 120 indicative hours into local periods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Head Teacher/teacher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Program registration or first delivery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TTC-02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Current Schools Online MDP submission date and all school progress-check dates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Teacher/HSC coordinator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Publishing dates to students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TTC-03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Approved project scope, facilities, tools, materials, PPE, WHS controls, off-site work and outside-assistance arrangements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Any practical or production activity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TTC-04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Task 2 issue date conflict between the 2025 issue line and 2026 task use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Reissuing Task 2 notification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TTC-05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Task 3 version and date conflict between filename and internal 2026 content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Reissuing Task 3 notification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TTC-06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Final MDP checklist conflict between Wednesday 26 August 2026 and Thursday 27 August 2026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Teacher/HSC coordinator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Displaying an exact final submission date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TTC-07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Local academic-integrity and generative-AI instructions for each formal task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Formal task issue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TTC-08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Program delivery year and syllabus decision if reused into the planned 2029 transition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Head Teacher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Any 2029 reuse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TTC-09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Exact cohort pairing for the 240-hour master, because the authorised Year 11 2026 and Year 12 2025/26 folders are not one confirmed cohort sequence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Steve/Head Teacher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Master document control freeze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TTC-10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Camping Environment issue date and eleven-week calendar: the notice states Monday 23 May 2026 although that date was Saturday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Issuing or reusing the Camping task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TTC-11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Current Preliminary assessment-handbook submission, absence, extension and adjustment procedures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School assessment coordinator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Publishing assessment administration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TTC-12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 examination exact date, format, duration, scope and approved notification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Head Teacher/teacher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Formal examination notification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TTC-13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Kitchen Companion delivery window, printer/material workflow, food-contact or demonstration-only boundary, group evidence arrangements and approved practical controls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Kitchen Companion practical work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TTC-14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Kids Toy intended age group, applicable safety standards, materials, tools and authorised evidence boundary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Kids Toy practical work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TTC-16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Assessment dates and weightings before reusing either unit beyond the confirmed cohort/year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Head Teacher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Any later-cohort reuse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TTC-17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Current approved individual adjustments and accessible equivalent response modes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Teacher/learning support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Before each affected lesson or assessment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TTC-18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Public rights and privacy for every image or document; student-named work, grades, responses and identifiable media remain excluded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Steve/course owner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Any public integration or release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TTC-19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Task 1 outcome-code conflict: the 2026 handbook schedule records H1.2 while the approved 2025–26 notification records H1.1.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Reissuing or reusing Task 1 notification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Arial" w:hAnsi="Arial"/>
          <w:b w:val="0"/>
          <w:i/>
          <w:sz w:val="20"/>
        </w:rPr>
        <w:t>Safety, supervision and adjustments remain teacher-controlled. Confirm current facilities, PPE, risk controls, student adjustments and task notifications before the relevant lesson or assessment.</w:t>
      </w:r>
    </w:p>
    <w:p>
      <w:r>
        <w:br w:type="page"/>
      </w:r>
    </w:p>
    <w:p>
      <w:pPr>
        <w:pStyle w:val="Heading1"/>
      </w:pPr>
      <w:r>
        <w:t>Period-by-period teaching and learning sequence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20"/>
        </w:rPr>
        <w:t>Each row represents one indicative planning hour. Teachers may combine or redistribute rows to match the actual timetable while preserving syllabus coverage, source authority, assessment boundaries and safe delivery.</w:t>
      </w:r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1500"/>
        <w:gridCol w:w="2300"/>
        <w:gridCol w:w="4300"/>
        <w:gridCol w:w="3650"/>
        <w:gridCol w:w="3650"/>
      </w:tblGrid>
      <w:tr>
        <w:trPr>
          <w:tblHeader w:val="true"/>
        </w:trPr>
        <w:tc>
          <w:tcPr>
            <w:tcW w:type="dxa" w:w="52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50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30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30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65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365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Course launch and design situation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course launch and design situation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5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design processes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brief analysis and an open problem statement</w:t>
              <w:br/>
              <w:t>Outcomes: P1.1, P3.1, P4.1, P5.2, P5.3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Kitchen need and constraint analysis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kitchen need and constraint analysis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5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designing and producing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need, user and constraint notes</w:t>
              <w:br/>
              <w:t>Outcomes: P1.1, P3.1, P4.1, P5.2, P5.3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Six Thinking Hats collaboration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six thinking hats collaboration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5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and collaborative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group thinking record with distinct perspectives</w:t>
              <w:br/>
              <w:t>Outcomes: P1.1, P3.1, P4.1, P5.2, P5.3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Group roles and communication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group roles and communication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5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role and evidence-management plan</w:t>
              <w:br/>
              <w:t>Outcomes: P1.1, P3.1, P4.1, P5.2, P5.3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Course launch and design situation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course launch and design situation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5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design processes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brief analysis and an open problem statement</w:t>
              <w:br/>
              <w:t>Outcomes: P1.1, P3.1, P4.1, P5.2, P5.3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Kitchen need and constraint analysis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kitchen need and constraint analysis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5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designing and producing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need, user and constraint notes</w:t>
              <w:br/>
              <w:t>Outcomes: P1.1, P3.1, P4.1, P5.2, P5.3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Six Thinking Hats collaboration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six thinking hats collaboration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5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and collaborative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group thinking record with distinct perspectives</w:t>
              <w:br/>
              <w:t>Outcomes: P1.1, P3.1, P4.1, P5.2, P5.3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Group roles and communication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group roles and communication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5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role and evidence-management plan</w:t>
              <w:br/>
              <w:t>Outcomes: P1.1, P3.1, P4.1, P5.2, P5.3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CAD idea development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cad idea development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5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computer-based technologies;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annotated digital development evidence</w:t>
              <w:br/>
              <w:t>Outcomes: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Tolerance-trial reasoning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tolerance-trial reasoning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5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experimentation; interpreting evidence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0.2 mm tolerance-trial record and conclusion</w:t>
              <w:br/>
              <w:t>Outcomes: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Prototype and technical development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prototype and technical development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5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manufacturing and production; realisation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progress record</w:t>
              <w:br/>
              <w:t>Outcomes: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Group folio and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group folio and evaluation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selected evidence across the eight-page group folio</w:t>
              <w:br/>
              <w:t>Outcomes: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CAD idea development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cad idea development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5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computer-based technologies;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annotated digital development evidence</w:t>
              <w:br/>
              <w:t>Outcomes: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Tolerance-trial reasoning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tolerance-trial reasoning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5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experimentation; interpreting evidence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0.2 mm tolerance-trial record and conclusion</w:t>
              <w:br/>
              <w:t>Outcomes: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Prototype and technical development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prototype and technical development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5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manufacturing and production; realisation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progress record</w:t>
              <w:br/>
              <w:t>Outcomes: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Group folio and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group folio and evaluation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6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selected evidence across the eight-page group folio</w:t>
              <w:br/>
              <w:t>Outcomes: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CAD idea development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cad idea development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5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computer-based technologies;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annotated digital development evidence</w:t>
              <w:br/>
              <w:t>Outcomes: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Tolerance-trial reasoning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tolerance-trial reasoning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5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experimentation; interpreting evidence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0.2 mm tolerance-trial record and conclusion</w:t>
              <w:br/>
              <w:t>Outcomes: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Prototype and technical development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prototype and technical development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5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manufacturing and production; realisation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progress record</w:t>
              <w:br/>
              <w:t>Outcomes: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Group folio and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group folio and evaluation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6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selected evidence across the eight-page group folio</w:t>
              <w:br/>
              <w:t>Outcomes: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Design settings and research question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settings and research question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domestic, community, industrial and commercial design settings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research question and setting classification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Design profession investigation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design profession investigation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6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practice; management; tools and technologies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profession evidence notes with source acknowledgement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Australian designer and invention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australian designer and invention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computer-based technologies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evidence profile of an authorised selected example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Individual, social and environmental impact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individual, social and environmental impact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6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environmental and social issues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three-lens impact analysis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Research quality and ethics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research quality and ethics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interpreting data; ethics in research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source-quality and acknowledgement record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Communication and revision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communication and revision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6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draft presentation review against the issued requirements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Design settings and research question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settings and research question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domestic, community, industrial and commercial design settings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research question and setting classification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Design profession investigation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design profession investigation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6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practice; management; tools and technologies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profession evidence notes with source acknowledgement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Australian designer and invention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australian designer and invention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computer-based technologies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evidence profile of an authorised selected example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Individual, social and environmental impact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individual, social and environmental impact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environmental and social issues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three-lens impact analysis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Research quality and ethics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research quality and ethics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interpreting data; ethics in research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source-quality and acknowledgement record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Communication and revision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communication and revision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draft presentation review against the issued requirements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Design settings and research question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settings and research question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domestic, community, industrial and commercial design settings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research question and setting classification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Design profession investigation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profession investigation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practice; management; tools and technologies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profession evidence notes with source acknowledgement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Australian designer and invention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australian designer and invention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computer-based technologies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evidence profile of an authorised selected example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Individual, social and environmental impact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individual, social and environmental impact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environmental and social issues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three-lens impact analysis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Research quality and ethics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research quality and ethics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interpreting data; ethics in research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source-quality and acknowledgement record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Communication and revision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communication and revision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draft presentation review against the issued requirements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Design settings and research question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settings and research question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domestic, community, industrial and commercial design settings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research question and setting classification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Design profession investigation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profession investigation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practice; management; tools and technologies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profession evidence notes with source acknowledgement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Target market and need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target market and need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processes; project analysis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target-market and need statement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Market research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market research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6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market research; research methods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comparison of existing solutions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Criteria, action and finance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criteria, action and finance planning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6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factors affecting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criteria and five-week planning evidence</w:t>
              <w:br/>
              <w:t>Outcomes: P1.1,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Creativity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creativity and degree of difference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distinct concept alternatives and selection reasoning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Safety-research boundary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safety-research boundary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designing and producing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identified safety questions for teacher confirmation; no compliance claim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Prototype and testing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prototype and testing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7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realisation of ideas;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prototype evidence and conclusion</w:t>
              <w:br/>
              <w:t>Outcomes: P1.1,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Ongoing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ongoing evaluation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change record linked to criteria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Simplified MDP folio reflection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simplified mdp folio reflection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analysis;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concise proposal, development and evaluation evidence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Target market and need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target market and need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6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processes; project analysis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target-market and need statement</w:t>
              <w:br/>
              <w:t>Outcomes: P1.1,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Market research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market research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market research; research methods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comparison of existing solutions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Criteria, action and finance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criteria, action and finance planning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6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factors affecting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criteria and five-week planning evidence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Creativity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creativity and degree of difference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6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distinct concept alternatives and selection reasoning</w:t>
              <w:br/>
              <w:t>Outcomes: P1.1,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Safety-research boundary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safety-research boundary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7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designing and producing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identified safety questions for teacher confirmation; no compliance claim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Prototype and testing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prototype and testing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realisation of ideas;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prototype evidence and conclusion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Ongoing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ongoing evaluation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6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change record linked to criteria</w:t>
              <w:br/>
              <w:t>Outcomes: P1.1,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Simplified MDP folio reflection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simplified mdp folio reflection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7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analysis;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concise proposal, development and evaluation evidence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Target market and need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target market and need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6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processes; project analysis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target-market and need statement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Market research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market research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6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market research; research methods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comparison of existing solutions</w:t>
              <w:br/>
              <w:t>Outcomes: P1.1,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Criteria, action and finance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criteria, action and finance planning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6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factors affecting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criteria and five-week planning evidence</w:t>
              <w:br/>
              <w:t>Outcomes: P1.1,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Creativity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creativity and degree of difference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6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distinct concept alternatives and selection reasoning</w:t>
              <w:br/>
              <w:t>Outcomes: P1.1,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Identify the camping need and target market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identify the camping need and target market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7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processes; project analysis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need and target-market justification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Areas of investigation and market evidence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areas of investigation and market evidence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marketing and market research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investigation plan and existing-product analysis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Criteria to evaluate success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criteria to evaluate success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7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designing and producing;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three-to-five evidence-ready criteria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Action and finance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action and finance planning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factors affecting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eleven-week action plan and authorised 30-dollar limit record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Ideas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ideas and degree of difference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concept field and justified direction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Design factors analysis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design factors analysis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7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factor-to-decision explanation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Experiment, test and conclude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experiment, test and conclude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7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test record and applied conclusion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Resources and production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resources and production planning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techniques, materials, tools and resources; manufacturing and production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resource justification and teacher-confirmed production questions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Teacher-authorised realisation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teacher-authorised realisation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7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realisation of ideas; work health and safety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progress record without invented method, PPE or control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Ongoing and final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ongoing and final evaluation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criterion-led change record and balanced final judgement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Marketing and project handoff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marketing and project handoff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market research;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marketability explanation and complete individual folio check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Identify the camping need and target market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identify the camping need and target market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7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processes; project analysis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need and target-market justification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Areas of investigation and market evidence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areas of investigation and market evidence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7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marketing and market research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investigation plan and existing-product analysis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Criteria to evaluate success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criteria to evaluate success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designing and producing;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three-to-five evidence-ready criteria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Action and finance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action and finance planning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6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factors affecting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eleven-week action plan and authorised 30-dollar limit record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Ideas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ideas and degree of difference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7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concept field and justified direction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Design factors analysis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design factors analysis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factor-to-decision explanation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Experiment, test and conclude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experiment, test and conclude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7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test record and applied conclusion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Resources and production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resources and production planning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7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techniques, materials, tools and resources; manufacturing and production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resource justification and teacher-confirmed production questions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Teacher-authorised realisation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teacher-authorised realisation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realisation of ideas; work health and safety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progress record without invented method, PPE or control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Ongoing and final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ongoing and final evaluation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6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criterion-led change record and balanced final judgement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Marketing and project handoff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marketing and project handoff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7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market research;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marketability explanation and complete individual folio check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Identify the camping need and target market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identify the camping need and target market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processes; project analysis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need and target-market justification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Areas of investigation and market evidence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areas of investigation and market evidence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7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marketing and market research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investigation plan and existing-product analysis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Criteria to evaluate success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criteria to evaluate success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designing and producing;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three-to-five evidence-ready criteria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Action and finance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action and finance planning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6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factors affecting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eleven-week action plan and authorised 30-dollar limit record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Ideas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ideas and degree of difference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concept field and justified direction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Design factors analysis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design factors analysis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7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factor-to-decision explanation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Experiment, test and conclude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experiment, test and conclude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test record and applied conclusion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Resources and production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resources and production planning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7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techniques, materials, tools and resources; manufacturing and production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resource justification and teacher-confirmed production questions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Teacher-authorised realisation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teacher-authorised realisation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realisation of ideas; work health and safety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progress record without invented method, PPE or control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Ongoing and final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ongoing and final evaluation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6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criterion-led change record and balanced final judgement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Marketing and project handoff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marketing and project handoff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market research;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marketability explanation and complete individual folio check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Identify the camping need and target market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identify the camping need and target market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7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processes; project analysis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need and target-market justification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Areas of investigation and market evidence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areas of investigation and market evidence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marketing and market research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investigation plan and existing-product analysis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Criteria to evaluate success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criteria to evaluate success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7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designing and producing;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three-to-five evidence-ready criteria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Action and finance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action and finance planning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6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factors affecting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eleven-week action plan and authorised 30-dollar limit record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Ideas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ideas and degree of difference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7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concept field and justified direction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Design factors analysis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design factors analysis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7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factor-to-decision explanation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Experiment, test and conclude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experiment, test and conclude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7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test record and applied conclusion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Resources and production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resources and production planning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7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techniques, materials, tools and resources; manufacturing and production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resource justification and teacher-confirmed production questions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Teacher-authorised realisation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teacher-authorised realisation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7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realisation of ideas; work health and safety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progress record without invented method, PPE or control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Ongoing and final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ongoing and final evaluation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6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criterion-led change record and balanced final judgement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Marketing and project handoff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marketing and project handoff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7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market research;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marketability explanation and complete individual folio check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Design theory retrieval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theory retrieval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8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factors affecting designing and producing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retrieval and correction record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Settings and impact synthesis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settings and impact synthesis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6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and production settings; environmental and social issues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comparison and impact response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Creative and production-process synthesis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creative and production-process synthesis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8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approaches; manufacturing and production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source-safe applied response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Examination response strategy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examination response strategy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8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communication; interpreting and presenting data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command-verb response plan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HSC bridge and individual MDP boundary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hsc bridge and individual mdp boundary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7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design processes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Preliminary-to-HSC transition note without beginning the MDP early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Design theory retrieval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design theory retrieval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8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factors affecting designing and producing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retrieval and correction record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Settings and impact synthesis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settings and impact synthesis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and production settings; environmental and social issues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comparison and impact response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Creative and production-process synthesis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creative and production-process synthesis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8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approaches; manufacturing and production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source-safe applied response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Examination response strategy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examination response strategy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8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communication; interpreting and presenting data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command-verb response plan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HSC bridge and individual MDP boundary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hsc bridge and individual mdp boundary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7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design processes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Preliminary-to-HSC transition note without beginning the MDP early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Design theory retrieval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theory retrieval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8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factors affecting designing and producing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retrieval and correction record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Settings and impact synthesis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settings and impact synthesis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6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and production settings; environmental and social issues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comparison and impact response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Creative and production-process synthesis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creative and production-process synthesis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8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approaches; manufacturing and production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source-safe applied response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Examination response strategy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examination response strategy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8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communication; interpreting and presenting data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command-verb response plan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HSC bridge and individual MDP boundary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hsc bridge and individual mdp boundary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7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design processes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Preliminary-to-HSC transition note without beginning the MDP early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Preliminary: Design theory retrieval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theory retrieval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8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factors affecting designing and producing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retrieval and correction record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The two-year bridge and HSC course map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the two-year bridge and hsc course map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1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structure and Preliminary/HSC boundary; individual MDP supervision, authentication and outside-assistance boundaries; identification and exploration of a need or opportunity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modules/module-01.html#m01s01-learning: ten feedback-rich questions, one higher-order response and one applied activity.</w:t>
              <w:br/>
              <w:t>Outcomes: H1.1, H1.2, H4.1,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The two-year bridge and HSC course map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the two-year bridge and hsc course map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1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structure and Preliminary/HSC boundary; individual MDP supervision, authentication and outside-assistance boundaries; identification and exploration of a need or opportunity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m01s01; not a formal submission record.</w:t>
              <w:br/>
              <w:t>Outcomes: H1.1, H1.2, H4.1,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The two-year bridge and HSC course map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the two-year bridge and hsc course map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1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structure and Preliminary/HSC boundary; individual MDP supervision, authentication and outside-assistance boundaries; identification and exploration of a need or opportunity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modules/module-01.html#m01s01-learning: ten feedback-rich questions, one higher-order response and one applied activity.</w:t>
              <w:br/>
              <w:t>Outcomes: H1.1, H1.2, H4.1,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Individual MDP, supervision and authentication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individual mdp, supervision and authentication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1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structure and Preliminary/HSC boundary; individual MDP supervision, authentication and outside-assistance boundaries; identification and exploration of a need or opportunity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m01s02; not a formal submission record.</w:t>
              <w:br/>
              <w:t>Outcomes: H1.1, H1.2, H4.1,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Individual MDP, supervision and authentication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individual mdp, supervision and authentication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1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structure and Preliminary/HSC boundary; individual MDP supervision, authentication and outside-assistance boundaries; identification and exploration of a need or opportunity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modules/module-01.html#m01s02-learning: ten feedback-rich questions, one higher-order response and one applied activity.</w:t>
              <w:br/>
              <w:t>Outcomes: H1.1, H1.2, H4.1,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Individual MDP, supervision and authentication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individual mdp, supervision and authentication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1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structure and Preliminary/HSC boundary; individual MDP supervision, authentication and outside-assistance boundaries; identification and exploration of a need or opportunity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m01s02; not a formal submission record.</w:t>
              <w:br/>
              <w:t>Outcomes: H1.1, H1.2, H4.1,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From a need or opportunity to an open design brief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from a need or opportunity to an open design brief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structure and Preliminary/HSC boundary; individual MDP supervision, authentication and outside-assistance boundaries; identification and exploration of a need or opportunity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modules/module-01.html#m01s03-learning: ten feedback-rich questions, one higher-order response and one applied activity.</w:t>
              <w:br/>
              <w:t>Outcomes: H1.1, H1.2, H4.1,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From a need or opportunity to an open design brief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from a need or opportunity to an open design brief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structure and Preliminary/HSC boundary; individual MDP supervision, authentication and outside-assistance boundaries; identification and exploration of a need or opportunity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m01s03; not a formal submission record.</w:t>
              <w:br/>
              <w:t>Outcomes: H1.1, H1.2, H4.1,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Innovation, invention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innovation, invention and degree of difference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modules/module-02.html#m02s01-learning: ten feedback-rich questions, one higher-order response and one applied activity.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Innovation, invention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innovation, invention and degree of difference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m02s01; not a formal submission record.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Innovation, invention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innovation, invention and degree of difference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modules/module-02.html#m02s01-learning: ten feedback-rich questions, one higher-order response and one applied activity.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Innovation, invention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innovation, invention and degree of difference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m02s01; not a formal submission record.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Drivers, timing and the success of innovation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drivers, timing and the success of innovation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modules/module-02.html#m02s02-learning: ten feedback-rich questions, one higher-order response and one applied activity.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Drivers, timing and the success of innovation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drivers, timing and the success of innovation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modules/module-02.html#m02s02-learning: ten feedback-rich questions, one higher-order response and one applied activity.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Drivers, timing and the success of innovation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drivers, timing and the success of innovation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modules/module-02.html#m02s02-learning: ten feedback-rich questions, one higher-order response and one applied activity.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Emerging technologies and their implications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emerging technologies and their implications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modules/module-02.html#m02s03-learning: ten feedback-rich questions, one higher-order response and one applied activity.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Emerging technologies and their implications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emerging technologies and their implications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modules/module-02.html#m02s03-learning: ten feedback-rich questions, one higher-order response and one applied activity.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Emerging technologies and their implications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emerging technologies and their implications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modules/module-02.html#m02s03-learning: ten feedback-rich questions, one higher-order response and one applied activity.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Designer practice, entrepreneurship and evidence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designer practice, entrepreneurship and evidence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modules/module-03.html#m03s01-learning: ten feedback-rich questions, one higher-order response and one applied activity.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Designer practice, entrepreneurship and evidence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designer practice, entrepreneurship and evidence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m03s01; not a formal submission record.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Designer practice, entrepreneurship and evidence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designer practice, entrepreneurship and evidence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modules/module-03.html#m03s01-learning: ten feedback-rich questions, one higher-order response and one applied activity.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Designer practice, entrepreneurship and evidence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designer practice, entrepreneurship and evidence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m03s01; not a formal submission record.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Historical, cultural, political and economic influences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historical, cultural, political and economic influences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modules/module-03.html#m03s02-learning: ten feedback-rich questions, one higher-order response and one applied activity.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Historical, cultural, political and economic influences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historical, cultural, political and economic influences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modules/module-03.html#m03s02-learning: ten feedback-rich questions, one higher-order response and one applied activity.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Historical, cultural, political and economic influences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historical, cultural, political and economic influences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modules/module-03.html#m03s02-learning: ten feedback-rich questions, one higher-order response and one applied activity.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Ethical, environmental and Australian societal impact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ethical, environmental and australian societal impact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modules/module-03.html#m03s03-learning: ten feedback-rich questions, one higher-order response and one applied activity.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Ethical, environmental and Australian societal impact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ethical, environmental and australian societal impact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modules/module-03.html#m03s03-learning: ten feedback-rich questions, one higher-order response and one applied activity.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Ethical, environmental and Australian societal impact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ethical, environmental and australian societal impact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modules/module-03.html#m03s03-learning: ten feedback-rich questions, one higher-order response and one applied activity.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Need identification, target users and design situation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need identification, target users and design situation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modules/module-04.html#m04s01-learning: ten feedback-rich questions, one higher-order response and one applied activity.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Need identification, target users and design situation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need identification, target users and design situation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m04s01; not a formal submission record.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Need identification, target users and design situation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need identification, target users and design situation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modules/module-04.html#m04s01-learning: ten feedback-rich questions, one higher-order response and one applied activity.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Need identification, target users and design situation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need identification, target users and design situation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m04s01; not a formal submission record.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Areas of investigation and an evidence plan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areas of investigation and an evidence plan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modules/module-04.html#m04s02-learning: ten feedback-rich questions, one higher-order response and one applied activity.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Areas of investigation and an evidence plan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areas of investigation and an evidence plan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m04s02; not a formal submission record.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Areas of investigation and an evidence plan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areas of investigation and an evidence plan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modules/module-04.html#m04s02-learning: ten feedback-rich questions, one higher-order response and one applied activity.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Areas of investigation and an evidence plan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areas of investigation and an evidence plan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m04s02; not a formal submission record.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Measurable criteria to evaluate success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measurable criteria to evaluate success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modules/module-04.html#m04s03-learning: ten feedback-rich questions, one higher-order response and one applied activity.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Measurable criteria to evaluate success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measurable criteria to evaluate success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m04s03; not a formal submission record.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Measurable criteria to evaluate success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measurable criteria to evaluate success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m04s03; not a formal submission record.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Measurable criteria to evaluate success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measurable criteria to evaluate success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m04s03; not a formal submission record.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Primary and secondary research choices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primary and secondary research choices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modules/module-05.html#m05s01-learning: ten feedback-rich questions, one higher-order response and one applied activity.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Primary and secondary research choices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primary and secondary research choices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m05s01; not a formal submission record.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Primary and secondary research choices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primary and secondary research choices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modules/module-05.html#m05s01-learning: ten feedback-rich questions, one higher-order response and one applied activity.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Primary and secondary research choices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primary and secondary research choices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m05s01; not a formal submission record.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Data quality, bias, consent and source acknowledgement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data quality, bias, consent and source acknowledgement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modules/module-05.html#m05s02-learning: ten feedback-rich questions, one higher-order response and one applied activity.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Data quality, bias, consent and source acknowledgement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data quality, bias, consent and source acknowledgement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m05s02; not a formal submission record.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Data quality, bias, consent and source acknowledgement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data quality, bias, consent and source acknowledgement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modules/module-05.html#m05s02-learning: ten feedback-rich questions, one higher-order response and one applied activity.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Analysing findings and applying conclusions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analysing findings and applying conclusions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m05s03; not a formal submission record.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Analysing findings and applying conclusions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analysing findings and applying conclusions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modules/module-05.html#m05s03-learning: ten feedback-rich questions, one higher-order response and one applied activity.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Analysing findings and applying conclusions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analysing findings and applying conclusions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m05s03; not a formal submission record.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Action planning and dependency control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action planning and dependency control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modules/module-06.html#m06s01-learning: ten feedback-rich questions, one higher-order response and one applied activity.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Action planning and dependency control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action planning and dependency control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m06s01; not a formal submission record.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Action planning and dependency control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action planning and dependency control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modules/module-06.html#m06s01-learning: ten feedback-rich questions, one higher-order response and one applied activity.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Action planning and dependency control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action planning and dependency control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m06s01; not a formal submission record.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Time planning, milestones and variance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time planning, milestones and variance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modules/module-06.html#m06s02-learning: ten feedback-rich questions, one higher-order response and one applied activity.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Time planning, milestones and variance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time planning, milestones and variance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m06s02; not a formal submission record.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Time planning, milestones and variance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time planning, milestones and variance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modules/module-06.html#m06s02-learning: ten feedback-rich questions, one higher-order response and one applied activity.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Finance planning, resource decisions and revision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finance planning, resource decisions and revision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m06s03; not a formal submission record.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Finance planning, resource decisions and revision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finance planning, resource decisions and revision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m06s03; not a formal submission record.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Finance planning, resource decisions and revision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finance planning, resource decisions and revision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m06s03; not a formal submission record.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Divergent thinking and purposeful idea generation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divergent thinking and purposeful idea generation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modules/module-07.html#m07s01-learning: ten feedback-rich questions, one higher-order response and one applied activity.</w:t>
              <w:br/>
              <w:t>Outcomes: H1.1, H3.2, H4.1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Divergent thinking and purposeful idea generation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divergent thinking and purposeful idea generation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m07s01; not a formal submission record.</w:t>
              <w:br/>
              <w:t>Outcomes: H1.1, H3.2, H4.1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Divergent thinking and purposeful idea generation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divergent thinking and purposeful idea generation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m07s01; not proof of teacher observation or safe independent work.</w:t>
              <w:br/>
              <w:t>Outcomes: H1.1, H3.2, H4.1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Divergent thinking and purposeful idea generation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divergent thinking and purposeful idea generation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modules/module-07.html#m07s01-learning: ten feedback-rich questions, one higher-order response and one applied activity.</w:t>
              <w:br/>
              <w:t>Outcomes: H1.1, H3.2, H4.1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Factors affecting design decisions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factors affecting design decisions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m07s02; not a formal submission record.</w:t>
              <w:br/>
              <w:t>Outcomes: H1.1, H3.2, H4.1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Factors affecting design decisions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factors affecting design decisions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m07s02; not proof of teacher observation or safe independent work.</w:t>
              <w:br/>
              <w:t>Outcomes: H1.1, H3.2, H4.1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Factors affecting design decisions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factors affecting design decisions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modules/module-07.html#m07s02-learning: ten feedback-rich questions, one higher-order response and one applied activity.</w:t>
              <w:br/>
              <w:t>Outcomes: H1.1, H3.2, H4.1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Selecting and justifying a direction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selecting and justifying a direction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m07s03; not a formal submission record.</w:t>
              <w:br/>
              <w:t>Outcomes: H1.1, H3.2, H4.1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Selecting and justifying a direction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selecting and justifying a direction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m07s03; not proof of teacher observation or safe independent work.</w:t>
              <w:br/>
              <w:t>Outcomes: H1.1, H3.2, H4.1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Selecting and justifying a direction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selecting and justifying a direction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m07s03; not a formal submission record.</w:t>
              <w:br/>
              <w:t>Outcomes: H1.1, H3.2, H4.1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Planning useful experiments and prototypes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planning useful experiments and prototypes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modules/module-08.html#m08s01-learning: ten feedback-rich questions, one higher-order response and one applied activity.</w:t>
              <w:br/>
              <w:t>Outcomes: H3.2, H4.1, H4.2, H4.3,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Planning useful experiments and prototypes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planning useful experiments and prototypes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m08s01; not a formal submission record.</w:t>
              <w:br/>
              <w:t>Outcomes: H3.2, H4.1, H4.2, H4.3,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Planning useful experiments and prototypes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planning useful experiments and prototypes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m08s01; not proof of teacher observation or safe independent work.</w:t>
              <w:br/>
              <w:t>Outcomes: H3.2, H4.1, H4.2, H4.3, H5.2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Planning useful experiments and prototypes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planning useful experiments and prototypes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modules/module-08.html#m08s01-learning: ten feedback-rich questions, one higher-order response and one applied activity.</w:t>
              <w:br/>
              <w:t>Outcomes: H3.2, H4.1, H4.2, H4.3,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Recording results and testing against criteria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recording results and testing against criteria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m08s02; not a formal submission record.</w:t>
              <w:br/>
              <w:t>Outcomes: H3.2, H4.1, H4.2, H4.3,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Recording results and testing against criteria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recording results and testing against criteria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m08s02; not proof of teacher observation or safe independent work.</w:t>
              <w:br/>
              <w:t>Outcomes: H3.2, H4.1, H4.2, H4.3, H5.2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Recording results and testing against criteria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recording results and testing against criteria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m08s02; not a formal submission record.</w:t>
              <w:br/>
              <w:t>Outcomes: H3.2, H4.1, H4.2, H4.3,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Recording results and testing against criteria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recording results and testing against criteria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m08s02; not proof of teacher observation or safe independent work.</w:t>
              <w:br/>
              <w:t>Outcomes: H3.2, H4.1, H4.2, H4.3, H5.2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Using conclusions to refine the design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using conclusions to refine the design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m08s03; not a formal submission record.</w:t>
              <w:br/>
              <w:t>Outcomes: H3.2, H4.1, H4.2, H4.3,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Using conclusions to refine the design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using conclusions to refine the design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m08s03; not proof of teacher observation or safe independent work.</w:t>
              <w:br/>
              <w:t>Outcomes: H3.2, H4.1, H4.2, H4.3, H5.2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Using conclusions to refine the design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using conclusions to refine the design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m08s03; not a formal submission record.</w:t>
              <w:br/>
              <w:t>Outcomes: H3.2, H4.1, H4.2, H4.3,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Using conclusions to refine the design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using conclusions to refine the design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m08s03; not proof of teacher observation or safe independent work.</w:t>
              <w:br/>
              <w:t>Outcomes: H3.2, H4.1, H4.2, H4.3, H5.2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Resource selection and responsible use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resource selection and responsible use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4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modules/module-09.html#m09s01-learning: ten feedback-rich questions, one higher-order response and one applied activity.</w:t>
              <w:br/>
              <w:t>Outcomes: H4.2, H5.1,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Resource selection and responsible use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resource selection and responsible use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m09s01; not a formal submission record.</w:t>
              <w:br/>
              <w:t>Outcomes: H4.2, H5.1,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Resource selection and responsible use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resource selection and responsible use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m09s01; not proof of teacher observation or safe independent work.</w:t>
              <w:br/>
              <w:t>Outcomes: H4.2, H5.1,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Resource selection and responsible use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resource selection and responsible use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m09s01; not a formal submission record.</w:t>
              <w:br/>
              <w:t>Outcomes: H4.2, H5.1,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Production planning, safe practice and quality control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production planning, safe practice and quality control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m09s02; not proof of teacher observation or safe independent work.</w:t>
              <w:br/>
              <w:t>Outcomes: H4.2, H5.1,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Production planning, safe practice and quality control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production planning, safe practice and quality control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m09s02; not a formal submission record.</w:t>
              <w:br/>
              <w:t>Outcomes: H4.2, H5.1,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Production planning, safe practice and quality control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production planning, safe practice and quality control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m09s02; not proof of teacher observation or safe independent work.</w:t>
              <w:br/>
              <w:t>Outcomes: H4.2, H5.1,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Production planning, safe practice and quality control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production planning, safe practice and quality control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m09s02; not a formal submission record.</w:t>
              <w:br/>
              <w:t>Outcomes: H4.2, H5.1,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Industrial and commercial practice connections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industrial and commercial practice connections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m09s03; not proof of teacher observation or safe independent work.</w:t>
              <w:br/>
              <w:t>Outcomes: H4.2, H5.1,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Industrial and commercial practice connections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industrial and commercial practice connections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m09s03; not proof of teacher observation or safe independent work.</w:t>
              <w:br/>
              <w:t>Outcomes: H4.2, H5.1,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Industrial and commercial practice connections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industrial and commercial practice connections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m09s03; not proof of teacher observation or safe independent work.</w:t>
              <w:br/>
              <w:t>Outcomes: H4.2, H5.1,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Industrial and commercial practice connections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industrial and commercial practice connections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m09s03; not proof of teacher observation or safe independent work.</w:t>
              <w:br/>
              <w:t>Outcomes: H4.2, H5.1,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Communicating ideas with the right technique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communicating ideas with the right technique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4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modules/module-10.html#m10s01-learning: ten feedback-rich questions, one higher-order response and one applied activity.</w:t>
              <w:br/>
              <w:t>Outcomes: H1.2, H5.2,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Communicating ideas with the right technique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communicating ideas with the right technique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m10s01; not a formal submission record.</w:t>
              <w:br/>
              <w:t>Outcomes: H1.2, H5.2,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Communicating ideas with the right technique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communicating ideas with the right technique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m10s01; not proof of teacher observation or safe independent work.</w:t>
              <w:br/>
              <w:t>Outcomes: H1.2, H5.2,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Communicating ideas with the right technique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communicating ideas with the right technique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4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modules/module-10.html#m10s01-learning: ten feedback-rich questions, one higher-order response and one applied activity.</w:t>
              <w:br/>
              <w:t>Outcomes: H1.2, H5.2,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Documenting development, production and decisions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documenting development, production and decisions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m10s02; not a formal submission record.</w:t>
              <w:br/>
              <w:t>Outcomes: H1.2, H5.2,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Documenting development, production and decisions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documenting development, production and decisions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m10s02; not proof of teacher observation or safe independent work.</w:t>
              <w:br/>
              <w:t>Outcomes: H1.2, H5.2,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Documenting development, production and decisions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documenting development, production and decisions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4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modules/module-10.html#m10s02-learning: ten feedback-rich questions, one higher-order response and one applied activity.</w:t>
              <w:br/>
              <w:t>Outcomes: H1.2, H5.2,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Building a coherent evidence story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building a coherent evidence story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m10s03; not a formal submission record.</w:t>
              <w:br/>
              <w:t>Outcomes: H1.2, H5.2,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Building a coherent evidence story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building a coherent evidence story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m10s03; not a formal submission record.</w:t>
              <w:br/>
              <w:t>Outcomes: H1.2, H5.2,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Building a coherent evidence story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building a coherent evidence story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m10s03; not a formal submission record.</w:t>
              <w:br/>
              <w:t>Outcomes: H1.2, H5.2,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Ongoing evaluation that changes the project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ongoing evaluation that changes the project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4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evaluation; functional and aesthetic evaluation; impact on individual, society and environment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modules/module-11.html#m11s01-learning: ten feedback-rich questions, one higher-order response and one applied activity.</w:t>
              <w:br/>
              <w:t>Outcomes: H2.2, H4.3,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Ongoing evaluation that changes the project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ongoing evaluation that changes the project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evaluation; functional and aesthetic evaluation; impact on individual, society and environment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m11s01; not a formal submission record.</w:t>
              <w:br/>
              <w:t>Outcomes: H2.2, H4.3,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Ongoing evaluation that changes the project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ongoing evaluation that changes the project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evaluation; functional and aesthetic evaluation; impact on individual, society and environment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m11s01; not proof of teacher observation or safe independent work.</w:t>
              <w:br/>
              <w:t>Outcomes: H2.2, H4.3, H5.1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Functional and aesthetic evaluation against criteria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functional and aesthetic evaluation against criteria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4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evaluation; functional and aesthetic evaluation; impact on individual, society and environment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modules/module-11.html#m11s02-learning: ten feedback-rich questions, one higher-order response and one applied activity.</w:t>
              <w:br/>
              <w:t>Outcomes: H2.2, H4.3,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Functional and aesthetic evaluation against criteria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functional and aesthetic evaluation against criteria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evaluation; functional and aesthetic evaluation; impact on individual, society and environment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m11s02; not a formal submission record.</w:t>
              <w:br/>
              <w:t>Outcomes: H2.2, H4.3,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Functional and aesthetic evaluation against criteria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functional and aesthetic evaluation against criteria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evaluation; functional and aesthetic evaluation; impact on individual, society and environment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m11s02; not proof of teacher observation or safe independent work.</w:t>
              <w:br/>
              <w:t>Outcomes: H2.2, H4.3, H5.1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Final impact on the individual, society and environment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final impact on the individual, society and environment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5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evaluation; functional and aesthetic evaluation; impact on individual, society and environment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m11s03; not a formal submission record.</w:t>
              <w:br/>
              <w:t>Outcomes: H2.2, H4.3,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Final impact on the individual, society and environment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final impact on the individual, society and environment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5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evaluation; functional and aesthetic evaluation; impact on individual, society and environment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m11s03; not proof of teacher observation or safe independent work.</w:t>
              <w:br/>
              <w:t>Outcomes: H2.2, H4.3, H5.1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Final product, folio and supporting evidence readiness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final product, folio and supporting evidence readiness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5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MDP readiness and authentication; written examination response strategy; whole-course synthesis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modules/module-12.html#m12s01-learning: ten feedback-rich questions, one higher-order response and one applied activity.</w:t>
              <w:br/>
              <w:t>Outcomes: H1.1, H1.2, H2.1, H2.2, H3.1, H4.2, H4.3, H5.1,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Final product, folio and supporting evidence readiness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final product, folio and supporting evidence readiness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5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MDP readiness and authentication; written examination response strategy; whole-course synthesis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m12s01; not a formal submission record.</w:t>
              <w:br/>
              <w:t>Outcomes: H1.1, H1.2, H2.1, H2.2, H3.1, H4.2, H4.3, H5.1,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Final product, folio and supporting evidence readiness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final product, folio and supporting evidence readiness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5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MDP readiness and authentication; written examination response strategy; whole-course synthesis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m12s01; not proof of teacher observation or safe independent work.</w:t>
              <w:br/>
              <w:t>Outcomes: H1.1, H1.2, H2.1, H2.2, H3.1, H4.2, H4.3, H5.1, H6.2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Trial and HSC response strategy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trial and hsc response strategy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5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MDP readiness and authentication; written examination response strategy; whole-course synthesis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modules/module-12.html#m12s02-learning: ten feedback-rich questions, one higher-order response and one applied activity.</w:t>
              <w:br/>
              <w:t>Outcomes: H1.1, H1.2, H2.1, H2.2, H3.1, H4.2, H4.3, H5.1,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Trial and HSC response strategy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trial and hsc response strategy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5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MDP readiness and authentication; written examination response strategy; whole-course synthesis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m12s02; not proof of teacher observation or safe independent work.</w:t>
              <w:br/>
              <w:t>Outcomes: H1.1, H1.2, H2.1, H2.2, H3.1, H4.2, H4.3, H5.1, H6.2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Trial and HSC response strategy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trial and hsc response strategy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5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MDP readiness and authentication; written examination response strategy; whole-course synthesis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modules/module-12.html#m12s02-learning: ten feedback-rich questions, one higher-order response and one applied activity.</w:t>
              <w:br/>
              <w:t>Outcomes: H1.1, H1.2, H2.1, H2.2, H3.1, H4.2, H4.3, H5.1,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Whole-course synthesis and reflective handoff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whole-course synthesis and reflective handoff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5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MDP readiness and authentication; written examination response strategy; whole-course synthesis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m12s03; not proof of teacher observation or safe independent work.</w:t>
              <w:br/>
              <w:t>Outcomes: H1.1, H1.2, H2.1, H2.2, H3.1, H4.2, H4.3, H5.1, H6.2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240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HSC: Whole-course synthesis and reflective handoff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whole-course synthesis and reflective handoff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5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MDP readiness and authentication; written examination response strategy; whole-course synthesis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m12s03; not proof of teacher observation or safe independent work.</w:t>
              <w:br/>
              <w:t>Outcomes: H1.1, H1.2, H2.1, H2.2, H3.1, H4.2, H4.3, H5.1, H6.2</w:t>
              <w:br/>
              <w:t>Teacher to confirm: TTC-03, TTC-17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82" w:right="454" w:bottom="454" w:left="45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Arial" w:hAnsi="Arial"/>
        <w:b w:val="0"/>
        <w:i w:val="0"/>
        <w:sz w:val="19"/>
      </w:rPr>
      <w:t xml:space="preserve">Page </w:t>
    </w:r>
    <w:fldSimple w:instr="PAGE">
      <w:r>
        <w:rPr>
          <w:sz w:val="19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/>
    <w:r>
      <w:rPr>
        <w:rFonts w:ascii="Arial" w:hAnsi="Arial"/>
        <w:b/>
        <w:i w:val="0"/>
        <w:color w:val="0F5B63"/>
        <w:sz w:val="19"/>
      </w:rPr>
      <w:t>WWHS | Design and Technology Stage 6 | Teacher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F5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D2A3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Arial" w:hAnsi="Arial"/>
      <w:color w:val="0D2A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80" w:after="40"/>
    </w:pPr>
    <w:rPr>
      <w:rFonts w:asciiTheme="majorHAnsi" w:eastAsiaTheme="majorEastAsia" w:hAnsiTheme="majorHAnsi" w:cstheme="majorBidi" w:ascii="Arial" w:hAnsi="Arial"/>
      <w:i/>
      <w:iCs/>
      <w:color w:val="0F5B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sw.gov.au/education-and-training/nesa/curriculum/tas/design-and-technology-stage-6-2013" TargetMode="External"/><Relationship Id="rId12" Type="http://schemas.openxmlformats.org/officeDocument/2006/relationships/hyperlink" Target="https://stevencowell.github.io/Main-Page/Year-11-Design-and-Technology/" TargetMode="External"/><Relationship Id="rId13" Type="http://schemas.openxmlformats.org/officeDocument/2006/relationships/hyperlink" Target="https://stevencowell.github.io/Main-Page/Year-11-Design-and-Technology/teacher-resources.html" TargetMode="External"/><Relationship Id="rId14" Type="http://schemas.openxmlformats.org/officeDocument/2006/relationships/hyperlink" Target="https://stevencowell.github.io/Main-Page/Year-11-Design-and-Technology/assessment.html" TargetMode="External"/><Relationship Id="rId15" Type="http://schemas.openxmlformats.org/officeDocument/2006/relationships/hyperlink" Target="https://stevencowell.github.io/Year-12-Design-and-Technology/" TargetMode="External"/><Relationship Id="rId16" Type="http://schemas.openxmlformats.org/officeDocument/2006/relationships/hyperlink" Target="https://stevencowell.github.io/Year-12-Design-and-Technology/teacher-resources.html" TargetMode="External"/><Relationship Id="rId17" Type="http://schemas.openxmlformats.org/officeDocument/2006/relationships/hyperlink" Target="https://stevencowell.github.io/Year-12-Design-and-Technology/assessment.html" TargetMode="External"/><Relationship Id="rId18" Type="http://schemas.openxmlformats.org/officeDocument/2006/relationships/hyperlink" Target="https://stevencowell.github.io/Year-12-Design-and-Technology/modules/module-01.html#m01s01-theory" TargetMode="External"/><Relationship Id="rId19" Type="http://schemas.openxmlformats.org/officeDocument/2006/relationships/hyperlink" Target="https://stevencowell.github.io/Year-12-Design-and-Technology/modules/module-01.html#m01s02-theory" TargetMode="External"/><Relationship Id="rId20" Type="http://schemas.openxmlformats.org/officeDocument/2006/relationships/hyperlink" Target="https://stevencowell.github.io/Year-12-Design-and-Technology/modules/module-01.html#m01s03-theory" TargetMode="External"/><Relationship Id="rId21" Type="http://schemas.openxmlformats.org/officeDocument/2006/relationships/hyperlink" Target="https://stevencowell.github.io/Year-12-Design-and-Technology/modules/module-02.html#m02s01-theory" TargetMode="External"/><Relationship Id="rId22" Type="http://schemas.openxmlformats.org/officeDocument/2006/relationships/hyperlink" Target="https://stevencowell.github.io/Year-12-Design-and-Technology/modules/module-02.html#m02s02-theory" TargetMode="External"/><Relationship Id="rId23" Type="http://schemas.openxmlformats.org/officeDocument/2006/relationships/hyperlink" Target="https://stevencowell.github.io/Year-12-Design-and-Technology/modules/module-02.html#m02s03-theory" TargetMode="External"/><Relationship Id="rId24" Type="http://schemas.openxmlformats.org/officeDocument/2006/relationships/hyperlink" Target="https://stevencowell.github.io/Year-12-Design-and-Technology/modules/module-03.html#m03s01-theory" TargetMode="External"/><Relationship Id="rId25" Type="http://schemas.openxmlformats.org/officeDocument/2006/relationships/hyperlink" Target="https://stevencowell.github.io/Year-12-Design-and-Technology/modules/module-03.html#m03s02-theory" TargetMode="External"/><Relationship Id="rId26" Type="http://schemas.openxmlformats.org/officeDocument/2006/relationships/hyperlink" Target="https://stevencowell.github.io/Year-12-Design-and-Technology/modules/module-03.html#m03s03-theory" TargetMode="External"/><Relationship Id="rId27" Type="http://schemas.openxmlformats.org/officeDocument/2006/relationships/hyperlink" Target="https://stevencowell.github.io/Year-12-Design-and-Technology/modules/module-04.html#m04s01-theory" TargetMode="External"/><Relationship Id="rId28" Type="http://schemas.openxmlformats.org/officeDocument/2006/relationships/hyperlink" Target="https://stevencowell.github.io/Year-12-Design-and-Technology/modules/module-04.html#m04s02-theory" TargetMode="External"/><Relationship Id="rId29" Type="http://schemas.openxmlformats.org/officeDocument/2006/relationships/hyperlink" Target="https://stevencowell.github.io/Year-12-Design-and-Technology/modules/module-04.html#m04s03-theory" TargetMode="External"/><Relationship Id="rId30" Type="http://schemas.openxmlformats.org/officeDocument/2006/relationships/hyperlink" Target="https://stevencowell.github.io/Year-12-Design-and-Technology/modules/module-05.html#m05s01-theory" TargetMode="External"/><Relationship Id="rId31" Type="http://schemas.openxmlformats.org/officeDocument/2006/relationships/hyperlink" Target="https://stevencowell.github.io/Year-12-Design-and-Technology/modules/module-05.html#m05s02-theory" TargetMode="External"/><Relationship Id="rId32" Type="http://schemas.openxmlformats.org/officeDocument/2006/relationships/hyperlink" Target="https://stevencowell.github.io/Year-12-Design-and-Technology/modules/module-05.html#m05s03-theory" TargetMode="External"/><Relationship Id="rId33" Type="http://schemas.openxmlformats.org/officeDocument/2006/relationships/hyperlink" Target="https://stevencowell.github.io/Year-12-Design-and-Technology/modules/module-06.html#m06s01-theory" TargetMode="External"/><Relationship Id="rId34" Type="http://schemas.openxmlformats.org/officeDocument/2006/relationships/hyperlink" Target="https://stevencowell.github.io/Year-12-Design-and-Technology/modules/module-06.html#m06s02-theory" TargetMode="External"/><Relationship Id="rId35" Type="http://schemas.openxmlformats.org/officeDocument/2006/relationships/hyperlink" Target="https://stevencowell.github.io/Year-12-Design-and-Technology/modules/module-06.html#m06s03-theory" TargetMode="External"/><Relationship Id="rId36" Type="http://schemas.openxmlformats.org/officeDocument/2006/relationships/hyperlink" Target="https://stevencowell.github.io/Year-12-Design-and-Technology/modules/module-07.html#m07s01-theory" TargetMode="External"/><Relationship Id="rId37" Type="http://schemas.openxmlformats.org/officeDocument/2006/relationships/hyperlink" Target="https://stevencowell.github.io/Year-12-Design-and-Technology/modules/module-07.html#m07s02-theory" TargetMode="External"/><Relationship Id="rId38" Type="http://schemas.openxmlformats.org/officeDocument/2006/relationships/hyperlink" Target="https://stevencowell.github.io/Year-12-Design-and-Technology/modules/module-07.html#m07s03-theory" TargetMode="External"/><Relationship Id="rId39" Type="http://schemas.openxmlformats.org/officeDocument/2006/relationships/hyperlink" Target="https://stevencowell.github.io/Year-12-Design-and-Technology/modules/module-08.html#m08s01-theory" TargetMode="External"/><Relationship Id="rId40" Type="http://schemas.openxmlformats.org/officeDocument/2006/relationships/hyperlink" Target="https://stevencowell.github.io/Year-12-Design-and-Technology/modules/module-08.html#m08s02-theory" TargetMode="External"/><Relationship Id="rId41" Type="http://schemas.openxmlformats.org/officeDocument/2006/relationships/hyperlink" Target="https://stevencowell.github.io/Year-12-Design-and-Technology/modules/module-08.html#m08s03-theory" TargetMode="External"/><Relationship Id="rId42" Type="http://schemas.openxmlformats.org/officeDocument/2006/relationships/hyperlink" Target="https://stevencowell.github.io/Year-12-Design-and-Technology/modules/module-09.html#m09s01-theory" TargetMode="External"/><Relationship Id="rId43" Type="http://schemas.openxmlformats.org/officeDocument/2006/relationships/hyperlink" Target="https://stevencowell.github.io/Year-12-Design-and-Technology/modules/module-09.html#m09s02-theory" TargetMode="External"/><Relationship Id="rId44" Type="http://schemas.openxmlformats.org/officeDocument/2006/relationships/hyperlink" Target="https://stevencowell.github.io/Year-12-Design-and-Technology/modules/module-09.html#m09s03-theory" TargetMode="External"/><Relationship Id="rId45" Type="http://schemas.openxmlformats.org/officeDocument/2006/relationships/hyperlink" Target="https://stevencowell.github.io/Year-12-Design-and-Technology/modules/module-10.html#m10s01-theory" TargetMode="External"/><Relationship Id="rId46" Type="http://schemas.openxmlformats.org/officeDocument/2006/relationships/hyperlink" Target="https://stevencowell.github.io/Year-12-Design-and-Technology/modules/module-10.html#m10s02-theory" TargetMode="External"/><Relationship Id="rId47" Type="http://schemas.openxmlformats.org/officeDocument/2006/relationships/hyperlink" Target="https://stevencowell.github.io/Year-12-Design-and-Technology/modules/module-10.html#m10s03-theory" TargetMode="External"/><Relationship Id="rId48" Type="http://schemas.openxmlformats.org/officeDocument/2006/relationships/hyperlink" Target="https://stevencowell.github.io/Year-12-Design-and-Technology/modules/module-11.html#m11s01-theory" TargetMode="External"/><Relationship Id="rId49" Type="http://schemas.openxmlformats.org/officeDocument/2006/relationships/hyperlink" Target="https://stevencowell.github.io/Year-12-Design-and-Technology/modules/module-11.html#m11s02-theory" TargetMode="External"/><Relationship Id="rId50" Type="http://schemas.openxmlformats.org/officeDocument/2006/relationships/hyperlink" Target="https://stevencowell.github.io/Year-12-Design-and-Technology/modules/module-11.html#m11s03-theory" TargetMode="External"/><Relationship Id="rId51" Type="http://schemas.openxmlformats.org/officeDocument/2006/relationships/hyperlink" Target="https://stevencowell.github.io/Year-12-Design-and-Technology/modules/module-12.html#m12s01-theory" TargetMode="External"/><Relationship Id="rId52" Type="http://schemas.openxmlformats.org/officeDocument/2006/relationships/hyperlink" Target="https://stevencowell.github.io/Year-12-Design-and-Technology/modules/module-12.html#m12s02-theory" TargetMode="External"/><Relationship Id="rId53" Type="http://schemas.openxmlformats.org/officeDocument/2006/relationships/hyperlink" Target="https://stevencowell.github.io/Year-12-Design-and-Technology/modules/module-12.html#m12s03-theory" TargetMode="External"/><Relationship Id="rId54" Type="http://schemas.openxmlformats.org/officeDocument/2006/relationships/hyperlink" Target="https://stevencowell.github.io/Main-Page/Year-11-Design-and-Technology/modules/module-01.html#m01s01" TargetMode="External"/><Relationship Id="rId55" Type="http://schemas.openxmlformats.org/officeDocument/2006/relationships/hyperlink" Target="https://stevencowell.github.io/Main-Page/Year-11-Design-and-Technology/modules/module-07.html#m07s01" TargetMode="External"/><Relationship Id="rId56" Type="http://schemas.openxmlformats.org/officeDocument/2006/relationships/hyperlink" Target="https://stevencowell.github.io/Main-Page/Year-11-Design-and-Technology/modules/module-06.html#m06s02" TargetMode="External"/><Relationship Id="rId57" Type="http://schemas.openxmlformats.org/officeDocument/2006/relationships/hyperlink" Target="https://stevencowell.github.io/Main-Page/Year-11-Design-and-Technology/modules/module-09.html#m09s01" TargetMode="External"/><Relationship Id="rId58" Type="http://schemas.openxmlformats.org/officeDocument/2006/relationships/hyperlink" Target="https://stevencowell.github.io/Main-Page/Year-11-Design-and-Technology/modules/module-09.html#m09s03" TargetMode="External"/><Relationship Id="rId59" Type="http://schemas.openxmlformats.org/officeDocument/2006/relationships/hyperlink" Target="https://stevencowell.github.io/Main-Page/Year-11-Design-and-Technology/modules/module-09.html#m09s02" TargetMode="External"/><Relationship Id="rId60" Type="http://schemas.openxmlformats.org/officeDocument/2006/relationships/hyperlink" Target="https://stevencowell.github.io/Main-Page/Year-11-Design-and-Technology/modules/module-14.html#m14s01" TargetMode="External"/><Relationship Id="rId61" Type="http://schemas.openxmlformats.org/officeDocument/2006/relationships/hyperlink" Target="https://stevencowell.github.io/Main-Page/Year-11-Design-and-Technology/modules/module-04.html#m04s01" TargetMode="External"/><Relationship Id="rId62" Type="http://schemas.openxmlformats.org/officeDocument/2006/relationships/hyperlink" Target="https://stevencowell.github.io/Main-Page/Year-11-Design-and-Technology/modules/module-01.html#m01s02" TargetMode="External"/><Relationship Id="rId63" Type="http://schemas.openxmlformats.org/officeDocument/2006/relationships/hyperlink" Target="https://stevencowell.github.io/Main-Page/Year-11-Design-and-Technology/modules/module-04.html#m04s03" TargetMode="External"/><Relationship Id="rId64" Type="http://schemas.openxmlformats.org/officeDocument/2006/relationships/hyperlink" Target="https://stevencowell.github.io/Main-Page/Year-11-Design-and-Technology/modules/module-03.html#m03s03" TargetMode="External"/><Relationship Id="rId65" Type="http://schemas.openxmlformats.org/officeDocument/2006/relationships/hyperlink" Target="https://stevencowell.github.io/Main-Page/Year-11-Design-and-Technology/modules/module-05.html#m05s03" TargetMode="External"/><Relationship Id="rId66" Type="http://schemas.openxmlformats.org/officeDocument/2006/relationships/hyperlink" Target="https://stevencowell.github.io/Main-Page/Year-11-Design-and-Technology/modules/module-07.html#m07s02" TargetMode="External"/><Relationship Id="rId67" Type="http://schemas.openxmlformats.org/officeDocument/2006/relationships/hyperlink" Target="https://stevencowell.github.io/Main-Page/Year-11-Design-and-Technology/modules/module-03.html#m03s01" TargetMode="External"/><Relationship Id="rId68" Type="http://schemas.openxmlformats.org/officeDocument/2006/relationships/hyperlink" Target="https://stevencowell.github.io/Main-Page/Year-11-Design-and-Technology/modules/module-12.html#m12s01" TargetMode="External"/><Relationship Id="rId69" Type="http://schemas.openxmlformats.org/officeDocument/2006/relationships/hyperlink" Target="https://stevencowell.github.io/Main-Page/Year-11-Design-and-Technology/modules/module-06.html#m06s03" TargetMode="External"/><Relationship Id="rId70" Type="http://schemas.openxmlformats.org/officeDocument/2006/relationships/hyperlink" Target="https://stevencowell.github.io/Main-Page/Year-11-Design-and-Technology/modules/module-12.html#m12s03" TargetMode="External"/><Relationship Id="rId71" Type="http://schemas.openxmlformats.org/officeDocument/2006/relationships/hyperlink" Target="https://stevencowell.github.io/Main-Page/Year-11-Design-and-Technology/modules/module-10.html#m10s03" TargetMode="External"/><Relationship Id="rId72" Type="http://schemas.openxmlformats.org/officeDocument/2006/relationships/hyperlink" Target="https://stevencowell.github.io/Main-Page/Year-11-Design-and-Technology/modules/module-15.html#m15s03" TargetMode="External"/><Relationship Id="rId73" Type="http://schemas.openxmlformats.org/officeDocument/2006/relationships/hyperlink" Target="https://stevencowell.github.io/Main-Page/Year-11-Design-and-Technology/modules/module-11.html#m11s01" TargetMode="External"/><Relationship Id="rId74" Type="http://schemas.openxmlformats.org/officeDocument/2006/relationships/hyperlink" Target="https://stevencowell.github.io/Main-Page/Year-11-Design-and-Technology/modules/module-07.html#m07s03" TargetMode="External"/><Relationship Id="rId75" Type="http://schemas.openxmlformats.org/officeDocument/2006/relationships/hyperlink" Target="https://stevencowell.github.io/Main-Page/Year-11-Design-and-Technology/modules/module-11.html#m11s03" TargetMode="External"/><Relationship Id="rId76" Type="http://schemas.openxmlformats.org/officeDocument/2006/relationships/hyperlink" Target="https://stevencowell.github.io/Main-Page/Year-11-Design-and-Technology/modules/module-02.html#m02s01" TargetMode="External"/><Relationship Id="rId77" Type="http://schemas.openxmlformats.org/officeDocument/2006/relationships/hyperlink" Target="https://stevencowell.github.io/Main-Page/Year-11-Design-and-Technology/modules/module-12.html#m12s02" TargetMode="External"/><Relationship Id="rId78" Type="http://schemas.openxmlformats.org/officeDocument/2006/relationships/hyperlink" Target="https://stevencowell.github.io/Main-Page/Year-11-Design-and-Technology/modules/module-13.html#m13s03" TargetMode="External"/><Relationship Id="rId79" Type="http://schemas.openxmlformats.org/officeDocument/2006/relationships/hyperlink" Target="https://stevencowell.github.io/Main-Page/Year-11-Design-and-Technology/modules/module-14.html#m14s02" TargetMode="External"/><Relationship Id="rId80" Type="http://schemas.openxmlformats.org/officeDocument/2006/relationships/hyperlink" Target="https://stevencowell.github.io/Main-Page/Year-11-Design-and-Technology/modules/module-15.html#m15s01" TargetMode="External"/><Relationship Id="rId81" Type="http://schemas.openxmlformats.org/officeDocument/2006/relationships/hyperlink" Target="https://stevencowell.github.io/Main-Page/Year-11-Design-and-Technology/modules/module-15.html#m15s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and Technology Stage 6 Master Program</dc:title>
  <dc:subject>Design and Technology Stage 6 Teacher program</dc:subject>
  <dc:creator>Wagga Wagga High School TAS</dc:creator>
  <cp:keywords>Design and Technology, Stage 6, teacher program, source-bound</cp:keywords>
  <dc:description>Phase 1 binary repair candidate; not yet released or registered.</dc:description>
  <cp:lastModifiedBy>Wagga Wagga High School TAS</cp:lastModifiedBy>
  <cp:revision>1</cp:revision>
  <dcterms:created xsi:type="dcterms:W3CDTF">2013-12-23T23:15:00Z</dcterms:created>
  <dcterms:modified xsi:type="dcterms:W3CDTF">2013-12-23T23:15:00Z</dcterms:modified>
  <cp:category>Teacher program</cp:category>
</cp:coreProperties>
</file>