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55A46"/>
          <w:sz w:val="40"/>
        </w:rPr>
        <w:t>Stage 5 Textiles Technology</w:t>
      </w:r>
    </w:p>
    <w:p>
      <w:pPr>
        <w:spacing w:after="80"/>
      </w:pPr>
      <w:r>
        <w:rPr>
          <w:rFonts w:ascii="Aptos" w:hAnsi="Aptos"/>
          <w:b/>
          <w:color w:val="263832"/>
          <w:sz w:val="22"/>
        </w:rPr>
        <w:t>Flexible 200-hour master teaching program | v2.0</w:t>
      </w:r>
    </w:p>
    <w:tbl>
      <w:tblPr>
        <w:tblStyle w:val="TableGrid"/>
        <w:tblW w:type="auto" w:w="0"/>
        <w:jc w:val="center"/>
        <w:tblLook w:firstColumn="1" w:firstRow="1" w:lastColumn="0" w:lastRow="0" w:noHBand="0" w:noVBand="1" w:val="04A0"/>
      </w:tblPr>
      <w:tblGrid>
        <w:gridCol w:w="3954"/>
        <w:gridCol w:w="3954"/>
        <w:gridCol w:w="3954"/>
        <w:gridCol w:w="3954"/>
      </w:tblGrid>
      <w:tr>
        <w:trPr>
          <w:cantSplit/>
        </w:trPr>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Course</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200-hour elective</w:t>
            </w:r>
          </w:p>
        </w:tc>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Implementation</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2027 early implementation</w:t>
            </w:r>
          </w:p>
        </w:tc>
      </w:tr>
      <w:tr>
        <w:trPr>
          <w:cantSplit/>
        </w:trPr>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Timing</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200 x 60-minute periods</w:t>
            </w:r>
          </w:p>
        </w:tc>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Balance</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45 theory | 45 folio | 110 practical</w:t>
            </w:r>
          </w:p>
        </w:tc>
      </w:tr>
      <w:tr>
        <w:trPr>
          <w:cantSplit/>
        </w:trPr>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Syllabus</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Textiles Technology 7–10 (2025)</w:t>
            </w:r>
          </w:p>
        </w:tc>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Content</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92 primary points; 24 site gaps</w:t>
            </w:r>
          </w:p>
        </w:tc>
      </w:tr>
      <w:tr>
        <w:trPr>
          <w:cantSplit/>
        </w:trPr>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Status</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Local network candidate</w:t>
            </w:r>
          </w:p>
        </w:tc>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Authority</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Teacher/faculty approval before delivery</w:t>
            </w:r>
          </w:p>
        </w:tc>
      </w:tr>
    </w:tbl>
    <w:p>
      <w:pPr>
        <w:spacing w:before="60" w:after="60"/>
      </w:pPr>
      <w:hyperlink r:id="rId11">
        <w:r>
          <w:rPr>
            <w:rFonts w:ascii="Aptos" w:hAnsi="Aptos"/>
            <w:color w:val="155A46"/>
            <w:sz w:val="19"/>
            <w:b/>
            <w:u w:val="single"/>
          </w:rPr>
          <w:t>Official Textiles Technology syllabus</w:t>
        </w:r>
      </w:hyperlink>
    </w:p>
    <w:p>
      <w:pPr>
        <w:spacing w:before="20" w:after="40"/>
      </w:pPr>
      <w:r>
        <w:rPr>
          <w:rFonts w:ascii="Aptos" w:hAnsi="Aptos"/>
          <w:b/>
          <w:color w:val="155A46"/>
          <w:sz w:val="22"/>
        </w:rPr>
        <w:t>Official Stage 5 outcomes</w:t>
      </w:r>
    </w:p>
    <w:tbl>
      <w:tblPr>
        <w:tblStyle w:val="TableGrid"/>
        <w:tblW w:type="auto" w:w="0"/>
        <w:jc w:val="center"/>
        <w:tblLook w:firstColumn="1" w:firstRow="1" w:lastColumn="0" w:lastRow="0" w:noHBand="0" w:noVBand="1" w:val="04A0"/>
      </w:tblPr>
      <w:tblGrid>
        <w:gridCol w:w="3954"/>
        <w:gridCol w:w="3954"/>
        <w:gridCol w:w="3954"/>
        <w:gridCol w:w="3954"/>
      </w:tblGrid>
      <w:tr>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TT5-SAF-01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applies design processes and safe work practices to develop textile projects</w:t>
            </w:r>
          </w:p>
        </w:tc>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TT5-COM-01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communicates ideas, concepts and processes for textile design and production</w:t>
            </w:r>
          </w:p>
        </w:tc>
      </w:tr>
      <w:tr>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TT5-EVL-01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investigates and evaluates design inspiration sources and textile products</w:t>
            </w:r>
          </w:p>
        </w:tc>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TT5-IVT-01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explains industry practices and innovative technologies used in textile design and production</w:t>
            </w:r>
          </w:p>
        </w:tc>
      </w:tr>
      <w:tr>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TT5-CDT-01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investigates and applies construction and decorative techniques to create textile products</w:t>
            </w:r>
          </w:p>
        </w:tc>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TT5-MAT-01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justifies the selection and use of materials and technologies for textile design and production</w:t>
            </w:r>
          </w:p>
        </w:tc>
      </w:tr>
      <w:tr>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TT5-ENV-01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analyses relationships between textile design, production and sustainability</w:t>
            </w:r>
          </w:p>
        </w:tc>
        <w:tc>
          <w:tcPr>
            <w:tcW w:type="dxa" w:w="1417"/>
            <w:vAlign w:val="center"/>
            <w:tcMar>
              <w:top w:w="25" w:type="dxa"/>
              <w:start w:w="40" w:type="dxa"/>
              <w:bottom w:w="25" w:type="dxa"/>
              <w:end w:w="40" w:type="dxa"/>
            </w:tcMar>
            <w:shd w:fill="EAF3EE"/>
          </w:tcPr>
          <w:p>
            <w:pPr>
              <w:spacing w:before="0" w:after="0" w:line="240" w:lineRule="auto"/>
            </w:pPr>
            <w:r/>
            <w:r>
              <w:rPr>
                <w:rFonts w:ascii="Aptos" w:hAnsi="Aptos"/>
                <w:b w:val="0"/>
                <w:color w:val="263832"/>
                <w:sz w:val="19"/>
              </w:rPr>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r>
          </w:p>
        </w:tc>
      </w:tr>
    </w:tbl>
    <w:p>
      <w:pPr>
        <w:spacing w:before="60" w:after="20"/>
      </w:pPr>
      <w:r>
        <w:rPr>
          <w:rFonts w:ascii="Aptos" w:hAnsi="Aptos"/>
          <w:b/>
          <w:color w:val="A33B2F"/>
          <w:sz w:val="19"/>
        </w:rPr>
        <w:t xml:space="preserve">Course control: </w:t>
      </w:r>
      <w:r>
        <w:rPr>
          <w:rFonts w:ascii="Aptos" w:hAnsi="Aptos"/>
          <w:b w:val="0"/>
          <w:color w:val="263832"/>
          <w:sz w:val="19"/>
        </w:rPr>
        <w:t>The Year 9 and Year 10 source sequences form two interchangeable 100-period components. Audit numbering does not mandate which runs first. All 92 points are allocated; current site gaps stay visible until built and approved.</w:t>
      </w:r>
    </w:p>
    <w:p>
      <w:pPr>
        <w:spacing w:before="20" w:after="0"/>
      </w:pPr>
      <w:r>
        <w:rPr>
          <w:rFonts w:ascii="Aptos" w:hAnsi="Aptos"/>
          <w:b/>
          <w:color w:val="A33B2F"/>
          <w:sz w:val="19"/>
        </w:rPr>
        <w:t xml:space="preserve">Teacher to confirm: </w:t>
      </w:r>
      <w:r>
        <w:rPr>
          <w:rFonts w:ascii="Aptos" w:hAnsi="Aptos"/>
          <w:b w:val="0"/>
          <w:color w:val="263832"/>
          <w:sz w:val="19"/>
        </w:rPr>
        <w:t>Confirm component order, local timetable and assessment points; current practical methods, equipment and risk controls; the source-bound site-gap extensions; and one genuine collaborative activity with teamwork, communication and shared decisions.</w:t>
      </w:r>
    </w:p>
    <w:p>
      <w:pPr>
        <w:keepNext/>
        <w:pageBreakBefore/>
        <w:spacing w:after="40"/>
      </w:pPr>
      <w:r>
        <w:rPr>
          <w:rFonts w:ascii="Aptos Display" w:hAnsi="Aptos Display"/>
          <w:b/>
          <w:color w:val="155A46"/>
          <w:sz w:val="26"/>
        </w:rPr>
        <w:t>Periods 1–8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Working safely in the textiles room</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12">
              <w:r>
                <w:rPr>
                  <w:rFonts w:ascii="Aptos" w:hAnsi="Aptos"/>
                  <w:color w:val="155A46"/>
                  <w:sz w:val="19"/>
                  <w:b/>
                  <w:u w:val="single"/>
                </w:rPr>
                <w:t>Working safely in the textiles room</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Safety explanation and ten checks; guided response saved.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Room routines and equipment hold points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12">
              <w:r>
                <w:rPr>
                  <w:rFonts w:ascii="Aptos" w:hAnsi="Aptos"/>
                  <w:color w:val="155A46"/>
                  <w:sz w:val="19"/>
                  <w:b/>
                  <w:u w:val="single"/>
                </w:rPr>
                <w:t>Working safely in the textiles room</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Demonstrate safe practices when selecting and using materials, technologies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TT5-MAT-01,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Sewing-machine setup and control</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13">
              <w:r>
                <w:rPr>
                  <w:rFonts w:ascii="Aptos" w:hAnsi="Aptos"/>
                  <w:color w:val="155A46"/>
                  <w:sz w:val="19"/>
                  <w:b/>
                  <w:u w:val="single"/>
                </w:rPr>
                <w:t>Sewing-machine setup and control</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apply construction techniques to develop quality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Machine-control explanation and ten checks; guided response saved.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Machine control on paper and threading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13">
              <w:r>
                <w:rPr>
                  <w:rFonts w:ascii="Aptos" w:hAnsi="Aptos"/>
                  <w:color w:val="155A46"/>
                  <w:sz w:val="19"/>
                  <w:b/>
                  <w:u w:val="single"/>
                </w:rPr>
                <w:t>Sewing-machine setup and control</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Machine control on paper and threading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13">
              <w:r>
                <w:rPr>
                  <w:rFonts w:ascii="Aptos" w:hAnsi="Aptos"/>
                  <w:color w:val="155A46"/>
                  <w:sz w:val="19"/>
                  <w:b/>
                  <w:u w:val="single"/>
                </w:rPr>
                <w:t>Sewing-machine setup and control</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Pincushion practice and reflection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14">
              <w:r>
                <w:rPr>
                  <w:rFonts w:ascii="Aptos" w:hAnsi="Aptos"/>
                  <w:color w:val="155A46"/>
                  <w:sz w:val="19"/>
                  <w:b/>
                  <w:u w:val="single"/>
                </w:rPr>
                <w:t>Pincushion practice and reflection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Pincushion reflection and ten checks; guided response saved.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Pincushion practice — mark and cut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14">
              <w:r>
                <w:rPr>
                  <w:rFonts w:ascii="Aptos" w:hAnsi="Aptos"/>
                  <w:color w:val="155A46"/>
                  <w:sz w:val="19"/>
                  <w:b/>
                  <w:u w:val="single"/>
                </w:rPr>
                <w:t>Pincushion practice and reflection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Demonstrate safe practices when selecting and using materials, technologies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TT5-MAT-01,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Pincushion practice — join and control seams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14">
              <w:r>
                <w:rPr>
                  <w:rFonts w:ascii="Aptos" w:hAnsi="Aptos"/>
                  <w:color w:val="155A46"/>
                  <w:sz w:val="19"/>
                  <w:b/>
                  <w:u w:val="single"/>
                </w:rPr>
                <w:t>Pincushion practice and reflection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and apply construction techniques to develop quality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TT5-SAF-01</w:t>
            </w:r>
          </w:p>
        </w:tc>
      </w:tr>
    </w:tbl>
    <w:p>
      <w:pPr>
        <w:keepNext/>
        <w:pageBreakBefore/>
        <w:spacing w:after="40"/>
      </w:pPr>
      <w:r>
        <w:rPr>
          <w:rFonts w:ascii="Aptos Display" w:hAnsi="Aptos Display"/>
          <w:b/>
          <w:color w:val="155A46"/>
          <w:sz w:val="26"/>
        </w:rPr>
        <w:t>Periods 9–16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Pincushion practice — turn and fill</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14">
              <w:r>
                <w:rPr>
                  <w:rFonts w:ascii="Aptos" w:hAnsi="Aptos"/>
                  <w:color w:val="155A46"/>
                  <w:sz w:val="19"/>
                  <w:b/>
                  <w:u w:val="single"/>
                </w:rPr>
                <w:t>Pincushion practice and reflection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Pincushion practice — finish and quality check</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14">
              <w:r>
                <w:rPr>
                  <w:rFonts w:ascii="Aptos" w:hAnsi="Aptos"/>
                  <w:color w:val="155A46"/>
                  <w:sz w:val="19"/>
                  <w:b/>
                  <w:u w:val="single"/>
                </w:rPr>
                <w:t>Pincushion practice and reflection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Outline features of design inspiration sources used to generate and refine ideas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Textiles as a design medium</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15">
              <w:r>
                <w:rPr>
                  <w:rFonts w:ascii="Aptos" w:hAnsi="Aptos"/>
                  <w:color w:val="155A46"/>
                  <w:sz w:val="19"/>
                  <w:b/>
                  <w:u w:val="single"/>
                </w:rPr>
                <w:t>Textiles as a design medium</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describe different purposes of textile design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Design-purpose explanation and ten checks; guided response saved.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Designer Pyjamas brief and criteria</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Start Folio cards: user need and success criteria; identify the authorised task boundaries.</w:t>
            </w:r>
            <w:r>
              <w:t xml:space="preserve"> </w:t>
            </w:r>
            <w:r>
              <w:rPr>
                <w:rFonts w:ascii="Aptos" w:hAnsi="Aptos"/>
                <w:b/>
                <w:color w:val="263832"/>
                <w:sz w:val="19"/>
              </w:rPr>
              <w:t xml:space="preserve">Links: </w:t>
            </w:r>
            <w:hyperlink r:id="rId16">
              <w:r>
                <w:rPr>
                  <w:rFonts w:ascii="Aptos" w:hAnsi="Aptos"/>
                  <w:color w:val="155A46"/>
                  <w:sz w:val="19"/>
                  <w:b/>
                  <w:u w:val="single"/>
                </w:rPr>
                <w:t>Designer Pyjamas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textile products created within a range of different textile design areas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Completed brief and criteria cards.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Elements of design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17">
              <w:r>
                <w:rPr>
                  <w:rFonts w:ascii="Aptos" w:hAnsi="Aptos"/>
                  <w:color w:val="155A46"/>
                  <w:sz w:val="19"/>
                  <w:b/>
                  <w:u w:val="single"/>
                </w:rPr>
                <w:t>Elements of design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elements of design, including shape, size, colour, value, line, direction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Annotated element examples and ten checks; guided response saved.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Design-element textile sampler</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17">
              <w:r>
                <w:rPr>
                  <w:rFonts w:ascii="Aptos" w:hAnsi="Aptos"/>
                  <w:color w:val="155A46"/>
                  <w:sz w:val="19"/>
                  <w:b/>
                  <w:u w:val="single"/>
                </w:rPr>
                <w:t>Elements of design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principles of design, including proportion, balance, rhythm, emphasis, contrast…</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Sources of inspiration and mood boards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18">
              <w:r>
                <w:rPr>
                  <w:rFonts w:ascii="Aptos" w:hAnsi="Aptos"/>
                  <w:color w:val="155A46"/>
                  <w:sz w:val="19"/>
                  <w:b/>
                  <w:u w:val="single"/>
                </w:rPr>
                <w:t>Sources of inspiration and mood boards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elements and principles of design in practical work</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Mood-board rationale and ten checks; guided response saved.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Mood board and inspiration evidence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caption and reference purposeful inspiration; explain links to the intended user.</w:t>
            </w:r>
            <w:r>
              <w:t xml:space="preserve"> </w:t>
            </w:r>
            <w:r>
              <w:rPr>
                <w:rFonts w:ascii="Aptos" w:hAnsi="Aptos"/>
                <w:b/>
                <w:color w:val="263832"/>
                <w:sz w:val="19"/>
              </w:rPr>
              <w:t xml:space="preserve">Links: </w:t>
            </w:r>
            <w:hyperlink r:id="rId16">
              <w:r>
                <w:rPr>
                  <w:rFonts w:ascii="Aptos" w:hAnsi="Aptos"/>
                  <w:color w:val="155A46"/>
                  <w:sz w:val="19"/>
                  <w:b/>
                  <w:u w:val="single"/>
                </w:rPr>
                <w:t>Designer Pyjamas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 range of design inspiration sources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Inspiration card with captions and source list. TT5-COM-01, TT5-EVL-01</w:t>
            </w:r>
          </w:p>
        </w:tc>
      </w:tr>
    </w:tbl>
    <w:p>
      <w:pPr>
        <w:keepNext/>
        <w:pageBreakBefore/>
        <w:spacing w:after="40"/>
      </w:pPr>
      <w:r>
        <w:rPr>
          <w:rFonts w:ascii="Aptos Display" w:hAnsi="Aptos Display"/>
          <w:b/>
          <w:color w:val="155A46"/>
          <w:sz w:val="26"/>
        </w:rPr>
        <w:t>Periods 17–24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17</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Target markets and nightwear needs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19">
              <w:r>
                <w:rPr>
                  <w:rFonts w:ascii="Aptos" w:hAnsi="Aptos"/>
                  <w:color w:val="155A46"/>
                  <w:sz w:val="19"/>
                  <w:b/>
                  <w:u w:val="single"/>
                </w:rPr>
                <w:t>Target markets and nightwear needs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how textile designers adapt designs in response to consumer demands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Target-market profile and ten checks; guided response saved.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Reading a commercial pattern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20">
              <w:r>
                <w:rPr>
                  <w:rFonts w:ascii="Aptos" w:hAnsi="Aptos"/>
                  <w:color w:val="155A46"/>
                  <w:sz w:val="19"/>
                  <w:b/>
                  <w:u w:val="single"/>
                </w:rPr>
                <w:t>Reading a commercial pattern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and describe target markets for current and emerging textile designers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Pattern-symbol notes and ten checks; guided response saved. TT5-COM-01,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Commercial-pattern handling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0">
              <w:r>
                <w:rPr>
                  <w:rFonts w:ascii="Aptos" w:hAnsi="Aptos"/>
                  <w:color w:val="155A46"/>
                  <w:sz w:val="19"/>
                  <w:b/>
                  <w:u w:val="single"/>
                </w:rPr>
                <w:t>Reading a commercial pattern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how designers use design inspiration sources when developing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Developing and selecting design ideas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21">
              <w:r>
                <w:rPr>
                  <w:rFonts w:ascii="Aptos" w:hAnsi="Aptos"/>
                  <w:color w:val="155A46"/>
                  <w:sz w:val="19"/>
                  <w:b/>
                  <w:u w:val="single"/>
                </w:rPr>
                <w:t>Developing and selecting design ideas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Generate textile ideas and concepts for identified needs and diverse purposes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Two concepts and selection rationale; ten checks and response saved.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21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Concept comparison and selection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two labelled front/back concepts and justify the final direction against criteria.</w:t>
            </w:r>
            <w:r>
              <w:t xml:space="preserve"> </w:t>
            </w:r>
            <w:r>
              <w:rPr>
                <w:rFonts w:ascii="Aptos" w:hAnsi="Aptos"/>
                <w:b/>
                <w:color w:val="263832"/>
                <w:sz w:val="19"/>
              </w:rPr>
              <w:t xml:space="preserve">Links: </w:t>
            </w:r>
            <w:hyperlink r:id="rId16">
              <w:r>
                <w:rPr>
                  <w:rFonts w:ascii="Aptos" w:hAnsi="Aptos"/>
                  <w:color w:val="155A46"/>
                  <w:sz w:val="19"/>
                  <w:b/>
                  <w:u w:val="single"/>
                </w:rPr>
                <w:t>Designer Pyjamas folio</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evaluate design inspiration sources for the development of textile projects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Concepts card and design decision.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Fibre classification and properties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22">
              <w:r>
                <w:rPr>
                  <w:rFonts w:ascii="Aptos" w:hAnsi="Aptos"/>
                  <w:color w:val="155A46"/>
                  <w:sz w:val="19"/>
                  <w:b/>
                  <w:u w:val="single"/>
                </w:rPr>
                <w:t>Fibre classification and properties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 range of fibres, yarns and fabrics used in the creation of textile projects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Fibre classification and ten checks; guided response saved. TT5-ENV-01,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23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From fibres to yarns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23">
              <w:r>
                <w:rPr>
                  <w:rFonts w:ascii="Aptos" w:hAnsi="Aptos"/>
                  <w:color w:val="155A46"/>
                  <w:sz w:val="19"/>
                  <w:b/>
                  <w:u w:val="single"/>
                </w:rPr>
                <w:t>From fibres to yarns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Outline differences between natural and synthetic fibre 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Fibre-to-yarn explanation and ten checks; guided response saved. TT5-ENV-01,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Woven, knitted and non-woven fabrics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24">
              <w:r>
                <w:rPr>
                  <w:rFonts w:ascii="Aptos" w:hAnsi="Aptos"/>
                  <w:color w:val="155A46"/>
                  <w:sz w:val="19"/>
                  <w:b/>
                  <w:u w:val="single"/>
                </w:rPr>
                <w:t>Woven, knitted and non-woven fabrics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Compare characteristics of yarn types, including staple and filament composition, single…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Structure comparison and ten checks; guided response saved. TT5-ENV-01, TT5-MAT-01</w:t>
            </w:r>
          </w:p>
        </w:tc>
      </w:tr>
    </w:tbl>
    <w:p>
      <w:pPr>
        <w:keepNext/>
        <w:pageBreakBefore/>
        <w:spacing w:after="40"/>
      </w:pPr>
      <w:r>
        <w:rPr>
          <w:rFonts w:ascii="Aptos Display" w:hAnsi="Aptos Display"/>
          <w:b/>
          <w:color w:val="155A46"/>
          <w:sz w:val="26"/>
        </w:rPr>
        <w:t>Periods 25–32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25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Fabric structure and end-use investigation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4">
              <w:r>
                <w:rPr>
                  <w:rFonts w:ascii="Aptos" w:hAnsi="Aptos"/>
                  <w:color w:val="155A46"/>
                  <w:sz w:val="19"/>
                  <w:b/>
                  <w:u w:val="single"/>
                </w:rPr>
                <w:t>Woven, knitted and non-woven fabrics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properties and structures of fabrics, including woven, knit and non-woven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TT5-ENV-01,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Construction sequence and technique samples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Explain how properties of fibres, yarns and fabrics determine their suitability for end…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Sequenced method and ten checks; guided response saved. TT5-ENV-01,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27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Pattern check and layout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 Add a source-bound syllabus extension and named evidence; confirm before delivery.</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design software and applications to design and generate ideas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Accurate marking and cutting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design and creative thinking to generate ideas using a range of communication…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29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Initial seam sample</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Annotate aesthetic features and functional properties of design ideas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30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Pyjama assembly</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and refine design ideas to justify the selection of final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Seam finish and quality</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32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Waist/fastening process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Examine fabric characteristics and properties to determine their suitability for textile…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TT5-MAT-01</w:t>
            </w:r>
          </w:p>
        </w:tc>
      </w:tr>
    </w:tbl>
    <w:p>
      <w:pPr>
        <w:keepNext/>
        <w:pageBreakBefore/>
        <w:spacing w:after="40"/>
      </w:pPr>
      <w:r>
        <w:rPr>
          <w:rFonts w:ascii="Aptos Display" w:hAnsi="Aptos Display"/>
          <w:b/>
          <w:color w:val="155A46"/>
          <w:sz w:val="26"/>
        </w:rPr>
        <w:t>Periods 33–40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Hem preparation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34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Resources, equipment and costing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26">
              <w:r>
                <w:rPr>
                  <w:rFonts w:ascii="Aptos" w:hAnsi="Aptos"/>
                  <w:color w:val="155A46"/>
                  <w:sz w:val="19"/>
                  <w:b/>
                  <w:u w:val="single"/>
                </w:rPr>
                <w:t>Resources, equipment and costing</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modify and use construction patterns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Real-resource table and ten checks; guided response saved.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Resources, costing and production evidence</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Update materials, resources and production-plan cards using actual classroom evidence.</w:t>
            </w:r>
            <w:r>
              <w:t xml:space="preserve"> </w:t>
            </w:r>
            <w:r>
              <w:rPr>
                <w:rFonts w:ascii="Aptos" w:hAnsi="Aptos"/>
                <w:b/>
                <w:color w:val="263832"/>
                <w:sz w:val="19"/>
              </w:rPr>
              <w:t xml:space="preserve">Links: </w:t>
            </w:r>
            <w:hyperlink r:id="rId16">
              <w:r>
                <w:rPr>
                  <w:rFonts w:ascii="Aptos" w:hAnsi="Aptos"/>
                  <w:color w:val="155A46"/>
                  <w:sz w:val="19"/>
                  <w:b/>
                  <w:u w:val="single"/>
                </w:rPr>
                <w:t>Designer Pyjamas folio</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select appropriate fabric and notions for 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Costing/resource table and dated production plan. TT5-CDT-01, TT5-MAT-01,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36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Hoodie fabric handling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Interpret pattern instructions, transfer pattern marking and apply pattern layout plans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Hoodie seam sample</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apply construction techniques to develop quality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38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Hood/body construction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Sleeve preparation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experimentation with decorative and construction techniques to determine their…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Sleeve insertion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Examine fabric characteristics and properties to determine their suitability for textile…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TT5-MAT-01</w:t>
            </w:r>
          </w:p>
        </w:tc>
      </w:tr>
    </w:tbl>
    <w:p>
      <w:pPr>
        <w:keepNext/>
        <w:pageBreakBefore/>
        <w:spacing w:after="40"/>
      </w:pPr>
      <w:r>
        <w:rPr>
          <w:rFonts w:ascii="Aptos Display" w:hAnsi="Aptos Display"/>
          <w:b/>
          <w:color w:val="155A46"/>
          <w:sz w:val="26"/>
        </w:rPr>
        <w:t>Periods 41–48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41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Neck/hood preparation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Justify the selection of materials used for textile products through testing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Hood attachment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43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Edge finishing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Demonstrate safe practices when selecting and using materials, technologies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TT5-MAT-01,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Fit and function check</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and select appropriate fabric and notions for production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TT5-MAT-01,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45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Product labels and evaluation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27">
              <w:r>
                <w:rPr>
                  <w:rFonts w:ascii="Aptos" w:hAnsi="Aptos"/>
                  <w:color w:val="155A46"/>
                  <w:sz w:val="19"/>
                  <w:b/>
                  <w:u w:val="single"/>
                </w:rPr>
                <w:t>Product labels and evaluation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modify and use construction patterns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Label/evaluation response and ten checks saved.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Task 1 folio completion and product record</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checkpoints, resources/label and evaluation; prepare the authorised Task 1 folio submission.</w:t>
            </w:r>
            <w:r>
              <w:t xml:space="preserve"> </w:t>
            </w:r>
            <w:r>
              <w:rPr>
                <w:rFonts w:ascii="Aptos" w:hAnsi="Aptos"/>
                <w:b/>
                <w:color w:val="263832"/>
                <w:sz w:val="19"/>
              </w:rPr>
              <w:t xml:space="preserve">Links: </w:t>
            </w:r>
            <w:hyperlink r:id="rId28">
              <w:r>
                <w:rPr>
                  <w:rFonts w:ascii="Aptos" w:hAnsi="Aptos"/>
                  <w:color w:val="155A46"/>
                  <w:sz w:val="19"/>
                  <w:b/>
                  <w:u w:val="single"/>
                </w:rPr>
                <w:t>Designer Pyjamas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Interpret pattern instructions, transfer pattern marking and apply pattern layout plans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Task 1 folio checkpoint: Term 2 Week 5 source milestone recorded.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47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pyjama finishing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apply construction techniques to develop quality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Final hoodie finishing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TT5-SAF-01</w:t>
            </w:r>
          </w:p>
        </w:tc>
      </w:tr>
    </w:tbl>
    <w:p>
      <w:pPr>
        <w:keepNext/>
        <w:pageBreakBefore/>
        <w:spacing w:after="40"/>
      </w:pPr>
      <w:r>
        <w:rPr>
          <w:rFonts w:ascii="Aptos Display" w:hAnsi="Aptos Display"/>
          <w:b/>
          <w:color w:val="155A46"/>
          <w:sz w:val="26"/>
        </w:rPr>
        <w:t>Periods 49–56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49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Pressing and presentation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50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Task 1 practical checkpoint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25">
              <w:r>
                <w:rPr>
                  <w:rFonts w:ascii="Aptos" w:hAnsi="Aptos"/>
                  <w:color w:val="155A46"/>
                  <w:sz w:val="19"/>
                  <w:b/>
                  <w:u w:val="single"/>
                </w:rPr>
                <w:t>Construction sequence and technique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Fashion eras and historical influence</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29">
              <w:r>
                <w:rPr>
                  <w:rFonts w:ascii="Aptos" w:hAnsi="Aptos"/>
                  <w:color w:val="155A46"/>
                  <w:sz w:val="19"/>
                  <w:b/>
                  <w:u w:val="single"/>
                </w:rPr>
                <w:t>Fashion eras and historical influence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textile designers and textile products from a range of historical periods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Era influence explanation and ten checks; guided response saved.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52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Fashion-era research question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an era and build a reliable research question and source list.</w:t>
            </w:r>
            <w:r>
              <w:t xml:space="preserve"> </w:t>
            </w:r>
            <w:r>
              <w:rPr>
                <w:rFonts w:ascii="Aptos" w:hAnsi="Aptos"/>
                <w:b/>
                <w:color w:val="263832"/>
                <w:sz w:val="19"/>
              </w:rPr>
              <w:t xml:space="preserve">Links: </w:t>
            </w:r>
            <w:hyperlink r:id="rId30">
              <w:r>
                <w:rPr>
                  <w:rFonts w:ascii="Aptos" w:hAnsi="Aptos"/>
                  <w:color w:val="155A46"/>
                  <w:sz w:val="19"/>
                  <w:b/>
                  <w:u w:val="single"/>
                </w:rPr>
                <w:t>Fashion magazine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historical and cultural design features to apply as sources of design…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Fashion-era planning notes.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Fashion-era article</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Draft a concise article describing characteristic clothing and context.</w:t>
            </w:r>
            <w:r>
              <w:t xml:space="preserve"> </w:t>
            </w:r>
            <w:r>
              <w:rPr>
                <w:rFonts w:ascii="Aptos" w:hAnsi="Aptos"/>
                <w:b/>
                <w:color w:val="263832"/>
                <w:sz w:val="19"/>
              </w:rPr>
              <w:t xml:space="preserve">Links: </w:t>
            </w:r>
            <w:hyperlink r:id="rId30">
              <w:r>
                <w:rPr>
                  <w:rFonts w:ascii="Aptos" w:hAnsi="Aptos"/>
                  <w:color w:val="155A46"/>
                  <w:sz w:val="19"/>
                  <w:b/>
                  <w:u w:val="single"/>
                </w:rPr>
                <w:t>Fashion magazine folio</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reasons textile design practices have changed over time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Draft era article with evidence.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54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Historical influence comparison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Compare one era feature with a contemporary example and explain the influence.</w:t>
            </w:r>
            <w:r>
              <w:t xml:space="preserve"> </w:t>
            </w:r>
            <w:r>
              <w:rPr>
                <w:rFonts w:ascii="Aptos" w:hAnsi="Aptos"/>
                <w:b/>
                <w:color w:val="263832"/>
                <w:sz w:val="19"/>
              </w:rPr>
              <w:t xml:space="preserve">Links: </w:t>
            </w:r>
            <w:hyperlink r:id="rId30">
              <w:r>
                <w:rPr>
                  <w:rFonts w:ascii="Aptos" w:hAnsi="Aptos"/>
                  <w:color w:val="155A46"/>
                  <w:sz w:val="19"/>
                  <w:b/>
                  <w:u w:val="single"/>
                </w:rPr>
                <w:t>Fashion magazine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and describe how historical design features can be applied to contemporary…</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Captioned comparison and explanation.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Designer practice and target markets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31">
              <w:r>
                <w:rPr>
                  <w:rFonts w:ascii="Aptos" w:hAnsi="Aptos"/>
                  <w:color w:val="155A46"/>
                  <w:sz w:val="19"/>
                  <w:b/>
                  <w:u w:val="single"/>
                </w:rPr>
                <w:t>Designer practice and target markets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reasons textile design practices have changed over time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Designer/market analysis and ten checks; guided response saved.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56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Designer research</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 textile designer's background, location, focus area and recognisable style.</w:t>
            </w:r>
            <w:r>
              <w:t xml:space="preserve"> </w:t>
            </w:r>
            <w:r>
              <w:rPr>
                <w:rFonts w:ascii="Aptos" w:hAnsi="Aptos"/>
                <w:b/>
                <w:color w:val="263832"/>
                <w:sz w:val="19"/>
              </w:rPr>
              <w:t xml:space="preserve">Links: </w:t>
            </w:r>
            <w:hyperlink r:id="rId30">
              <w:r>
                <w:rPr>
                  <w:rFonts w:ascii="Aptos" w:hAnsi="Aptos"/>
                  <w:color w:val="155A46"/>
                  <w:sz w:val="19"/>
                  <w:b/>
                  <w:u w:val="single"/>
                </w:rPr>
                <w:t>Fashion magazine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Assess how elements and principles of design feature in the works and collections of…</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Designer profile evidence. TT5-COM-01, TT5-EVL-01</w:t>
            </w:r>
          </w:p>
        </w:tc>
      </w:tr>
    </w:tbl>
    <w:p>
      <w:pPr>
        <w:keepNext/>
        <w:pageBreakBefore/>
        <w:spacing w:after="40"/>
      </w:pPr>
      <w:r>
        <w:rPr>
          <w:rFonts w:ascii="Aptos Display" w:hAnsi="Aptos Display"/>
          <w:b/>
          <w:color w:val="155A46"/>
          <w:sz w:val="26"/>
        </w:rPr>
        <w:t>Periods 57–64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57</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Designer interview writing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Write evidence-based interview questions and responses in the designer's professional context.</w:t>
            </w:r>
            <w:r>
              <w:t xml:space="preserve"> </w:t>
            </w:r>
            <w:r>
              <w:rPr>
                <w:rFonts w:ascii="Aptos" w:hAnsi="Aptos"/>
                <w:b/>
                <w:color w:val="263832"/>
                <w:sz w:val="19"/>
              </w:rPr>
              <w:t xml:space="preserve">Links: </w:t>
            </w:r>
            <w:hyperlink r:id="rId30">
              <w:r>
                <w:rPr>
                  <w:rFonts w:ascii="Aptos" w:hAnsi="Aptos"/>
                  <w:color w:val="155A46"/>
                  <w:sz w:val="19"/>
                  <w:b/>
                  <w:u w:val="single"/>
                </w:rPr>
                <w:t>Fashion magazine folio</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the practices and products of textile designers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Draft designer interview.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58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Target market and brand positioning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Connect materials, styling, quality, price and marketing to the designer's target market.</w:t>
            </w:r>
            <w:r>
              <w:t xml:space="preserve"> </w:t>
            </w:r>
            <w:r>
              <w:rPr>
                <w:rFonts w:ascii="Aptos" w:hAnsi="Aptos"/>
                <w:b/>
                <w:color w:val="263832"/>
                <w:sz w:val="19"/>
              </w:rPr>
              <w:t xml:space="preserve">Links: </w:t>
            </w:r>
            <w:hyperlink r:id="rId30">
              <w:r>
                <w:rPr>
                  <w:rFonts w:ascii="Aptos" w:hAnsi="Aptos"/>
                  <w:color w:val="155A46"/>
                  <w:sz w:val="19"/>
                  <w:b/>
                  <w:u w:val="single"/>
                </w:rPr>
                <w:t>Fashion magazine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Compare promotional strategies used by textile designers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Target-market analysis. TT5-COM-01,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Magazine research and respectful evidence</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 Add a source-bound syllabus extension and named evidence; confirm before delivery.</w:t>
            </w:r>
            <w:r>
              <w:t xml:space="preserve"> </w:t>
            </w:r>
            <w:r>
              <w:rPr>
                <w:rFonts w:ascii="Aptos" w:hAnsi="Aptos"/>
                <w:b/>
                <w:color w:val="263832"/>
                <w:sz w:val="19"/>
              </w:rPr>
              <w:t xml:space="preserve">Links: </w:t>
            </w:r>
            <w:hyperlink r:id="rId32">
              <w:r>
                <w:rPr>
                  <w:rFonts w:ascii="Aptos" w:hAnsi="Aptos"/>
                  <w:color w:val="155A46"/>
                  <w:sz w:val="19"/>
                  <w:b/>
                  <w:u w:val="single"/>
                </w:rPr>
                <w:t>Magazine research and respectful evidence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how data is used by textile designers and brands to inform textile product…</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Caption/reference audit and ten checks; guided response saved. TT5-COM-01,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Image captions and ethical use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Caption each image, distinguish source evidence from student interpretation and check respectful use.</w:t>
            </w:r>
            <w:r>
              <w:t xml:space="preserve"> </w:t>
            </w:r>
            <w:r>
              <w:rPr>
                <w:rFonts w:ascii="Aptos" w:hAnsi="Aptos"/>
                <w:b/>
                <w:color w:val="263832"/>
                <w:sz w:val="19"/>
              </w:rPr>
              <w:t xml:space="preserve">Links: </w:t>
            </w:r>
            <w:hyperlink r:id="rId30">
              <w:r>
                <w:rPr>
                  <w:rFonts w:ascii="Aptos" w:hAnsi="Aptos"/>
                  <w:color w:val="155A46"/>
                  <w:sz w:val="19"/>
                  <w:b/>
                  <w:u w:val="single"/>
                </w:rPr>
                <w:t>Fashion magazine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Demonstrate safe and ethical practices when using digital design and technological…</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Caption and image-source audit. TT5-COM-01, TT5-EVL-01,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61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APA references and page plan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the reference list and plan a readable two-part magazine structure.</w:t>
            </w:r>
            <w:r>
              <w:t xml:space="preserve"> </w:t>
            </w:r>
            <w:r>
              <w:rPr>
                <w:rFonts w:ascii="Aptos" w:hAnsi="Aptos"/>
                <w:b/>
                <w:color w:val="263832"/>
                <w:sz w:val="19"/>
              </w:rPr>
              <w:t xml:space="preserve">Links: </w:t>
            </w:r>
            <w:hyperlink r:id="rId33">
              <w:r>
                <w:rPr>
                  <w:rFonts w:ascii="Aptos" w:hAnsi="Aptos"/>
                  <w:color w:val="155A46"/>
                  <w:sz w:val="19"/>
                  <w:b/>
                  <w:u w:val="single"/>
                </w:rPr>
                <w:t>Learning activity</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Use digital design and technological applications to create promotional materials for…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APA list and page map. TT5-COM-01, TT5-IVT-01,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Exploring textile-art techniques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34">
              <w:r>
                <w:rPr>
                  <w:rFonts w:ascii="Aptos" w:hAnsi="Aptos"/>
                  <w:color w:val="155A46"/>
                  <w:sz w:val="19"/>
                  <w:b/>
                  <w:u w:val="single"/>
                </w:rPr>
                <w:t>Exploring textile-art techniques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textile designs and designers that feature creative decorative applications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Technique decision and ten checks; guided response saved. TT5-CDT-01,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63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Textile-art technique sample — Hand embroidery</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 Add a source-bound syllabus extension and named evidence; confirm before delivery.</w:t>
            </w:r>
            <w:r>
              <w:t xml:space="preserve"> </w:t>
            </w:r>
            <w:r>
              <w:rPr>
                <w:rFonts w:ascii="Aptos" w:hAnsi="Aptos"/>
                <w:b/>
                <w:color w:val="263832"/>
                <w:sz w:val="19"/>
              </w:rPr>
              <w:t xml:space="preserve">Links: </w:t>
            </w:r>
            <w:hyperlink r:id="rId34">
              <w:r>
                <w:rPr>
                  <w:rFonts w:ascii="Aptos" w:hAnsi="Aptos"/>
                  <w:color w:val="155A46"/>
                  <w:sz w:val="19"/>
                  <w:b/>
                  <w:u w:val="single"/>
                </w:rPr>
                <w:t>Exploring textile-art techniques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Demonstrate safe and ethical practices when accessing and collecting data</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TT5-COM-01, TT5-IVT-01,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Textile-art technique sample — Appliqué</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4">
              <w:r>
                <w:rPr>
                  <w:rFonts w:ascii="Aptos" w:hAnsi="Aptos"/>
                  <w:color w:val="155A46"/>
                  <w:sz w:val="19"/>
                  <w:b/>
                  <w:u w:val="single"/>
                </w:rPr>
                <w:t>Exploring textile-art techniques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Demonstrate safe and ethical practices using digital technologies to source information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TT5-COM-01, TT5-EVL-01, TT5-SAF-01</w:t>
            </w:r>
          </w:p>
        </w:tc>
      </w:tr>
    </w:tbl>
    <w:p>
      <w:pPr>
        <w:keepNext/>
        <w:pageBreakBefore/>
        <w:spacing w:after="40"/>
      </w:pPr>
      <w:r>
        <w:rPr>
          <w:rFonts w:ascii="Aptos Display" w:hAnsi="Aptos Display"/>
          <w:b/>
          <w:color w:val="155A46"/>
          <w:sz w:val="26"/>
        </w:rPr>
        <w:t>Periods 65–72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65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Textile-art technique sample — Couching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4">
              <w:r>
                <w:rPr>
                  <w:rFonts w:ascii="Aptos" w:hAnsi="Aptos"/>
                  <w:color w:val="155A46"/>
                  <w:sz w:val="19"/>
                  <w:b/>
                  <w:u w:val="single"/>
                </w:rPr>
                <w:t>Exploring textile-art techniques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Use subject-specific terminology to communicate ideas for textile design/production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Textile-art technique sample — Free-motion or machine embroidery</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4">
              <w:r>
                <w:rPr>
                  <w:rFonts w:ascii="Aptos" w:hAnsi="Aptos"/>
                  <w:color w:val="155A46"/>
                  <w:sz w:val="19"/>
                  <w:b/>
                  <w:u w:val="single"/>
                </w:rPr>
                <w:t>Exploring textile-art techniques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and experiment with decorative techniques to enhance textile products in…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67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Textile-art technique sample — Printing/painting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4">
              <w:r>
                <w:rPr>
                  <w:rFonts w:ascii="Aptos" w:hAnsi="Aptos"/>
                  <w:color w:val="155A46"/>
                  <w:sz w:val="19"/>
                  <w:b/>
                  <w:u w:val="single"/>
                </w:rPr>
                <w:t>Exploring textile-art techniques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apply decorative techniques to enhance textile designs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Textile-art technique sample — Dyeing/fabric crayons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4">
              <w:r>
                <w:rPr>
                  <w:rFonts w:ascii="Aptos" w:hAnsi="Aptos"/>
                  <w:color w:val="155A46"/>
                  <w:sz w:val="19"/>
                  <w:b/>
                  <w:u w:val="single"/>
                </w:rPr>
                <w:t>Exploring textile-art techniques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Annotate aesthetic features and functional properties of design ideas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69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Task 2 submission checkpoint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Proofread, export and submit the two-part magazine using the formal notification.</w:t>
            </w:r>
            <w:r>
              <w:t xml:space="preserve"> </w:t>
            </w:r>
            <w:r>
              <w:rPr>
                <w:rFonts w:ascii="Aptos" w:hAnsi="Aptos"/>
                <w:b/>
                <w:color w:val="263832"/>
                <w:sz w:val="19"/>
              </w:rPr>
              <w:t xml:space="preserve">Links: </w:t>
            </w:r>
            <w:hyperlink r:id="rId35">
              <w:r>
                <w:rPr>
                  <w:rFonts w:ascii="Aptos" w:hAnsi="Aptos"/>
                  <w:color w:val="155A46"/>
                  <w:sz w:val="19"/>
                  <w:b/>
                  <w:u w:val="single"/>
                </w:rPr>
                <w:t>Fashion magazine folio</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and refine design ideas to justify the selection of final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Task 2 submitted: Term 3 Week 8 / 12 September 2024 source date.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70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Developing an original garden design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36">
              <w:r>
                <w:rPr>
                  <w:rFonts w:ascii="Aptos" w:hAnsi="Aptos"/>
                  <w:color w:val="155A46"/>
                  <w:sz w:val="19"/>
                  <w:b/>
                  <w:u w:val="single"/>
                </w:rPr>
                <w:t>Developing an original garden design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Generate ideas and concepts for innovative design and technological applications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Original design rationale and ten checks; guided response saved.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 Art brief and inspiration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Begin the In the Garden folio brief and mood board; retain original, referenced source evidence.</w:t>
            </w:r>
            <w:r>
              <w:t xml:space="preserve"> </w:t>
            </w:r>
            <w:r>
              <w:rPr>
                <w:rFonts w:ascii="Aptos" w:hAnsi="Aptos"/>
                <w:b/>
                <w:color w:val="263832"/>
                <w:sz w:val="19"/>
              </w:rPr>
              <w:t xml:space="preserve">Links: </w:t>
            </w:r>
            <w:hyperlink r:id="rId37">
              <w:r>
                <w:rPr>
                  <w:rFonts w:ascii="Aptos" w:hAnsi="Aptos"/>
                  <w:color w:val="155A46"/>
                  <w:sz w:val="19"/>
                  <w:b/>
                  <w:u w:val="single"/>
                </w:rPr>
                <w:t>Textile Art folio</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and experiment with decorative techniques to enhance textile products in…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Brief and inspiration cards.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72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 Art concept development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Develop two ideas for a maximum 40 × 40 cm artwork and compare strengths and weaknesses.</w:t>
            </w:r>
            <w:r>
              <w:t xml:space="preserve"> </w:t>
            </w:r>
            <w:r>
              <w:rPr>
                <w:rFonts w:ascii="Aptos" w:hAnsi="Aptos"/>
                <w:b/>
                <w:color w:val="263832"/>
                <w:sz w:val="19"/>
              </w:rPr>
              <w:t xml:space="preserve">Links: </w:t>
            </w:r>
            <w:hyperlink r:id="rId37">
              <w:r>
                <w:rPr>
                  <w:rFonts w:ascii="Aptos" w:hAnsi="Aptos"/>
                  <w:color w:val="155A46"/>
                  <w:sz w:val="19"/>
                  <w:b/>
                  <w:u w:val="single"/>
                </w:rPr>
                <w:t>Textile Art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experimentation with decorative and construction techniques to determine their…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Two labelled concepts. TT5-CDT-01, TT5-EVL-01, TT5-MAT-01</w:t>
            </w:r>
          </w:p>
        </w:tc>
      </w:tr>
    </w:tbl>
    <w:p>
      <w:pPr>
        <w:keepNext/>
        <w:pageBreakBefore/>
        <w:spacing w:after="40"/>
      </w:pPr>
      <w:r>
        <w:rPr>
          <w:rFonts w:ascii="Aptos Display" w:hAnsi="Aptos Display"/>
          <w:b/>
          <w:color w:val="155A46"/>
          <w:sz w:val="26"/>
        </w:rPr>
        <w:t>Periods 73–80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design and technique plan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Render the selected design and nominate at least four teacher-approved decoration techniques.</w:t>
            </w:r>
            <w:r>
              <w:t xml:space="preserve"> </w:t>
            </w:r>
            <w:r>
              <w:rPr>
                <w:rFonts w:ascii="Aptos" w:hAnsi="Aptos"/>
                <w:b/>
                <w:color w:val="263832"/>
                <w:sz w:val="19"/>
              </w:rPr>
              <w:t xml:space="preserve">Links: </w:t>
            </w:r>
            <w:hyperlink r:id="rId37">
              <w:r>
                <w:rPr>
                  <w:rFonts w:ascii="Aptos" w:hAnsi="Aptos"/>
                  <w:color w:val="155A46"/>
                  <w:sz w:val="19"/>
                  <w:b/>
                  <w:u w:val="single"/>
                </w:rPr>
                <w:t>Textile Art folio</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Create written texts to describe and evaluate design ideas and production processes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design and technique plan. TT5-CDT-01, TT5-COM-01,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74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Textile-art technique sample — Needle felting or approved alternative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4">
              <w:r>
                <w:rPr>
                  <w:rFonts w:ascii="Aptos" w:hAnsi="Aptos"/>
                  <w:color w:val="155A46"/>
                  <w:sz w:val="19"/>
                  <w:b/>
                  <w:u w:val="single"/>
                </w:rPr>
                <w:t>Exploring textile-art techniques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Textile-art technique sample — Technique combination test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4">
              <w:r>
                <w:rPr>
                  <w:rFonts w:ascii="Aptos" w:hAnsi="Aptos"/>
                  <w:color w:val="155A46"/>
                  <w:sz w:val="19"/>
                  <w:b/>
                  <w:u w:val="single"/>
                </w:rPr>
                <w:t>Exploring textile-art techniques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experimentation with decorative and construction techniques to determine their…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76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Production drawing, making and evaluation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 Add a teacher-approved collaborative task with team roles, communication and a shared decision; confirm before delivery.</w:t>
            </w:r>
            <w:r>
              <w:t xml:space="preserve"> </w:t>
            </w:r>
            <w:r>
              <w:rPr>
                <w:rFonts w:ascii="Aptos" w:hAnsi="Aptos"/>
                <w:b/>
                <w:color w:val="263832"/>
                <w:sz w:val="19"/>
              </w:rPr>
              <w:t xml:space="preserve">Links: </w:t>
            </w:r>
            <w:hyperlink r:id="rId38">
              <w:r>
                <w:rPr>
                  <w:rFonts w:ascii="Aptos" w:hAnsi="Aptos"/>
                  <w:color w:val="155A46"/>
                  <w:sz w:val="19"/>
                  <w:b/>
                  <w:u w:val="single"/>
                </w:rPr>
                <w:t>Production drawing, making and evaluation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Use collaborative practices in textile design/production, including teamwork…</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Production/evaluation explanation and ten checks saved. TT5-CDT-01, TT5-COM-01,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 the Garden production — Transfer production drawing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8">
              <w:r>
                <w:rPr>
                  <w:rFonts w:ascii="Aptos" w:hAnsi="Aptos"/>
                  <w:color w:val="155A46"/>
                  <w:sz w:val="19"/>
                  <w:b/>
                  <w:u w:val="single"/>
                </w:rPr>
                <w:t>Production drawing, making and evaluation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apply decorative techniques to enhance textile designs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78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 the Garden production — Prepare background</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8">
              <w:r>
                <w:rPr>
                  <w:rFonts w:ascii="Aptos" w:hAnsi="Aptos"/>
                  <w:color w:val="155A46"/>
                  <w:sz w:val="19"/>
                  <w:b/>
                  <w:u w:val="single"/>
                </w:rPr>
                <w:t>Production drawing, making and evaluation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 the Garden production — Apply technique 1</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8">
              <w:r>
                <w:rPr>
                  <w:rFonts w:ascii="Aptos" w:hAnsi="Aptos"/>
                  <w:color w:val="155A46"/>
                  <w:sz w:val="19"/>
                  <w:b/>
                  <w:u w:val="single"/>
                </w:rPr>
                <w:t>Production drawing, making and evaluation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 the Garden production — Apply technique 2</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8">
              <w:r>
                <w:rPr>
                  <w:rFonts w:ascii="Aptos" w:hAnsi="Aptos"/>
                  <w:color w:val="155A46"/>
                  <w:sz w:val="19"/>
                  <w:b/>
                  <w:u w:val="single"/>
                </w:rPr>
                <w:t>Production drawing, making and evaluation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textile designs and designers that feature creative decorative applications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TT5-COM-01, TT5-EVL-01</w:t>
            </w:r>
          </w:p>
        </w:tc>
      </w:tr>
    </w:tbl>
    <w:p>
      <w:pPr>
        <w:keepNext/>
        <w:pageBreakBefore/>
        <w:spacing w:after="40"/>
      </w:pPr>
      <w:r>
        <w:rPr>
          <w:rFonts w:ascii="Aptos Display" w:hAnsi="Aptos Display"/>
          <w:b/>
          <w:color w:val="155A46"/>
          <w:sz w:val="26"/>
        </w:rPr>
        <w:t>Periods 81–88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81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 the Garden production — Apply technique 3</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8">
              <w:r>
                <w:rPr>
                  <w:rFonts w:ascii="Aptos" w:hAnsi="Aptos"/>
                  <w:color w:val="155A46"/>
                  <w:sz w:val="19"/>
                  <w:b/>
                  <w:u w:val="single"/>
                </w:rPr>
                <w:t>Production drawing, making and evaluation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Generate ideas and concepts for innovative design and technological applications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Revision across the three areas of study</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39">
              <w:r>
                <w:rPr>
                  <w:rFonts w:ascii="Aptos" w:hAnsi="Aptos"/>
                  <w:color w:val="155A46"/>
                  <w:sz w:val="19"/>
                  <w:b/>
                  <w:u w:val="single"/>
                </w:rPr>
                <w:t>Revision across the three areas of study</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and refine design ideas to justify the selection of final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Retrieval map and ten checks; guided response saved.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83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examination retrieval plan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Build a revision map across Design, Properties and Performance, and Textiles and Society.</w:t>
            </w:r>
            <w:r>
              <w:t xml:space="preserve"> </w:t>
            </w:r>
            <w:r>
              <w:rPr>
                <w:rFonts w:ascii="Aptos" w:hAnsi="Aptos"/>
                <w:b/>
                <w:color w:val="263832"/>
                <w:sz w:val="19"/>
              </w:rPr>
              <w:t xml:space="preserve">Links: </w:t>
            </w:r>
            <w:hyperlink r:id="rId40">
              <w:r>
                <w:rPr>
                  <w:rFonts w:ascii="Aptos" w:hAnsi="Aptos"/>
                  <w:color w:val="155A46"/>
                  <w:sz w:val="19"/>
                  <w:b/>
                  <w:u w:val="single"/>
                </w:rPr>
                <w:t>Theory examination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Use subject-specific terminology to communicate ideas for textile design/production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Completed revision map and corrected retrieval notes.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Task 4 final examination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the authorised open-book examination under the formal task conditions.</w:t>
            </w:r>
            <w:r>
              <w:t xml:space="preserve"> </w:t>
            </w:r>
            <w:r>
              <w:rPr>
                <w:rFonts w:ascii="Aptos" w:hAnsi="Aptos"/>
                <w:b/>
                <w:color w:val="263832"/>
                <w:sz w:val="19"/>
              </w:rPr>
              <w:t xml:space="preserve">Links: </w:t>
            </w:r>
            <w:hyperlink r:id="rId40">
              <w:r>
                <w:rPr>
                  <w:rFonts w:ascii="Aptos" w:hAnsi="Aptos"/>
                  <w:color w:val="155A46"/>
                  <w:sz w:val="19"/>
                  <w:b/>
                  <w:u w:val="single"/>
                </w:rPr>
                <w:t>Theory examination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Create written texts to describe and evaluate design ideas and production processes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Task 4 examination evidence: Term 4 Week 4 / 7 November 2024 source date. TT5-CDT-01, TT5-COM-01,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85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 the Garden production — Apply technique 4</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8">
              <w:r>
                <w:rPr>
                  <w:rFonts w:ascii="Aptos" w:hAnsi="Aptos"/>
                  <w:color w:val="155A46"/>
                  <w:sz w:val="19"/>
                  <w:b/>
                  <w:u w:val="single"/>
                </w:rPr>
                <w:t>Production drawing, making and evaluation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 the Garden production — Finish and quality check</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Follow the current teacher demonstration and hold points; record the operation and named quality check.</w:t>
            </w:r>
            <w:r>
              <w:t xml:space="preserve"> </w:t>
            </w:r>
            <w:r>
              <w:rPr>
                <w:rFonts w:ascii="Aptos" w:hAnsi="Aptos"/>
                <w:b/>
                <w:color w:val="263832"/>
                <w:sz w:val="19"/>
              </w:rPr>
              <w:t xml:space="preserve">Links: </w:t>
            </w:r>
            <w:hyperlink r:id="rId38">
              <w:r>
                <w:rPr>
                  <w:rFonts w:ascii="Aptos" w:hAnsi="Aptos"/>
                  <w:color w:val="155A46"/>
                  <w:sz w:val="19"/>
                  <w:b/>
                  <w:u w:val="single"/>
                </w:rPr>
                <w:t>Production drawing, making and evaluation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87</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evaluation and portfolio readiness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41">
              <w:r>
                <w:rPr>
                  <w:rFonts w:ascii="Aptos" w:hAnsi="Aptos"/>
                  <w:color w:val="155A46"/>
                  <w:sz w:val="19"/>
                  <w:b/>
                  <w:u w:val="single"/>
                </w:rPr>
                <w:t>Final evaluation and portfolio readiness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and refine design ideas to justify the selection of final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Portfolio audit and ten checks; guided response saved.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Task 3 folio and evaluation submission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production evidence and evaluation; submit the authorised In the Garden task.</w:t>
            </w:r>
            <w:r>
              <w:t xml:space="preserve"> </w:t>
            </w:r>
            <w:r>
              <w:rPr>
                <w:rFonts w:ascii="Aptos" w:hAnsi="Aptos"/>
                <w:b/>
                <w:color w:val="263832"/>
                <w:sz w:val="19"/>
              </w:rPr>
              <w:t xml:space="preserve">Links: </w:t>
            </w:r>
            <w:hyperlink r:id="rId42">
              <w:r>
                <w:rPr>
                  <w:rFonts w:ascii="Aptos" w:hAnsi="Aptos"/>
                  <w:color w:val="155A46"/>
                  <w:sz w:val="19"/>
                  <w:b/>
                  <w:u w:val="single"/>
                </w:rPr>
                <w:t>Textile Art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Use subject-specific terminology to communicate ideas for textile design/production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Task 3 submitted: Term 4 Week 5 / 14 November 2024 source date. TT5-COM-01, TT5-EVL-01</w:t>
            </w:r>
          </w:p>
        </w:tc>
      </w:tr>
    </w:tbl>
    <w:p>
      <w:pPr>
        <w:keepNext/>
        <w:pageBreakBefore/>
        <w:spacing w:after="40"/>
      </w:pPr>
      <w:r>
        <w:rPr>
          <w:rFonts w:ascii="Aptos Display" w:hAnsi="Aptos Display"/>
          <w:b/>
          <w:color w:val="155A46"/>
          <w:sz w:val="26"/>
        </w:rPr>
        <w:t>Periods 89–96 | Year 9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89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Textiles as Gifts: a teacher-approved extension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 the named site theory. Complete 10 checks and one guided response; correct errors from feedback.</w:t>
            </w:r>
            <w:r>
              <w:t xml:space="preserve"> </w:t>
            </w:r>
            <w:r>
              <w:rPr>
                <w:rFonts w:ascii="Aptos" w:hAnsi="Aptos"/>
                <w:b/>
                <w:color w:val="263832"/>
                <w:sz w:val="19"/>
              </w:rPr>
              <w:t xml:space="preserve">Links: </w:t>
            </w:r>
            <w:hyperlink r:id="rId43">
              <w:r>
                <w:rPr>
                  <w:rFonts w:ascii="Aptos" w:hAnsi="Aptos"/>
                  <w:color w:val="155A46"/>
                  <w:sz w:val="19"/>
                  <w:b/>
                  <w:u w:val="single"/>
                </w:rPr>
                <w:t>Textiles as Gifts: a teacher-approved extension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Generate textile ideas and concepts for identified needs and diverse purposes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Conditional brief and ten checks; guided response saved.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90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Textiles as Gifts proposal — conditional</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Draft a recipient, need and criteria; do not begin making until the teacher approves the controlling brief.</w:t>
            </w:r>
            <w:r>
              <w:t xml:space="preserve"> </w:t>
            </w:r>
            <w:r>
              <w:rPr>
                <w:rFonts w:ascii="Aptos" w:hAnsi="Aptos"/>
                <w:b/>
                <w:color w:val="263832"/>
                <w:sz w:val="19"/>
              </w:rPr>
              <w:t xml:space="preserve">Links: </w:t>
            </w:r>
            <w:hyperlink r:id="rId44">
              <w:r>
                <w:rPr>
                  <w:rFonts w:ascii="Aptos" w:hAnsi="Aptos"/>
                  <w:color w:val="155A46"/>
                  <w:sz w:val="19"/>
                  <w:b/>
                  <w:u w:val="single"/>
                </w:rPr>
                <w:t>Textiles as Gifts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and evaluate design inspiration sources for the development of textile projects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Teacher-approved proposal or recorded hold point.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Textiles as Gifts — approve brief</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Only after teacher approval: follow the demonstration, record the work and complete the named quality check.</w:t>
            </w:r>
            <w:r>
              <w:t xml:space="preserve"> </w:t>
            </w:r>
            <w:r>
              <w:rPr>
                <w:rFonts w:ascii="Aptos" w:hAnsi="Aptos"/>
                <w:b/>
                <w:color w:val="263832"/>
                <w:sz w:val="19"/>
              </w:rPr>
              <w:t xml:space="preserve">Links: </w:t>
            </w:r>
            <w:hyperlink r:id="rId43">
              <w:r>
                <w:rPr>
                  <w:rFonts w:ascii="Aptos" w:hAnsi="Aptos"/>
                  <w:color w:val="155A46"/>
                  <w:sz w:val="19"/>
                  <w:b/>
                  <w:u w:val="single"/>
                </w:rPr>
                <w:t>Textiles as Gifts: a teacher-approved extension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design and creative thinking to generate ideas using a range of communication…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92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Textiles as Gifts — test materials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Only after teacher approval: follow the demonstration, record the work and complete the named quality check.</w:t>
            </w:r>
            <w:r>
              <w:t xml:space="preserve"> </w:t>
            </w:r>
            <w:r>
              <w:rPr>
                <w:rFonts w:ascii="Aptos" w:hAnsi="Aptos"/>
                <w:b/>
                <w:color w:val="263832"/>
                <w:sz w:val="19"/>
              </w:rPr>
              <w:t xml:space="preserve">Links: </w:t>
            </w:r>
            <w:hyperlink r:id="rId43">
              <w:r>
                <w:rPr>
                  <w:rFonts w:ascii="Aptos" w:hAnsi="Aptos"/>
                  <w:color w:val="155A46"/>
                  <w:sz w:val="19"/>
                  <w:b/>
                  <w:u w:val="single"/>
                </w:rPr>
                <w:t>Textiles as Gifts: a teacher-approved extension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and refine design ideas to justify the selection of final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Textiles as Gifts — refine design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Only after teacher approval: follow the demonstration, record the work and complete the named quality check.</w:t>
            </w:r>
            <w:r>
              <w:t xml:space="preserve"> </w:t>
            </w:r>
            <w:r>
              <w:rPr>
                <w:rFonts w:ascii="Aptos" w:hAnsi="Aptos"/>
                <w:b/>
                <w:color w:val="263832"/>
                <w:sz w:val="19"/>
              </w:rPr>
              <w:t xml:space="preserve">Links: </w:t>
            </w:r>
            <w:hyperlink r:id="rId43">
              <w:r>
                <w:rPr>
                  <w:rFonts w:ascii="Aptos" w:hAnsi="Aptos"/>
                  <w:color w:val="155A46"/>
                  <w:sz w:val="19"/>
                  <w:b/>
                  <w:u w:val="single"/>
                </w:rPr>
                <w:t>Textiles as Gifts: a teacher-approved extension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94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Textiles as Gifts — prepare resources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Only after teacher approval: follow the demonstration, record the work and complete the named quality check.</w:t>
            </w:r>
            <w:r>
              <w:t xml:space="preserve"> </w:t>
            </w:r>
            <w:r>
              <w:rPr>
                <w:rFonts w:ascii="Aptos" w:hAnsi="Aptos"/>
                <w:b/>
                <w:color w:val="263832"/>
                <w:sz w:val="19"/>
              </w:rPr>
              <w:t xml:space="preserve">Links: </w:t>
            </w:r>
            <w:hyperlink r:id="rId43">
              <w:r>
                <w:rPr>
                  <w:rFonts w:ascii="Aptos" w:hAnsi="Aptos"/>
                  <w:color w:val="155A46"/>
                  <w:sz w:val="19"/>
                  <w:b/>
                  <w:u w:val="single"/>
                </w:rPr>
                <w:t>Textiles as Gifts: a teacher-approved extension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experimentation with decorative and construction techniques to determine their…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Textiles as Gifts — make stage 1</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Only after teacher approval: follow the demonstration, record the work and complete the named quality check.</w:t>
            </w:r>
            <w:r>
              <w:t xml:space="preserve"> </w:t>
            </w:r>
            <w:r>
              <w:rPr>
                <w:rFonts w:ascii="Aptos" w:hAnsi="Aptos"/>
                <w:b/>
                <w:color w:val="263832"/>
                <w:sz w:val="19"/>
              </w:rPr>
              <w:t xml:space="preserve">Links: </w:t>
            </w:r>
            <w:hyperlink r:id="rId43">
              <w:r>
                <w:rPr>
                  <w:rFonts w:ascii="Aptos" w:hAnsi="Aptos"/>
                  <w:color w:val="155A46"/>
                  <w:sz w:val="19"/>
                  <w:b/>
                  <w:u w:val="single"/>
                </w:rPr>
                <w:t>Textiles as Gifts: a teacher-approved extension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Create written texts to describe and evaluate design ideas and production processes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TT5-COM-01,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96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Textiles as Gifts — make stage 2</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Only after teacher approval: follow the demonstration, record the work and complete the named quality check.</w:t>
            </w:r>
            <w:r>
              <w:t xml:space="preserve"> </w:t>
            </w:r>
            <w:r>
              <w:rPr>
                <w:rFonts w:ascii="Aptos" w:hAnsi="Aptos"/>
                <w:b/>
                <w:color w:val="263832"/>
                <w:sz w:val="19"/>
              </w:rPr>
              <w:t xml:space="preserve">Links: </w:t>
            </w:r>
            <w:hyperlink r:id="rId43">
              <w:r>
                <w:rPr>
                  <w:rFonts w:ascii="Aptos" w:hAnsi="Aptos"/>
                  <w:color w:val="155A46"/>
                  <w:sz w:val="19"/>
                  <w:b/>
                  <w:u w:val="single"/>
                </w:rPr>
                <w:t>Textiles as Gifts: a teacher-approved extension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TT5-SAF-01</w:t>
            </w:r>
          </w:p>
        </w:tc>
      </w:tr>
    </w:tbl>
    <w:p>
      <w:pPr>
        <w:keepNext/>
        <w:pageBreakBefore/>
        <w:spacing w:after="40"/>
      </w:pPr>
      <w:r>
        <w:rPr>
          <w:rFonts w:ascii="Aptos Display" w:hAnsi="Aptos Display"/>
          <w:b/>
          <w:color w:val="155A46"/>
          <w:sz w:val="26"/>
        </w:rPr>
        <w:t>Periods 97–104 | Year 9 to Year 10 audit boundary</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Textiles as Gifts — quality check</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Only after teacher approval: follow the demonstration, record the work and complete the named quality check.</w:t>
            </w:r>
            <w:r>
              <w:t xml:space="preserve"> </w:t>
            </w:r>
            <w:r>
              <w:rPr>
                <w:rFonts w:ascii="Aptos" w:hAnsi="Aptos"/>
                <w:b/>
                <w:color w:val="263832"/>
                <w:sz w:val="19"/>
              </w:rPr>
              <w:t xml:space="preserve">Links: </w:t>
            </w:r>
            <w:hyperlink r:id="rId43">
              <w:r>
                <w:rPr>
                  <w:rFonts w:ascii="Aptos" w:hAnsi="Aptos"/>
                  <w:color w:val="155A46"/>
                  <w:sz w:val="19"/>
                  <w:b/>
                  <w:u w:val="single"/>
                </w:rPr>
                <w:t>Textiles as Gifts: a teacher-approved extension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Demonstrate safe practices when selecting and using materials, technologies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TT5-MAT-01,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98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Textiles as Gifts — finish</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Only after teacher approval: follow the demonstration, record the work and complete the named quality check.</w:t>
            </w:r>
            <w:r>
              <w:t xml:space="preserve"> </w:t>
            </w:r>
            <w:r>
              <w:rPr>
                <w:rFonts w:ascii="Aptos" w:hAnsi="Aptos"/>
                <w:b/>
                <w:color w:val="263832"/>
                <w:sz w:val="19"/>
              </w:rPr>
              <w:t xml:space="preserve">Links: </w:t>
            </w:r>
            <w:hyperlink r:id="rId43">
              <w:r>
                <w:rPr>
                  <w:rFonts w:ascii="Aptos" w:hAnsi="Aptos"/>
                  <w:color w:val="155A46"/>
                  <w:sz w:val="19"/>
                  <w:b/>
                  <w:u w:val="single"/>
                </w:rPr>
                <w:t>Textiles as Gifts: a teacher-approved extension</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and select appropriate fabric and notions for production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Dated work sample/photo and teacher observation. TT5-CDT-01, TT5-MAT-01,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Textiles as Gifts — evaluate</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Only after teacher approval: follow the demonstration, record the work and complete the named quality check.</w:t>
            </w:r>
            <w:r>
              <w:t xml:space="preserve"> </w:t>
            </w:r>
            <w:r>
              <w:rPr>
                <w:rFonts w:ascii="Aptos" w:hAnsi="Aptos"/>
                <w:b/>
                <w:color w:val="263832"/>
                <w:sz w:val="19"/>
              </w:rPr>
              <w:t xml:space="preserve">Links: </w:t>
            </w:r>
            <w:hyperlink r:id="rId43">
              <w:r>
                <w:rPr>
                  <w:rFonts w:ascii="Aptos" w:hAnsi="Aptos"/>
                  <w:color w:val="155A46"/>
                  <w:sz w:val="19"/>
                  <w:b/>
                  <w:u w:val="single"/>
                </w:rPr>
                <w:t>Textiles as Gifts: a teacher-approved extension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apply construction techniques to develop quality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Dated work sample/photo and teacher observation.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100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Course portfolio, feedback and next steps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Export the folio, check evidence against outcomes, respond to feedback and record one next-learning goal.</w:t>
            </w:r>
            <w:r>
              <w:t xml:space="preserve"> </w:t>
            </w:r>
            <w:r>
              <w:rPr>
                <w:rFonts w:ascii="Aptos" w:hAnsi="Aptos"/>
                <w:b/>
                <w:color w:val="263832"/>
                <w:sz w:val="19"/>
              </w:rPr>
              <w:t xml:space="preserve">Links: </w:t>
            </w:r>
            <w:hyperlink r:id="rId45">
              <w:r>
                <w:rPr>
                  <w:rFonts w:ascii="Aptos" w:hAnsi="Aptos"/>
                  <w:color w:val="155A46"/>
                  <w:sz w:val="19"/>
                  <w:b/>
                  <w:u w:val="single"/>
                </w:rPr>
                <w:t>Project folio</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Versioned folio export and final reflection.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101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Course learning system</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1.1; read, complete the check and save the response.</w:t>
            </w:r>
            <w:r>
              <w:t xml:space="preserve"> </w:t>
            </w:r>
            <w:r>
              <w:rPr>
                <w:rFonts w:ascii="Aptos" w:hAnsi="Aptos"/>
                <w:b/>
                <w:color w:val="263832"/>
                <w:sz w:val="19"/>
              </w:rPr>
              <w:t xml:space="preserve">Links: </w:t>
            </w:r>
            <w:hyperlink r:id="rId46">
              <w:r>
                <w:rPr>
                  <w:rFonts w:ascii="Aptos" w:hAnsi="Aptos"/>
                  <w:color w:val="155A46"/>
                  <w:sz w:val="19"/>
                  <w:b/>
                  <w:u w:val="single"/>
                </w:rPr>
                <w:t>1.1 How Year 10 Textiles works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102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Hazard language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1.2; distinguish hazard, risk and control; complete the check and save the textiles-room example. Add a source-bound syllabus extension and named evidence; confirm before delivery.</w:t>
            </w:r>
            <w:r>
              <w:t xml:space="preserve"> </w:t>
            </w:r>
            <w:r>
              <w:rPr>
                <w:rFonts w:ascii="Aptos" w:hAnsi="Aptos"/>
                <w:b/>
                <w:color w:val="263832"/>
                <w:sz w:val="19"/>
              </w:rPr>
              <w:t xml:space="preserve">Links: </w:t>
            </w:r>
            <w:hyperlink r:id="rId47">
              <w:r>
                <w:rPr>
                  <w:rFonts w:ascii="Aptos" w:hAnsi="Aptos"/>
                  <w:color w:val="155A46"/>
                  <w:sz w:val="19"/>
                  <w:b/>
                  <w:u w:val="single"/>
                </w:rPr>
                <w:t>1.2 Hazards, risks and controls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and apply appropriate standards and codes of practice when designing textile…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103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Readiness audit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the Safety and course-readiness audit; record teacher-confirmed project, submission route and class routines.</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4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apply appropriate standards and codes of practice when designing textile…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104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Sewing and pressing induction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Module 1, Section 1.3 check and response, then teacher demonstration and supervised start-up/shutdown practice.</w:t>
            </w:r>
            <w:r>
              <w:t xml:space="preserve"> </w:t>
            </w:r>
            <w:r>
              <w:rPr>
                <w:rFonts w:ascii="Aptos" w:hAnsi="Aptos"/>
                <w:b/>
                <w:color w:val="263832"/>
                <w:sz w:val="19"/>
              </w:rPr>
              <w:t xml:space="preserve">Links: </w:t>
            </w:r>
            <w:hyperlink r:id="rId50">
              <w:r>
                <w:rPr>
                  <w:rFonts w:ascii="Aptos" w:hAnsi="Aptos"/>
                  <w:color w:val="155A46"/>
                  <w:sz w:val="19"/>
                  <w:b/>
                  <w:u w:val="single"/>
                </w:rPr>
                <w:t>1.3 Safe sewing and pressing routines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Justify the selection of materials used for textile products through testing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TT5-MAT-01</w:t>
            </w:r>
          </w:p>
        </w:tc>
      </w:tr>
    </w:tbl>
    <w:p>
      <w:pPr>
        <w:keepNext/>
        <w:pageBreakBefore/>
        <w:spacing w:after="40"/>
      </w:pPr>
      <w:r>
        <w:rPr>
          <w:rFonts w:ascii="Aptos Display" w:hAnsi="Aptos Display"/>
          <w:b/>
          <w:color w:val="155A46"/>
          <w:sz w:val="26"/>
        </w:rPr>
        <w:t>Periods 105–112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105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Fibre-to-item samples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2, Section 2.1 check and response, then sort labelled fibres, yarns, fabrics and textile items. Add a source-bound syllabus extension and named evidence; confirm before delivery.</w:t>
            </w:r>
            <w:r>
              <w:t xml:space="preserve"> </w:t>
            </w:r>
            <w:r>
              <w:rPr>
                <w:rFonts w:ascii="Aptos" w:hAnsi="Aptos"/>
                <w:b/>
                <w:color w:val="263832"/>
                <w:sz w:val="19"/>
              </w:rPr>
              <w:t xml:space="preserve">Links: </w:t>
            </w:r>
            <w:hyperlink r:id="rId51">
              <w:r>
                <w:rPr>
                  <w:rFonts w:ascii="Aptos" w:hAnsi="Aptos"/>
                  <w:color w:val="155A46"/>
                  <w:sz w:val="19"/>
                  <w:b/>
                  <w:u w:val="single"/>
                </w:rPr>
                <w:t>2.1 From fibre to textile item</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fibres cultivated in Australia for use in textile design/production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TT5-ENV-01, TT5-IVT-01,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106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Fabric structures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Module 2, Section 2.2 check and response, then inspect woven, knitted and non-woven samples, grain and bias. Add a source-bound syllabus extension and named evidence; confirm before delivery.</w:t>
            </w:r>
            <w:r>
              <w:t xml:space="preserve"> </w:t>
            </w:r>
            <w:r>
              <w:rPr>
                <w:rFonts w:ascii="Aptos" w:hAnsi="Aptos"/>
                <w:b/>
                <w:color w:val="263832"/>
                <w:sz w:val="19"/>
              </w:rPr>
              <w:t xml:space="preserve">Links: </w:t>
            </w:r>
            <w:hyperlink r:id="rId52">
              <w:r>
                <w:rPr>
                  <w:rFonts w:ascii="Aptos" w:hAnsi="Aptos"/>
                  <w:color w:val="155A46"/>
                  <w:sz w:val="19"/>
                  <w:b/>
                  <w:u w:val="single"/>
                </w:rPr>
                <w:t>2.2 Fabric structures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Describe local and global techniques used in the cultivation and processing of fibres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TT5-ENV-01, TT5-IVT-01,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107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Performance testing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2, Section 2.3 check and response, then complete approved comparison tests for end use.</w:t>
            </w:r>
            <w:r>
              <w:t xml:space="preserve"> </w:t>
            </w:r>
            <w:r>
              <w:rPr>
                <w:rFonts w:ascii="Aptos" w:hAnsi="Aptos"/>
                <w:b/>
                <w:color w:val="263832"/>
                <w:sz w:val="19"/>
              </w:rPr>
              <w:t xml:space="preserve">Links: </w:t>
            </w:r>
            <w:hyperlink r:id="rId53">
              <w:r>
                <w:rPr>
                  <w:rFonts w:ascii="Aptos" w:hAnsi="Aptos"/>
                  <w:color w:val="155A46"/>
                  <w:sz w:val="19"/>
                  <w:b/>
                  <w:u w:val="single"/>
                </w:rPr>
                <w:t>2.3 Properties, performance and end use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Explain the selection and suitability of materials for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TT5-ENV-01,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108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Sample evidence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the Textile sample investigation: observations, comparison, suitable end use and evidence-based justification.</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5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Explain relationships between textile design, production and sustainable practices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TT5-ENV-01,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109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 life cycles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3.1; trace the full life cycle; complete the check and save the explanation.</w:t>
            </w:r>
            <w:r>
              <w:t xml:space="preserve"> </w:t>
            </w:r>
            <w:r>
              <w:rPr>
                <w:rFonts w:ascii="Aptos" w:hAnsi="Aptos"/>
                <w:b/>
                <w:color w:val="263832"/>
                <w:sz w:val="19"/>
              </w:rPr>
              <w:t xml:space="preserve">Links: </w:t>
            </w:r>
            <w:hyperlink r:id="rId55">
              <w:r>
                <w:rPr>
                  <w:rFonts w:ascii="Aptos" w:hAnsi="Aptos"/>
                  <w:color w:val="155A46"/>
                  <w:sz w:val="19"/>
                  <w:b/>
                  <w:u w:val="single"/>
                </w:rPr>
                <w:t>3.1 Textile life cycles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how textile practices have changed over time to improve sustainability</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TT5-ENV-01,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110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Life-cycle evidence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Inspect and sort a approved textile item or sample set by material, construction, use, care and end-of-life pathways.</w:t>
            </w:r>
            <w:r>
              <w:t xml:space="preserve"> </w:t>
            </w:r>
            <w:r>
              <w:rPr>
                <w:rFonts w:ascii="Aptos" w:hAnsi="Aptos"/>
                <w:b/>
                <w:color w:val="263832"/>
                <w:sz w:val="19"/>
              </w:rPr>
              <w:t xml:space="preserve">Links: </w:t>
            </w:r>
            <w:hyperlink r:id="rId5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and evaluate sustainable textile materials and practices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TT5-ENV-01, TT5-IVT-01,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111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Fast-fashion waste audit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3, Section 3.2 check and response, then quantify or classify production and post-use textile waste samples. Add a source-bound syllabus extension and named evidence; confirm before delivery.</w:t>
            </w:r>
            <w:r>
              <w:t xml:space="preserve"> </w:t>
            </w:r>
            <w:r>
              <w:rPr>
                <w:rFonts w:ascii="Aptos" w:hAnsi="Aptos"/>
                <w:b/>
                <w:color w:val="263832"/>
                <w:sz w:val="19"/>
              </w:rPr>
              <w:t xml:space="preserve">Links: </w:t>
            </w:r>
            <w:hyperlink r:id="rId57">
              <w:r>
                <w:rPr>
                  <w:rFonts w:ascii="Aptos" w:hAnsi="Aptos"/>
                  <w:color w:val="155A46"/>
                  <w:sz w:val="19"/>
                  <w:b/>
                  <w:u w:val="single"/>
                </w:rPr>
                <w:t>3.2 Fast fashion and waste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sustainable material sourcing practices for textile design/production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TT5-ENV-01,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112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Ethical choices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3.3; evaluate an ethical action; complete the check and save how success would be verified.</w:t>
            </w:r>
            <w:r>
              <w:t xml:space="preserve"> </w:t>
            </w:r>
            <w:r>
              <w:rPr>
                <w:rFonts w:ascii="Aptos" w:hAnsi="Aptos"/>
                <w:b/>
                <w:color w:val="263832"/>
                <w:sz w:val="19"/>
              </w:rPr>
              <w:t xml:space="preserve">Links: </w:t>
            </w:r>
            <w:hyperlink r:id="rId58">
              <w:r>
                <w:rPr>
                  <w:rFonts w:ascii="Aptos" w:hAnsi="Aptos"/>
                  <w:color w:val="155A46"/>
                  <w:sz w:val="19"/>
                  <w:b/>
                  <w:u w:val="single"/>
                </w:rPr>
                <w:t>3.3 Ethical and informed choices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Analyse ethical considerations for local and global textile design/production practices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TT5-ENV-01, TT5-IVT-01, TT5-SAF-01</w:t>
            </w:r>
          </w:p>
        </w:tc>
      </w:tr>
    </w:tbl>
    <w:p>
      <w:pPr>
        <w:keepNext/>
        <w:pageBreakBefore/>
        <w:spacing w:after="40"/>
      </w:pPr>
      <w:r>
        <w:rPr>
          <w:rFonts w:ascii="Aptos Display" w:hAnsi="Aptos Display"/>
          <w:b/>
          <w:color w:val="155A46"/>
          <w:sz w:val="26"/>
        </w:rPr>
        <w:t>Periods 113–120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113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Life-cycle investigation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the Module 3 investigation: life-cycle map, waste points, realistic action and evidence measure.</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5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ways designers and consumers can influence change in textile design/production…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TT5-ENV-01,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114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Upcycling pathways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4.1; distinguish reuse, recycling and upcycling; complete the check and save textile examples. Add a source-bound syllabus extension and named evidence; confirm before delivery.</w:t>
            </w:r>
            <w:r>
              <w:t xml:space="preserve"> </w:t>
            </w:r>
            <w:r>
              <w:rPr>
                <w:rFonts w:ascii="Aptos" w:hAnsi="Aptos"/>
                <w:b/>
                <w:color w:val="263832"/>
                <w:sz w:val="19"/>
              </w:rPr>
              <w:t xml:space="preserve">Links: </w:t>
            </w:r>
            <w:hyperlink r:id="rId59">
              <w:r>
                <w:rPr>
                  <w:rFonts w:ascii="Aptos" w:hAnsi="Aptos"/>
                  <w:color w:val="155A46"/>
                  <w:sz w:val="19"/>
                  <w:b/>
                  <w:u w:val="single"/>
                </w:rPr>
                <w:t>4.1 Upcycling, recycling and reuse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Explain how textile designers promote ethical and sustainable design practices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TT5-COM-01, TT5-IVT-01,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115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Upcycle brief and criteria</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Confirm user, need, original item and measurable functional/aesthetic criteria; start the Upcycle folio evidence map.</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6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116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Material audit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Module 4, Section 4.2 check and response, then inspect seams, closures, grain, usable area, damage and strength.</w:t>
            </w:r>
            <w:r>
              <w:t xml:space="preserve"> </w:t>
            </w:r>
            <w:r>
              <w:rPr>
                <w:rFonts w:ascii="Aptos" w:hAnsi="Aptos"/>
                <w:b/>
                <w:color w:val="263832"/>
                <w:sz w:val="19"/>
              </w:rPr>
              <w:t xml:space="preserve">Links: </w:t>
            </w:r>
            <w:hyperlink r:id="rId61">
              <w:r>
                <w:rPr>
                  <w:rFonts w:ascii="Aptos" w:hAnsi="Aptos"/>
                  <w:color w:val="155A46"/>
                  <w:sz w:val="19"/>
                  <w:b/>
                  <w:u w:val="single"/>
                </w:rPr>
                <w:t>4.2 Deconstruction and material audit</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Deconstruct textile products to identify components and explore creative reuse…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TT5-ENV-01,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117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Deconstruction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approved deconstruction sequence; preserve reusable panels, closures and details; photograph a meaningful checkpoint.</w:t>
            </w:r>
            <w:r>
              <w:t xml:space="preserve"> </w:t>
            </w:r>
            <w:r>
              <w:rPr>
                <w:rFonts w:ascii="Aptos" w:hAnsi="Aptos"/>
                <w:b/>
                <w:color w:val="263832"/>
                <w:sz w:val="19"/>
              </w:rPr>
              <w:t xml:space="preserve">Links: </w:t>
            </w:r>
            <w:hyperlink r:id="rId6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apply sustainable practices and processes for textile design/production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TT5-ENV-01,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118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Recovered-material trials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Test recovered material, reinforce where authorised and sample a suitable joining or finishing method.</w:t>
            </w:r>
            <w:r>
              <w:t xml:space="preserve"> </w:t>
            </w:r>
            <w:r>
              <w:rPr>
                <w:rFonts w:ascii="Aptos" w:hAnsi="Aptos"/>
                <w:b/>
                <w:color w:val="263832"/>
                <w:sz w:val="19"/>
              </w:rPr>
              <w:t xml:space="preserve">Links: </w:t>
            </w:r>
            <w:hyperlink r:id="rId6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Justify the selection of materials used for textile products through testing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119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Specifications to production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4, Section 4.3 check and response, then teacher demonstration and first approved production stage.</w:t>
            </w:r>
            <w:r>
              <w:t xml:space="preserve"> </w:t>
            </w:r>
            <w:r>
              <w:rPr>
                <w:rFonts w:ascii="Aptos" w:hAnsi="Aptos"/>
                <w:b/>
                <w:color w:val="263832"/>
                <w:sz w:val="19"/>
              </w:rPr>
              <w:t xml:space="preserve">Links: </w:t>
            </w:r>
            <w:hyperlink r:id="rId62">
              <w:r>
                <w:rPr>
                  <w:rFonts w:ascii="Aptos" w:hAnsi="Aptos"/>
                  <w:color w:val="155A46"/>
                  <w:sz w:val="19"/>
                  <w:b/>
                  <w:u w:val="single"/>
                </w:rPr>
                <w:t>4.3 Concepts, specifications and production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120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Concept generation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Generate three genuinely different concepts and annotate form, function, construction, materials and waste reduction.</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6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Analyse ways that textile ideas and products could be modified to improve sustainability</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TT5-COM-01, TT5-ENV-01, TT5-EVL-01</w:t>
            </w:r>
          </w:p>
        </w:tc>
      </w:tr>
    </w:tbl>
    <w:p>
      <w:pPr>
        <w:keepNext/>
        <w:pageBreakBefore/>
        <w:spacing w:after="40"/>
      </w:pPr>
      <w:r>
        <w:rPr>
          <w:rFonts w:ascii="Aptos Display" w:hAnsi="Aptos Display"/>
          <w:b/>
          <w:color w:val="155A46"/>
          <w:sz w:val="26"/>
        </w:rPr>
        <w:t>Periods 121–128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121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concept and plan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justify the final concept; complete production drawing, resources, costing, sequence, criteria and evidence plan.</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6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Deconstruct textile products to identify components and explore creative reuse…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TT5-ENV-01,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122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Upcycle production 1</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approved marking, cutting and first construction stages; check dimensions and photograph evidence.</w:t>
            </w:r>
            <w:r>
              <w:t xml:space="preserve"> </w:t>
            </w:r>
            <w:r>
              <w:rPr>
                <w:rFonts w:ascii="Aptos" w:hAnsi="Aptos"/>
                <w:b/>
                <w:color w:val="263832"/>
                <w:sz w:val="19"/>
              </w:rPr>
              <w:t xml:space="preserve">Links: </w:t>
            </w:r>
            <w:hyperlink r:id="rId6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and apply sustainable practices and processes for textile design/production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TT5-ENV-01,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123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Upcycle production 2</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Continue construction and decoration; apply a mid-production quality checkpoint and respond to feedback.</w:t>
            </w:r>
            <w:r>
              <w:t xml:space="preserve"> </w:t>
            </w:r>
            <w:r>
              <w:rPr>
                <w:rFonts w:ascii="Aptos" w:hAnsi="Aptos"/>
                <w:b/>
                <w:color w:val="263832"/>
                <w:sz w:val="19"/>
              </w:rPr>
              <w:t xml:space="preserve">Links: </w:t>
            </w:r>
            <w:hyperlink r:id="rId6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124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Upcycle finishing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approved finishes, closures, pressing and presentation; test against the stated criteria.</w:t>
            </w:r>
            <w:r>
              <w:t xml:space="preserve"> </w:t>
            </w:r>
            <w:r>
              <w:rPr>
                <w:rFonts w:ascii="Aptos" w:hAnsi="Aptos"/>
                <w:b/>
                <w:color w:val="263832"/>
                <w:sz w:val="19"/>
              </w:rPr>
              <w:t xml:space="preserve">Links: </w:t>
            </w:r>
            <w:hyperlink r:id="rId6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125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Practical 1 completion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inspection, product photograph and folio evidence check. Submit Practical 1 in Term 1 Week 10 as directed.</w:t>
            </w:r>
            <w:r>
              <w:t xml:space="preserve"> </w:t>
            </w:r>
            <w:r>
              <w:rPr>
                <w:rFonts w:ascii="Aptos" w:hAnsi="Aptos"/>
                <w:b/>
                <w:color w:val="263832"/>
                <w:sz w:val="19"/>
              </w:rPr>
              <w:t xml:space="preserve">Links: </w:t>
            </w:r>
            <w:hyperlink r:id="rId63">
              <w:r>
                <w:rPr>
                  <w:rFonts w:ascii="Aptos" w:hAnsi="Aptos"/>
                  <w:color w:val="155A46"/>
                  <w:sz w:val="19"/>
                  <w:b/>
                  <w:u w:val="single"/>
                </w:rPr>
                <w:t>Practical 1 assessment</w:t>
              </w:r>
            </w:hyperlink>
            <w:r>
              <w:rPr>
                <w:rFonts w:ascii="Aptos" w:hAnsi="Aptos"/>
                <w:b w:val="0"/>
                <w:color w:val="263832"/>
                <w:sz w:val="19"/>
              </w:rPr>
              <w:t xml:space="preserve"> · </w:t>
            </w:r>
            <w:hyperlink r:id="rId6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formal task point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126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Textiles and culture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5.1; analyse function, expression and context; complete check and written response. Add a source-bound syllabus extension and named evidence; confirm before delivery.</w:t>
            </w:r>
            <w:r>
              <w:t xml:space="preserve"> </w:t>
            </w:r>
            <w:r>
              <w:rPr>
                <w:rFonts w:ascii="Aptos" w:hAnsi="Aptos"/>
                <w:b/>
                <w:color w:val="263832"/>
                <w:sz w:val="19"/>
              </w:rPr>
              <w:t xml:space="preserve">Links: </w:t>
            </w:r>
            <w:hyperlink r:id="rId64">
              <w:r>
                <w:rPr>
                  <w:rFonts w:ascii="Aptos" w:hAnsi="Aptos"/>
                  <w:color w:val="155A46"/>
                  <w:sz w:val="19"/>
                  <w:b/>
                  <w:u w:val="single"/>
                </w:rPr>
                <w:t>5.1 Textiles as expressive and functional media</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textile art forms created for expression, communication and Storytelling</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127</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ICIP and respectful design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5.2; distinguish research, authority and copying; complete the check and response. Add a source-bound syllabus extension and named evidence; confirm before delivery.</w:t>
            </w:r>
            <w:r>
              <w:t xml:space="preserve"> </w:t>
            </w:r>
            <w:r>
              <w:rPr>
                <w:rFonts w:ascii="Aptos" w:hAnsi="Aptos"/>
                <w:b/>
                <w:color w:val="263832"/>
                <w:sz w:val="19"/>
              </w:rPr>
              <w:t xml:space="preserve">Links: </w:t>
            </w:r>
            <w:hyperlink r:id="rId65">
              <w:r>
                <w:rPr>
                  <w:rFonts w:ascii="Aptos" w:hAnsi="Aptos"/>
                  <w:color w:val="155A46"/>
                  <w:sz w:val="19"/>
                  <w:b/>
                  <w:u w:val="single"/>
                </w:rPr>
                <w:t>5.2 Indigenous Cultural and Intellectual Property</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Describe Aboriginal and Torres Strait Islander textile designer Practices and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128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Case-study analysis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5.3; connect evidence, context and influence; complete the check and analysis statement. Add a source-bound syllabus extension and named evidence; confirm before delivery.</w:t>
            </w:r>
            <w:r>
              <w:t xml:space="preserve"> </w:t>
            </w:r>
            <w:r>
              <w:rPr>
                <w:rFonts w:ascii="Aptos" w:hAnsi="Aptos"/>
                <w:b/>
                <w:color w:val="263832"/>
                <w:sz w:val="19"/>
              </w:rPr>
              <w:t xml:space="preserve">Links: </w:t>
            </w:r>
            <w:hyperlink r:id="rId66">
              <w:r>
                <w:rPr>
                  <w:rFonts w:ascii="Aptos" w:hAnsi="Aptos"/>
                  <w:color w:val="155A46"/>
                  <w:sz w:val="19"/>
                  <w:b/>
                  <w:u w:val="single"/>
                </w:rPr>
                <w:t>5.3 Case studies and design influence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Aboriginal and Torres Strait Islander customary Practices and outline how…</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TT5-COM-01, TT5-EVL-01</w:t>
            </w:r>
          </w:p>
        </w:tc>
      </w:tr>
    </w:tbl>
    <w:p>
      <w:pPr>
        <w:keepNext/>
        <w:pageBreakBefore/>
        <w:spacing w:after="40"/>
      </w:pPr>
      <w:r>
        <w:rPr>
          <w:rFonts w:ascii="Aptos Display" w:hAnsi="Aptos Display"/>
          <w:b/>
          <w:color w:val="155A46"/>
          <w:sz w:val="26"/>
        </w:rPr>
        <w:t>Periods 129–136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129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Cultural source register</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identifiable authoritative sources; record maker/community, function, materials, technique, context and permissions. Add a source-bound syllabus extension and named evidence; confirm before delivery.</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6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Aboriginal and Torres Strait Islander material sourcing Practices and describe…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TT5-COM-01,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130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Designer case study</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Analyse Akira Isogawa or another approved source; separate observation, evidence and inference.</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6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ethical considerations for the use and appropriation of designs and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TT5-COM-01, TT5-EVL-01,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131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Kimono form and context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6.1; investigate straight-panel form and context; complete the check and response. Add a source-bound syllabus extension and named evidence; confirm before delivery.</w:t>
            </w:r>
            <w:r>
              <w:t xml:space="preserve"> </w:t>
            </w:r>
            <w:r>
              <w:rPr>
                <w:rFonts w:ascii="Aptos" w:hAnsi="Aptos"/>
                <w:b/>
                <w:color w:val="263832"/>
                <w:sz w:val="19"/>
              </w:rPr>
              <w:t xml:space="preserve">Links: </w:t>
            </w:r>
            <w:hyperlink r:id="rId68">
              <w:r>
                <w:rPr>
                  <w:rFonts w:ascii="Aptos" w:hAnsi="Aptos"/>
                  <w:color w:val="155A46"/>
                  <w:sz w:val="19"/>
                  <w:b/>
                  <w:u w:val="single"/>
                </w:rPr>
                <w:t>6.1 Kimono form and context</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design inspiration sources in the local area to generate textile design ideas…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132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Kimono research and moodboard</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Create a cited, respectful moodboard; record historical/context evidence and clearly bounded design influence.</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6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protocols for designing with respect for Aboriginal and Torres Strait Islander…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133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Decoration sample 1</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6, Section 6.2 check and response, then complete one approved colouration/decoration sample and record variables.</w:t>
            </w:r>
            <w:r>
              <w:t xml:space="preserve"> </w:t>
            </w:r>
            <w:r>
              <w:rPr>
                <w:rFonts w:ascii="Aptos" w:hAnsi="Aptos"/>
                <w:b/>
                <w:color w:val="263832"/>
                <w:sz w:val="19"/>
              </w:rPr>
              <w:t xml:space="preserve">Links: </w:t>
            </w:r>
            <w:hyperlink r:id="rId70">
              <w:r>
                <w:rPr>
                  <w:rFonts w:ascii="Aptos" w:hAnsi="Aptos"/>
                  <w:color w:val="155A46"/>
                  <w:sz w:val="19"/>
                  <w:b/>
                  <w:u w:val="single"/>
                </w:rPr>
                <w:t>6.2 Colouration and decoration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and evaluate textile practices and describe design features of textile…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134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Decoration sample 2</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Refine or compare a second sample; evaluate fibre/fabric suitability, scale, edge quality and repeatability.</w:t>
            </w:r>
            <w:r>
              <w:t xml:space="preserve"> </w:t>
            </w:r>
            <w:r>
              <w:rPr>
                <w:rFonts w:ascii="Aptos" w:hAnsi="Aptos"/>
                <w:b/>
                <w:color w:val="263832"/>
                <w:sz w:val="19"/>
              </w:rPr>
              <w:t xml:space="preserve">Links: </w:t>
            </w:r>
            <w:hyperlink r:id="rId6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how diverse cultural perspectives may influence the work of textile designers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135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Pattern and quality</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6.3; interpret grainline, notches, scale and sequence; complete the check and response. Add a source-bound syllabus extension and named evidence; confirm before delivery.</w:t>
            </w:r>
            <w:r>
              <w:t xml:space="preserve"> </w:t>
            </w:r>
            <w:r>
              <w:rPr>
                <w:rFonts w:ascii="Aptos" w:hAnsi="Aptos"/>
                <w:b/>
                <w:color w:val="263832"/>
                <w:sz w:val="19"/>
              </w:rPr>
              <w:t xml:space="preserve">Links: </w:t>
            </w:r>
            <w:hyperlink r:id="rId71">
              <w:r>
                <w:rPr>
                  <w:rFonts w:ascii="Aptos" w:hAnsi="Aptos"/>
                  <w:color w:val="155A46"/>
                  <w:sz w:val="19"/>
                  <w:b/>
                  <w:u w:val="single"/>
                </w:rPr>
                <w:t>6.3 Pattern, sequence and quality</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Describe elements and principles of design featured in works created by Aboriginal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136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Assignment slide plan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Plan the required Google Slides sequence, evidence, image credits and APA references against the formal notice. Add a source-bound syllabus extension and named evidence; confirm before delivery.</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6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Explore customary and contemporary decorative design Practices developed by Aboriginal…</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TT5-CDT-01, TT5-COM-01, TT5-EVL-01</w:t>
            </w:r>
          </w:p>
        </w:tc>
      </w:tr>
    </w:tbl>
    <w:p>
      <w:pPr>
        <w:keepNext/>
        <w:pageBreakBefore/>
        <w:spacing w:after="40"/>
      </w:pPr>
      <w:r>
        <w:rPr>
          <w:rFonts w:ascii="Aptos Display" w:hAnsi="Aptos Display"/>
          <w:b/>
          <w:color w:val="155A46"/>
          <w:sz w:val="26"/>
        </w:rPr>
        <w:t>Periods 137–144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137</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Mini-kimono design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labelled front/back design, selected materials, technique justification, pattern check and production sequence. Add a source-bound syllabus extension and named evidence; confirm before delivery.</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6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Experiment with design software and applications to decorate and manipulate materials…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138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Mini-kimono layout and cut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Use the approved pattern; check scale, orientation, grain and seam information before cutting.</w:t>
            </w:r>
            <w:r>
              <w:t xml:space="preserve"> </w:t>
            </w:r>
            <w:r>
              <w:rPr>
                <w:rFonts w:ascii="Aptos" w:hAnsi="Aptos"/>
                <w:b/>
                <w:color w:val="263832"/>
                <w:sz w:val="19"/>
              </w:rPr>
              <w:t xml:space="preserve">Links: </w:t>
            </w:r>
            <w:hyperlink r:id="rId6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Annotate aesthetic features and functional properties of design ideas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139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Mini-kimono construction 1</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approved sequence; construct and press with in-process quality checks and one labelled photograph.</w:t>
            </w:r>
            <w:r>
              <w:t xml:space="preserve"> </w:t>
            </w:r>
            <w:r>
              <w:rPr>
                <w:rFonts w:ascii="Aptos" w:hAnsi="Aptos"/>
                <w:b/>
                <w:color w:val="263832"/>
                <w:sz w:val="19"/>
              </w:rPr>
              <w:t xml:space="preserve">Links: </w:t>
            </w:r>
            <w:hyperlink r:id="rId6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and refine design ideas to justify the selection of final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140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Mini-kimono construction 2</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Continue construction and apply the selected decoration within the approved method and cultural boundary.</w:t>
            </w:r>
            <w:r>
              <w:t xml:space="preserve"> </w:t>
            </w:r>
            <w:r>
              <w:rPr>
                <w:rFonts w:ascii="Aptos" w:hAnsi="Aptos"/>
                <w:b/>
                <w:color w:val="263832"/>
                <w:sz w:val="19"/>
              </w:rPr>
              <w:t xml:space="preserve">Links: </w:t>
            </w:r>
            <w:hyperlink r:id="rId6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and apply decorative techniques to enhance textile designs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141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Mini-kimono completion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Finish, press and photograph the mini kimono; evaluate quality against the stated criteria.</w:t>
            </w:r>
            <w:r>
              <w:t xml:space="preserve"> </w:t>
            </w:r>
            <w:r>
              <w:rPr>
                <w:rFonts w:ascii="Aptos" w:hAnsi="Aptos"/>
                <w:b/>
                <w:color w:val="263832"/>
                <w:sz w:val="19"/>
              </w:rPr>
              <w:t xml:space="preserve">Links: </w:t>
            </w:r>
            <w:hyperlink r:id="rId6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ethical considerations for the use and appropriation of designs and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TT5-COM-01, TT5-EVL-01,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142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Assignment evidence check</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analysis, captions, mini-kimono evidence and APA references; peer-check accuracy and respectful attribution.</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6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protocols for designing with respect for Aboriginal and Torres Strait Islander…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143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Assignment submission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criteria and file-access check; submit the Cultural Study in Term 2 Week 7 using the current class direction.</w:t>
            </w:r>
            <w:r>
              <w:t xml:space="preserve"> </w:t>
            </w:r>
            <w:r>
              <w:rPr>
                <w:rFonts w:ascii="Aptos" w:hAnsi="Aptos"/>
                <w:b/>
                <w:color w:val="263832"/>
                <w:sz w:val="19"/>
              </w:rPr>
              <w:t xml:space="preserve">Links: </w:t>
            </w:r>
            <w:hyperlink r:id="rId72">
              <w:r>
                <w:rPr>
                  <w:rFonts w:ascii="Aptos" w:hAnsi="Aptos"/>
                  <w:color w:val="155A46"/>
                  <w:sz w:val="19"/>
                  <w:b/>
                  <w:u w:val="single"/>
                </w:rPr>
                <w:t>Cultural study assignment</w:t>
              </w:r>
            </w:hyperlink>
            <w:r>
              <w:rPr>
                <w:rFonts w:ascii="Aptos" w:hAnsi="Aptos"/>
                <w:b w:val="0"/>
                <w:color w:val="263832"/>
                <w:sz w:val="19"/>
              </w:rPr>
              <w:t xml:space="preserve"> · </w:t>
            </w:r>
            <w:hyperlink r:id="rId48">
              <w:r>
                <w:rPr>
                  <w:rFonts w:ascii="Aptos" w:hAnsi="Aptos"/>
                  <w:color w:val="155A46"/>
                  <w:sz w:val="19"/>
                  <w:b/>
                  <w:u w:val="single"/>
                </w:rPr>
                <w:t>Project folio</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and evaluate textile practices and describe design features of textile…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formal task point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144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Furnishing requirements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7.1; distinguish aesthetic and functional requirements; complete the check and response.</w:t>
            </w:r>
            <w:r>
              <w:t xml:space="preserve"> </w:t>
            </w:r>
            <w:r>
              <w:rPr>
                <w:rFonts w:ascii="Aptos" w:hAnsi="Aptos"/>
                <w:b/>
                <w:color w:val="263832"/>
                <w:sz w:val="19"/>
              </w:rPr>
              <w:t xml:space="preserve">Links: </w:t>
            </w:r>
            <w:hyperlink r:id="rId73">
              <w:r>
                <w:rPr>
                  <w:rFonts w:ascii="Aptos" w:hAnsi="Aptos"/>
                  <w:color w:val="155A46"/>
                  <w:sz w:val="19"/>
                  <w:b/>
                  <w:u w:val="single"/>
                </w:rPr>
                <w:t>7.1 Furnishing requirements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Assess the functional requirements of textile products for their intended purpose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TT5-EVL-01, TT5-MAT-01</w:t>
            </w:r>
          </w:p>
        </w:tc>
      </w:tr>
    </w:tbl>
    <w:p>
      <w:pPr>
        <w:keepNext/>
        <w:pageBreakBefore/>
        <w:spacing w:after="40"/>
      </w:pPr>
      <w:r>
        <w:rPr>
          <w:rFonts w:ascii="Aptos Display" w:hAnsi="Aptos Display"/>
          <w:b/>
          <w:color w:val="155A46"/>
          <w:sz w:val="26"/>
        </w:rPr>
        <w:t>Periods 145–152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145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brief and inspiration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Confirm end use, recipient, size and approved design direction; create a labelled inspiration collage.</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Outline the uses of a range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146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Manipulation samples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Module 7, Section 7.2 check and response, then sample approved patchwork/manipulation techniques.</w:t>
            </w:r>
            <w:r>
              <w:t xml:space="preserve"> </w:t>
            </w:r>
            <w:r>
              <w:rPr>
                <w:rFonts w:ascii="Aptos" w:hAnsi="Aptos"/>
                <w:b/>
                <w:color w:val="263832"/>
                <w:sz w:val="19"/>
              </w:rPr>
              <w:t xml:space="preserve">Links: </w:t>
            </w:r>
            <w:hyperlink r:id="rId75">
              <w:r>
                <w:rPr>
                  <w:rFonts w:ascii="Aptos" w:hAnsi="Aptos"/>
                  <w:color w:val="155A46"/>
                  <w:sz w:val="19"/>
                  <w:b/>
                  <w:u w:val="single"/>
                </w:rPr>
                <w:t>7.2 Manipulation and embellishment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Explain functional properties of a range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147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Sample comparison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Compare three samples for appearance, stability, scale, production time and furnishing end use; select one with evidence.</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Explain the selection and suitability of materials for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TT5-ENV-01,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148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Construction details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7.3; connect closures, piping or quilting to function and quality; complete the check and response.</w:t>
            </w:r>
            <w:r>
              <w:t xml:space="preserve"> </w:t>
            </w:r>
            <w:r>
              <w:rPr>
                <w:rFonts w:ascii="Aptos" w:hAnsi="Aptos"/>
                <w:b/>
                <w:color w:val="263832"/>
                <w:sz w:val="19"/>
              </w:rPr>
              <w:t xml:space="preserve">Links: </w:t>
            </w:r>
            <w:hyperlink r:id="rId76">
              <w:r>
                <w:rPr>
                  <w:rFonts w:ascii="Aptos" w:hAnsi="Aptos"/>
                  <w:color w:val="155A46"/>
                  <w:sz w:val="19"/>
                  <w:b/>
                  <w:u w:val="single"/>
                </w:rPr>
                <w:t>7.3 Closures, piping and production evidence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149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final design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two ideas, selected design, three aesthetic and three functional features, drawing and criteria.</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and experiment with decorative techniques to enhance textile products in…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150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Material preparation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demonstration: fabric preparation and safe rotary-cutter setup. Confirm material list and begin approved cutting.</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experimentation with decorative and construction techniques to determine their…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151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1</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Cut and organise patchwork components; check accuracy and record the first production photograph.</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Examine fabric characteristics and properties to determine their suitability for textile…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152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production 2</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Construct patchwork units using the approved sequence; check seam consistency and alignment.</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Justify the selection of materials used for textile products through testing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TT5-MAT-01</w:t>
            </w:r>
          </w:p>
        </w:tc>
      </w:tr>
    </w:tbl>
    <w:p>
      <w:pPr>
        <w:keepNext/>
        <w:pageBreakBefore/>
        <w:spacing w:after="40"/>
      </w:pPr>
      <w:r>
        <w:rPr>
          <w:rFonts w:ascii="Aptos Display" w:hAnsi="Aptos Display"/>
          <w:b/>
          <w:color w:val="155A46"/>
          <w:sz w:val="26"/>
        </w:rPr>
        <w:t>Periods 153–160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153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3</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Construct the pillow pocket or equivalent approved component; check dimensions and secure construction.</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154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production 4</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Assemble layers and wadding using the current teacher demonstration; photograph an evidence checkpoint.</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Demonstrate safe practices when selecting and using materials, technologies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TT5-MAT-01,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155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5</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approved quilting or securing; check evenness, movement and layer stability.</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select appropriate fabric and notions for 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TT5-MAT-01,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156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production 6</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Prepare and attach approved binding or edge finish; check corners, joins and durability.</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modify and use construction patterns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157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7</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Construct and check the selected closure or pocket relationship; test safe, reliable operation.</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Interpret pattern instructions, transfer pattern marking and apply pattern layout plans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158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production 8</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Assemble major components; complete an in-process inspection and correct one identified quality issue.</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and apply construction techniques to develop quality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159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Manufacturing specifications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production drawing, costing, construction sequence, product/care label and evidence captions.</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160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quality checkpoint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Check dimensions, alignment, secure stitching, transformation between forms and presentation; photograph results.</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bl>
    <w:p>
      <w:pPr>
        <w:keepNext/>
        <w:pageBreakBefore/>
        <w:spacing w:after="40"/>
      </w:pPr>
      <w:r>
        <w:rPr>
          <w:rFonts w:ascii="Aptos Display" w:hAnsi="Aptos Display"/>
          <w:b/>
          <w:color w:val="155A46"/>
          <w:sz w:val="26"/>
        </w:rPr>
        <w:t>Periods 161–168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161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9</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Continue construction from the approved sequence; teacher checks safe technique and progress.</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describe different purposes of textile design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162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production 10</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Refine joins, layers and edges; compare work against aesthetic and functional criteria.</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Assess the functional requirements of textile products for their intended purpose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163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11</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outstanding approved construction and record a labelled problem-solution photograph.</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Generate textile ideas and concepts for identified needs and diverse purposes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164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Labels and finish</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Attach the approved product/care label and swing tag; complete final pressing and presentation.</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Explain the selection and suitability of materials for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TT5-ENV-01,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165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Functional testing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Test transformation, closure, durability and stated end-use requirements; record results accurately.</w:t>
            </w:r>
            <w:r>
              <w:t xml:space="preserve"> </w:t>
            </w:r>
            <w:r>
              <w:rPr>
                <w:rFonts w:ascii="Aptos" w:hAnsi="Aptos"/>
                <w:b/>
                <w:color w:val="263832"/>
                <w:sz w:val="19"/>
              </w:rPr>
              <w:t xml:space="preserve">Links: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166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evaluation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peer/self evaluation using criteria, labelled evidence, judgement and realistic improvement.</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and experiment with decorative techniques to enhance textile products in…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167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Practical 2 completion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inspection, photograph and folio check. Submit Practical 2 in Term 3 Week 7 as directed.</w:t>
            </w:r>
            <w:r>
              <w:t xml:space="preserve"> </w:t>
            </w:r>
            <w:r>
              <w:rPr>
                <w:rFonts w:ascii="Aptos" w:hAnsi="Aptos"/>
                <w:b/>
                <w:color w:val="263832"/>
                <w:sz w:val="19"/>
              </w:rPr>
              <w:t xml:space="preserve">Links: </w:t>
            </w:r>
            <w:hyperlink r:id="rId77">
              <w:r>
                <w:rPr>
                  <w:rFonts w:ascii="Aptos" w:hAnsi="Aptos"/>
                  <w:color w:val="155A46"/>
                  <w:sz w:val="19"/>
                  <w:b/>
                  <w:u w:val="single"/>
                </w:rPr>
                <w:t>Practical 2 assessment</w:t>
              </w:r>
            </w:hyperlink>
            <w:r>
              <w:rPr>
                <w:rFonts w:ascii="Aptos" w:hAnsi="Aptos"/>
                <w:b w:val="0"/>
                <w:color w:val="263832"/>
                <w:sz w:val="19"/>
              </w:rPr>
              <w:t xml:space="preserve"> · </w:t>
            </w:r>
            <w:hyperlink r:id="rId7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experimentation with decorative and construction techniques to determine their…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formal task point TT5-CDT-01,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168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communication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8.1; analyse silhouette, colour, material and detail; complete the check and response. Add a source-bound syllabus extension and named evidence; confirm before delivery.</w:t>
            </w:r>
            <w:r>
              <w:t xml:space="preserve"> </w:t>
            </w:r>
            <w:r>
              <w:rPr>
                <w:rFonts w:ascii="Aptos" w:hAnsi="Aptos"/>
                <w:b/>
                <w:color w:val="263832"/>
                <w:sz w:val="19"/>
              </w:rPr>
              <w:t xml:space="preserve">Links: </w:t>
            </w:r>
            <w:hyperlink r:id="rId78">
              <w:r>
                <w:rPr>
                  <w:rFonts w:ascii="Aptos" w:hAnsi="Aptos"/>
                  <w:color w:val="155A46"/>
                  <w:sz w:val="19"/>
                  <w:b/>
                  <w:u w:val="single"/>
                </w:rPr>
                <w:t>8.1 Costume communicates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Describe how innovative textile design can improve accessibility, participation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TT5-EVL-01, TT5-MAT-01</w:t>
            </w:r>
          </w:p>
        </w:tc>
      </w:tr>
    </w:tbl>
    <w:p>
      <w:pPr>
        <w:keepNext/>
        <w:pageBreakBefore/>
        <w:spacing w:after="40"/>
      </w:pPr>
      <w:r>
        <w:rPr>
          <w:rFonts w:ascii="Aptos Display" w:hAnsi="Aptos Display"/>
          <w:b/>
          <w:color w:val="155A46"/>
          <w:sz w:val="26"/>
        </w:rPr>
        <w:t>Periods 169–176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169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influence</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8.2; separate historical/cultural evidence from interpretation; complete the check and response.</w:t>
            </w:r>
            <w:r>
              <w:t xml:space="preserve"> </w:t>
            </w:r>
            <w:r>
              <w:rPr>
                <w:rFonts w:ascii="Aptos" w:hAnsi="Aptos"/>
                <w:b/>
                <w:color w:val="263832"/>
                <w:sz w:val="19"/>
              </w:rPr>
              <w:t xml:space="preserve">Links: </w:t>
            </w:r>
            <w:hyperlink r:id="rId79">
              <w:r>
                <w:rPr>
                  <w:rFonts w:ascii="Aptos" w:hAnsi="Aptos"/>
                  <w:color w:val="155A46"/>
                  <w:sz w:val="19"/>
                  <w:b/>
                  <w:u w:val="single"/>
                </w:rPr>
                <w:t>8.2 Historical, cultural and contemporary influence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Describe aesthetic features of a range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170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brief and inspiration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Confirm performance context and accessory/item; collect cited inspiration and define communication and function criteria.</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and evaluate textile practices and describe design features of textile…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171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design development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Generate and develop ideas; justify materials, notions and techniques; complete management and evidence plans.</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how diverse cultural perspectives may influence the work of textile designers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172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technique samples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approved construction/decoration samples; compare suitability for movement, appearance and durability.</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historical and cultural design features to apply as sources of design…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173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Functional costume test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8, Section 8.3 check and response, then test one approved closure, movement or durability requirement.</w:t>
            </w:r>
            <w:r>
              <w:t xml:space="preserve"> </w:t>
            </w:r>
            <w:r>
              <w:rPr>
                <w:rFonts w:ascii="Aptos" w:hAnsi="Aptos"/>
                <w:b/>
                <w:color w:val="263832"/>
                <w:sz w:val="19"/>
              </w:rPr>
              <w:t xml:space="preserve">Links: </w:t>
            </w:r>
            <w:hyperlink r:id="rId81">
              <w:r>
                <w:rPr>
                  <w:rFonts w:ascii="Aptos" w:hAnsi="Aptos"/>
                  <w:color w:val="155A46"/>
                  <w:sz w:val="19"/>
                  <w:b/>
                  <w:u w:val="single"/>
                </w:rPr>
                <w:t>8.3 Functional costume production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describe different purposes of textile design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174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production 1</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Use the approved pattern/plan; mark, cut and begin construction with a quality checkpoint.</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Assess the functional requirements of textile products for their intended purpose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175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production 2</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Continue construction and document a decision, technique or correction with a labelled photograph.</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textile designs and designers that feature creative decorative applications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176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production 3</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an approved decoration or surface technique and check how it supports character, setting or purpose.</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Describe aesthetic features of a range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TT5-MAT-01</w:t>
            </w:r>
          </w:p>
        </w:tc>
      </w:tr>
    </w:tbl>
    <w:p>
      <w:pPr>
        <w:keepNext/>
        <w:pageBreakBefore/>
        <w:spacing w:after="40"/>
      </w:pPr>
      <w:r>
        <w:rPr>
          <w:rFonts w:ascii="Aptos Display" w:hAnsi="Aptos Display"/>
          <w:b/>
          <w:color w:val="155A46"/>
          <w:sz w:val="26"/>
        </w:rPr>
        <w:t>Periods 177–184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177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production 4</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Continue construction; check fit, movement, secure fastenings and finish under teacher supervision.</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Explain functional properties of a range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178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production 5</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Resolve an identified quality issue using teacher feedback; update the production evidence record.</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179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Testing against criteria</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10.1; match criteria to fair tests; complete check and save the testing plan.</w:t>
            </w:r>
            <w:r>
              <w:t xml:space="preserve"> </w:t>
            </w:r>
            <w:r>
              <w:rPr>
                <w:rFonts w:ascii="Aptos" w:hAnsi="Aptos"/>
                <w:b/>
                <w:color w:val="263832"/>
                <w:sz w:val="19"/>
              </w:rPr>
              <w:t xml:space="preserve">Links: </w:t>
            </w:r>
            <w:hyperlink r:id="rId82">
              <w:r>
                <w:rPr>
                  <w:rFonts w:ascii="Aptos" w:hAnsi="Aptos"/>
                  <w:color w:val="155A46"/>
                  <w:sz w:val="19"/>
                  <w:b/>
                  <w:u w:val="single"/>
                </w:rPr>
                <w:t>10.1 Testing against criteria</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experimentation with decorative and construction techniques to determine their…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TT5-CDT-01,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180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Product testing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Conduct approved tests on a current textile item; control conditions and record observations or measurements.</w:t>
            </w:r>
            <w:r>
              <w:t xml:space="preserve"> </w:t>
            </w:r>
            <w:r>
              <w:rPr>
                <w:rFonts w:ascii="Aptos" w:hAnsi="Aptos"/>
                <w:b/>
                <w:color w:val="263832"/>
                <w:sz w:val="19"/>
              </w:rPr>
              <w:t xml:space="preserve">Links: </w:t>
            </w:r>
            <w:hyperlink r:id="rId83">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181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Evaluation and improvement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10.2; use criterion-evidence-judgement-improvement; complete check and evaluation paragraph.</w:t>
            </w:r>
            <w:r>
              <w:t xml:space="preserve"> </w:t>
            </w:r>
            <w:r>
              <w:rPr>
                <w:rFonts w:ascii="Aptos" w:hAnsi="Aptos"/>
                <w:b/>
                <w:color w:val="263832"/>
                <w:sz w:val="19"/>
              </w:rPr>
              <w:t xml:space="preserve">Links: </w:t>
            </w:r>
            <w:hyperlink r:id="rId84">
              <w:r>
                <w:rPr>
                  <w:rFonts w:ascii="Aptos" w:hAnsi="Aptos"/>
                  <w:color w:val="155A46"/>
                  <w:sz w:val="19"/>
                  <w:b/>
                  <w:u w:val="single"/>
                </w:rPr>
                <w:t>10.2 Evaluation and improvement</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Demonstrate safe practices when selecting and using materials, technologies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TT5-CDT-01, TT5-MAT-01,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182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Exam and folio readiness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10.3; complete the check and teacher-confirmed review plan.</w:t>
            </w:r>
            <w:r>
              <w:t xml:space="preserve"> </w:t>
            </w:r>
            <w:r>
              <w:rPr>
                <w:rFonts w:ascii="Aptos" w:hAnsi="Aptos"/>
                <w:b/>
                <w:color w:val="263832"/>
                <w:sz w:val="19"/>
              </w:rPr>
              <w:t xml:space="preserve">Links: </w:t>
            </w:r>
            <w:hyperlink r:id="rId85">
              <w:r>
                <w:rPr>
                  <w:rFonts w:ascii="Aptos" w:hAnsi="Aptos"/>
                  <w:color w:val="155A46"/>
                  <w:sz w:val="19"/>
                  <w:b/>
                  <w:u w:val="single"/>
                </w:rPr>
                <w:t>10.3 Course review and folio readiness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and apply construction techniques to develop quality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183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Formal examination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the one-hour open-book examination in Term 4 Week 3 under the formal notification conditions.</w:t>
            </w:r>
            <w:r>
              <w:t xml:space="preserve"> </w:t>
            </w:r>
            <w:r>
              <w:rPr>
                <w:rFonts w:ascii="Aptos" w:hAnsi="Aptos"/>
                <w:b/>
                <w:color w:val="263832"/>
                <w:sz w:val="19"/>
              </w:rPr>
              <w:t xml:space="preserve">Links: </w:t>
            </w:r>
            <w:hyperlink r:id="rId86">
              <w:r>
                <w:rPr>
                  <w:rFonts w:ascii="Aptos" w:hAnsi="Aptos"/>
                  <w:color w:val="155A46"/>
                  <w:sz w:val="19"/>
                  <w:b/>
                  <w:u w:val="single"/>
                </w:rPr>
                <w:t>Theory examination</w:t>
              </w:r>
            </w:hyperlink>
            <w:r>
              <w:rPr>
                <w:rFonts w:ascii="Aptos" w:hAnsi="Aptos"/>
                <w:b w:val="0"/>
                <w:color w:val="263832"/>
                <w:sz w:val="19"/>
              </w:rPr>
              <w:t xml:space="preserve"> · </w:t>
            </w:r>
            <w:hyperlink r:id="rId83">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apply decorative techniques to enhance textile designs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formal task point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184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Evaluation evidence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feedback from testing and examination review; complete missing evaluation evidence without changing observed results.</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83">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TT5-CDT-01, TT5-SAF-01</w:t>
            </w:r>
          </w:p>
        </w:tc>
      </w:tr>
    </w:tbl>
    <w:p>
      <w:pPr>
        <w:keepNext/>
        <w:pageBreakBefore/>
        <w:spacing w:after="40"/>
      </w:pPr>
      <w:r>
        <w:rPr>
          <w:rFonts w:ascii="Aptos Display" w:hAnsi="Aptos Display"/>
          <w:b/>
          <w:color w:val="155A46"/>
          <w:sz w:val="26"/>
        </w:rPr>
        <w:t>Periods 185–192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185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production 6</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Resume approved production; complete remaining construction and in-process quality control.</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186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production 7</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decoration, closures or finishing required by the approved design; record evidence.</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textile designers and textile products from a range of historical periods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187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production 8</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Test movement, secure fastenings, comfort and stage visibility as applicable; correct one issue.</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describe how historical design features can be applied to contemporary…</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188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finishing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approved finish, pressing and product/care label or swing tag.</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and evaluate textile practices and describe design features of textile…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189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evaluation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peer/self evaluation with design evidence, construction evidence, criteria and improvement.</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how diverse cultural perspectives may influence the work of textile designers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190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final inspection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Photograph and present the completed work; confirm assessment status and submission direction with the teacher.</w:t>
            </w:r>
            <w:r>
              <w:t xml:space="preserve"> </w:t>
            </w:r>
            <w:r>
              <w:rPr>
                <w:rFonts w:ascii="Aptos" w:hAnsi="Aptos"/>
                <w:b/>
                <w:color w:val="263832"/>
                <w:sz w:val="19"/>
              </w:rPr>
              <w:t xml:space="preserve">Links: </w:t>
            </w:r>
            <w:hyperlink r:id="rId8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historical and cultural design features to apply as sources of design…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191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 industry system</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9.1; map design, production, use and recovery; complete check and written pathway map. Add a source-bound syllabus extension and named evidence; confirm before delivery.</w:t>
            </w:r>
            <w:r>
              <w:t xml:space="preserve"> </w:t>
            </w:r>
            <w:r>
              <w:rPr>
                <w:rFonts w:ascii="Aptos" w:hAnsi="Aptos"/>
                <w:b/>
                <w:color w:val="263832"/>
                <w:sz w:val="19"/>
              </w:rPr>
              <w:t xml:space="preserve">Links: </w:t>
            </w:r>
            <w:hyperlink r:id="rId87">
              <w:r>
                <w:rPr>
                  <w:rFonts w:ascii="Aptos" w:hAnsi="Aptos"/>
                  <w:color w:val="155A46"/>
                  <w:sz w:val="19"/>
                  <w:b/>
                  <w:u w:val="single"/>
                </w:rPr>
                <w:t>9.1 The textile industry system</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textile supply chain systems to assess future development opportunities Explain current challenges that may influence future development of Australian textile… Describe the influence of globalisation on the Australian textile industry</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TT5-ENV-01,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192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Innovation claims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9.2; test claim, evidence, benefit and limitation; complete check and written evaluation.</w:t>
            </w:r>
            <w:r>
              <w:t xml:space="preserve"> </w:t>
            </w:r>
            <w:r>
              <w:rPr>
                <w:rFonts w:ascii="Aptos" w:hAnsi="Aptos"/>
                <w:b/>
                <w:color w:val="263832"/>
                <w:sz w:val="19"/>
              </w:rPr>
              <w:t xml:space="preserve">Links: </w:t>
            </w:r>
            <w:hyperlink r:id="rId88">
              <w:r>
                <w:rPr>
                  <w:rFonts w:ascii="Aptos" w:hAnsi="Aptos"/>
                  <w:color w:val="155A46"/>
                  <w:sz w:val="19"/>
                  <w:b/>
                  <w:u w:val="single"/>
                </w:rPr>
                <w:t>9.2 Innovation and evidence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Discuss emerging opportunities to improve sustainable textile practices Investigate innovative technologies used in textile design/production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TT5-ENV-01, TT5-IVT-01</w:t>
            </w:r>
          </w:p>
        </w:tc>
      </w:tr>
    </w:tbl>
    <w:p>
      <w:pPr>
        <w:keepNext/>
        <w:pageBreakBefore/>
        <w:spacing w:after="40"/>
      </w:pPr>
      <w:r>
        <w:rPr>
          <w:rFonts w:ascii="Aptos Display" w:hAnsi="Aptos Display"/>
          <w:b/>
          <w:color w:val="155A46"/>
          <w:sz w:val="26"/>
        </w:rPr>
        <w:t>Periods 193–200 | Year 10 component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193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Innovation sample test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Conduct a approved comparison or material test linked to an innovation claim; record controlled evidence. Add a source-bound syllabus extension and named evidence; confirm before delivery.</w:t>
            </w:r>
            <w:r>
              <w:t xml:space="preserve"> </w:t>
            </w:r>
            <w:r>
              <w:rPr>
                <w:rFonts w:ascii="Aptos" w:hAnsi="Aptos"/>
                <w:b/>
                <w:color w:val="263832"/>
                <w:sz w:val="19"/>
              </w:rPr>
              <w:t xml:space="preserve">Links: </w:t>
            </w:r>
            <w:hyperlink r:id="rId8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adaptive, emerging and innovative textile technologies for specific purposes Investigate the application of innovative sustainable technologies for textile…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TT5-COM-01, TT5-ENV-01,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194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Careers and skills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9.3; connect three course skills to a pathway; complete check and written response.</w:t>
            </w:r>
            <w:r>
              <w:t xml:space="preserve"> </w:t>
            </w:r>
            <w:r>
              <w:rPr>
                <w:rFonts w:ascii="Aptos" w:hAnsi="Aptos"/>
                <w:b/>
                <w:color w:val="263832"/>
                <w:sz w:val="19"/>
              </w:rPr>
              <w:t xml:space="preserve">Links: </w:t>
            </w:r>
            <w:hyperlink r:id="rId90">
              <w:r>
                <w:rPr>
                  <w:rFonts w:ascii="Aptos" w:hAnsi="Aptos"/>
                  <w:color w:val="155A46"/>
                  <w:sz w:val="19"/>
                  <w:b/>
                  <w:u w:val="single"/>
                </w:rPr>
                <w:t>9.3 Pathways and transferable skills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career opportunities in textile design/production industries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TT5-ENV-01,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195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Innovation/career case study</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the Module 9 case study with reliable sources, evidence, benefit, limitation and pathway link. Add a source-bound syllabus extension and named evidence; confirm before delivery.</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89">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community and industry initiatives that promote textile sustainability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TT5-COM-01, TT5-ENV-01,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196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Negotiated textile investigation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 approved investigation that revisits a genuine material, technique or performance question.</w:t>
            </w:r>
            <w:r>
              <w:t xml:space="preserve"> </w:t>
            </w:r>
            <w:r>
              <w:rPr>
                <w:rFonts w:ascii="Aptos" w:hAnsi="Aptos"/>
                <w:b/>
                <w:color w:val="263832"/>
                <w:sz w:val="19"/>
              </w:rPr>
              <w:t xml:space="preserve">Links: </w:t>
            </w:r>
            <w:hyperlink r:id="rId83">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Explore ways designers and consumers can influence change in textile design/production…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TT5-ENV-01,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197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Negotiated project extension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the investigation to a bounded approved improvement, repair, sample or project extension.</w:t>
            </w:r>
            <w:r>
              <w:t xml:space="preserve"> </w:t>
            </w:r>
            <w:r>
              <w:rPr>
                <w:rFonts w:ascii="Aptos" w:hAnsi="Aptos"/>
                <w:b/>
                <w:color w:val="263832"/>
                <w:sz w:val="19"/>
              </w:rPr>
              <w:t xml:space="preserve">Links: </w:t>
            </w:r>
            <w:hyperlink r:id="rId83">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Explain relationships between textile design, production and sustainable practices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TT5-ENV-01,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198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Whole-course folio audit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Check project records, captions, photographs, test results and evaluations; back up the editable folio file.</w:t>
            </w:r>
            <w:r>
              <w:t xml:space="preserve"> </w:t>
            </w:r>
            <w:r>
              <w:rPr>
                <w:rFonts w:ascii="Aptos" w:hAnsi="Aptos"/>
                <w:b/>
                <w:color w:val="263832"/>
                <w:sz w:val="19"/>
              </w:rPr>
              <w:t xml:space="preserve">Links: </w:t>
            </w:r>
            <w:hyperlink r:id="rId48">
              <w:r>
                <w:rPr>
                  <w:rFonts w:ascii="Aptos" w:hAnsi="Aptos"/>
                  <w:color w:val="155A46"/>
                  <w:sz w:val="19"/>
                  <w:b/>
                  <w:u w:val="single"/>
                </w:rPr>
                <w:t>Project folio</w:t>
              </w:r>
            </w:hyperlink>
            <w:r>
              <w:rPr>
                <w:rFonts w:ascii="Aptos" w:hAnsi="Aptos"/>
                <w:b w:val="0"/>
                <w:color w:val="263832"/>
                <w:sz w:val="19"/>
              </w:rPr>
              <w:t xml:space="preserve"> · </w:t>
            </w:r>
            <w:hyperlink r:id="rId83">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adaptive, emerging and innovative textile technologies for specific purposes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199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Exhibition preparation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Prepare approved items for display; complete safe handling, final quality checks and evidence labels.</w:t>
            </w:r>
            <w:r>
              <w:t xml:space="preserve"> </w:t>
            </w:r>
            <w:r>
              <w:rPr>
                <w:rFonts w:ascii="Aptos" w:hAnsi="Aptos"/>
                <w:b/>
                <w:color w:val="263832"/>
                <w:sz w:val="19"/>
              </w:rPr>
              <w:t xml:space="preserve">Links: </w:t>
            </w:r>
            <w:hyperlink r:id="rId83">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200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Course showcase and reset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Present finished items and evidence, complete final reflection, then follow the approved room reset and storage process.</w:t>
            </w:r>
            <w:r>
              <w:t xml:space="preserve"> </w:t>
            </w:r>
            <w:r>
              <w:rPr>
                <w:rFonts w:ascii="Aptos" w:hAnsi="Aptos"/>
                <w:b/>
                <w:color w:val="263832"/>
                <w:sz w:val="19"/>
              </w:rPr>
              <w:t xml:space="preserve">Links: </w:t>
            </w:r>
            <w:hyperlink r:id="rId83">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bl>
    <w:sectPr w:rsidR="00FC693F" w:rsidRPr="0006063C" w:rsidSect="00034616">
      <w:headerReference w:type="default" r:id="rId9"/>
      <w:footerReference w:type="default" r:id="rId10"/>
      <w:pgSz w:w="16838" w:h="11906" w:orient="landscape"/>
      <w:pgMar w:top="454" w:right="510" w:bottom="454"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263832"/>
        <w:sz w:val="17"/>
      </w:rPr>
      <w:t xml:space="preserve">Local candidate | 2027 early implementation | Page </w:t>
    </w:r>
    <w:r>
      <w:rPr>
        <w:rFonts w:ascii="Aptos" w:hAnsi="Aptos"/>
        <w:b w:val="0"/>
        <w:color w:val="263832"/>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5A46"/>
        <w:sz w:val="17"/>
      </w:rPr>
      <w:t>STAGE 5 TEXTILES | 200-HOUR MASTER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urriculum.nsw.edu.au/learning-areas/tas/textiles-technology-7-10-2025/overview/course" TargetMode="External"/><Relationship Id="rId12" Type="http://schemas.openxmlformats.org/officeDocument/2006/relationships/hyperlink" Target="https://stevencowell.github.io/Year-9-Textiles-Technology/modules/1.html#room-safety" TargetMode="External"/><Relationship Id="rId13" Type="http://schemas.openxmlformats.org/officeDocument/2006/relationships/hyperlink" Target="https://stevencowell.github.io/Year-9-Textiles-Technology/modules/1.html#machine-control" TargetMode="External"/><Relationship Id="rId14" Type="http://schemas.openxmlformats.org/officeDocument/2006/relationships/hyperlink" Target="https://stevencowell.github.io/Year-9-Textiles-Technology/modules/1.html#pincushion" TargetMode="External"/><Relationship Id="rId15" Type="http://schemas.openxmlformats.org/officeDocument/2006/relationships/hyperlink" Target="https://stevencowell.github.io/Year-9-Textiles-Technology/modules/2.html#design-medium" TargetMode="External"/><Relationship Id="rId16" Type="http://schemas.openxmlformats.org/officeDocument/2006/relationships/hyperlink" Target="https://stevencowell.github.io/Year-9-Textiles-Technology/folio.html#designer-pyjamas" TargetMode="External"/><Relationship Id="rId17" Type="http://schemas.openxmlformats.org/officeDocument/2006/relationships/hyperlink" Target="https://stevencowell.github.io/Year-9-Textiles-Technology/modules/2.html#design-elements" TargetMode="External"/><Relationship Id="rId18" Type="http://schemas.openxmlformats.org/officeDocument/2006/relationships/hyperlink" Target="https://stevencowell.github.io/Year-9-Textiles-Technology/modules/2.html#inspiration" TargetMode="External"/><Relationship Id="rId19" Type="http://schemas.openxmlformats.org/officeDocument/2006/relationships/hyperlink" Target="https://stevencowell.github.io/Year-9-Textiles-Technology/modules/3.html#target-market" TargetMode="External"/><Relationship Id="rId20" Type="http://schemas.openxmlformats.org/officeDocument/2006/relationships/hyperlink" Target="https://stevencowell.github.io/Year-9-Textiles-Technology/modules/3.html#commercial-pattern" TargetMode="External"/><Relationship Id="rId21" Type="http://schemas.openxmlformats.org/officeDocument/2006/relationships/hyperlink" Target="https://stevencowell.github.io/Year-9-Textiles-Technology/modules/3.html#design-development" TargetMode="External"/><Relationship Id="rId22" Type="http://schemas.openxmlformats.org/officeDocument/2006/relationships/hyperlink" Target="https://stevencowell.github.io/Year-9-Textiles-Technology/modules/4.html#fibres" TargetMode="External"/><Relationship Id="rId23" Type="http://schemas.openxmlformats.org/officeDocument/2006/relationships/hyperlink" Target="https://stevencowell.github.io/Year-9-Textiles-Technology/modules/4.html#yarns" TargetMode="External"/><Relationship Id="rId24" Type="http://schemas.openxmlformats.org/officeDocument/2006/relationships/hyperlink" Target="https://stevencowell.github.io/Year-9-Textiles-Technology/modules/4.html#fabric-structures" TargetMode="External"/><Relationship Id="rId25" Type="http://schemas.openxmlformats.org/officeDocument/2006/relationships/hyperlink" Target="https://stevencowell.github.io/Year-9-Textiles-Technology/modules/5.html#construction" TargetMode="External"/><Relationship Id="rId26" Type="http://schemas.openxmlformats.org/officeDocument/2006/relationships/hyperlink" Target="https://stevencowell.github.io/Year-9-Textiles-Technology/modules/5.html#resources-costing" TargetMode="External"/><Relationship Id="rId27" Type="http://schemas.openxmlformats.org/officeDocument/2006/relationships/hyperlink" Target="https://stevencowell.github.io/Year-9-Textiles-Technology/modules/5.html#labels-evaluation" TargetMode="External"/><Relationship Id="rId28" Type="http://schemas.openxmlformats.org/officeDocument/2006/relationships/hyperlink" Target="https://stevencowell.github.io/Year-9-Textiles-Technology/assessment-notifications/designer-pyjamas.html" TargetMode="External"/><Relationship Id="rId29" Type="http://schemas.openxmlformats.org/officeDocument/2006/relationships/hyperlink" Target="https://stevencowell.github.io/Year-9-Textiles-Technology/modules/6.html#fashion-eras" TargetMode="External"/><Relationship Id="rId30" Type="http://schemas.openxmlformats.org/officeDocument/2006/relationships/hyperlink" Target="https://stevencowell.github.io/Year-9-Textiles-Technology/folio.html#fashion-magazine" TargetMode="External"/><Relationship Id="rId31" Type="http://schemas.openxmlformats.org/officeDocument/2006/relationships/hyperlink" Target="https://stevencowell.github.io/Year-9-Textiles-Technology/modules/6.html#designer-practice" TargetMode="External"/><Relationship Id="rId32" Type="http://schemas.openxmlformats.org/officeDocument/2006/relationships/hyperlink" Target="https://stevencowell.github.io/Year-9-Textiles-Technology/modules/6.html#magazine-evidence" TargetMode="External"/><Relationship Id="rId33" Type="http://schemas.openxmlformats.org/officeDocument/2006/relationships/hyperlink" Target="https://stevencowell.github.io/Year-9-Textiles-Technology/activities.html#txt9-bw17" TargetMode="External"/><Relationship Id="rId34" Type="http://schemas.openxmlformats.org/officeDocument/2006/relationships/hyperlink" Target="https://stevencowell.github.io/Year-9-Textiles-Technology/modules/7.html#techniques" TargetMode="External"/><Relationship Id="rId35" Type="http://schemas.openxmlformats.org/officeDocument/2006/relationships/hyperlink" Target="https://stevencowell.github.io/Year-9-Textiles-Technology/assessment-notifications/fashion-magazine.html" TargetMode="External"/><Relationship Id="rId36" Type="http://schemas.openxmlformats.org/officeDocument/2006/relationships/hyperlink" Target="https://stevencowell.github.io/Year-9-Textiles-Technology/modules/7.html#garden-design" TargetMode="External"/><Relationship Id="rId37" Type="http://schemas.openxmlformats.org/officeDocument/2006/relationships/hyperlink" Target="https://stevencowell.github.io/Year-9-Textiles-Technology/folio.html#textile-art" TargetMode="External"/><Relationship Id="rId38" Type="http://schemas.openxmlformats.org/officeDocument/2006/relationships/hyperlink" Target="https://stevencowell.github.io/Year-9-Textiles-Technology/modules/7.html#art-production" TargetMode="External"/><Relationship Id="rId39" Type="http://schemas.openxmlformats.org/officeDocument/2006/relationships/hyperlink" Target="https://stevencowell.github.io/Year-9-Textiles-Technology/modules/8.html#revision" TargetMode="External"/><Relationship Id="rId40" Type="http://schemas.openxmlformats.org/officeDocument/2006/relationships/hyperlink" Target="https://stevencowell.github.io/Year-9-Textiles-Technology/assessment-notifications/theory-examination.html" TargetMode="External"/><Relationship Id="rId41" Type="http://schemas.openxmlformats.org/officeDocument/2006/relationships/hyperlink" Target="https://stevencowell.github.io/Year-9-Textiles-Technology/modules/8.html#final-evaluation" TargetMode="External"/><Relationship Id="rId42" Type="http://schemas.openxmlformats.org/officeDocument/2006/relationships/hyperlink" Target="https://stevencowell.github.io/Year-9-Textiles-Technology/assessment-notifications/textile-art.html" TargetMode="External"/><Relationship Id="rId43" Type="http://schemas.openxmlformats.org/officeDocument/2006/relationships/hyperlink" Target="https://stevencowell.github.io/Year-9-Textiles-Technology/modules/8.html#gifts" TargetMode="External"/><Relationship Id="rId44" Type="http://schemas.openxmlformats.org/officeDocument/2006/relationships/hyperlink" Target="https://stevencowell.github.io/Year-9-Textiles-Technology/folio.html#textiles-gifts" TargetMode="External"/><Relationship Id="rId45" Type="http://schemas.openxmlformats.org/officeDocument/2006/relationships/hyperlink" Target="https://stevencowell.github.io/Year-9-Textiles-Technology/folio.html" TargetMode="External"/><Relationship Id="rId46" Type="http://schemas.openxmlformats.org/officeDocument/2006/relationships/hyperlink" Target="https://stevencowell.github.io/Year-10-Textiles-Technology/modules/module-01.html#section-11" TargetMode="External"/><Relationship Id="rId47" Type="http://schemas.openxmlformats.org/officeDocument/2006/relationships/hyperlink" Target="https://stevencowell.github.io/Year-10-Textiles-Technology/modules/module-01.html#section-12" TargetMode="External"/><Relationship Id="rId48" Type="http://schemas.openxmlformats.org/officeDocument/2006/relationships/hyperlink" Target="https://stevencowell.github.io/Year-10-Textiles-Technology/folio.html" TargetMode="External"/><Relationship Id="rId49" Type="http://schemas.openxmlformats.org/officeDocument/2006/relationships/hyperlink" Target="https://stevencowell.github.io/Year-10-Textiles-Technology/modules/module-01.html" TargetMode="External"/><Relationship Id="rId50" Type="http://schemas.openxmlformats.org/officeDocument/2006/relationships/hyperlink" Target="https://stevencowell.github.io/Year-10-Textiles-Technology/modules/module-01.html#section-13" TargetMode="External"/><Relationship Id="rId51" Type="http://schemas.openxmlformats.org/officeDocument/2006/relationships/hyperlink" Target="https://stevencowell.github.io/Year-10-Textiles-Technology/modules/module-02.html#section-21" TargetMode="External"/><Relationship Id="rId52" Type="http://schemas.openxmlformats.org/officeDocument/2006/relationships/hyperlink" Target="https://stevencowell.github.io/Year-10-Textiles-Technology/modules/module-02.html#section-22" TargetMode="External"/><Relationship Id="rId53" Type="http://schemas.openxmlformats.org/officeDocument/2006/relationships/hyperlink" Target="https://stevencowell.github.io/Year-10-Textiles-Technology/modules/module-02.html#section-23" TargetMode="External"/><Relationship Id="rId54" Type="http://schemas.openxmlformats.org/officeDocument/2006/relationships/hyperlink" Target="https://stevencowell.github.io/Year-10-Textiles-Technology/modules/module-02.html" TargetMode="External"/><Relationship Id="rId55" Type="http://schemas.openxmlformats.org/officeDocument/2006/relationships/hyperlink" Target="https://stevencowell.github.io/Year-10-Textiles-Technology/modules/module-03.html#section-31" TargetMode="External"/><Relationship Id="rId56" Type="http://schemas.openxmlformats.org/officeDocument/2006/relationships/hyperlink" Target="https://stevencowell.github.io/Year-10-Textiles-Technology/modules/module-03.html" TargetMode="External"/><Relationship Id="rId57" Type="http://schemas.openxmlformats.org/officeDocument/2006/relationships/hyperlink" Target="https://stevencowell.github.io/Year-10-Textiles-Technology/modules/module-03.html#section-32" TargetMode="External"/><Relationship Id="rId58" Type="http://schemas.openxmlformats.org/officeDocument/2006/relationships/hyperlink" Target="https://stevencowell.github.io/Year-10-Textiles-Technology/modules/module-03.html#section-33" TargetMode="External"/><Relationship Id="rId59" Type="http://schemas.openxmlformats.org/officeDocument/2006/relationships/hyperlink" Target="https://stevencowell.github.io/Year-10-Textiles-Technology/modules/module-04.html#section-41" TargetMode="External"/><Relationship Id="rId60" Type="http://schemas.openxmlformats.org/officeDocument/2006/relationships/hyperlink" Target="https://stevencowell.github.io/Year-10-Textiles-Technology/modules/module-04.html" TargetMode="External"/><Relationship Id="rId61" Type="http://schemas.openxmlformats.org/officeDocument/2006/relationships/hyperlink" Target="https://stevencowell.github.io/Year-10-Textiles-Technology/modules/module-04.html#section-42" TargetMode="External"/><Relationship Id="rId62" Type="http://schemas.openxmlformats.org/officeDocument/2006/relationships/hyperlink" Target="https://stevencowell.github.io/Year-10-Textiles-Technology/modules/module-04.html#section-43" TargetMode="External"/><Relationship Id="rId63" Type="http://schemas.openxmlformats.org/officeDocument/2006/relationships/hyperlink" Target="https://stevencowell.github.io/Year-10-Textiles-Technology/assessment-practical-1.html" TargetMode="External"/><Relationship Id="rId64" Type="http://schemas.openxmlformats.org/officeDocument/2006/relationships/hyperlink" Target="https://stevencowell.github.io/Year-10-Textiles-Technology/modules/module-05.html#section-51" TargetMode="External"/><Relationship Id="rId65" Type="http://schemas.openxmlformats.org/officeDocument/2006/relationships/hyperlink" Target="https://stevencowell.github.io/Year-10-Textiles-Technology/modules/module-05.html#section-52" TargetMode="External"/><Relationship Id="rId66" Type="http://schemas.openxmlformats.org/officeDocument/2006/relationships/hyperlink" Target="https://stevencowell.github.io/Year-10-Textiles-Technology/modules/module-05.html#section-53" TargetMode="External"/><Relationship Id="rId67" Type="http://schemas.openxmlformats.org/officeDocument/2006/relationships/hyperlink" Target="https://stevencowell.github.io/Year-10-Textiles-Technology/modules/module-05.html" TargetMode="External"/><Relationship Id="rId68" Type="http://schemas.openxmlformats.org/officeDocument/2006/relationships/hyperlink" Target="https://stevencowell.github.io/Year-10-Textiles-Technology/modules/module-06.html#section-61" TargetMode="External"/><Relationship Id="rId69" Type="http://schemas.openxmlformats.org/officeDocument/2006/relationships/hyperlink" Target="https://stevencowell.github.io/Year-10-Textiles-Technology/modules/module-06.html" TargetMode="External"/><Relationship Id="rId70" Type="http://schemas.openxmlformats.org/officeDocument/2006/relationships/hyperlink" Target="https://stevencowell.github.io/Year-10-Textiles-Technology/modules/module-06.html#section-62" TargetMode="External"/><Relationship Id="rId71" Type="http://schemas.openxmlformats.org/officeDocument/2006/relationships/hyperlink" Target="https://stevencowell.github.io/Year-10-Textiles-Technology/modules/module-06.html#section-63" TargetMode="External"/><Relationship Id="rId72" Type="http://schemas.openxmlformats.org/officeDocument/2006/relationships/hyperlink" Target="https://stevencowell.github.io/Year-10-Textiles-Technology/assessment-assignment.html" TargetMode="External"/><Relationship Id="rId73" Type="http://schemas.openxmlformats.org/officeDocument/2006/relationships/hyperlink" Target="https://stevencowell.github.io/Year-10-Textiles-Technology/modules/module-07.html#section-71" TargetMode="External"/><Relationship Id="rId74" Type="http://schemas.openxmlformats.org/officeDocument/2006/relationships/hyperlink" Target="https://stevencowell.github.io/Year-10-Textiles-Technology/modules/module-07.html" TargetMode="External"/><Relationship Id="rId75" Type="http://schemas.openxmlformats.org/officeDocument/2006/relationships/hyperlink" Target="https://stevencowell.github.io/Year-10-Textiles-Technology/modules/module-07.html#section-72" TargetMode="External"/><Relationship Id="rId76" Type="http://schemas.openxmlformats.org/officeDocument/2006/relationships/hyperlink" Target="https://stevencowell.github.io/Year-10-Textiles-Technology/modules/module-07.html#section-73" TargetMode="External"/><Relationship Id="rId77" Type="http://schemas.openxmlformats.org/officeDocument/2006/relationships/hyperlink" Target="https://stevencowell.github.io/Year-10-Textiles-Technology/assessment-practical-2.html" TargetMode="External"/><Relationship Id="rId78" Type="http://schemas.openxmlformats.org/officeDocument/2006/relationships/hyperlink" Target="https://stevencowell.github.io/Year-10-Textiles-Technology/modules/module-08.html#section-81" TargetMode="External"/><Relationship Id="rId79" Type="http://schemas.openxmlformats.org/officeDocument/2006/relationships/hyperlink" Target="https://stevencowell.github.io/Year-10-Textiles-Technology/modules/module-08.html#section-82" TargetMode="External"/><Relationship Id="rId80" Type="http://schemas.openxmlformats.org/officeDocument/2006/relationships/hyperlink" Target="https://stevencowell.github.io/Year-10-Textiles-Technology/modules/module-08.html" TargetMode="External"/><Relationship Id="rId81" Type="http://schemas.openxmlformats.org/officeDocument/2006/relationships/hyperlink" Target="https://stevencowell.github.io/Year-10-Textiles-Technology/modules/module-08.html#section-83" TargetMode="External"/><Relationship Id="rId82" Type="http://schemas.openxmlformats.org/officeDocument/2006/relationships/hyperlink" Target="https://stevencowell.github.io/Year-10-Textiles-Technology/modules/module-10.html#section-101" TargetMode="External"/><Relationship Id="rId83" Type="http://schemas.openxmlformats.org/officeDocument/2006/relationships/hyperlink" Target="https://stevencowell.github.io/Year-10-Textiles-Technology/modules/module-10.html" TargetMode="External"/><Relationship Id="rId84" Type="http://schemas.openxmlformats.org/officeDocument/2006/relationships/hyperlink" Target="https://stevencowell.github.io/Year-10-Textiles-Technology/modules/module-10.html#section-102" TargetMode="External"/><Relationship Id="rId85" Type="http://schemas.openxmlformats.org/officeDocument/2006/relationships/hyperlink" Target="https://stevencowell.github.io/Year-10-Textiles-Technology/modules/module-10.html#section-103" TargetMode="External"/><Relationship Id="rId86" Type="http://schemas.openxmlformats.org/officeDocument/2006/relationships/hyperlink" Target="https://stevencowell.github.io/Year-10-Textiles-Technology/assessment-examination.html" TargetMode="External"/><Relationship Id="rId87" Type="http://schemas.openxmlformats.org/officeDocument/2006/relationships/hyperlink" Target="https://stevencowell.github.io/Year-10-Textiles-Technology/modules/module-09.html#section-91" TargetMode="External"/><Relationship Id="rId88" Type="http://schemas.openxmlformats.org/officeDocument/2006/relationships/hyperlink" Target="https://stevencowell.github.io/Year-10-Textiles-Technology/modules/module-09.html#section-92" TargetMode="External"/><Relationship Id="rId89" Type="http://schemas.openxmlformats.org/officeDocument/2006/relationships/hyperlink" Target="https://stevencowell.github.io/Year-10-Textiles-Technology/modules/module-09.html" TargetMode="External"/><Relationship Id="rId90" Type="http://schemas.openxmlformats.org/officeDocument/2006/relationships/hyperlink" Target="https://stevencowell.github.io/Year-10-Textiles-Technology/modules/module-09.html#section-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5 Textiles 200-hour master teaching program | v2.0</dc:title>
  <dc:subject>Early implementation alignment to Textiles Technology 7–10 Syllabus (2025)</dc:subject>
  <dc:creator>TAS faculty program network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