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Folding Camping Shovel | 40-period teaching program</w:t>
      </w:r>
    </w:p>
    <w:p>
      <w:pPr>
        <w:spacing w:after="100"/>
        <w:jc w:val="center"/>
      </w:pPr>
      <w:r>
        <w:rPr>
          <w:rFonts w:ascii="Arial" w:hAnsi="Arial"/>
          <w:color w:val="51645B"/>
          <w:sz w:val="21"/>
        </w:rPr>
        <w:t>Stage 5 Industrial Technology - Metal industry | Faculty-ready default | v2.1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40 x 60-minute periods | 16 weeks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Pattern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{'Site/theory': 8, 'Project/folio': 8, 'Practical': 24}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default; local controls to confirm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Industrial Technology 7-10 Syllabus (2025)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Implementation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Early use permitted; mandatory from 2028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 site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Linked below in plain English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Program version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v2.1</w:t>
            </w:r>
          </w:p>
        </w:tc>
      </w:tr>
    </w:tbl>
    <w:p>
      <w:pPr>
        <w:spacing w:before="80" w:after="6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Industrial Technology 7-10 Syllabus (2025)</w:t>
        </w:r>
      </w:hyperlink>
      <w:r>
        <w:t>. Practical work is controlled by the current teacher-issued plan, local induction, demonstrations, SOPs, SDSs, PPE, supervision and risk controls.</w:t>
      </w:r>
      <w:r>
        <w:t xml:space="preserve"> </w:t>
      </w:r>
      <w:hyperlink r:id="rId12">
        <w:r>
          <w:rPr>
            <w:color w:val="17583F"/>
            <w:b/>
            <w:rFonts w:ascii="Arial" w:hAnsi="Arial"/>
            <w:sz w:val="19"/>
          </w:rPr>
          <w:t>Open the Folding Camping Shovel course site</w:t>
        </w:r>
      </w:hyperlink>
    </w:p>
    <w:p>
      <w:pPr>
        <w:spacing w:before="40" w:after="40"/>
      </w:pPr>
      <w:r>
        <w:rPr>
          <w:b/>
          <w:color w:val="17583F"/>
          <w:sz w:val="22"/>
        </w:rPr>
        <w:t>Exact Stage 5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INT5-DES-01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INT5-PRO-01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INT5-IND-01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investigates and explains a range of industry careers, enterprise opportunities and practices</w:t>
            </w:r>
          </w:p>
        </w:tc>
      </w:tr>
    </w:tbl>
    <w:p>
      <w:pPr>
        <w:spacing w:before="60" w:after="20"/>
      </w:pPr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local timetable pattern and delivery dates against this five-period-per-fortnight default.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assessment tasks, dates, weightings, submission method, adjustments and reporting requirements.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current teacher-issued project plans, permitted variations, induction, SOPs, SDSs, PPE, supervision, equipment permissions, risk controls and practical observation criteria.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TTC-METAL-05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two syllabus-learning.html integration routes are present and approved before document release.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Website integrator / program coordinator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1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1: Brief, modifications and job planning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Reading the folding-shovel system through its drawings; WMS planning for a multi-process product. Complete the linked knowledge check and record a short application response.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9"/>
                </w:rPr>
                <w:t>Theory: Reading the folding-shovel system through its drawings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9"/>
                </w:rPr>
                <w:t>Theory: WMS planning for a multi-process product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9"/>
                </w:rPr>
                <w:t>Knowledge check: Brief, modifications and job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Outline the principles of risk management and implement risk-reduction procedures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9"/>
              </w:rPr>
              <w:t>Describe first aid procedures and outline the procedure to follow after particular incidents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9"/>
              </w:rPr>
              <w:t>Describe new and emerging technologies and their influence on the metal industry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INT5-SAF-01, INT5-USE-01, INT5-IND-01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1: Reading the folding-shovel system through its drawings; WMS planning for a multi-process product</w:t>
              <w:br/>
              <w:t>INT5-COM-01, INT5-ENV-01, INT5-SAF-01, INT5-USE-01,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1: folio and project decisions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Australian regulations, standards and codes of practice when designing and producing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Select and use appropriate metal and metal profiles for specific…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9"/>
              </w:rPr>
              <w:t>Select and use appropriate metal and metal profiles for specific applications in the construction of metal…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Select and use appropriate metal and metal profiles for specific…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Use and adjust appropriate hand tools, portable power tools or machines…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Use and adjust appropriate hand tools, portable power tools or machines for cutting, shaping, forming…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Use and adjust appropriate hand tools, portable power tools or machines…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1C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2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2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1: Brief, modifications and job planning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Societal and environmental criteria before manufacture. Complete the linked knowledge check and record a short application response.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9"/>
                </w:rPr>
                <w:t>Theory: Societal and environmental criteria before manufacture</w:t>
              </w:r>
            </w:hyperlink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9"/>
                </w:rPr>
                <w:t>Knowledge check: Brief, modifications and job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Discuss the importance of graphical literacy for communication across industries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1: Societal and environmental criteria before manufacture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1: folio and project decisions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Evaluate the effectiveness of design on the quality, function and aesthetics of finished products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2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2B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1: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2C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2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2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2: Risk, WMS and time/action planning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Translating the shovel-head drawing into a controlled sequence; Material behaviour during forming and shaping. Complete the linked knowledge check and record a short application response.</w:t>
            </w:r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9"/>
                </w:rPr>
                <w:t>Theory: Translating the shovel-head drawing into a controlled sequence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9"/>
                </w:rPr>
                <w:t>Theory: Material behaviour during forming and shaping</w:t>
              </w:r>
            </w:hyperlink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9"/>
                </w:rPr>
                <w:t>Knowledge check: Risk, WMS and time/action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the types and uses of a range of metals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2: Translating the shovel-head drawing into a controlled sequence; Material behaviour during forming and…</w:t>
              <w:br/>
              <w:t>INT5-COM-01,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2: folio and project decisions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Propose, apply and evaluate plans for production, using project management tasks and tools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3 — Module 2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2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2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2: Risk, WMS and time/action planning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Checking head geometry, edges and assembly readiness. Complete the linked knowledge check and record a short application response.</w:t>
            </w:r>
          </w:p>
          <w:p>
            <w:pPr>
              <w:spacing w:before="20" w:after="0"/>
            </w:pPr>
            <w:hyperlink r:id="rId26">
              <w:r>
                <w:rPr>
                  <w:color w:val="17583F"/>
                  <w:b/>
                  <w:rFonts w:ascii="Arial" w:hAnsi="Arial"/>
                  <w:sz w:val="19"/>
                </w:rPr>
                <w:t>Theory: Checking head geometry, edges and assembly readiness</w:t>
              </w:r>
            </w:hyperlink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9"/>
                </w:rPr>
                <w:t>Knowledge check: Risk, WMS and time/action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Recognise the importance of conservation of materials and recycling in the metal industry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2: Checking head geometry, edges and assembly readiness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2: folio and project decisions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Demonstrate digital literacy and information management skills when working with digital systems and in online…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19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2: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2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2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3: Alloys and shovel-head production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Metal-lathe SOP evidence for handle and end-plug work; Functional fits connect dimensions to movement and assembly. Complete the linked knowledge check and record a short application response.</w:t>
            </w:r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9"/>
                </w:rPr>
                <w:t>Theory: Metal-lathe SOP evidence for handle and end-plug work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9"/>
                </w:rPr>
                <w:t>Theory: Functional fits connect dimensions to movement and assembly</w:t>
              </w:r>
            </w:hyperlink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9"/>
                </w:rPr>
                <w:t>Knowledge check: Alloys and shovel-head production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Describe how mechanical properties of metals may be modified by alloying, heat treatment and hot or cold…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INT5-USE-01,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3: Metal-lathe SOP evidence for handle and end-plug work; Functional fits connect dimensions to movement…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3: folio and project decisions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5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5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3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3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3: Alloys and shovel-head production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Threads as controlled geometry and evidence. Complete the linked knowledge check and record a short application response.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9"/>
                </w:rPr>
                <w:t>Theory: Threads as controlled geometry and evidence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9"/>
                </w:rPr>
                <w:t>Knowledge check: Alloys and shovel-head production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Investigate metal ores used by Aboriginal and/or Torres Strait Islander Peoples on-Country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3: Threads as controlled geometry and evidence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3: folio and project decisions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6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29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3: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3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3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4: Fits, threads and machining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Pivot parts: centres, alignment and movement path; Milling as a controlled relationship between tool, work and reference; Drilling RPM calculations: formula, units and authorised setting. Complete the linked knowledge check and record a short application response.</w:t>
            </w:r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9"/>
                </w:rPr>
                <w:t>Theory: Pivot parts: centres, alignment and movement path</w:t>
              </w:r>
            </w:hyperlink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9"/>
                </w:rPr>
                <w:t>Theory: Milling as a controlled relationship between tool, work and…</w:t>
              </w:r>
            </w:hyperlink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9"/>
                </w:rPr>
                <w:t>Theory: Drilling RPM calculations: formula, units and authorised…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9"/>
                </w:rPr>
                <w:t>Knowledge check: Fits, threads and machining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Create written texts to explain the practical applications and safety requirements of a range of tools and…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INT5-ENV-01, INT5-SAF-01,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4: Pivot parts: centres, alignment and movement path; Milling as a controlled relationship between tool…</w:t>
              <w:br/>
              <w:t>INT5-COM-01, INT5-ENV-01, INT5-SAF-01,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4: folio and project decisions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7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complete lathe operations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9"/>
                </w:rPr>
                <w:t>Metal skills studio: complete lathe operations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Perform metal lathe operations including drilling, facing, knurling and parallel turning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teacher-observed records of drilling, facing, knurling and parallel-turning performance across authorised project work and/or practice samples, with the approved setup, demonstration and safety controls for each operation.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internal and external thread-cutting evidence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9"/>
                </w:rPr>
                <w:t>Metal skills studio: internal and external thread-cutting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Apply techniques using equipment for the cutting of internal and external screw threads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Metal skills studio: teacher-observed performance record for one authorised internal thread and one authorised external thread, including the approved technique and a fit check for each.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Shovel machining: precision measurement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Shovel machining: precision measurement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Machine metals with precision, ensuring accuracy by using micrometers and vernier callipers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Shovel machining: precision measurement evidence — teacher observation, checked result and saved evidence</w:t>
              <w:br/>
              <w:t>INT5-SAF-01, INT5-USE-01, INT5-INP-01, INT5-PRO-01</w:t>
            </w:r>
          </w:p>
        </w:tc>
      </w:tr>
    </w:tbl>
    <w:p>
      <w:pPr>
        <w:spacing w:after="60"/>
        <w:pageBreakBefore/>
      </w:pPr>
      <w:r>
        <w:rPr>
          <w:rFonts w:ascii="Arial" w:hAnsi="Arial"/>
          <w:b/>
          <w:color w:val="17583F"/>
          <w:sz w:val="24"/>
        </w:rPr>
        <w:t>Teaching program | Folding Camping Shovel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3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hyperlink r:id="rId3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5: Pivot, RPM, assembly and evaluation</w:t>
              </w:r>
            </w:hyperlink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Read and discuss the named website theory: Handle and pivot assembly as a functional quality gate; Societal and environmental impact report with evidence; PMI, project report and authentic Task 2 submission. Complete the linked knowledge check and record a short application response.</w:t>
            </w:r>
          </w:p>
          <w:p>
            <w:pPr>
              <w:spacing w:before="20" w:after="0"/>
            </w:pPr>
            <w:hyperlink r:id="rId38">
              <w:r>
                <w:rPr>
                  <w:color w:val="17583F"/>
                  <w:b/>
                  <w:rFonts w:ascii="Arial" w:hAnsi="Arial"/>
                  <w:sz w:val="19"/>
                </w:rPr>
                <w:t>Theory: Handle and pivot assembly as a functional quality gate</w:t>
              </w:r>
            </w:hyperlink>
          </w:p>
          <w:p>
            <w:pPr>
              <w:spacing w:before="20" w:after="0"/>
            </w:pPr>
            <w:hyperlink r:id="rId39">
              <w:r>
                <w:rPr>
                  <w:color w:val="17583F"/>
                  <w:b/>
                  <w:rFonts w:ascii="Arial" w:hAnsi="Arial"/>
                  <w:sz w:val="19"/>
                </w:rPr>
                <w:t>Theory: Societal and environmental impact report with evidence</w:t>
              </w:r>
            </w:hyperlink>
          </w:p>
          <w:p>
            <w:pPr>
              <w:spacing w:before="20" w:after="0"/>
            </w:pPr>
            <w:hyperlink r:id="rId40">
              <w:r>
                <w:rPr>
                  <w:color w:val="17583F"/>
                  <w:b/>
                  <w:rFonts w:ascii="Arial" w:hAnsi="Arial"/>
                  <w:sz w:val="19"/>
                </w:rPr>
                <w:t>Theory: PMI, project report and authentic Task 2 submission</w:t>
              </w:r>
            </w:hyperlink>
          </w:p>
          <w:p>
            <w:pPr>
              <w:spacing w:before="20" w:after="0"/>
            </w:pPr>
            <w:hyperlink r:id="rId41">
              <w:r>
                <w:rPr>
                  <w:color w:val="17583F"/>
                  <w:b/>
                  <w:rFonts w:ascii="Arial" w:hAnsi="Arial"/>
                  <w:sz w:val="19"/>
                </w:rPr>
                <w:t>Knowledge check: Pivot, RPM, assembly and evaluation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9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Identify ethical, cultural and sustainability practices used in the metal industry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9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Named theory/check record — Module 5: Handle and pivot assembly as a functional quality gate; Societal and environmental impact report with…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rial" w:hAnsi="Arial"/>
                  <w:b w:val="0"/>
                  <w:color w:val="0563C1"/>
                  <w:sz w:val="19"/>
                  <w:u w:val="single"/>
                </w:rPr>
                <w:t>Module 5: folio and project decisions</w:t>
              </w:r>
            </w:hyperlink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9"/>
                </w:rPr>
                <w:t>Project folio: checkpoint 8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Folio checkpoint 8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39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40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Module 5: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20">
              <w:r>
                <w:rPr>
                  <w:color w:val="17583F"/>
                  <w:b/>
                  <w:rFonts w:ascii="Arial" w:hAnsi="Arial"/>
                  <w:sz w:val="19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9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18">
              <w:r>
                <w:rPr>
                  <w:color w:val="17583F"/>
                  <w:b/>
                  <w:rFonts w:ascii="Arial" w:hAnsi="Arial"/>
                  <w:sz w:val="19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9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9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Faculty-ready default | Teacher to confirm local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STAGE 5 INDUSTRIAL TECHNOLOGY - METAL INDUSTRY  |  FOLDING CAMPING SHOVEL  |  40-PERIOD NETWORK PROGRAM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stevencowell.github.io/Yr-10-Metal/folding-camping-shovel/index.html" TargetMode="External"/><Relationship Id="rId13" Type="http://schemas.openxmlformats.org/officeDocument/2006/relationships/hyperlink" Target="https://stevencowell.github.io/Yr-10-Metal/folding-camping-shovel/module.html?module=1#theory-1-1" TargetMode="External"/><Relationship Id="rId14" Type="http://schemas.openxmlformats.org/officeDocument/2006/relationships/hyperlink" Target="https://stevencowell.github.io/Yr-10-Metal/folding-camping-shovel/module.html?module=1#theory-1-2" TargetMode="External"/><Relationship Id="rId15" Type="http://schemas.openxmlformats.org/officeDocument/2006/relationships/hyperlink" Target="https://stevencowell.github.io/Yr-10-Metal/folding-camping-shovel/module.html?module=1#knowledge-checks" TargetMode="External"/><Relationship Id="rId16" Type="http://schemas.openxmlformats.org/officeDocument/2006/relationships/hyperlink" Target="https://stevencowell.github.io/Yr-10-Metal/syllabus-learning.html" TargetMode="External"/><Relationship Id="rId17" Type="http://schemas.openxmlformats.org/officeDocument/2006/relationships/hyperlink" Target="https://curriculum.nsw.edu.au/learning-areas/tas/industrial-technology-7-10-2025/content/stage-5/fadd3860da" TargetMode="External"/><Relationship Id="rId18" Type="http://schemas.openxmlformats.org/officeDocument/2006/relationships/hyperlink" Target="https://curriculum.nsw.edu.au/learning-areas/tas/industrial-technology-7-10-2025/content/stage-5/fac72af895" TargetMode="External"/><Relationship Id="rId19" Type="http://schemas.openxmlformats.org/officeDocument/2006/relationships/hyperlink" Target="https://stevencowell.github.io/Yr-10-Metal/folding-camping-shovel/folio.html" TargetMode="External"/><Relationship Id="rId20" Type="http://schemas.openxmlformats.org/officeDocument/2006/relationships/hyperlink" Target="https://stevencowell.github.io/Yr-10-Metal/folding-camping-shovel/project-resource.html" TargetMode="External"/><Relationship Id="rId21" Type="http://schemas.openxmlformats.org/officeDocument/2006/relationships/hyperlink" Target="https://stevencowell.github.io/Yr-10-Metal/folding-camping-shovel/module.html?module=1#theory-1-3" TargetMode="External"/><Relationship Id="rId22" Type="http://schemas.openxmlformats.org/officeDocument/2006/relationships/hyperlink" Target="https://stevencowell.github.io/Yr-10-Metal/folding-camping-shovel/module.html?module=1#knowledge-checks-1-3" TargetMode="External"/><Relationship Id="rId23" Type="http://schemas.openxmlformats.org/officeDocument/2006/relationships/hyperlink" Target="https://stevencowell.github.io/Yr-10-Metal/folding-camping-shovel/module.html?module=2#theory-2-1" TargetMode="External"/><Relationship Id="rId24" Type="http://schemas.openxmlformats.org/officeDocument/2006/relationships/hyperlink" Target="https://stevencowell.github.io/Yr-10-Metal/folding-camping-shovel/module.html?module=2#theory-2-2" TargetMode="External"/><Relationship Id="rId25" Type="http://schemas.openxmlformats.org/officeDocument/2006/relationships/hyperlink" Target="https://stevencowell.github.io/Yr-10-Metal/folding-camping-shovel/module.html?module=2#knowledge-checks" TargetMode="External"/><Relationship Id="rId26" Type="http://schemas.openxmlformats.org/officeDocument/2006/relationships/hyperlink" Target="https://stevencowell.github.io/Yr-10-Metal/folding-camping-shovel/module.html?module=2#theory-2-3" TargetMode="External"/><Relationship Id="rId27" Type="http://schemas.openxmlformats.org/officeDocument/2006/relationships/hyperlink" Target="https://stevencowell.github.io/Yr-10-Metal/folding-camping-shovel/module.html?module=2#knowledge-checks-2-3" TargetMode="External"/><Relationship Id="rId28" Type="http://schemas.openxmlformats.org/officeDocument/2006/relationships/hyperlink" Target="https://stevencowell.github.io/Yr-10-Metal/folding-camping-shovel/module.html?module=3#theory-3-1" TargetMode="External"/><Relationship Id="rId29" Type="http://schemas.openxmlformats.org/officeDocument/2006/relationships/hyperlink" Target="https://stevencowell.github.io/Yr-10-Metal/folding-camping-shovel/module.html?module=3#theory-3-2" TargetMode="External"/><Relationship Id="rId30" Type="http://schemas.openxmlformats.org/officeDocument/2006/relationships/hyperlink" Target="https://stevencowell.github.io/Yr-10-Metal/folding-camping-shovel/module.html?module=3#knowledge-checks" TargetMode="External"/><Relationship Id="rId31" Type="http://schemas.openxmlformats.org/officeDocument/2006/relationships/hyperlink" Target="https://stevencowell.github.io/Yr-10-Metal/folding-camping-shovel/module.html?module=3#theory-3-3" TargetMode="External"/><Relationship Id="rId32" Type="http://schemas.openxmlformats.org/officeDocument/2006/relationships/hyperlink" Target="https://stevencowell.github.io/Yr-10-Metal/folding-camping-shovel/module.html?module=3#knowledge-checks-3-3" TargetMode="External"/><Relationship Id="rId33" Type="http://schemas.openxmlformats.org/officeDocument/2006/relationships/hyperlink" Target="https://stevencowell.github.io/Yr-10-Metal/folding-camping-shovel/module.html?module=4#theory-4-1" TargetMode="External"/><Relationship Id="rId34" Type="http://schemas.openxmlformats.org/officeDocument/2006/relationships/hyperlink" Target="https://stevencowell.github.io/Yr-10-Metal/folding-camping-shovel/module.html?module=4#theory-4-2" TargetMode="External"/><Relationship Id="rId35" Type="http://schemas.openxmlformats.org/officeDocument/2006/relationships/hyperlink" Target="https://stevencowell.github.io/Yr-10-Metal/folding-camping-shovel/module.html?module=4#theory-4-3" TargetMode="External"/><Relationship Id="rId36" Type="http://schemas.openxmlformats.org/officeDocument/2006/relationships/hyperlink" Target="https://stevencowell.github.io/Yr-10-Metal/folding-camping-shovel/module.html?module=4#knowledge-checks" TargetMode="External"/><Relationship Id="rId37" Type="http://schemas.openxmlformats.org/officeDocument/2006/relationships/hyperlink" Target="https://stevencowell.github.io/Yr-10-Metal/syllabus-learning.html#metal-skills-studio" TargetMode="External"/><Relationship Id="rId38" Type="http://schemas.openxmlformats.org/officeDocument/2006/relationships/hyperlink" Target="https://stevencowell.github.io/Yr-10-Metal/folding-camping-shovel/module.html?module=5#theory-5-1" TargetMode="External"/><Relationship Id="rId39" Type="http://schemas.openxmlformats.org/officeDocument/2006/relationships/hyperlink" Target="https://stevencowell.github.io/Yr-10-Metal/folding-camping-shovel/module.html?module=5#theory-5-2" TargetMode="External"/><Relationship Id="rId40" Type="http://schemas.openxmlformats.org/officeDocument/2006/relationships/hyperlink" Target="https://stevencowell.github.io/Yr-10-Metal/folding-camping-shovel/module.html?module=5#theory-5-3" TargetMode="External"/><Relationship Id="rId41" Type="http://schemas.openxmlformats.org/officeDocument/2006/relationships/hyperlink" Target="https://stevencowell.github.io/Yr-10-Metal/folding-camping-shovel/module.html?module=5#knowledge-che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Folding Camping Shovel | 40-period teaching program |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