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spacing w:before="0" w:after="60" w:line="240" w:lineRule="auto"/>
      </w:pPr>
      <w:r>
        <w:rPr>
          <w:rFonts w:ascii="Aptos" w:hAnsi="Aptos" w:eastAsia="Aptos"/>
          <w:b/>
          <w:color w:val="BD472F"/>
          <w:sz w:val="19"/>
        </w:rPr>
        <w:t>STAGE 4 TECHNOLOGY MANDATORY</w:t>
      </w:r>
    </w:p>
    <w:p>
      <w:pPr>
        <w:keepNext w:val="0"/>
        <w:spacing w:before="0" w:after="20" w:line="240" w:lineRule="auto"/>
      </w:pPr>
      <w:r>
        <w:rPr>
          <w:rFonts w:ascii="Aptos" w:hAnsi="Aptos" w:eastAsia="Aptos"/>
          <w:b/>
          <w:color w:val="174829"/>
          <w:sz w:val="44"/>
        </w:rPr>
        <w:t>Desk Tidy | 25-period teaching program</w:t>
      </w:r>
    </w:p>
    <w:p>
      <w:pPr>
        <w:keepNext w:val="0"/>
        <w:spacing w:before="0" w:after="120" w:line="240" w:lineRule="auto"/>
      </w:pPr>
      <w:r>
        <w:rPr>
          <w:rFonts w:ascii="Aptos" w:hAnsi="Aptos" w:eastAsia="Aptos"/>
          <w:b w:val="0"/>
          <w:color w:val="5D665F"/>
          <w:sz w:val="21"/>
        </w:rPr>
        <w:t>Materials and production processes | Teacher review copy v1.3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8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Stage 4 Technology Mandatory</w:t>
            </w:r>
          </w:p>
        </w:tc>
        <w:tc>
          <w:tcPr>
            <w:tcW w:type="dxa" w:w="151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6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Technology 7-8 Syllabus (2023)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8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10 weeks | 25 x 60-minute periods</w:t>
            </w:r>
          </w:p>
        </w:tc>
        <w:tc>
          <w:tcPr>
            <w:tcW w:type="dxa" w:w="151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336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 periods per fortnight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688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 theory | 5 project/folio | 15 practical</w:t>
            </w:r>
          </w:p>
        </w:tc>
        <w:tc>
          <w:tcPr>
            <w:tcW w:type="dxa" w:w="151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6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Materials and production processes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8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Local teacher review only</w:t>
            </w:r>
          </w:p>
        </w:tc>
        <w:tc>
          <w:tcPr>
            <w:tcW w:type="dxa" w:w="151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Use</w:t>
            </w:r>
          </w:p>
        </w:tc>
        <w:tc>
          <w:tcPr>
            <w:tcW w:type="dxa" w:w="6336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2027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Audit coverage: all 20 Materials and production processes content points are scheduled. All 15 named theory sections, 150 knowledge checks and 20 scaffolded responses are included. Current project assessment remains 60% practical | 20% safety/OnGuard | 20% folio.</w:t>
            </w:r>
          </w:p>
        </w:tc>
        <w:trPr>
          <w:tblHeader/>
        </w:trPr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3"/>
        </w:rPr>
        <w:t>Stage 4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28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Official wording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9"/>
              </w:rPr>
              <w:t>TE4-SDP-01</w:t>
            </w:r>
          </w:p>
        </w:tc>
        <w:tc>
          <w:tcPr>
            <w:tcW w:type="dxa" w:w="128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explains relationships between sustainability, design and production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9"/>
              </w:rPr>
              <w:t>TE4-PDP-01</w:t>
            </w:r>
          </w:p>
        </w:tc>
        <w:tc>
          <w:tcPr>
            <w:tcW w:type="dxa" w:w="128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describes the practices and processes of designers and producers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9"/>
              </w:rPr>
              <w:t>TE4-MSC-01</w:t>
            </w:r>
          </w:p>
        </w:tc>
        <w:tc>
          <w:tcPr>
            <w:tcW w:type="dxa" w:w="128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explains how materials, systems and components contribute to solutions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9"/>
              </w:rPr>
              <w:t>TE4-PPM-01</w:t>
            </w:r>
          </w:p>
        </w:tc>
        <w:tc>
          <w:tcPr>
            <w:tcW w:type="dxa" w:w="128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applies processes in the planning, management and production of projects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9"/>
              </w:rPr>
              <w:t>TE4-DES-01</w:t>
            </w:r>
          </w:p>
        </w:tc>
        <w:tc>
          <w:tcPr>
            <w:tcW w:type="dxa" w:w="128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communicates and evaluates design ideas and solutions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9"/>
              </w:rPr>
              <w:t>TE4-SAF-01</w:t>
            </w:r>
          </w:p>
        </w:tc>
        <w:tc>
          <w:tcPr>
            <w:tcW w:type="dxa" w:w="128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selects and safely uses tools, materials, technologies and processes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3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100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Decision needed</w:t>
            </w:r>
          </w:p>
        </w:tc>
        <w:tc>
          <w:tcPr>
            <w:tcW w:type="dxa" w:w="28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Confirm by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the unit</w:t>
            </w:r>
          </w:p>
        </w:tc>
        <w:tc>
          <w:tcPr>
            <w:tcW w:type="dxa" w:w="100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Assessment notice, dates, OnGuard links, class supports and adjustments</w:t>
            </w:r>
          </w:p>
        </w:tc>
        <w:tc>
          <w:tcPr>
            <w:tcW w:type="dxa" w:w="28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practical work</w:t>
            </w:r>
          </w:p>
        </w:tc>
        <w:tc>
          <w:tcPr>
            <w:tcW w:type="dxa" w:w="100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Current induction, PPE, tools, supervision and local risk controls</w:t>
            </w:r>
          </w:p>
        </w:tc>
        <w:tc>
          <w:tcPr>
            <w:tcW w:type="dxa" w:w="28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production</w:t>
            </w:r>
          </w:p>
        </w:tc>
        <w:tc>
          <w:tcPr>
            <w:tcW w:type="dxa" w:w="100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Approved project drawing, component dimensions, joint choices and variations</w:t>
            </w:r>
          </w:p>
        </w:tc>
        <w:tc>
          <w:tcPr>
            <w:tcW w:type="dxa" w:w="28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finishing</w:t>
            </w:r>
          </w:p>
        </w:tc>
        <w:tc>
          <w:tcPr>
            <w:tcW w:type="dxa" w:w="100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Product instructions, SDS, finishing area, drying and storage arrangements</w:t>
            </w:r>
          </w:p>
        </w:tc>
        <w:tc>
          <w:tcPr>
            <w:tcW w:type="dxa" w:w="28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submission</w:t>
            </w:r>
          </w:p>
        </w:tc>
        <w:tc>
          <w:tcPr>
            <w:tcW w:type="dxa" w:w="100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Due date, submission method and presentation arrangements</w:t>
            </w:r>
          </w:p>
        </w:tc>
        <w:tc>
          <w:tcPr>
            <w:tcW w:type="dxa" w:w="28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80" w:line="240" w:lineRule="auto"/>
        <w:ind w:left="0" w:right="0" w:firstLine="0"/>
        <w:jc w:val="left"/>
      </w:pPr>
      <w:r>
        <w:rPr>
          <w:rFonts w:ascii="Aptos" w:hAnsi="Aptos" w:eastAsia="Aptos"/>
          <w:b/>
          <w:color w:val="174829"/>
          <w:sz w:val="36"/>
        </w:rPr>
        <w:t>Teaching program | Periods 1-10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brief and user need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 — Designing for an organised workspace: learn the section, complete its 10 checks, then set the need and criteria.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Factors affecting design; document design processes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brief/criteria</w:t>
              <w:br/>
              <w:t>TE4-PDP-01, TE4-DES-01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Safety, materials and sustainability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 — Hazards, risks and controls: learn the section, complete its 10 checks and safety response, then assigned OnGuard work.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Material properties; sustainable sourcing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safety response</w:t>
              <w:br/>
              <w:t>TE4-SAF-01, TE4-MSC-01, TE4-SDP-01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Material and tool sampling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 — Choosing materials responsibly: complete its 10 checks, then test approved samples and record properties.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Develop practical skills; demonstrate safe practice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sample record</w:t>
              <w:br/>
              <w:t>TE4-MSC-01, TE4-SAF-01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Induction and demonstration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induction; identify controls in the practice-slat demonstration.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Safe use of tools, materials and processes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Induction and OnGuard check</w:t>
              <w:br/>
              <w:t>TE4-SAF-01, TE4-PDP-01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Practice slat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Make the 200 x 20 x 10 mm practice slat; check accuracy.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Develop practical skills; test processes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Practice-slat check</w:t>
              <w:br/>
              <w:t>TE4-SAF-01, TE4-PPM-01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Research products and production roles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 — Researching organisers and generating four concepts: complete its 10 checks; compare two products; record designer, producer and manufacturer decisions plus ethical/legal source responsibilities.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Products/systems and production roles; ethical/legal considerations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roles/ethics record</w:t>
              <w:br/>
              <w:t>TE4-PDP-01, TE4-MSC-01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Develop four concepts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Apply design and creative thinking to draw four different annotated concepts with approximate sizes.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and creative thinking; sketch and annotate ideas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Four concepts</w:t>
              <w:br/>
              <w:t>TE4-DES-01, TE4-PDP-01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8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Compare, prototype and refine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 — Comparing concepts: complete its 10 checks; use the matrix; create and test one approved prototype, model or sample; record and apply a refinement.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Assess ideas; create/test prototype, model or sample; evaluate quality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matrix/prototype test</w:t>
              <w:br/>
              <w:t>TE4-DES-01, TE4-SDP-01, TE4-MSC-01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9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Respectful design research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 — Learning respectfully from Aboriginal and Torres Strait Islander design knowledge: complete its 10 checks and cultural-safety response.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Aboriginal and Torres Strait Islander Peoples' products and systems; sustainable sourcing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cultural response</w:t>
              <w:br/>
              <w:t>TE4-SDP-01, TE4-PDP-01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Joint samples and approval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Practise approved joints on off-cuts; compare quality and gain design approval.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Justify tools, materials and techniques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Joint sample and approval</w:t>
              <w:br/>
              <w:t>TE4-MSC-01, TE4-SAF-01, TE4-DES-01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D472F"/>
                <w:sz w:val="19"/>
              </w:rPr>
              <w:t>Teacher to confirm: assessment notice, OnGuard work and practical controls; approve the design and joint choices before Period 10.</w:t>
            </w:r>
          </w:p>
        </w:tc>
        <w:trPr>
          <w:tblHeader/>
        </w:trPr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spacing w:after="0"/>
      </w:pPr>
      <w:r>
        <w:br w:type="page"/>
      </w:r>
    </w:p>
    <w:p>
      <w:pPr>
        <w:keepNext w:val="0"/>
        <w:spacing w:before="0" w:after="80" w:line="240" w:lineRule="auto"/>
        <w:ind w:left="0" w:right="0" w:firstLine="0"/>
        <w:jc w:val="left"/>
      </w:pPr>
      <w:r>
        <w:rPr>
          <w:rFonts w:ascii="Aptos" w:hAnsi="Aptos" w:eastAsia="Aptos"/>
          <w:b/>
          <w:color w:val="174829"/>
          <w:sz w:val="36"/>
        </w:rPr>
        <w:t>Teaching program | Periods 11-20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11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Orthographic drawing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 — Working drawings: complete the section's 10 checks, then draw approved 1:10 orthographic views.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Sketch, draw and annotate solutions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drawing</w:t>
              <w:br/>
              <w:t>TE4-DES-01, TE4-PPM-01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12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Isometric and cutting list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 — Cutting lists and a production schedule: complete its 10 checks, then prepare the isometric and cutting list.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Draw solutions; document design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cutting list</w:t>
              <w:br/>
              <w:t>TE4-DES-01, TE4-PPM-01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13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Production schedule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the Module 3 scaffold to finish a realistic production schedule with safety and quality checks.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Plan and manage production; document design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Schedule response</w:t>
              <w:br/>
              <w:t>TE4-PPM-01, TE4-PDP-01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14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Datum marking-out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 — Datums and accurate marking out: complete its 10 checks, then mark from one datum.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Select processes; demonstrate safe practice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mark-out</w:t>
              <w:br/>
              <w:t>TE4-PPM-01, TE4-SAF-01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15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marking-out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marking out; pair parts and recheck dimensions.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Select processes; test accuracy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Component check</w:t>
              <w:br/>
              <w:t>TE4-PPM-01, TE4-SAF-01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16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Cut components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 — Cutting and shaping accurately: complete its 10 checks before tools are issued, then begin approved cutting.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Develop practical skills; demonstrate safe practice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cutting accuracy</w:t>
              <w:br/>
              <w:t>TE4-SAF-01, TE4-PPM-01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17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Shape and refine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Shape and refine matching parts; recheck dimensions.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Production techniques and solution quality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Shaped-component check</w:t>
              <w:br/>
              <w:t>TE4-MSC-01, TE4-SAF-01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18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joints and drilling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 — Butt, rebate and dowel joints: complete its 10 checks, then prepare only the approved joints and drilling.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Select processes; demonstrate safe practice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joint check</w:t>
              <w:br/>
              <w:t>TE4-MSC-01, TE4-SAF-01, TE4-PPM-01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19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Dry fit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 — Dry fitting, PVA assembly and surface preparation: complete its 10 checks, then dry fit and record faults.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Test, modify and improve quality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dry-fit record</w:t>
              <w:br/>
              <w:t>TE4-MSC-01, TE4-PPM-01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20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Refine the fit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Make approved adjustments; recheck the full assembly.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Test, modify and evaluate quality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Approved final dry fit</w:t>
              <w:br/>
              <w:t>TE4-DES-01, TE4-PPM-01, TE4-SAF-01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D472F"/>
                <w:sz w:val="19"/>
              </w:rPr>
              <w:t>Teacher to confirm: drawing, dimensions, cutting list, tools, supervision and local risk controls before production.</w:t>
            </w:r>
          </w:p>
        </w:tc>
        <w:trPr>
          <w:tblHeader/>
        </w:trPr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spacing w:after="0"/>
      </w:pPr>
      <w:r>
        <w:br w:type="page"/>
      </w:r>
    </w:p>
    <w:p>
      <w:pPr>
        <w:keepNext w:val="0"/>
        <w:spacing w:before="0" w:after="80" w:line="240" w:lineRule="auto"/>
        <w:ind w:left="0" w:right="0" w:firstLine="0"/>
        <w:jc w:val="left"/>
      </w:pPr>
      <w:r>
        <w:rPr>
          <w:rFonts w:ascii="Aptos" w:hAnsi="Aptos" w:eastAsia="Aptos"/>
          <w:b/>
          <w:color w:val="174829"/>
          <w:sz w:val="36"/>
        </w:rPr>
        <w:t>Teaching program | Periods 21-25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21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Glue and clamp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Apply PVA, assemble and clamp as demonstrated.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Develop practical skills; document design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Assembly record</w:t>
              <w:br/>
              <w:t>TE4-SAF-01, TE4-PPM-01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22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Surface preparation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Sand 80, 120 then 240 grit; inspect glue, edges and surface.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Production techniques and solution quality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Surface check</w:t>
              <w:br/>
              <w:t>TE4-MSC-01, TE4-SAF-01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23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Apply clear finish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 — Applying a clear finish: complete its 10 checks, then apply one approved coat under current controls.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Develop practical skills; demonstrate safe practice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finish record</w:t>
              <w:br/>
              <w:t>TE4-SAF-01, TE4-PPM-01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24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Functional testing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 — Functional testing: complete its 10 checks, then test storage and stability against the criteria.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Test and improve; evaluate quality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functional test</w:t>
              <w:br/>
              <w:t>TE4-DES-01, TE4-SDP-01, TE4-PPM-01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25</w:t>
            </w:r>
          </w:p>
        </w:tc>
        <w:tc>
          <w:tcPr>
            <w:tcW w:type="dxa" w:w="136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90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Evaluate and present</w:t>
            </w:r>
          </w:p>
        </w:tc>
        <w:tc>
          <w:tcPr>
            <w:tcW w:type="dxa" w:w="4579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 — Evaluation, presentation and reflection: complete its 10 checks and scaffolded evaluation; present improvements.</w:t>
            </w:r>
          </w:p>
        </w:tc>
        <w:tc>
          <w:tcPr>
            <w:tcW w:type="dxa" w:w="3398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Evaluate using written, visual, verbal or multimodal forms</w:t>
            </w:r>
          </w:p>
        </w:tc>
        <w:tc>
          <w:tcPr>
            <w:tcW w:type="dxa" w:w="3341"/>
            <w:vAlign w:val="center"/>
            <w:tcMar>
              <w:top w:w="24" w:type="dxa"/>
              <w:start w:w="70" w:type="dxa"/>
              <w:bottom w:w="24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 checks + evaluation</w:t>
              <w:br/>
              <w:t>TE4-DES-01, TE4-SDP-01, TE4-PDP-01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D472F"/>
                <w:sz w:val="19"/>
              </w:rPr>
              <w:t>Teacher to confirm: practical controls, finish product instructions and area, submission, presentation and adjustment arrangements.</w:t>
            </w:r>
          </w:p>
        </w:tc>
        <w:trPr>
          <w:tblHeader/>
        </w:trPr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3"/>
        </w:rPr>
        <w:t>Evidence, feedback and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3384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4824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Look for</w:t>
            </w:r>
          </w:p>
        </w:tc>
        <w:tc>
          <w:tcPr>
            <w:tcW w:type="dxa" w:w="6840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Respond / support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Website theory and checks</w:t>
            </w:r>
          </w:p>
        </w:tc>
        <w:tc>
          <w:tcPr>
            <w:tcW w:type="dxa" w:w="4824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Named section completed; quiz responses show understanding</w:t>
            </w:r>
          </w:p>
        </w:tc>
        <w:tc>
          <w:tcPr>
            <w:tcW w:type="dxa" w:w="6840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Return to missed items; use the scaffolded response before rechecking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Folio and planning</w:t>
            </w:r>
          </w:p>
        </w:tc>
        <w:tc>
          <w:tcPr>
            <w:tcW w:type="dxa" w:w="4824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Clear decisions, drawings and manageable production steps</w:t>
            </w:r>
          </w:p>
        </w:tc>
        <w:tc>
          <w:tcPr>
            <w:tcW w:type="dxa" w:w="6840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Conference against the brief; set one specific next action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Practical observation</w:t>
            </w:r>
          </w:p>
        </w:tc>
        <w:tc>
          <w:tcPr>
            <w:tcW w:type="dxa" w:w="4824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Safety, accuracy, workflow, quality and clean-down</w:t>
            </w:r>
          </w:p>
        </w:tc>
        <w:tc>
          <w:tcPr>
            <w:tcW w:type="dxa" w:w="6840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Pause, demonstrate, practise on off-cuts and recheck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Product and evaluation</w:t>
            </w:r>
          </w:p>
        </w:tc>
        <w:tc>
          <w:tcPr>
            <w:tcW w:type="dxa" w:w="4824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Functional tests and evidence-based judgement</w:t>
            </w:r>
          </w:p>
        </w:tc>
        <w:tc>
          <w:tcPr>
            <w:tcW w:type="dxa" w:w="6840"/>
            <w:vAlign w:val="center"/>
            <w:tcMar>
              <w:top w:w="32" w:type="dxa"/>
              <w:start w:w="70" w:type="dxa"/>
              <w:bottom w:w="3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Compare the result directly with the original criteria</w:t>
            </w:r>
          </w:p>
        </w:tc>
      </w:tr>
    </w:tbl>
    <w:p>
      <w:pPr>
        <w:keepNext w:val="0"/>
        <w:spacing w:before="40" w:after="20" w:line="240" w:lineRule="auto"/>
      </w:pPr>
      <w:r>
        <w:rPr>
          <w:rFonts w:ascii="Aptos" w:hAnsi="Aptos" w:eastAsia="Aptos"/>
          <w:b w:val="0"/>
          <w:color w:val="174829"/>
          <w:sz w:val="19"/>
        </w:rPr>
        <w:t>Support: use visual steps, demonstrations, word banks, chunked instructions, accessible practical roles and approved ways to record evidence.</w:t>
      </w:r>
    </w:p>
    <w:p>
      <w:pPr>
        <w:keepNext w:val="0"/>
        <w:spacing w:before="0" w:after="20" w:line="240" w:lineRule="auto"/>
      </w:pPr>
      <w:r>
        <w:rPr>
          <w:rFonts w:ascii="Aptos" w:hAnsi="Aptos" w:eastAsia="Aptos"/>
          <w:b w:val="0"/>
          <w:color w:val="174829"/>
          <w:sz w:val="19"/>
        </w:rPr>
        <w:t>Practical controls: the project unit controls the sequence; current school induction, PPE, tool approvals, supervision, risk controls, SDS and product instructions control delivery.</w:t>
      </w:r>
    </w:p>
    <w:sectPr w:rsidR="005B76C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691" w:right="893" w:bottom="691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B313F" w14:textId="77777777" w:rsidR="005B76C5" w:rsidRDefault="005B76C5">
      <w:pPr>
        <w:spacing w:after="0"/>
      </w:pPr>
      <w:r>
        <w:separator/>
      </w:r>
    </w:p>
  </w:endnote>
  <w:endnote w:type="continuationSeparator" w:id="0">
    <w:p w14:paraId="1EB75E17" w14:textId="77777777" w:rsidR="005B76C5" w:rsidRDefault="005B76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D1EA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FF88" w14:textId="77777777" w:rsidR="00540F26" w:rsidRDefault="00BD27BB">
    <w:pPr>
      <w:pStyle w:val="Footer"/>
      <w:jc w:val="center"/>
    </w:pPr>
    <w:r>
      <w:rPr>
        <w:color w:val="5F685F"/>
        <w:sz w:val="15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1</w:t>
    </w:r>
    <w:r>
      <w:rPr>
        <w:color w:val="5F685F"/>
        <w:sz w:val="15"/>
      </w:rPr>
      <w:fldChar w:fldCharType="end"/>
    </w:r>
    <w:r>
      <w:rPr>
        <w:color w:val="5F685F"/>
        <w:sz w:val="15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78E5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B76C0" w14:textId="77777777" w:rsidR="005B76C5" w:rsidRDefault="005B76C5">
      <w:pPr>
        <w:spacing w:after="0"/>
      </w:pPr>
      <w:r>
        <w:separator/>
      </w:r>
    </w:p>
  </w:footnote>
  <w:footnote w:type="continuationSeparator" w:id="0">
    <w:p w14:paraId="53ADA9C1" w14:textId="77777777" w:rsidR="005B76C5" w:rsidRDefault="005B76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B9DE8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B4F84" w14:textId="77777777" w:rsidR="00540F26" w:rsidRDefault="00BD27BB">
    <w:pPr>
      <w:pStyle w:val="Header"/>
      <w:jc w:val="right"/>
    </w:pPr>
    <w:r>
      <w:rPr>
        <w:rFonts w:ascii="Aptos" w:hAnsi="Aptos" w:eastAsia="Aptos"/>
        <w:b/>
        <w:color w:val="315D3A"/>
        <w:sz w:val="15"/>
      </w:rPr>
      <w:t>DESK TIDY  |  TECHNOLOGY 7-8  |  TEACHING PROGRAM v1.3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8706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583801"/>
    <w:rsid w:val="005B76C5"/>
    <w:rsid w:val="007D7330"/>
    <w:rsid w:val="009B3CAE"/>
    <w:rsid w:val="00AA1D8D"/>
    <w:rsid w:val="00B47730"/>
    <w:rsid w:val="00BD27BB"/>
    <w:rsid w:val="00CB0664"/>
    <w:rsid w:val="00E1792D"/>
    <w:rsid w:val="00FB74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997B7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1429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 Tidy - compact 10 pt teaching program</dc:title>
  <dc:subject>Stage 4 Technology Mandatory - Materials and production processes</dc:subject>
  <dc:creator>Prepared for teacher review</dc:creator>
  <cp:keywords>Technology 7–8, Food and agricultural practices, Riv Burger, teaching program, scope and sequence</cp:keywords>
  <dc:description>Version 1.3 adds explicit production roles, ethical/legal responsibilities, design and creative thinking, and prototype/model/sample testing while retaining complete website learning coverage.</dc:description>
  <cp:lastModifiedBy>Steve Cowell</cp:lastModifiedBy>
  <cp:revision>4</cp:revision>
  <dcterms:created xsi:type="dcterms:W3CDTF">2013-12-23T23:15:00Z</dcterms:created>
  <dcterms:modified xsi:type="dcterms:W3CDTF">2026-08-17T02:57:00Z</dcterms:modified>
  <cp:category/>
</cp:coreProperties>
</file>