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Year 8 Science — 100-Period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Science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Science 7–10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40 weeks; provisional 5 × 60-minute periods per fortnight; 100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15, Project/folio: 35, Practical: 50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SC4-CHG-01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how energy and matter change in physical, chemical and geological systems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SC4-WS-03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plans safe and valid investigations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SC4-DA1-01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how data can be used to investigate scientific questions and evaluate solutions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SC4-WS-04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follows a planned procedure to undertake safe and valid investigations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SC4-LIV-01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describes the role, structure and function of a range of living systems and their components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SC4-WS-05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uses a variety of ways to process and represent data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SC4-PRT-01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describes the properties of matter and explains how atomic structure and scientific models are used to organise elements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SC4-WS-06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uses data to identify trends, patterns and relationships, and draw conclusions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uses scientific tools and instruments for observations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SC4-WS-07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identifies problem-solving strategies and proposes solutions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SC4-WS-02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identifies questions and makes predictions to guide scientific investigations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SC4-WS-08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communicates scientific ideas and information for a particular purpose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Data sources, digital traces and safe engagement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M01-S01: check + response; SC4-DA1-01, SC4-WS-06, SC4-WS-07.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Scientific questions and collecting datasets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M01-S02: check + response; SC4-DA1-01, SC4-WS-06, SC4-WS-07.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Analysing datasets, patterns and solutions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M01-S03: check + response;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Human body systems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M02-S01: check + response; SC4-LIV-01, SC4-WS-02, SC4-WS-05, SC4-WS-08.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Plant systems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M02-S02: check + response; SC4-LIV-01, SC4-WS-02, SC4-WS-05, SC4-WS-08.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Ecosystems, energy, populations and extinction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M02-S03: check + response;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SC4-LIV-01, SC4-WS-02, SC4-WS-05, SC4-WS-08.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31–40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SC4-LIV-01, SC4-WS-02, SC4-WS-05, SC4-WS-08.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41–50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Classification, properties and uses of matter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M03-S01: check + response; SC4-PRT-01, SC4-WS-05, SC4-WS-06.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Atomic structure and changing models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M03-S02: check + response; SC4-PRT-01, SC4-WS-05, SC4-WS-06.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Periodic patterns, symbols and the first 18 elements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M03-S03: check + response;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SC4-PRT-01, SC4-WS-05, SC4-WS-06.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51–60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SC4-PRT-01, SC4-WS-05, SC4-WS-06.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61–70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Energy transfers, stores and systems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M04-S01: check + response; SC4-CHG-01, SC4-WS-01, SC4-WS-03, SC4-WS-04.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Physical and chemical change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M04-S02: check + response; SC4-CHG-01, SC4-WS-01, SC4-WS-03, SC4-WS-04.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Geological change, rocks, fossils and plate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M04-S03: check + response;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SC4-CHG-01, SC4-WS-01, SC4-WS-03, SC4-WS-04.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71–80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SC4-CHG-01, SC4-WS-01, SC4-WS-03, SC4-WS-04.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81–90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Scientific models and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M05-S01: check + response; SC4-DA1-01, SC4-WS-06, SC4-WS-07.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Simulations, predictions and applications of models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M05-S02: check + response; SC4-DA1-01, SC4-WS-06, SC4-WS-07.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Five-hour depth-study portfolio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M05-S03: check + response;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SC4-DA1-01, SC4-WS-06, SC4-WS-07.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91–100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SC4-DA1-01, SC4-WS-06, SC4-WS-07.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Year 8 Science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