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Bucket Hat for a Cause - delivery ledger</w:t>
      </w:r>
    </w:p>
    <w:p>
      <w:r>
        <w:t>Technology 7–8 Syllabus (2023) • Materials and production processes • Teacher working record</w:t>
      </w:r>
    </w:p>
    <w:p>
      <w:r>
        <w:t>Use this ledger to record what was actually taught and evidenced. Do not pre-fill dates, practical completion or assessment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/>
        </w:trPr>
        <w:tc>
          <w:tcPr>
            <w:tcW w:type="dxa" w:w="1234"/>
          </w:tcPr>
          <w:p>
            <w:r>
              <w:t>Week</w:t>
            </w:r>
          </w:p>
        </w:tc>
        <w:tc>
          <w:tcPr>
            <w:tcW w:type="dxa" w:w="1234"/>
          </w:tcPr>
          <w:p>
            <w:r>
              <w:t>Planned focus</w:t>
            </w:r>
          </w:p>
        </w:tc>
        <w:tc>
          <w:tcPr>
            <w:tcW w:type="dxa" w:w="1234"/>
          </w:tcPr>
          <w:p>
            <w:r>
              <w:t>Date taught</w:t>
            </w:r>
          </w:p>
        </w:tc>
        <w:tc>
          <w:tcPr>
            <w:tcW w:type="dxa" w:w="1234"/>
          </w:tcPr>
          <w:p>
            <w:r>
              <w:t>Practical/project evidence</w:t>
            </w:r>
          </w:p>
        </w:tc>
        <w:tc>
          <w:tcPr>
            <w:tcW w:type="dxa" w:w="1234"/>
          </w:tcPr>
          <w:p>
            <w:r>
              <w:t>Folio/written evidence</w:t>
            </w:r>
          </w:p>
        </w:tc>
        <w:tc>
          <w:tcPr>
            <w:tcW w:type="dxa" w:w="1234"/>
          </w:tcPr>
          <w:p>
            <w:r>
              <w:t>Adjustments/notes</w:t>
            </w:r>
          </w:p>
        </w:tc>
        <w:tc>
          <w:tcPr>
            <w:tcW w:type="dxa" w:w="1234"/>
          </w:tcPr>
          <w:p>
            <w:r>
              <w:t>Teacher initials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 Textiles with a purpose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2. Safe textile work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3. Visual messages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4. Define the challenge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5. Develop and select ideas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6. Fibres, fabrics and sustainability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7. Decorative technique trials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8. Prepare for production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9. Produce the reversible hat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10. Evaluate and communicate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6838" w:h="11906" w:orient="landscape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