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Catapult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Engineering technologies and systems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5 Project/folio | 10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Engineering technologies and systems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Catapult as an engineered system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A system is more than a set of parts; Inputs, processes, outputs and feedback.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component properties engineered products and systems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 section checks, bank-01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Brief, constraints and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Reading the brief as an engineer.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design and systems thinking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 section checks, ala-m01, m01-capstone, folio-01, bank-02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Workshop orientation and readiness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Workshop orientation and readiness.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folio-05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Tools, materials and planned safety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Safety is a planned system; Select tools by function; Pine, grain and elastic behaviour.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materials/processes and skills materials/components/systems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ala-m02, m02-capstone, folio-02, bank-03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Teacher-approved material and tool-function practice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Teacher-approved material and tool-function practice.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components and systems safe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folio-05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Energy stores and lever moments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Different systems, different energy stores; Lever moments and trade-offs.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force, motion and energy engineered products and systems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 section checks, bank-04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Woomera context and design reasoning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 woomera in its own cultural and technological context. Named sources only.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Nations engineered systems design and systems thinking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 section checks, ala-m03, m03-capstone, folio-02, bank-12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Teacher-controlled lever observation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Teacher-controlled lever observation. Local procedure, equipment and controls TBC.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force, motion and energy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folio-02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Force, energy, Newton's laws and fair prototypes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Following the energy chain; Newton's three laws in one system; Prototypes and fair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force, motion and energy prototype and working-model evaluation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bank-05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Prototype question and fair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Prototype question and fair evidence. Local procedure, equipment and controls TBC.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prototype and working-model evaluation test, modify and improve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ala-m04, m04-capstone, folio-07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Ideas and drawings that agree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Develop, compare and select ideas; Drawings that agree with each other.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and systems thinking graphical communication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 section checks, folio-03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Cutting list, material arithmetic and design approval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Cutting lists and material limits.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data and information document design/production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 section checks, ala-m05, m05-capstone, folio-04, bank-06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transition from design to making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Approved transition from design to making.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materials/processes and skills select components and systems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folio-04, folio-06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sequence, load paths and quality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Sequence work around dependencies; Structures carry forces through load paths; Check quality and record real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 design/production production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ala-m06, m06-capstone, folio-05, bank-07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Base/frame production and checkpoint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Base/frame production and checkpoint evidence.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materials/processes and skills safe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Component interaction, alignment and quality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Components form an interaction chain; Quality depends on alignment and fit; Stop, check, adjust and record.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components and systems production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ala-m07, m07-capstone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Teacher-approved assembly and quality checks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Teacher-approved assembly and quality checks.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materials/processes and skills safe practices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folio-06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log and quality evidence conference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quality and record real evidence; Stop, check, adjust and record.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 design/production justify tested materials/components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 section checks, folio-05, folio-06, bank-08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Testable questions, repeated data and redesign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Begin with a testable question; Use repeated data, mean and range; Reason from evidence and redesign carefully.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prototype and working-model evaluation testing in an engineering report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bank-09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Teacher-controlled testing and one redesign decision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Teacher-controlled testing and one redesign decision. Local procedure, equipment and controls TBC.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justify tested materials/components test, modify and improve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ala-m08, m08-capstone, folio-07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Engineering report and evidence-based judgement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Build a report around the design journey; Use claim, evidence and reasoning.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testing in an engineering report design factors and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 section checks, bank-10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Final teacher-approved adjustment and quality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Final teacher-approved adjustment and quality evidence. Local procedure, equipment and controls TBC.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production quality design factors and quality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folio-06, folio-08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Sustainability, report completion and assessment preparation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Think across environmental, social and economic needs.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sustainability evaluation society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 section checks, ala-m09, m09-capstone, folio-08, bank-11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Demonstration, evaluation and connected systems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Demonstrate function through evidence; Evaluate product, process and learning; Connected Aboriginal engineering systems. Named sources only.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Nations engineered systems society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 section checks, ala-m10, m10-capstone, folio-08, bank-12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Teacher-controlled demonstration and final evidence check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Teacher-led: Teacher-controlled demonstration and final evidence check. Local procedure, equipment and controls TBC.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quality test, modify and improve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observation, folio-08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CATAPULT  |  Stage 4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Catapult/modules/module-01.html" TargetMode="External"/><Relationship Id="rId34" Type="http://schemas.openxmlformats.org/officeDocument/2006/relationships/hyperlink" Target="https://stevencowell.github.io/Year-8-Catapult/folio.html" TargetMode="External"/><Relationship Id="rId35" Type="http://schemas.openxmlformats.org/officeDocument/2006/relationships/hyperlink" Target="https://stevencowell.github.io/Year-8-Catapult/modules/module-02.html" TargetMode="External"/><Relationship Id="rId36" Type="http://schemas.openxmlformats.org/officeDocument/2006/relationships/hyperlink" Target="https://stevencowell.github.io/Year-8-Catapult/modules/module-03.html" TargetMode="External"/><Relationship Id="rId37" Type="http://schemas.openxmlformats.org/officeDocument/2006/relationships/hyperlink" Target="https://stevencowell.github.io/Year-8-Catapult/modules/module-04.html" TargetMode="External"/><Relationship Id="rId38" Type="http://schemas.openxmlformats.org/officeDocument/2006/relationships/hyperlink" Target="https://stevencowell.github.io/Year-8-Catapult/modules/module-05.html" TargetMode="External"/><Relationship Id="rId39" Type="http://schemas.openxmlformats.org/officeDocument/2006/relationships/hyperlink" Target="https://stevencowell.github.io/Year-8-Catapult/modules/module-06.html" TargetMode="External"/><Relationship Id="rId40" Type="http://schemas.openxmlformats.org/officeDocument/2006/relationships/hyperlink" Target="https://stevencowell.github.io/Year-8-Catapult/modules/module-07.html" TargetMode="External"/><Relationship Id="rId41" Type="http://schemas.openxmlformats.org/officeDocument/2006/relationships/hyperlink" Target="https://stevencowell.github.io/Year-8-Catapult/modules/module-08.html" TargetMode="External"/><Relationship Id="rId42" Type="http://schemas.openxmlformats.org/officeDocument/2006/relationships/hyperlink" Target="https://stevencowell.github.io/Year-8-Catapult/modules/module-09.html" TargetMode="External"/><Relationship Id="rId43" Type="http://schemas.openxmlformats.org/officeDocument/2006/relationships/hyperlink" Target="https://stevencowell.github.io/Year-8-Catapult/modules/module-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Catapult | 25-period teaching program | v2.0</dc:title>
  <dc:subject>Technology 7-8 Syllabus (2023) | Engineering technologies and systems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