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Timber Pen | 50-period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50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Supplied master uses a two-week mini-project selection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reusable project-site program; select only the required sequence for a mini-project delivery.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the Pen project brief and success criteria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1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Factors that shape a project design and its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the approved Pen Making process resource and kit instructions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1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Selecting and recording the materials, equipment and processes used in a project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Managing wood-lathe hazards, risks and teacher approval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1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Preparing timber and setting up a lathe for between-centres, chuck and faceplate turning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Safe woodturning checks for timber, mounting, clearance and sanding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Appropriate tools and processes to turn timbers, such as cutting, scraping and sanding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and inspecting timber for the Pen blank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to assess timbers and components for defects before, during and after production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grain orientation to keep the two Pen bodies visually connected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timbers for the construction of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Planning responsible material use and the Pen cutting list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Marking the Pen billet and preserving reliable references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3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Preparing the two brass sleeves for the approved Pen kit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3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Techniques to ensure the precision and quality of components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Drilling clean Pen blank holes and clearing swarf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3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between-centres turning and the approved Pen mandrel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Preparing timber and setting up a lathe for between-centres, chuck and faceplate turning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Assembling the approved mandrel with three collets and brass thumb screw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Lathe pre-start checks and secure approved workholding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From square blank to controlled cylindrical form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5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cutting and scraping during Pen turning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5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tools and processes to turn timbers, such as cutting, scraping and sanding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Monitoring profile, alignment and material removal against approved kit references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5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Diagnosing tool marks and surface defects before sanding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a progressive approved abrasive sequence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and applying the approved Pen finish from product information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21-30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Identifying and staging the Pen kit components for assembly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7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Assemble parts and components using fixings, adhesives or clamps to make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Assembling the clip/button and nib shroud in the approved sequence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7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Preventing misalignment and damage during Pen assembly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7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Designing a comfortable and visually resolved Pen profile within kit constraints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Standards, quality control and production techniques in Pen manufacture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 production quality system using testing, quality assurance and quality control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Comparing handcraft, jigs and repeat production technologies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31-40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Building a real Pen Work Method Statement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9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Creating the Pen production flowchart: inputs, processes and outputs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9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Graphical communication during project development, from freehand sketches to CAD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Explaining social and environmental impacts of Pen production and use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9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Photographing Pen stages and explaining problem solving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PMI to evaluate the completed Pen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effectiveness of design on the quality, function and aesthetics of finished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1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reflection, evidence review and skill transfer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Topic 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TIMBER PEN  |  50-PERIOD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Yr-9-Pen/weeks1-2/index.html#theory-1" TargetMode="External"/><Relationship Id="rId73" Type="http://schemas.openxmlformats.org/officeDocument/2006/relationships/hyperlink" Target="https://stevencowell.github.io/Yr-9-Pen/weeks1-2/index.html#knowledge-checks" TargetMode="External"/><Relationship Id="rId74" Type="http://schemas.openxmlformats.org/officeDocument/2006/relationships/hyperlink" Target="https://stevencowell.github.io/Yr-9-Pen/pen-folio.html" TargetMode="External"/><Relationship Id="rId75" Type="http://schemas.openxmlformats.org/officeDocument/2006/relationships/hyperlink" Target="https://stevencowell.github.io/Yr-9-Pen/weeks1-2/index.html#theory-2" TargetMode="External"/><Relationship Id="rId76" Type="http://schemas.openxmlformats.org/officeDocument/2006/relationships/hyperlink" Target="https://stevencowell.github.io/Yr-9-Pen/weeks1-2/index.html#theory-3" TargetMode="External"/><Relationship Id="rId77" Type="http://schemas.openxmlformats.org/officeDocument/2006/relationships/hyperlink" Target="https://stevencowell.github.io/Yr-9-Pen/weeks3-4/index.html#theory-1" TargetMode="External"/><Relationship Id="rId78" Type="http://schemas.openxmlformats.org/officeDocument/2006/relationships/hyperlink" Target="https://stevencowell.github.io/Yr-9-Pen/weeks3-4/index.html#knowledge-checks" TargetMode="External"/><Relationship Id="rId79" Type="http://schemas.openxmlformats.org/officeDocument/2006/relationships/hyperlink" Target="https://stevencowell.github.io/Yr-9-Pen/weeks3-4/index.html#theory-2" TargetMode="External"/><Relationship Id="rId80" Type="http://schemas.openxmlformats.org/officeDocument/2006/relationships/hyperlink" Target="https://stevencowell.github.io/Yr-9-Pen/weeks3-4/index.html#theory-3" TargetMode="External"/><Relationship Id="rId81" Type="http://schemas.openxmlformats.org/officeDocument/2006/relationships/hyperlink" Target="https://stevencowell.github.io/Yr-9-Pen/weeks5-6/index.html#theory-1" TargetMode="External"/><Relationship Id="rId82" Type="http://schemas.openxmlformats.org/officeDocument/2006/relationships/hyperlink" Target="https://stevencowell.github.io/Yr-9-Pen/weeks5-6/index.html#knowledge-checks" TargetMode="External"/><Relationship Id="rId83" Type="http://schemas.openxmlformats.org/officeDocument/2006/relationships/hyperlink" Target="https://stevencowell.github.io/Yr-9-Pen/weeks5-6/index.html#theory-2" TargetMode="External"/><Relationship Id="rId84" Type="http://schemas.openxmlformats.org/officeDocument/2006/relationships/hyperlink" Target="https://stevencowell.github.io/Yr-9-Pen/weeks5-6/index.html#theory-3" TargetMode="External"/><Relationship Id="rId85" Type="http://schemas.openxmlformats.org/officeDocument/2006/relationships/hyperlink" Target="https://stevencowell.github.io/Yr-9-Pen/weeks7-8/index.html#theory-1" TargetMode="External"/><Relationship Id="rId86" Type="http://schemas.openxmlformats.org/officeDocument/2006/relationships/hyperlink" Target="https://stevencowell.github.io/Yr-9-Pen/weeks7-8/index.html#knowledge-checks" TargetMode="External"/><Relationship Id="rId87" Type="http://schemas.openxmlformats.org/officeDocument/2006/relationships/hyperlink" Target="https://stevencowell.github.io/Yr-9-Pen/weeks7-8/index.html#theory-2" TargetMode="External"/><Relationship Id="rId88" Type="http://schemas.openxmlformats.org/officeDocument/2006/relationships/hyperlink" Target="https://stevencowell.github.io/Yr-9-Pen/weeks7-8/index.html#theory-3" TargetMode="External"/><Relationship Id="rId89" Type="http://schemas.openxmlformats.org/officeDocument/2006/relationships/hyperlink" Target="https://stevencowell.github.io/Yr-9-Pen/weeks9-10/index.html#theory-1" TargetMode="External"/><Relationship Id="rId90" Type="http://schemas.openxmlformats.org/officeDocument/2006/relationships/hyperlink" Target="https://stevencowell.github.io/Yr-9-Pen/weeks9-10/index.html#knowledge-checks" TargetMode="External"/><Relationship Id="rId91" Type="http://schemas.openxmlformats.org/officeDocument/2006/relationships/hyperlink" Target="https://stevencowell.github.io/Yr-9-Pen/weeks9-10/index.html#theory-2" TargetMode="External"/><Relationship Id="rId92" Type="http://schemas.openxmlformats.org/officeDocument/2006/relationships/hyperlink" Target="https://stevencowell.github.io/Yr-9-Pen/weeks9-10/index.html#theory-3" TargetMode="External"/><Relationship Id="rId93" Type="http://schemas.openxmlformats.org/officeDocument/2006/relationships/hyperlink" Target="https://stevencowell.github.io/Yr-9-Pen/weeks11-12/index.html#theory-1" TargetMode="External"/><Relationship Id="rId94" Type="http://schemas.openxmlformats.org/officeDocument/2006/relationships/hyperlink" Target="https://stevencowell.github.io/Yr-9-Pen/weeks11-12/index.html#knowledge-checks" TargetMode="External"/><Relationship Id="rId95" Type="http://schemas.openxmlformats.org/officeDocument/2006/relationships/hyperlink" Target="https://stevencowell.github.io/Yr-9-Pen/weeks11-12/index.html#theory-2" TargetMode="External"/><Relationship Id="rId96" Type="http://schemas.openxmlformats.org/officeDocument/2006/relationships/hyperlink" Target="https://stevencowell.github.io/Yr-9-Pen/weeks11-12/index.html#theory-3" TargetMode="External"/><Relationship Id="rId97" Type="http://schemas.openxmlformats.org/officeDocument/2006/relationships/hyperlink" Target="https://stevencowell.github.io/Yr-9-Pen/weeks13-14/index.html#theory-1" TargetMode="External"/><Relationship Id="rId98" Type="http://schemas.openxmlformats.org/officeDocument/2006/relationships/hyperlink" Target="https://stevencowell.github.io/Yr-9-Pen/weeks13-14/index.html#knowledge-checks" TargetMode="External"/><Relationship Id="rId99" Type="http://schemas.openxmlformats.org/officeDocument/2006/relationships/hyperlink" Target="https://stevencowell.github.io/Yr-9-Pen/weeks13-14/index.html#theory-2" TargetMode="External"/><Relationship Id="rId100" Type="http://schemas.openxmlformats.org/officeDocument/2006/relationships/hyperlink" Target="https://stevencowell.github.io/Yr-9-Pen/weeks13-14/index.html#theory-3" TargetMode="External"/><Relationship Id="rId101" Type="http://schemas.openxmlformats.org/officeDocument/2006/relationships/hyperlink" Target="https://stevencowell.github.io/Yr-9-Pen/weeks15-16/index.html#theory-1" TargetMode="External"/><Relationship Id="rId102" Type="http://schemas.openxmlformats.org/officeDocument/2006/relationships/hyperlink" Target="https://stevencowell.github.io/Yr-9-Pen/weeks15-16/index.html#knowledge-checks" TargetMode="External"/><Relationship Id="rId103" Type="http://schemas.openxmlformats.org/officeDocument/2006/relationships/hyperlink" Target="https://stevencowell.github.io/Yr-9-Pen/weeks15-16/index.html#theory-2" TargetMode="External"/><Relationship Id="rId104" Type="http://schemas.openxmlformats.org/officeDocument/2006/relationships/hyperlink" Target="https://stevencowell.github.io/Yr-9-Pen/weeks15-16/index.html#theory-3" TargetMode="External"/><Relationship Id="rId105" Type="http://schemas.openxmlformats.org/officeDocument/2006/relationships/hyperlink" Target="https://stevencowell.github.io/Yr-9-Pen/weeks17-18/index.html#theory-1" TargetMode="External"/><Relationship Id="rId106" Type="http://schemas.openxmlformats.org/officeDocument/2006/relationships/hyperlink" Target="https://stevencowell.github.io/Yr-9-Pen/weeks17-18/index.html#knowledge-checks" TargetMode="External"/><Relationship Id="rId107" Type="http://schemas.openxmlformats.org/officeDocument/2006/relationships/hyperlink" Target="https://stevencowell.github.io/Yr-9-Pen/weeks17-18/index.html#theory-2" TargetMode="External"/><Relationship Id="rId108" Type="http://schemas.openxmlformats.org/officeDocument/2006/relationships/hyperlink" Target="https://stevencowell.github.io/Yr-9-Pen/weeks17-18/index.html#theory-3" TargetMode="External"/><Relationship Id="rId109" Type="http://schemas.openxmlformats.org/officeDocument/2006/relationships/hyperlink" Target="https://stevencowell.github.io/Yr-9-Pen/weeks19-20/index.html#theory-1" TargetMode="External"/><Relationship Id="rId110" Type="http://schemas.openxmlformats.org/officeDocument/2006/relationships/hyperlink" Target="https://stevencowell.github.io/Yr-9-Pen/weeks19-20/index.html#knowledge-checks" TargetMode="External"/><Relationship Id="rId111" Type="http://schemas.openxmlformats.org/officeDocument/2006/relationships/hyperlink" Target="https://stevencowell.github.io/Yr-9-Pen/weeks19-20/index.html#theory-2" TargetMode="External"/><Relationship Id="rId112" Type="http://schemas.openxmlformats.org/officeDocument/2006/relationships/hyperlink" Target="https://stevencowell.github.io/Yr-9-Pen/weeks19-20/index.html#theory-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Timber Pen | 50-period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