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84925" w14:textId="77777777" w:rsidR="00FC2D6C" w:rsidRDefault="00FC2D6C" w:rsidP="00FC2D6C">
      <w:proofErr w:type="spellStart"/>
      <w:r>
        <w:t>PyCity</w:t>
      </w:r>
      <w:proofErr w:type="spellEnd"/>
      <w:r>
        <w:t xml:space="preserve"> School Analysis</w:t>
      </w:r>
    </w:p>
    <w:p w14:paraId="3E5AE0D7" w14:textId="77777777" w:rsidR="00FC2D6C" w:rsidRDefault="00FC2D6C" w:rsidP="00FC2D6C"/>
    <w:p w14:paraId="3F706E20" w14:textId="77777777" w:rsidR="00FC2D6C" w:rsidRDefault="00FC2D6C" w:rsidP="00FC2D6C">
      <w:r>
        <w:t xml:space="preserve">After analyzing the data, we can conclude and agree on the following: </w:t>
      </w:r>
    </w:p>
    <w:p w14:paraId="573D892E" w14:textId="77777777" w:rsidR="00FC2D6C" w:rsidRDefault="00FC2D6C" w:rsidP="00FC2D6C">
      <w:pPr>
        <w:pStyle w:val="ListParagraph"/>
        <w:numPr>
          <w:ilvl w:val="0"/>
          <w:numId w:val="1"/>
        </w:numPr>
      </w:pPr>
      <w:r>
        <w:t xml:space="preserve">Higher test grades were not always a direct result from a higher spending budget. Contrast to what we believe, schools who averaged a higher spending range per student ($645 to $675) averaged lower test results compared to a school who spent less per student. </w:t>
      </w:r>
    </w:p>
    <w:p w14:paraId="6EC49575" w14:textId="77777777" w:rsidR="00FC2D6C" w:rsidRDefault="00FC2D6C" w:rsidP="00FC2D6C">
      <w:pPr>
        <w:pStyle w:val="ListParagraph"/>
        <w:numPr>
          <w:ilvl w:val="0"/>
          <w:numId w:val="1"/>
        </w:numPr>
      </w:pPr>
      <w:r>
        <w:t xml:space="preserve">Charter schools outperformed district schools in both reading and math in percent passing grade. The results point that a student who attends a charter school is not only likely to pass both math and reading but will almost have 10 units higher than a student in a district school. </w:t>
      </w:r>
    </w:p>
    <w:p w14:paraId="06A68AFD" w14:textId="77777777" w:rsidR="00626D4D" w:rsidRDefault="00FC2D6C">
      <w:bookmarkStart w:id="0" w:name="_GoBack"/>
      <w:bookmarkEnd w:id="0"/>
    </w:p>
    <w:sectPr w:rsidR="00626D4D" w:rsidSect="0071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55084"/>
    <w:multiLevelType w:val="hybridMultilevel"/>
    <w:tmpl w:val="FF4E1734"/>
    <w:lvl w:ilvl="0" w:tplc="F4E0C0C6">
      <w:start w:val="8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6C"/>
    <w:rsid w:val="002A5B44"/>
    <w:rsid w:val="00717B40"/>
    <w:rsid w:val="00F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885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Macintosh Word</Application>
  <DocSecurity>0</DocSecurity>
  <Lines>4</Lines>
  <Paragraphs>1</Paragraphs>
  <ScaleCrop>false</ScaleCrop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stevene alvarez</dc:creator>
  <cp:keywords/>
  <dc:description/>
  <cp:lastModifiedBy>stevene alvarez</cp:lastModifiedBy>
  <cp:revision>1</cp:revision>
  <dcterms:created xsi:type="dcterms:W3CDTF">2020-02-20T02:13:00Z</dcterms:created>
  <dcterms:modified xsi:type="dcterms:W3CDTF">2020-02-20T02:14:00Z</dcterms:modified>
</cp:coreProperties>
</file>