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r w:rsidDel="00000000" w:rsidR="00000000" w:rsidRPr="00000000">
        <w:rPr>
          <w:b w:val="0"/>
          <w:color w:val="039be5"/>
          <w:sz w:val="72"/>
          <w:szCs w:val="72"/>
          <w:rtl w:val="0"/>
        </w:rPr>
        <w:t xml:space="preserve">Scope </w:t>
        <w:tab/>
      </w:r>
      <w:r w:rsidDel="00000000" w:rsidR="00000000" w:rsidRPr="00000000">
        <w:rPr>
          <w:rtl w:val="0"/>
        </w:rPr>
        <w:br w:type="textWrapping"/>
        <w:t xml:space="preserve">TMF - FC Champel</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360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30" name="image1.png"/>
            <a:graphic>
              <a:graphicData uri="http://schemas.openxmlformats.org/drawingml/2006/picture">
                <pic:pic>
                  <pic:nvPicPr>
                    <pic:cNvPr descr="ligne courte" id="0" name="image1.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666666"/>
          <w:sz w:val="32"/>
          <w:szCs w:val="32"/>
        </w:rPr>
      </w:pPr>
      <w:r w:rsidDel="00000000" w:rsidR="00000000" w:rsidRPr="00000000">
        <w:rPr>
          <w:sz w:val="32"/>
          <w:szCs w:val="32"/>
          <w:rtl w:val="0"/>
        </w:rPr>
        <w:t xml:space="preserve">D.Tenecela, S.Madani, S.Favre</w:t>
        <w:br w:type="textWrapping"/>
      </w:r>
      <w:r w:rsidDel="00000000" w:rsidR="00000000" w:rsidRPr="00000000">
        <w:rPr>
          <w:color w:val="666666"/>
          <w:sz w:val="32"/>
          <w:szCs w:val="32"/>
          <w:rtl w:val="0"/>
        </w:rPr>
        <w:t xml:space="preserve">24 août 2022</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rPr/>
      </w:pPr>
      <w:bookmarkStart w:colFirst="0" w:colLast="0" w:name="_heading=h.3dy6vkm" w:id="1"/>
      <w:bookmarkEnd w:id="1"/>
      <w:r w:rsidDel="00000000" w:rsidR="00000000" w:rsidRPr="00000000">
        <w:rPr>
          <w:rtl w:val="0"/>
        </w:rPr>
        <w:t xml:space="preserve">Plan de scope</w:t>
      </w:r>
    </w:p>
    <w:p w:rsidR="00000000" w:rsidDel="00000000" w:rsidP="00000000" w:rsidRDefault="00000000" w:rsidRPr="00000000" w14:paraId="00000007">
      <w:pPr>
        <w:spacing w:before="240" w:line="276" w:lineRule="auto"/>
        <w:rPr/>
      </w:pPr>
      <w:r w:rsidDel="00000000" w:rsidR="00000000" w:rsidRPr="00000000">
        <w:rPr>
          <w:rtl w:val="0"/>
        </w:rPr>
        <w:t xml:space="preserve">Plan de scope sur la planification des tâches et des fonctionnalités. L’attribution des fonctionnalités à chaque membre. </w:t>
      </w:r>
    </w:p>
    <w:p w:rsidR="00000000" w:rsidDel="00000000" w:rsidP="00000000" w:rsidRDefault="00000000" w:rsidRPr="00000000" w14:paraId="00000008">
      <w:pPr>
        <w:pStyle w:val="Heading2"/>
        <w:rPr>
          <w:sz w:val="32"/>
          <w:szCs w:val="32"/>
        </w:rPr>
      </w:pPr>
      <w:bookmarkStart w:colFirst="0" w:colLast="0" w:name="_heading=h.1t3h5sf" w:id="2"/>
      <w:bookmarkEnd w:id="2"/>
      <w:r w:rsidDel="00000000" w:rsidR="00000000" w:rsidRPr="00000000">
        <w:rPr>
          <w:sz w:val="32"/>
          <w:szCs w:val="32"/>
          <w:rtl w:val="0"/>
        </w:rPr>
        <w:t xml:space="preserve">Gestion des utilisateurs </w:t>
      </w:r>
    </w:p>
    <w:p w:rsidR="00000000" w:rsidDel="00000000" w:rsidP="00000000" w:rsidRDefault="00000000" w:rsidRPr="00000000" w14:paraId="00000009">
      <w:pPr>
        <w:rPr/>
      </w:pPr>
      <w:r w:rsidDel="00000000" w:rsidR="00000000" w:rsidRPr="00000000">
        <w:rPr>
          <w:rtl w:val="0"/>
        </w:rPr>
        <w:t xml:space="preserve">L’administrateur doit avoir accès à la liste des utilisateurs, modifier les données de chaque utilisateur et modifier les statuts des utilisateurs. Plusieurs fonctions en découlent de la fonctionnalité. L’insertion de l’utilisateur, la modification de l’utilisateur ainsi que sa mise en suspens. </w:t>
      </w:r>
    </w:p>
    <w:p w:rsidR="00000000" w:rsidDel="00000000" w:rsidP="00000000" w:rsidRDefault="00000000" w:rsidRPr="00000000" w14:paraId="0000000A">
      <w:pPr>
        <w:pStyle w:val="Heading3"/>
        <w:rPr>
          <w:color w:val="8db3e2"/>
        </w:rPr>
      </w:pPr>
      <w:bookmarkStart w:colFirst="0" w:colLast="0" w:name="_heading=h.4d34og8" w:id="3"/>
      <w:bookmarkEnd w:id="3"/>
      <w:r w:rsidDel="00000000" w:rsidR="00000000" w:rsidRPr="00000000">
        <w:rPr>
          <w:color w:val="8db3e2"/>
          <w:rtl w:val="0"/>
        </w:rPr>
        <w:t xml:space="preserve">L’attribution de la tâche</w:t>
      </w:r>
    </w:p>
    <w:p w:rsidR="00000000" w:rsidDel="00000000" w:rsidP="00000000" w:rsidRDefault="00000000" w:rsidRPr="00000000" w14:paraId="0000000B">
      <w:pPr>
        <w:rPr/>
      </w:pPr>
      <w:r w:rsidDel="00000000" w:rsidR="00000000" w:rsidRPr="00000000">
        <w:rPr>
          <w:rtl w:val="0"/>
        </w:rPr>
        <w:t xml:space="preserve">Un membre de l’équipe sera chargé de réaliser cette tâche. </w:t>
      </w:r>
    </w:p>
    <w:p w:rsidR="00000000" w:rsidDel="00000000" w:rsidP="00000000" w:rsidRDefault="00000000" w:rsidRPr="00000000" w14:paraId="0000000C">
      <w:pPr>
        <w:pStyle w:val="Heading3"/>
        <w:rPr>
          <w:color w:val="8db3e2"/>
        </w:rPr>
      </w:pPr>
      <w:bookmarkStart w:colFirst="0" w:colLast="0" w:name="_heading=h.2s8eyo1" w:id="4"/>
      <w:bookmarkEnd w:id="4"/>
      <w:r w:rsidDel="00000000" w:rsidR="00000000" w:rsidRPr="00000000">
        <w:rPr>
          <w:color w:val="8db3e2"/>
          <w:rtl w:val="0"/>
        </w:rPr>
        <w:t xml:space="preserve">Temps de réalisation</w:t>
      </w:r>
    </w:p>
    <w:p w:rsidR="00000000" w:rsidDel="00000000" w:rsidP="00000000" w:rsidRDefault="00000000" w:rsidRPr="00000000" w14:paraId="0000000D">
      <w:pPr>
        <w:rPr/>
      </w:pPr>
      <w:r w:rsidDel="00000000" w:rsidR="00000000" w:rsidRPr="00000000">
        <w:rPr>
          <w:rtl w:val="0"/>
        </w:rPr>
        <w:t xml:space="preserve">La gestion d’utilisateurs à une durée estimée à deux jours. </w:t>
      </w:r>
    </w:p>
    <w:p w:rsidR="00000000" w:rsidDel="00000000" w:rsidP="00000000" w:rsidRDefault="00000000" w:rsidRPr="00000000" w14:paraId="0000000E">
      <w:pPr>
        <w:pStyle w:val="Heading2"/>
        <w:rPr>
          <w:sz w:val="32"/>
          <w:szCs w:val="32"/>
        </w:rPr>
      </w:pPr>
      <w:bookmarkStart w:colFirst="0" w:colLast="0" w:name="_heading=h.17dp8vu" w:id="5"/>
      <w:bookmarkEnd w:id="5"/>
      <w:r w:rsidDel="00000000" w:rsidR="00000000" w:rsidRPr="00000000">
        <w:rPr>
          <w:sz w:val="32"/>
          <w:szCs w:val="32"/>
          <w:rtl w:val="0"/>
        </w:rPr>
        <w:t xml:space="preserve">Affichage des informations personnelles</w:t>
      </w:r>
    </w:p>
    <w:p w:rsidR="00000000" w:rsidDel="00000000" w:rsidP="00000000" w:rsidRDefault="00000000" w:rsidRPr="00000000" w14:paraId="0000000F">
      <w:pPr>
        <w:rPr/>
      </w:pPr>
      <w:r w:rsidDel="00000000" w:rsidR="00000000" w:rsidRPr="00000000">
        <w:rPr>
          <w:rtl w:val="0"/>
        </w:rPr>
        <w:t xml:space="preserve">L’utilisateur doit avoir la possibilité de voir ses informations qui sont stockées dans la base de données. </w:t>
      </w:r>
    </w:p>
    <w:p w:rsidR="00000000" w:rsidDel="00000000" w:rsidP="00000000" w:rsidRDefault="00000000" w:rsidRPr="00000000" w14:paraId="00000010">
      <w:pPr>
        <w:pStyle w:val="Heading3"/>
        <w:rPr>
          <w:color w:val="8db3e2"/>
        </w:rPr>
      </w:pPr>
      <w:bookmarkStart w:colFirst="0" w:colLast="0" w:name="_heading=h.3rdcrjn" w:id="6"/>
      <w:bookmarkEnd w:id="6"/>
      <w:r w:rsidDel="00000000" w:rsidR="00000000" w:rsidRPr="00000000">
        <w:rPr>
          <w:color w:val="8db3e2"/>
          <w:rtl w:val="0"/>
        </w:rPr>
        <w:t xml:space="preserve">L’attribution de la tâche</w:t>
      </w:r>
    </w:p>
    <w:p w:rsidR="00000000" w:rsidDel="00000000" w:rsidP="00000000" w:rsidRDefault="00000000" w:rsidRPr="00000000" w14:paraId="00000011">
      <w:pPr>
        <w:rPr/>
      </w:pPr>
      <w:r w:rsidDel="00000000" w:rsidR="00000000" w:rsidRPr="00000000">
        <w:rPr>
          <w:rtl w:val="0"/>
        </w:rPr>
        <w:t xml:space="preserve">Un membre de l’équipe sera chargé de réaliser cette tâche. </w:t>
      </w:r>
    </w:p>
    <w:p w:rsidR="00000000" w:rsidDel="00000000" w:rsidP="00000000" w:rsidRDefault="00000000" w:rsidRPr="00000000" w14:paraId="00000012">
      <w:pPr>
        <w:pStyle w:val="Heading3"/>
        <w:rPr>
          <w:color w:val="8db3e2"/>
        </w:rPr>
      </w:pPr>
      <w:bookmarkStart w:colFirst="0" w:colLast="0" w:name="_heading=h.26in1rg" w:id="7"/>
      <w:bookmarkEnd w:id="7"/>
      <w:r w:rsidDel="00000000" w:rsidR="00000000" w:rsidRPr="00000000">
        <w:rPr>
          <w:color w:val="8db3e2"/>
          <w:rtl w:val="0"/>
        </w:rPr>
        <w:t xml:space="preserve">Temps de réalisation</w:t>
      </w:r>
    </w:p>
    <w:p w:rsidR="00000000" w:rsidDel="00000000" w:rsidP="00000000" w:rsidRDefault="00000000" w:rsidRPr="00000000" w14:paraId="00000013">
      <w:pPr>
        <w:rPr/>
      </w:pPr>
      <w:r w:rsidDel="00000000" w:rsidR="00000000" w:rsidRPr="00000000">
        <w:rPr>
          <w:rtl w:val="0"/>
        </w:rPr>
        <w:t xml:space="preserve">La gestion de l’affichage est estimée à une demi-journée de travail.</w:t>
      </w:r>
    </w:p>
    <w:p w:rsidR="00000000" w:rsidDel="00000000" w:rsidP="00000000" w:rsidRDefault="00000000" w:rsidRPr="00000000" w14:paraId="00000014">
      <w:pPr>
        <w:pStyle w:val="Heading2"/>
        <w:rPr>
          <w:sz w:val="32"/>
          <w:szCs w:val="32"/>
        </w:rPr>
      </w:pPr>
      <w:bookmarkStart w:colFirst="0" w:colLast="0" w:name="_heading=h.lnxbz9" w:id="8"/>
      <w:bookmarkEnd w:id="8"/>
      <w:r w:rsidDel="00000000" w:rsidR="00000000" w:rsidRPr="00000000">
        <w:rPr>
          <w:sz w:val="32"/>
          <w:szCs w:val="32"/>
          <w:rtl w:val="0"/>
        </w:rPr>
        <w:t xml:space="preserve">Création de compte</w:t>
      </w:r>
    </w:p>
    <w:p w:rsidR="00000000" w:rsidDel="00000000" w:rsidP="00000000" w:rsidRDefault="00000000" w:rsidRPr="00000000" w14:paraId="00000015">
      <w:pPr>
        <w:rPr/>
      </w:pPr>
      <w:r w:rsidDel="00000000" w:rsidR="00000000" w:rsidRPr="00000000">
        <w:rPr>
          <w:rtl w:val="0"/>
        </w:rPr>
        <w:t xml:space="preserve">Le visiteur doit pouvoir se créer un compte sur le site. Il doit pouvoir renseigner ses informations personnelles qui seront stockées dans la base de données.</w:t>
      </w:r>
    </w:p>
    <w:p w:rsidR="00000000" w:rsidDel="00000000" w:rsidP="00000000" w:rsidRDefault="00000000" w:rsidRPr="00000000" w14:paraId="00000016">
      <w:pPr>
        <w:pStyle w:val="Heading3"/>
        <w:rPr>
          <w:color w:val="8db3e2"/>
        </w:rPr>
      </w:pPr>
      <w:bookmarkStart w:colFirst="0" w:colLast="0" w:name="_heading=h.35nkun2" w:id="9"/>
      <w:bookmarkEnd w:id="9"/>
      <w:r w:rsidDel="00000000" w:rsidR="00000000" w:rsidRPr="00000000">
        <w:rPr>
          <w:color w:val="8db3e2"/>
          <w:rtl w:val="0"/>
        </w:rPr>
        <w:t xml:space="preserve">L’attribution de la tâche</w:t>
      </w:r>
    </w:p>
    <w:p w:rsidR="00000000" w:rsidDel="00000000" w:rsidP="00000000" w:rsidRDefault="00000000" w:rsidRPr="00000000" w14:paraId="00000017">
      <w:pPr>
        <w:rPr/>
      </w:pPr>
      <w:r w:rsidDel="00000000" w:rsidR="00000000" w:rsidRPr="00000000">
        <w:rPr>
          <w:rtl w:val="0"/>
        </w:rPr>
        <w:t xml:space="preserve">Un membre de l’équipe sera chargé de réaliser cette tâche. </w:t>
      </w:r>
    </w:p>
    <w:p w:rsidR="00000000" w:rsidDel="00000000" w:rsidP="00000000" w:rsidRDefault="00000000" w:rsidRPr="00000000" w14:paraId="00000018">
      <w:pPr>
        <w:pStyle w:val="Heading3"/>
        <w:rPr>
          <w:color w:val="8db3e2"/>
        </w:rPr>
      </w:pPr>
      <w:bookmarkStart w:colFirst="0" w:colLast="0" w:name="_heading=h.1ksv4uv" w:id="10"/>
      <w:bookmarkEnd w:id="10"/>
      <w:r w:rsidDel="00000000" w:rsidR="00000000" w:rsidRPr="00000000">
        <w:rPr>
          <w:color w:val="8db3e2"/>
          <w:rtl w:val="0"/>
        </w:rPr>
        <w:t xml:space="preserve">Temps de réalisation</w:t>
      </w:r>
    </w:p>
    <w:p w:rsidR="00000000" w:rsidDel="00000000" w:rsidP="00000000" w:rsidRDefault="00000000" w:rsidRPr="00000000" w14:paraId="00000019">
      <w:pPr>
        <w:rPr/>
      </w:pPr>
      <w:r w:rsidDel="00000000" w:rsidR="00000000" w:rsidRPr="00000000">
        <w:rPr>
          <w:rtl w:val="0"/>
        </w:rPr>
        <w:t xml:space="preserve">L’insertion est estimée à une journée de travail. </w:t>
      </w:r>
    </w:p>
    <w:p w:rsidR="00000000" w:rsidDel="00000000" w:rsidP="00000000" w:rsidRDefault="00000000" w:rsidRPr="00000000" w14:paraId="0000001A">
      <w:pPr>
        <w:pStyle w:val="Heading2"/>
        <w:rPr>
          <w:sz w:val="32"/>
          <w:szCs w:val="32"/>
        </w:rPr>
      </w:pPr>
      <w:bookmarkStart w:colFirst="0" w:colLast="0" w:name="_heading=h.44sinio" w:id="11"/>
      <w:bookmarkEnd w:id="11"/>
      <w:r w:rsidDel="00000000" w:rsidR="00000000" w:rsidRPr="00000000">
        <w:rPr>
          <w:sz w:val="32"/>
          <w:szCs w:val="32"/>
          <w:rtl w:val="0"/>
        </w:rPr>
        <w:t xml:space="preserve">Modification de compte</w:t>
      </w:r>
    </w:p>
    <w:p w:rsidR="00000000" w:rsidDel="00000000" w:rsidP="00000000" w:rsidRDefault="00000000" w:rsidRPr="00000000" w14:paraId="0000001B">
      <w:pPr>
        <w:rPr/>
      </w:pPr>
      <w:r w:rsidDel="00000000" w:rsidR="00000000" w:rsidRPr="00000000">
        <w:rPr>
          <w:rtl w:val="0"/>
        </w:rPr>
        <w:t xml:space="preserve">L’utilisateur doit pouvoir modifier son compte. Il doit pouvoir renseigner ses informations personnelles mise à jour qui seront modifiées dans la base de données.</w:t>
      </w:r>
    </w:p>
    <w:p w:rsidR="00000000" w:rsidDel="00000000" w:rsidP="00000000" w:rsidRDefault="00000000" w:rsidRPr="00000000" w14:paraId="0000001C">
      <w:pPr>
        <w:pStyle w:val="Heading3"/>
        <w:rPr>
          <w:color w:val="8db3e2"/>
        </w:rPr>
      </w:pPr>
      <w:bookmarkStart w:colFirst="0" w:colLast="0" w:name="_heading=h.2jxsxqh" w:id="12"/>
      <w:bookmarkEnd w:id="12"/>
      <w:r w:rsidDel="00000000" w:rsidR="00000000" w:rsidRPr="00000000">
        <w:rPr>
          <w:color w:val="8db3e2"/>
          <w:rtl w:val="0"/>
        </w:rPr>
        <w:t xml:space="preserve">L’attribution de la tâche</w:t>
      </w:r>
    </w:p>
    <w:p w:rsidR="00000000" w:rsidDel="00000000" w:rsidP="00000000" w:rsidRDefault="00000000" w:rsidRPr="00000000" w14:paraId="0000001D">
      <w:pPr>
        <w:rPr/>
      </w:pPr>
      <w:r w:rsidDel="00000000" w:rsidR="00000000" w:rsidRPr="00000000">
        <w:rPr>
          <w:rtl w:val="0"/>
        </w:rPr>
        <w:t xml:space="preserve">Un membre de l’équipe sera chargé de réaliser cette tâche. </w:t>
      </w:r>
    </w:p>
    <w:p w:rsidR="00000000" w:rsidDel="00000000" w:rsidP="00000000" w:rsidRDefault="00000000" w:rsidRPr="00000000" w14:paraId="0000001E">
      <w:pPr>
        <w:pStyle w:val="Heading3"/>
        <w:rPr>
          <w:color w:val="8db3e2"/>
        </w:rPr>
      </w:pPr>
      <w:bookmarkStart w:colFirst="0" w:colLast="0" w:name="_heading=h.z337ya" w:id="13"/>
      <w:bookmarkEnd w:id="13"/>
      <w:r w:rsidDel="00000000" w:rsidR="00000000" w:rsidRPr="00000000">
        <w:rPr>
          <w:color w:val="8db3e2"/>
          <w:rtl w:val="0"/>
        </w:rPr>
        <w:t xml:space="preserve">Temps de réalisation</w:t>
      </w:r>
    </w:p>
    <w:p w:rsidR="00000000" w:rsidDel="00000000" w:rsidP="00000000" w:rsidRDefault="00000000" w:rsidRPr="00000000" w14:paraId="0000001F">
      <w:pPr>
        <w:rPr/>
      </w:pPr>
      <w:r w:rsidDel="00000000" w:rsidR="00000000" w:rsidRPr="00000000">
        <w:rPr>
          <w:rtl w:val="0"/>
        </w:rPr>
        <w:t xml:space="preserve">L’insertion est estimée à une journée de travail.</w:t>
      </w:r>
    </w:p>
    <w:p w:rsidR="00000000" w:rsidDel="00000000" w:rsidP="00000000" w:rsidRDefault="00000000" w:rsidRPr="00000000" w14:paraId="00000020">
      <w:pPr>
        <w:pStyle w:val="Heading2"/>
        <w:rPr>
          <w:sz w:val="32"/>
          <w:szCs w:val="32"/>
        </w:rPr>
      </w:pPr>
      <w:bookmarkStart w:colFirst="0" w:colLast="0" w:name="_heading=h.3j2qqm3" w:id="14"/>
      <w:bookmarkEnd w:id="14"/>
      <w:r w:rsidDel="00000000" w:rsidR="00000000" w:rsidRPr="00000000">
        <w:rPr>
          <w:sz w:val="32"/>
          <w:szCs w:val="32"/>
          <w:rtl w:val="0"/>
        </w:rPr>
        <w:t xml:space="preserve">Gestion des équipes</w:t>
      </w:r>
    </w:p>
    <w:p w:rsidR="00000000" w:rsidDel="00000000" w:rsidP="00000000" w:rsidRDefault="00000000" w:rsidRPr="00000000" w14:paraId="00000021">
      <w:pPr>
        <w:rPr/>
      </w:pPr>
      <w:r w:rsidDel="00000000" w:rsidR="00000000" w:rsidRPr="00000000">
        <w:rPr>
          <w:rtl w:val="0"/>
        </w:rPr>
        <w:t xml:space="preserve">Le coach doit avoir la possibilité de gérer la liste des équipes. Ajouter un membre de l’équipe, modifier les membres ainsi que mettre sur le banc l’équipe. </w:t>
      </w:r>
    </w:p>
    <w:p w:rsidR="00000000" w:rsidDel="00000000" w:rsidP="00000000" w:rsidRDefault="00000000" w:rsidRPr="00000000" w14:paraId="00000022">
      <w:pPr>
        <w:pStyle w:val="Heading3"/>
        <w:rPr>
          <w:color w:val="8db3e2"/>
        </w:rPr>
      </w:pPr>
      <w:bookmarkStart w:colFirst="0" w:colLast="0" w:name="_heading=h.1y810tw" w:id="15"/>
      <w:bookmarkEnd w:id="15"/>
      <w:r w:rsidDel="00000000" w:rsidR="00000000" w:rsidRPr="00000000">
        <w:rPr>
          <w:color w:val="8db3e2"/>
          <w:rtl w:val="0"/>
        </w:rPr>
        <w:t xml:space="preserve">L’attribution de la tâche</w:t>
      </w:r>
    </w:p>
    <w:p w:rsidR="00000000" w:rsidDel="00000000" w:rsidP="00000000" w:rsidRDefault="00000000" w:rsidRPr="00000000" w14:paraId="00000023">
      <w:pPr>
        <w:rPr/>
      </w:pPr>
      <w:r w:rsidDel="00000000" w:rsidR="00000000" w:rsidRPr="00000000">
        <w:rPr>
          <w:rtl w:val="0"/>
        </w:rPr>
        <w:t xml:space="preserve">Un membre voir deux membres de l’équipe seront chargés de réaliser cette tâche. </w:t>
      </w:r>
    </w:p>
    <w:p w:rsidR="00000000" w:rsidDel="00000000" w:rsidP="00000000" w:rsidRDefault="00000000" w:rsidRPr="00000000" w14:paraId="00000024">
      <w:pPr>
        <w:pStyle w:val="Heading3"/>
        <w:rPr>
          <w:color w:val="8db3e2"/>
        </w:rPr>
      </w:pPr>
      <w:bookmarkStart w:colFirst="0" w:colLast="0" w:name="_heading=h.4i7ojhp" w:id="16"/>
      <w:bookmarkEnd w:id="16"/>
      <w:r w:rsidDel="00000000" w:rsidR="00000000" w:rsidRPr="00000000">
        <w:rPr>
          <w:color w:val="8db3e2"/>
          <w:rtl w:val="0"/>
        </w:rPr>
        <w:t xml:space="preserve">Temps de réalisation</w:t>
      </w:r>
    </w:p>
    <w:p w:rsidR="00000000" w:rsidDel="00000000" w:rsidP="00000000" w:rsidRDefault="00000000" w:rsidRPr="00000000" w14:paraId="00000025">
      <w:pPr>
        <w:rPr/>
      </w:pPr>
      <w:bookmarkStart w:colFirst="0" w:colLast="0" w:name="_heading=h.2xcytpi" w:id="17"/>
      <w:bookmarkEnd w:id="17"/>
      <w:r w:rsidDel="00000000" w:rsidR="00000000" w:rsidRPr="00000000">
        <w:rPr>
          <w:rtl w:val="0"/>
        </w:rPr>
        <w:t xml:space="preserve">La gestion des équipes est estimée à 2 ou 3 jours de travail en fonction du nombre de personnes attribué à la tâche.</w:t>
      </w:r>
    </w:p>
    <w:p w:rsidR="00000000" w:rsidDel="00000000" w:rsidP="00000000" w:rsidRDefault="00000000" w:rsidRPr="00000000" w14:paraId="00000026">
      <w:pPr>
        <w:pStyle w:val="Heading2"/>
        <w:rPr>
          <w:sz w:val="32"/>
          <w:szCs w:val="32"/>
        </w:rPr>
      </w:pPr>
      <w:bookmarkStart w:colFirst="0" w:colLast="0" w:name="_heading=h.1ci93xb" w:id="18"/>
      <w:bookmarkEnd w:id="18"/>
      <w:r w:rsidDel="00000000" w:rsidR="00000000" w:rsidRPr="00000000">
        <w:rPr>
          <w:sz w:val="32"/>
          <w:szCs w:val="32"/>
          <w:rtl w:val="0"/>
        </w:rPr>
        <w:t xml:space="preserve">Gestion des salles</w:t>
      </w:r>
    </w:p>
    <w:p w:rsidR="00000000" w:rsidDel="00000000" w:rsidP="00000000" w:rsidRDefault="00000000" w:rsidRPr="00000000" w14:paraId="00000027">
      <w:pPr>
        <w:rPr/>
      </w:pPr>
      <w:r w:rsidDel="00000000" w:rsidR="00000000" w:rsidRPr="00000000">
        <w:rPr>
          <w:rtl w:val="0"/>
        </w:rPr>
        <w:t xml:space="preserve">L’administrateur doit avoir la possibilité de gérer les salles dans la base de données. Il doit pouvoir ajouter, modifier et rendre invisible les salles. Cette fonctionnalité donne accès à une sous-fonctionnalité correspondante à la gestion de chaque terrain de chaque salle. </w:t>
      </w:r>
    </w:p>
    <w:p w:rsidR="00000000" w:rsidDel="00000000" w:rsidP="00000000" w:rsidRDefault="00000000" w:rsidRPr="00000000" w14:paraId="00000028">
      <w:pPr>
        <w:pStyle w:val="Heading3"/>
        <w:rPr>
          <w:color w:val="8db3e2"/>
        </w:rPr>
      </w:pPr>
      <w:bookmarkStart w:colFirst="0" w:colLast="0" w:name="_heading=h.3whwml4" w:id="19"/>
      <w:bookmarkEnd w:id="19"/>
      <w:r w:rsidDel="00000000" w:rsidR="00000000" w:rsidRPr="00000000">
        <w:rPr>
          <w:color w:val="8db3e2"/>
          <w:rtl w:val="0"/>
        </w:rPr>
        <w:t xml:space="preserve">L’attribution de la tâche</w:t>
      </w:r>
    </w:p>
    <w:p w:rsidR="00000000" w:rsidDel="00000000" w:rsidP="00000000" w:rsidRDefault="00000000" w:rsidRPr="00000000" w14:paraId="00000029">
      <w:pPr>
        <w:rPr/>
      </w:pPr>
      <w:r w:rsidDel="00000000" w:rsidR="00000000" w:rsidRPr="00000000">
        <w:rPr>
          <w:rtl w:val="0"/>
        </w:rPr>
        <w:t xml:space="preserve">Un membre de l’équipe sera chargé de réaliser cette tâche. </w:t>
      </w:r>
    </w:p>
    <w:p w:rsidR="00000000" w:rsidDel="00000000" w:rsidP="00000000" w:rsidRDefault="00000000" w:rsidRPr="00000000" w14:paraId="0000002A">
      <w:pPr>
        <w:pStyle w:val="Heading3"/>
        <w:rPr>
          <w:color w:val="8db3e2"/>
        </w:rPr>
      </w:pPr>
      <w:bookmarkStart w:colFirst="0" w:colLast="0" w:name="_heading=h.2bn6wsx" w:id="20"/>
      <w:bookmarkEnd w:id="20"/>
      <w:r w:rsidDel="00000000" w:rsidR="00000000" w:rsidRPr="00000000">
        <w:rPr>
          <w:color w:val="8db3e2"/>
          <w:rtl w:val="0"/>
        </w:rPr>
        <w:t xml:space="preserve">Temps de réalisation</w:t>
      </w:r>
    </w:p>
    <w:p w:rsidR="00000000" w:rsidDel="00000000" w:rsidP="00000000" w:rsidRDefault="00000000" w:rsidRPr="00000000" w14:paraId="0000002B">
      <w:pPr>
        <w:rPr/>
      </w:pPr>
      <w:r w:rsidDel="00000000" w:rsidR="00000000" w:rsidRPr="00000000">
        <w:rPr>
          <w:rtl w:val="0"/>
        </w:rPr>
        <w:t xml:space="preserve">La gestion est estimée à une journée de travail.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sz w:val="32"/>
          <w:szCs w:val="32"/>
        </w:rPr>
      </w:pPr>
      <w:bookmarkStart w:colFirst="0" w:colLast="0" w:name="_heading=h.qsh70q" w:id="21"/>
      <w:bookmarkEnd w:id="21"/>
      <w:r w:rsidDel="00000000" w:rsidR="00000000" w:rsidRPr="00000000">
        <w:rPr>
          <w:sz w:val="32"/>
          <w:szCs w:val="32"/>
          <w:rtl w:val="0"/>
        </w:rPr>
        <w:t xml:space="preserve">Gestion des terrains</w:t>
      </w:r>
    </w:p>
    <w:p w:rsidR="00000000" w:rsidDel="00000000" w:rsidP="00000000" w:rsidRDefault="00000000" w:rsidRPr="00000000" w14:paraId="0000002E">
      <w:pPr>
        <w:spacing w:line="276" w:lineRule="auto"/>
        <w:jc w:val="left"/>
        <w:rPr/>
      </w:pPr>
      <w:r w:rsidDel="00000000" w:rsidR="00000000" w:rsidRPr="00000000">
        <w:rPr>
          <w:rtl w:val="0"/>
        </w:rPr>
        <w:t xml:space="preserve">L’administrateur doit avoir la possibilité de gérer les terrains se trouvant dans une salle. Il doit pouvoir ajouter, modifier le statut de disponibilité du terrain et le rendre.</w:t>
      </w:r>
    </w:p>
    <w:p w:rsidR="00000000" w:rsidDel="00000000" w:rsidP="00000000" w:rsidRDefault="00000000" w:rsidRPr="00000000" w14:paraId="0000002F">
      <w:pPr>
        <w:pStyle w:val="Heading3"/>
        <w:rPr>
          <w:color w:val="8db3e2"/>
        </w:rPr>
      </w:pPr>
      <w:bookmarkStart w:colFirst="0" w:colLast="0" w:name="_heading=h.3as4poj" w:id="22"/>
      <w:bookmarkEnd w:id="22"/>
      <w:r w:rsidDel="00000000" w:rsidR="00000000" w:rsidRPr="00000000">
        <w:rPr>
          <w:color w:val="8db3e2"/>
          <w:rtl w:val="0"/>
        </w:rPr>
        <w:t xml:space="preserve">L’attribution de la tâche</w:t>
      </w:r>
    </w:p>
    <w:p w:rsidR="00000000" w:rsidDel="00000000" w:rsidP="00000000" w:rsidRDefault="00000000" w:rsidRPr="00000000" w14:paraId="00000030">
      <w:pPr>
        <w:rPr/>
      </w:pPr>
      <w:r w:rsidDel="00000000" w:rsidR="00000000" w:rsidRPr="00000000">
        <w:rPr>
          <w:rtl w:val="0"/>
        </w:rPr>
        <w:t xml:space="preserve">Un membre de l’équipe sera chargé de réaliser cette tâche. </w:t>
      </w:r>
    </w:p>
    <w:p w:rsidR="00000000" w:rsidDel="00000000" w:rsidP="00000000" w:rsidRDefault="00000000" w:rsidRPr="00000000" w14:paraId="00000031">
      <w:pPr>
        <w:pStyle w:val="Heading3"/>
        <w:rPr>
          <w:color w:val="8db3e2"/>
        </w:rPr>
      </w:pPr>
      <w:bookmarkStart w:colFirst="0" w:colLast="0" w:name="_heading=h.1pxezwc" w:id="23"/>
      <w:bookmarkEnd w:id="23"/>
      <w:r w:rsidDel="00000000" w:rsidR="00000000" w:rsidRPr="00000000">
        <w:rPr>
          <w:color w:val="8db3e2"/>
          <w:rtl w:val="0"/>
        </w:rPr>
        <w:t xml:space="preserve">Temps de réalisation</w:t>
      </w:r>
    </w:p>
    <w:p w:rsidR="00000000" w:rsidDel="00000000" w:rsidP="00000000" w:rsidRDefault="00000000" w:rsidRPr="00000000" w14:paraId="00000032">
      <w:pPr>
        <w:rPr/>
      </w:pPr>
      <w:r w:rsidDel="00000000" w:rsidR="00000000" w:rsidRPr="00000000">
        <w:rPr>
          <w:rtl w:val="0"/>
        </w:rPr>
        <w:t xml:space="preserve">L’insertion est estimée à une journée de travail.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sz w:val="32"/>
          <w:szCs w:val="32"/>
        </w:rPr>
      </w:pPr>
      <w:bookmarkStart w:colFirst="0" w:colLast="0" w:name="_heading=h.49x2ik5" w:id="24"/>
      <w:bookmarkEnd w:id="24"/>
      <w:r w:rsidDel="00000000" w:rsidR="00000000" w:rsidRPr="00000000">
        <w:rPr>
          <w:sz w:val="32"/>
          <w:szCs w:val="32"/>
          <w:rtl w:val="0"/>
        </w:rPr>
        <w:t xml:space="preserve">Critères d’acceptations</w:t>
      </w:r>
    </w:p>
    <w:p w:rsidR="00000000" w:rsidDel="00000000" w:rsidP="00000000" w:rsidRDefault="00000000" w:rsidRPr="00000000" w14:paraId="00000035">
      <w:pPr>
        <w:rPr/>
      </w:pPr>
      <w:r w:rsidDel="00000000" w:rsidR="00000000" w:rsidRPr="00000000">
        <w:rPr>
          <w:rtl w:val="0"/>
        </w:rPr>
        <w:t xml:space="preserve">Les informations devront avoir été mises à jour dans la base de données SQL. L’affichage doit avoir été mis à jour avec les nouvelles informations.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sz w:val="32"/>
          <w:szCs w:val="32"/>
        </w:rPr>
      </w:pPr>
      <w:bookmarkStart w:colFirst="0" w:colLast="0" w:name="_heading=h.2p2csry" w:id="25"/>
      <w:bookmarkEnd w:id="25"/>
      <w:r w:rsidDel="00000000" w:rsidR="00000000" w:rsidRPr="00000000">
        <w:rPr>
          <w:sz w:val="32"/>
          <w:szCs w:val="32"/>
          <w:rtl w:val="0"/>
        </w:rPr>
        <w:t xml:space="preserve">Contraintes</w:t>
      </w:r>
    </w:p>
    <w:p w:rsidR="00000000" w:rsidDel="00000000" w:rsidP="00000000" w:rsidRDefault="00000000" w:rsidRPr="00000000" w14:paraId="00000038">
      <w:pPr>
        <w:rPr/>
      </w:pPr>
      <w:r w:rsidDel="00000000" w:rsidR="00000000" w:rsidRPr="00000000">
        <w:rPr>
          <w:rtl w:val="0"/>
        </w:rPr>
        <w:t xml:space="preserve">Au niveau d’une contrainte, nous avons une contrainte de date prévue au 2 septembre 2022. Le travail doit être réalisé avant cette date butoir.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sz w:val="32"/>
          <w:szCs w:val="32"/>
        </w:rPr>
      </w:pPr>
      <w:bookmarkStart w:colFirst="0" w:colLast="0" w:name="_heading=h.147n2zr" w:id="26"/>
      <w:bookmarkEnd w:id="26"/>
      <w:r w:rsidDel="00000000" w:rsidR="00000000" w:rsidRPr="00000000">
        <w:rPr>
          <w:sz w:val="32"/>
          <w:szCs w:val="32"/>
          <w:rtl w:val="0"/>
        </w:rPr>
        <w:t xml:space="preserve">Exclusion</w:t>
      </w:r>
    </w:p>
    <w:p w:rsidR="00000000" w:rsidDel="00000000" w:rsidP="00000000" w:rsidRDefault="00000000" w:rsidRPr="00000000" w14:paraId="0000003B">
      <w:pPr>
        <w:rPr/>
      </w:pPr>
      <w:r w:rsidDel="00000000" w:rsidR="00000000" w:rsidRPr="00000000">
        <w:rPr>
          <w:rtl w:val="0"/>
        </w:rPr>
        <w:t xml:space="preserve">La création des tournois n’est pas nécessaire pour cette étape de projet. L’algorithme de regroupement des équipes pour les matchs n’est pas obligatoire pour cette partie. </w:t>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ligne horizontale" id="33"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-66673</wp:posOffset>
          </wp:positionV>
          <wp:extent cx="7781925" cy="95250"/>
          <wp:effectExtent b="0" l="0" r="0" t="0"/>
          <wp:wrapTopAndBottom distB="0" distT="0"/>
          <wp:docPr descr="ligne horizontale" id="29"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3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31" name="image1.png"/>
          <a:graphic>
            <a:graphicData uri="http://schemas.openxmlformats.org/drawingml/2006/picture">
              <pic:pic>
                <pic:nvPicPr>
                  <pic:cNvPr descr="ligne court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spacing w:before="240" w:line="276" w:lineRule="auto"/>
    </w:pPr>
    <w:rPr>
      <w:color w:val="6fa8dc"/>
      <w:sz w:val="28"/>
      <w:szCs w:val="28"/>
    </w:rPr>
  </w:style>
  <w:style w:type="paragraph" w:styleId="Heading3">
    <w:name w:val="heading 3"/>
    <w:basedOn w:val="Normal"/>
    <w:next w:val="Normal"/>
    <w:pPr>
      <w:keepNext w:val="1"/>
      <w:keepLines w:val="1"/>
    </w:pPr>
    <w:rPr>
      <w:color w:val="008a05"/>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Rule="auto"/>
    </w:pPr>
    <w:rPr>
      <w:rFonts w:ascii="Proxima Nova" w:cs="Proxima Nova" w:eastAsia="Proxima Nova" w:hAnsi="Proxima Nova"/>
      <w:b w:val="1"/>
      <w:color w:val="404040"/>
      <w:sz w:val="96"/>
      <w:szCs w:val="96"/>
    </w:rPr>
  </w:style>
  <w:style w:type="paragraph" w:styleId="Normal" w:default="1">
    <w:name w:val="Normal"/>
  </w:style>
  <w:style w:type="paragraph" w:styleId="Titre1">
    <w:name w:val="heading 1"/>
    <w:basedOn w:val="Normal"/>
    <w:next w:val="Normal"/>
    <w:pPr>
      <w:keepNext w:val="1"/>
      <w:keepLines w:val="1"/>
      <w:spacing w:before="480"/>
      <w:outlineLvl w:val="0"/>
    </w:pPr>
    <w:rPr>
      <w:color w:val="039be5"/>
      <w:sz w:val="36"/>
      <w:szCs w:val="36"/>
    </w:rPr>
  </w:style>
  <w:style w:type="paragraph" w:styleId="Titre2">
    <w:name w:val="heading 2"/>
    <w:basedOn w:val="Normal"/>
    <w:next w:val="Normal"/>
    <w:pPr>
      <w:keepNext w:val="1"/>
      <w:keepLines w:val="1"/>
      <w:spacing w:before="240" w:line="276" w:lineRule="auto"/>
      <w:outlineLvl w:val="1"/>
    </w:pPr>
    <w:rPr>
      <w:color w:val="6fa8dc"/>
      <w:sz w:val="28"/>
      <w:szCs w:val="28"/>
    </w:rPr>
  </w:style>
  <w:style w:type="paragraph" w:styleId="Titre3">
    <w:name w:val="heading 3"/>
    <w:basedOn w:val="Normal"/>
    <w:next w:val="Normal"/>
    <w:pPr>
      <w:keepNext w:val="1"/>
      <w:keepLines w:val="1"/>
      <w:outlineLvl w:val="2"/>
    </w:pPr>
    <w:rPr>
      <w:color w:val="008a05"/>
    </w:rPr>
  </w:style>
  <w:style w:type="paragraph" w:styleId="Titre4">
    <w:name w:val="heading 4"/>
    <w:basedOn w:val="Normal"/>
    <w:next w:val="Normal"/>
    <w:pPr>
      <w:keepNext w:val="1"/>
      <w:keepLines w:val="1"/>
      <w:spacing w:after="0" w:before="160"/>
      <w:outlineLvl w:val="3"/>
    </w:pPr>
    <w:rPr>
      <w:rFonts w:ascii="Trebuchet MS" w:cs="Trebuchet MS" w:eastAsia="Trebuchet MS" w:hAnsi="Trebuchet MS"/>
      <w:color w:val="666666"/>
      <w:sz w:val="22"/>
      <w:szCs w:val="22"/>
      <w:u w:val="single"/>
    </w:rPr>
  </w:style>
  <w:style w:type="paragraph" w:styleId="Titre5">
    <w:name w:val="heading 5"/>
    <w:basedOn w:val="Normal"/>
    <w:next w:val="Normal"/>
    <w:pPr>
      <w:keepNext w:val="1"/>
      <w:keepLines w:val="1"/>
      <w:spacing w:after="0" w:before="160"/>
      <w:outlineLvl w:val="4"/>
    </w:pPr>
    <w:rPr>
      <w:rFonts w:ascii="Trebuchet MS" w:cs="Trebuchet MS" w:eastAsia="Trebuchet MS" w:hAnsi="Trebuchet MS"/>
      <w:color w:val="666666"/>
      <w:sz w:val="22"/>
      <w:szCs w:val="22"/>
    </w:rPr>
  </w:style>
  <w:style w:type="paragraph" w:styleId="Titre6">
    <w:name w:val="heading 6"/>
    <w:basedOn w:val="Normal"/>
    <w:next w:val="Normal"/>
    <w:pPr>
      <w:keepNext w:val="1"/>
      <w:keepLines w:val="1"/>
      <w:spacing w:after="0" w:before="160"/>
      <w:outlineLvl w:val="5"/>
    </w:pPr>
    <w:rPr>
      <w:rFonts w:ascii="Trebuchet MS" w:cs="Trebuchet MS" w:eastAsia="Trebuchet MS" w:hAnsi="Trebuchet MS"/>
      <w:i w:val="1"/>
      <w:color w:val="666666"/>
      <w:sz w:val="22"/>
      <w:szCs w:val="2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before="1440"/>
    </w:pPr>
    <w:rPr>
      <w:rFonts w:ascii="Proxima Nova" w:cs="Proxima Nova" w:eastAsia="Proxima Nova" w:hAnsi="Proxima Nova"/>
      <w:b w:val="1"/>
      <w:color w:val="404040"/>
      <w:sz w:val="96"/>
      <w:szCs w:val="96"/>
    </w:rPr>
  </w:style>
  <w:style w:type="paragraph" w:styleId="Sous-titre">
    <w:name w:val="Subtitle"/>
    <w:basedOn w:val="Normal"/>
    <w:next w:val="Normal"/>
    <w:pPr>
      <w:keepNext w:val="1"/>
      <w:keepLines w:val="1"/>
      <w:spacing w:after="200"/>
    </w:pPr>
    <w:rPr>
      <w:sz w:val="32"/>
      <w:szCs w:val="32"/>
    </w:rPr>
  </w:style>
  <w:style w:type="paragraph" w:styleId="En-tte">
    <w:name w:val="header"/>
    <w:basedOn w:val="Normal"/>
    <w:link w:val="En-tteCar"/>
    <w:uiPriority w:val="99"/>
    <w:unhideWhenUsed w:val="1"/>
    <w:rsid w:val="005F4E12"/>
    <w:pPr>
      <w:tabs>
        <w:tab w:val="center" w:pos="4536"/>
        <w:tab w:val="right" w:pos="9072"/>
      </w:tabs>
      <w:spacing w:after="0"/>
    </w:pPr>
  </w:style>
  <w:style w:type="character" w:styleId="En-tteCar" w:customStyle="1">
    <w:name w:val="En-tête Car"/>
    <w:basedOn w:val="Policepardfaut"/>
    <w:link w:val="En-tte"/>
    <w:uiPriority w:val="99"/>
    <w:rsid w:val="005F4E12"/>
  </w:style>
  <w:style w:type="paragraph" w:styleId="Pieddepage">
    <w:name w:val="footer"/>
    <w:basedOn w:val="Normal"/>
    <w:link w:val="PieddepageCar"/>
    <w:uiPriority w:val="99"/>
    <w:unhideWhenUsed w:val="1"/>
    <w:rsid w:val="005F4E12"/>
    <w:pPr>
      <w:tabs>
        <w:tab w:val="center" w:pos="4536"/>
        <w:tab w:val="right" w:pos="9072"/>
      </w:tabs>
      <w:spacing w:after="0"/>
    </w:pPr>
  </w:style>
  <w:style w:type="character" w:styleId="PieddepageCar" w:customStyle="1">
    <w:name w:val="Pied de page Car"/>
    <w:basedOn w:val="Policepardfaut"/>
    <w:link w:val="Pieddepage"/>
    <w:uiPriority w:val="99"/>
    <w:rsid w:val="005F4E12"/>
  </w:style>
  <w:style w:type="paragraph" w:styleId="TM1">
    <w:name w:val="toc 1"/>
    <w:basedOn w:val="Normal"/>
    <w:next w:val="Normal"/>
    <w:autoRedefine w:val="1"/>
    <w:uiPriority w:val="39"/>
    <w:unhideWhenUsed w:val="1"/>
    <w:rsid w:val="00854B42"/>
    <w:pPr>
      <w:spacing w:after="100"/>
    </w:pPr>
  </w:style>
  <w:style w:type="paragraph" w:styleId="TM2">
    <w:name w:val="toc 2"/>
    <w:basedOn w:val="Normal"/>
    <w:next w:val="Normal"/>
    <w:autoRedefine w:val="1"/>
    <w:uiPriority w:val="39"/>
    <w:unhideWhenUsed w:val="1"/>
    <w:rsid w:val="00854B42"/>
    <w:pPr>
      <w:spacing w:after="100"/>
      <w:ind w:left="240"/>
    </w:pPr>
  </w:style>
  <w:style w:type="character" w:styleId="Lienhypertexte">
    <w:name w:val="Hyperlink"/>
    <w:basedOn w:val="Policepardfaut"/>
    <w:uiPriority w:val="99"/>
    <w:unhideWhenUsed w:val="1"/>
    <w:rsid w:val="00854B42"/>
    <w:rPr>
      <w:color w:val="0000ff" w:themeColor="hyperlink"/>
      <w:u w:val="single"/>
    </w:rPr>
  </w:style>
  <w:style w:type="paragraph" w:styleId="TM3">
    <w:name w:val="toc 3"/>
    <w:basedOn w:val="Normal"/>
    <w:next w:val="Normal"/>
    <w:autoRedefine w:val="1"/>
    <w:uiPriority w:val="39"/>
    <w:unhideWhenUsed w:val="1"/>
    <w:rsid w:val="00256BB3"/>
    <w:pPr>
      <w:spacing w:after="100"/>
      <w:ind w:left="480"/>
    </w:p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NCIrLD+pmkhVDNj47ObvGjOHyA==">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2022-08-29T11:20:00Z</dcterms:created>
  <dc:creator>FAVRE STEVEN</dc:creator>
</cp:coreProperties>
</file>