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D6B2" w14:textId="517155A8" w:rsidR="009C4B9E" w:rsidRDefault="00D17FA4" w:rsidP="00D17FA4">
      <w:r>
        <w:t xml:space="preserve">In Homework 5, I have created a Convolutional Neural Network using TensorFlow designed to analyze the MNIST dataset and predict the numbers that appear in the 28x28 images. </w:t>
      </w:r>
    </w:p>
    <w:p w14:paraId="28DA2593" w14:textId="4A9BAE0F" w:rsidR="009C4B9E" w:rsidRDefault="009C4B9E" w:rsidP="00D17FA4">
      <w:r>
        <w:t xml:space="preserve">The dataset was divided into 5 parts using 5-Fold cross validation provided by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t>KFold</w:t>
      </w:r>
      <w:proofErr w:type="spellEnd"/>
      <w:r>
        <w:t xml:space="preserve"> library. This method was used to ensure that the model is not biased toward a particular part of the dataset.</w:t>
      </w:r>
    </w:p>
    <w:p w14:paraId="654723E6" w14:textId="77777777" w:rsidR="00AC4E28" w:rsidRDefault="009C4B9E" w:rsidP="00D17FA4">
      <w:r>
        <w:t xml:space="preserve">For the CNN architecture, the first convolutional layer uses 32 filters with a kernel size of 3x3 to perform initial spatial feature extraction. The </w:t>
      </w:r>
      <w:r w:rsidR="00AC4E28">
        <w:t>“</w:t>
      </w:r>
      <w:proofErr w:type="spellStart"/>
      <w:r>
        <w:t>relu</w:t>
      </w:r>
      <w:proofErr w:type="spellEnd"/>
      <w:r w:rsidR="00AC4E28">
        <w:t>”</w:t>
      </w:r>
      <w:r>
        <w:t xml:space="preserve"> activation function is used to introduce non-linearity to help the model learn complex patterns. </w:t>
      </w:r>
    </w:p>
    <w:p w14:paraId="44364FB0" w14:textId="729BFD08" w:rsidR="00AC4E28" w:rsidRDefault="009C4B9E" w:rsidP="00D17FA4">
      <w:r>
        <w:t xml:space="preserve">Following the first layer, a pooling layer of a 2x2 pool size was used to reduce the spatial dimensions of the feature maps. </w:t>
      </w:r>
    </w:p>
    <w:p w14:paraId="35966420" w14:textId="658BEDFF" w:rsidR="00AC4E28" w:rsidRDefault="009C4B9E" w:rsidP="00D17FA4">
      <w:r>
        <w:t>Then a second convolutional layer with 64 filters and a 3x3 kernel was used to allow the network to build a more abstract representation of the input images.</w:t>
      </w:r>
    </w:p>
    <w:p w14:paraId="7C00F64D" w14:textId="4BF5F3CA" w:rsidR="00AC4E28" w:rsidRDefault="009C4B9E" w:rsidP="00D17FA4">
      <w:r>
        <w:t xml:space="preserve"> Another pooling layer of a 2x2 size was added to further reduce dimensionality. </w:t>
      </w:r>
    </w:p>
    <w:p w14:paraId="3BE88A2B" w14:textId="63096F55" w:rsidR="00AC4E28" w:rsidRDefault="009C4B9E" w:rsidP="00D17FA4">
      <w:r>
        <w:t xml:space="preserve">I then implemented a flatten layer to flatten the pooled feature maps to a single long vector. This was necessary to transform the two-dimensional feature maps into a format ready for the fully connected layers that follow. </w:t>
      </w:r>
    </w:p>
    <w:p w14:paraId="63DED0C6" w14:textId="70DA052B" w:rsidR="009C4B9E" w:rsidRDefault="009C4B9E" w:rsidP="00D17FA4">
      <w:r>
        <w:t xml:space="preserve">A </w:t>
      </w:r>
      <w:r w:rsidR="00AC4E28">
        <w:t>D</w:t>
      </w:r>
      <w:r>
        <w:t xml:space="preserve">ense </w:t>
      </w:r>
      <w:r w:rsidR="00AC4E28">
        <w:t>L</w:t>
      </w:r>
      <w:r>
        <w:t xml:space="preserve">ayer of 128 units </w:t>
      </w:r>
      <w:r w:rsidR="00AC4E28">
        <w:t>was used to learn non-linear combinations of the high-level features extracted by the convolutional layers. This also included the “</w:t>
      </w:r>
      <w:proofErr w:type="spellStart"/>
      <w:r w:rsidR="00AC4E28">
        <w:t>relu</w:t>
      </w:r>
      <w:proofErr w:type="spellEnd"/>
      <w:r w:rsidR="00AC4E28">
        <w:t>” activation function.</w:t>
      </w:r>
    </w:p>
    <w:p w14:paraId="2BEC2F5C" w14:textId="0768BF9D" w:rsidR="00AC4E28" w:rsidRDefault="00AC4E28" w:rsidP="00D17FA4">
      <w:r>
        <w:t>A Dropout Layer with a 0.5 rate was applied to reduce overfitting by randomly setting a fraction of the input units to 0 at each update during training phase.</w:t>
      </w:r>
    </w:p>
    <w:p w14:paraId="6793BC52" w14:textId="1BFB9717" w:rsidR="00AC4E28" w:rsidRDefault="00AC4E28" w:rsidP="00D17FA4">
      <w:r>
        <w:t>Lastly, an Output Dense Layer of 10 units and a “</w:t>
      </w:r>
      <w:proofErr w:type="spellStart"/>
      <w:r>
        <w:t>softmax</w:t>
      </w:r>
      <w:proofErr w:type="spellEnd"/>
      <w:r>
        <w:t>” activation function was used to output the probability distribution across the 10 classes of digits.</w:t>
      </w:r>
    </w:p>
    <w:p w14:paraId="716F5524" w14:textId="23E606B2" w:rsidR="00AC4E28" w:rsidRDefault="00AC4E28" w:rsidP="00D17FA4">
      <w:r>
        <w:t xml:space="preserve">As for the hyperparameters, I used the optimizer “Adam” because it is known for its efficiency with large datasets and its adaptive learning rate, which makes it better than a simple stochastic gradient descent. For the loss function, I used Spare Categorical </w:t>
      </w:r>
      <w:proofErr w:type="spellStart"/>
      <w:r>
        <w:t>Crossentropy</w:t>
      </w:r>
      <w:proofErr w:type="spellEnd"/>
      <w:r>
        <w:t>. This was suitable for multi-class classification problems with labels as integers.</w:t>
      </w:r>
    </w:p>
    <w:p w14:paraId="569978D6" w14:textId="77777777" w:rsidR="00AC4E28" w:rsidRDefault="00AC4E28" w:rsidP="00AC4E28"/>
    <w:p w14:paraId="76397323" w14:textId="77777777" w:rsidR="00AC4E28" w:rsidRDefault="00AC4E28" w:rsidP="00AC4E28"/>
    <w:p w14:paraId="7A1A350A" w14:textId="77777777" w:rsidR="00AC4E28" w:rsidRDefault="00AC4E28" w:rsidP="00AC4E28"/>
    <w:p w14:paraId="565F01C0" w14:textId="77777777" w:rsidR="00AC4E28" w:rsidRDefault="00AC4E28" w:rsidP="00AC4E28"/>
    <w:p w14:paraId="5BF44A39" w14:textId="77777777" w:rsidR="00AC4E28" w:rsidRDefault="00AC4E28" w:rsidP="00AC4E28"/>
    <w:p w14:paraId="62E45262" w14:textId="77777777" w:rsidR="00AC4E28" w:rsidRDefault="00AC4E28" w:rsidP="00AC4E28"/>
    <w:p w14:paraId="6F87B91B" w14:textId="77777777" w:rsidR="00AC4E28" w:rsidRDefault="00AC4E28" w:rsidP="00AC4E28"/>
    <w:p w14:paraId="43516BAA" w14:textId="77777777" w:rsidR="00AC4E28" w:rsidRDefault="00AC4E28" w:rsidP="00AC4E28"/>
    <w:p w14:paraId="7408563A" w14:textId="149CBE9A" w:rsidR="00AC4E28" w:rsidRDefault="00AC4E28" w:rsidP="00AC4E28">
      <w:r>
        <w:lastRenderedPageBreak/>
        <w:t>Accuracies</w:t>
      </w:r>
    </w:p>
    <w:p w14:paraId="1795932D" w14:textId="7DE9FD06" w:rsidR="00AC4E28" w:rsidRDefault="00AC4E28" w:rsidP="00AC4E28">
      <w:r>
        <w:t>Accuracy for fold 1: 0.92500</w:t>
      </w:r>
    </w:p>
    <w:p w14:paraId="7710393F" w14:textId="7007FFB7" w:rsidR="00AC4E28" w:rsidRDefault="00AC4E28" w:rsidP="00AC4E28">
      <w:r>
        <w:t>Accuracy for fold 2: 0.93500</w:t>
      </w:r>
    </w:p>
    <w:p w14:paraId="4328599A" w14:textId="26DFBAA4" w:rsidR="00AC4E28" w:rsidRDefault="00AC4E28" w:rsidP="00AC4E28">
      <w:r>
        <w:t>Accuracy for fold 3: 0.95500</w:t>
      </w:r>
    </w:p>
    <w:p w14:paraId="10FED60C" w14:textId="6D9276AD" w:rsidR="00AC4E28" w:rsidRDefault="00AC4E28" w:rsidP="00AC4E28">
      <w:r>
        <w:t>Accuracy for fold 4: 0.93500</w:t>
      </w:r>
    </w:p>
    <w:p w14:paraId="1B66487A" w14:textId="77777777" w:rsidR="00AC4E28" w:rsidRDefault="00AC4E28" w:rsidP="00AC4E28">
      <w:r>
        <w:t>Accuracy for fold 5: 0.92965</w:t>
      </w:r>
    </w:p>
    <w:p w14:paraId="7092F32E" w14:textId="77777777" w:rsidR="00AC4E28" w:rsidRDefault="00AC4E28" w:rsidP="00AC4E28">
      <w:r>
        <w:t>Average Accuracy: 0.93593</w:t>
      </w:r>
    </w:p>
    <w:p w14:paraId="00432D5B" w14:textId="5C48D151" w:rsidR="00AC4E28" w:rsidRDefault="00AC4E28" w:rsidP="00AC4E28">
      <w:r>
        <w:rPr>
          <w:noProof/>
        </w:rPr>
        <w:drawing>
          <wp:inline distT="0" distB="0" distL="0" distR="0" wp14:anchorId="124508B6" wp14:editId="44362E13">
            <wp:extent cx="5852172" cy="4389129"/>
            <wp:effectExtent l="0" t="0" r="0" b="0"/>
            <wp:docPr id="140503579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5794" name="Picture 1" descr="A graph of a graph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FF"/>
    <w:rsid w:val="009170FF"/>
    <w:rsid w:val="009C4B9E"/>
    <w:rsid w:val="00AC4E28"/>
    <w:rsid w:val="00B3131E"/>
    <w:rsid w:val="00D1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96AB"/>
  <w15:chartTrackingRefBased/>
  <w15:docId w15:val="{35D470B4-3BA0-476D-8FD6-B49B565B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Fojas</dc:creator>
  <cp:keywords/>
  <dc:description/>
  <cp:lastModifiedBy>Steven Fojas</cp:lastModifiedBy>
  <cp:revision>2</cp:revision>
  <dcterms:created xsi:type="dcterms:W3CDTF">2024-04-22T04:34:00Z</dcterms:created>
  <dcterms:modified xsi:type="dcterms:W3CDTF">2024-04-22T05:02:00Z</dcterms:modified>
</cp:coreProperties>
</file>