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75" w:rsidRDefault="00BE1575" w:rsidP="00BE1575">
      <w:pPr>
        <w:jc w:val="center"/>
        <w:rPr>
          <w:b/>
          <w:sz w:val="28"/>
        </w:rPr>
      </w:pPr>
      <w:r w:rsidRPr="00BE1575">
        <w:rPr>
          <w:b/>
          <w:sz w:val="28"/>
        </w:rPr>
        <w:t>Prototipo de ventanas para el módulo de préstamos.</w:t>
      </w:r>
    </w:p>
    <w:p w:rsidR="00A47A9F" w:rsidRPr="00A47A9F" w:rsidRDefault="00A47A9F" w:rsidP="00BE1575">
      <w:pPr>
        <w:rPr>
          <w:sz w:val="24"/>
        </w:rPr>
      </w:pPr>
      <w:r>
        <w:rPr>
          <w:b/>
          <w:sz w:val="24"/>
        </w:rPr>
        <w:t xml:space="preserve">Integrantes: </w:t>
      </w:r>
      <w:r>
        <w:rPr>
          <w:sz w:val="24"/>
        </w:rPr>
        <w:t>Santi</w:t>
      </w:r>
      <w:r>
        <w:rPr>
          <w:sz w:val="24"/>
        </w:rPr>
        <w:t>ago García,</w:t>
      </w:r>
      <w:bookmarkStart w:id="0" w:name="_GoBack"/>
      <w:bookmarkEnd w:id="0"/>
      <w:r>
        <w:rPr>
          <w:sz w:val="24"/>
        </w:rPr>
        <w:t xml:space="preserve"> Steven Guamán, Solange Pico, Alejandro Torres.</w:t>
      </w:r>
    </w:p>
    <w:p w:rsidR="00BE1575" w:rsidRPr="00BE1575" w:rsidRDefault="00BE1575" w:rsidP="00BE1575">
      <w:pPr>
        <w:rPr>
          <w:b/>
          <w:sz w:val="24"/>
        </w:rPr>
      </w:pPr>
      <w:r w:rsidRPr="00BE1575">
        <w:rPr>
          <w:b/>
          <w:sz w:val="24"/>
        </w:rPr>
        <w:t>Ventana de Inicio de sesión.</w:t>
      </w:r>
    </w:p>
    <w:p w:rsidR="00BE1575" w:rsidRPr="00BE1575" w:rsidRDefault="00BE1575" w:rsidP="00BE1575">
      <w:pPr>
        <w:jc w:val="both"/>
        <w:rPr>
          <w:sz w:val="24"/>
        </w:rPr>
      </w:pPr>
      <w:r>
        <w:rPr>
          <w:sz w:val="24"/>
        </w:rPr>
        <w:t>Es la primera ventana que el módulo de préstamos bancarios presenta, el usuario puede iniciar sesión para acceder al módulo de préstamos, para el inicio de sesión se requiere el usuario que será la cédula y una contraseña.</w:t>
      </w:r>
    </w:p>
    <w:p w:rsidR="00826EB4" w:rsidRDefault="00BE1575" w:rsidP="00BE1575">
      <w:pPr>
        <w:jc w:val="center"/>
      </w:pPr>
      <w:r>
        <w:rPr>
          <w:noProof/>
          <w:lang w:eastAsia="es-EC"/>
        </w:rPr>
        <w:drawing>
          <wp:inline distT="0" distB="0" distL="0" distR="0" wp14:anchorId="7390CFA6" wp14:editId="08925CE7">
            <wp:extent cx="3829050" cy="233417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5679" cy="2338213"/>
                    </a:xfrm>
                    <a:prstGeom prst="rect">
                      <a:avLst/>
                    </a:prstGeom>
                  </pic:spPr>
                </pic:pic>
              </a:graphicData>
            </a:graphic>
          </wp:inline>
        </w:drawing>
      </w:r>
    </w:p>
    <w:p w:rsidR="00BE1575" w:rsidRDefault="00BE1575" w:rsidP="00BE1575">
      <w:pPr>
        <w:jc w:val="both"/>
        <w:rPr>
          <w:b/>
          <w:sz w:val="24"/>
        </w:rPr>
      </w:pPr>
      <w:r w:rsidRPr="00BE1575">
        <w:rPr>
          <w:b/>
          <w:sz w:val="24"/>
        </w:rPr>
        <w:t>Ventana de opciones.</w:t>
      </w:r>
    </w:p>
    <w:p w:rsidR="00BE1575" w:rsidRPr="00BE1575" w:rsidRDefault="00BE1575" w:rsidP="00BE1575">
      <w:pPr>
        <w:jc w:val="both"/>
        <w:rPr>
          <w:sz w:val="24"/>
        </w:rPr>
      </w:pPr>
      <w:r>
        <w:rPr>
          <w:sz w:val="24"/>
        </w:rPr>
        <w:t>La ventana de opciones presenta al usuario los diferentes procesos que se puede ejecutar en el módulo de préstamos bancarios.</w:t>
      </w:r>
    </w:p>
    <w:p w:rsidR="00BE1575" w:rsidRDefault="00BE1575" w:rsidP="00BE1575">
      <w:pPr>
        <w:jc w:val="center"/>
        <w:rPr>
          <w:b/>
        </w:rPr>
      </w:pPr>
      <w:r>
        <w:rPr>
          <w:noProof/>
          <w:lang w:eastAsia="es-EC"/>
        </w:rPr>
        <w:drawing>
          <wp:inline distT="0" distB="0" distL="0" distR="0" wp14:anchorId="0C545E3F" wp14:editId="54F0C5A8">
            <wp:extent cx="3009900" cy="26085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2215" cy="2610586"/>
                    </a:xfrm>
                    <a:prstGeom prst="rect">
                      <a:avLst/>
                    </a:prstGeom>
                  </pic:spPr>
                </pic:pic>
              </a:graphicData>
            </a:graphic>
          </wp:inline>
        </w:drawing>
      </w:r>
    </w:p>
    <w:p w:rsidR="00DB094C" w:rsidRPr="00DB094C" w:rsidRDefault="00DB094C" w:rsidP="00DB094C">
      <w:pPr>
        <w:jc w:val="both"/>
        <w:rPr>
          <w:b/>
          <w:sz w:val="24"/>
        </w:rPr>
      </w:pPr>
      <w:r w:rsidRPr="00DB094C">
        <w:rPr>
          <w:b/>
          <w:sz w:val="24"/>
        </w:rPr>
        <w:t>Datos de préstamo.</w:t>
      </w:r>
    </w:p>
    <w:p w:rsidR="00DB094C" w:rsidRDefault="00DB094C" w:rsidP="00DB094C">
      <w:pPr>
        <w:jc w:val="both"/>
        <w:rPr>
          <w:sz w:val="24"/>
        </w:rPr>
      </w:pPr>
      <w:r w:rsidRPr="00DB094C">
        <w:rPr>
          <w:sz w:val="24"/>
        </w:rPr>
        <w:t>En esta ventana, el usuario debe ingresar los datos</w:t>
      </w:r>
      <w:r>
        <w:rPr>
          <w:sz w:val="24"/>
        </w:rPr>
        <w:t xml:space="preserve"> solicitados para el cálculo de la tabla de amortización, es decir, aquí se específica el tipo de préstamo, el monto solicitado y el plazo para pagar el préstamo.</w:t>
      </w:r>
    </w:p>
    <w:p w:rsidR="00DB094C" w:rsidRDefault="00DB094C" w:rsidP="00DB094C">
      <w:pPr>
        <w:jc w:val="center"/>
        <w:rPr>
          <w:sz w:val="24"/>
        </w:rPr>
      </w:pPr>
      <w:r>
        <w:rPr>
          <w:noProof/>
          <w:lang w:eastAsia="es-EC"/>
        </w:rPr>
        <w:lastRenderedPageBreak/>
        <w:drawing>
          <wp:inline distT="0" distB="0" distL="0" distR="0" wp14:anchorId="1DCE7E58" wp14:editId="165728E1">
            <wp:extent cx="3505200" cy="26693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7979" cy="2671510"/>
                    </a:xfrm>
                    <a:prstGeom prst="rect">
                      <a:avLst/>
                    </a:prstGeom>
                  </pic:spPr>
                </pic:pic>
              </a:graphicData>
            </a:graphic>
          </wp:inline>
        </w:drawing>
      </w:r>
    </w:p>
    <w:p w:rsidR="00DB094C" w:rsidRDefault="00C71C37" w:rsidP="00DB094C">
      <w:pPr>
        <w:rPr>
          <w:b/>
          <w:sz w:val="24"/>
        </w:rPr>
      </w:pPr>
      <w:r>
        <w:rPr>
          <w:b/>
          <w:sz w:val="24"/>
        </w:rPr>
        <w:t>Tabla Amortización.</w:t>
      </w:r>
    </w:p>
    <w:p w:rsidR="00392F7D" w:rsidRPr="00392F7D" w:rsidRDefault="00392F7D" w:rsidP="00392F7D">
      <w:pPr>
        <w:jc w:val="both"/>
        <w:rPr>
          <w:sz w:val="24"/>
        </w:rPr>
      </w:pPr>
      <w:r>
        <w:rPr>
          <w:sz w:val="24"/>
        </w:rPr>
        <w:t>Una vez ingresado los datos del préstamo, el programa automáticamente genera la tabla de amortización con las cuotas que se deberán pagar cada mes</w:t>
      </w:r>
      <w:r w:rsidR="006B35E2">
        <w:rPr>
          <w:sz w:val="24"/>
        </w:rPr>
        <w:t xml:space="preserve">, el </w:t>
      </w:r>
      <w:r w:rsidR="00251A70">
        <w:rPr>
          <w:sz w:val="24"/>
        </w:rPr>
        <w:t>plazo y el saldo</w:t>
      </w:r>
      <w:r>
        <w:rPr>
          <w:sz w:val="24"/>
        </w:rPr>
        <w:t>.</w:t>
      </w:r>
    </w:p>
    <w:p w:rsidR="00C71C37" w:rsidRDefault="00392F7D" w:rsidP="00392F7D">
      <w:pPr>
        <w:jc w:val="center"/>
        <w:rPr>
          <w:b/>
          <w:sz w:val="24"/>
        </w:rPr>
      </w:pPr>
      <w:r>
        <w:rPr>
          <w:noProof/>
          <w:lang w:eastAsia="es-EC"/>
        </w:rPr>
        <w:drawing>
          <wp:inline distT="0" distB="0" distL="0" distR="0" wp14:anchorId="51BEF6B7" wp14:editId="0E820659">
            <wp:extent cx="4133850" cy="3096984"/>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940" cy="3100797"/>
                    </a:xfrm>
                    <a:prstGeom prst="rect">
                      <a:avLst/>
                    </a:prstGeom>
                  </pic:spPr>
                </pic:pic>
              </a:graphicData>
            </a:graphic>
          </wp:inline>
        </w:drawing>
      </w:r>
    </w:p>
    <w:p w:rsidR="00E71165" w:rsidRDefault="00E71165" w:rsidP="00E71165">
      <w:pPr>
        <w:rPr>
          <w:b/>
          <w:sz w:val="24"/>
        </w:rPr>
      </w:pPr>
      <w:r>
        <w:rPr>
          <w:b/>
          <w:sz w:val="24"/>
        </w:rPr>
        <w:t>Préstamo Generado.</w:t>
      </w:r>
    </w:p>
    <w:p w:rsidR="00EA0AE9" w:rsidRPr="00EA0AE9" w:rsidRDefault="00EA0AE9" w:rsidP="00EA0AE9">
      <w:pPr>
        <w:jc w:val="both"/>
        <w:rPr>
          <w:sz w:val="24"/>
        </w:rPr>
      </w:pPr>
      <w:r>
        <w:rPr>
          <w:sz w:val="24"/>
        </w:rPr>
        <w:t>La siguiente ventana muestra un breve detalle con los datos más relevantes de un préstamo que ha sido aprobado.</w:t>
      </w:r>
    </w:p>
    <w:p w:rsidR="00E71165" w:rsidRDefault="00E71165" w:rsidP="00E71165">
      <w:pPr>
        <w:jc w:val="center"/>
        <w:rPr>
          <w:sz w:val="24"/>
        </w:rPr>
      </w:pPr>
      <w:r>
        <w:rPr>
          <w:noProof/>
          <w:lang w:eastAsia="es-EC"/>
        </w:rPr>
        <w:drawing>
          <wp:inline distT="0" distB="0" distL="0" distR="0" wp14:anchorId="6E69CCEE" wp14:editId="12B488A8">
            <wp:extent cx="4257675" cy="2812489"/>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3755" cy="2816505"/>
                    </a:xfrm>
                    <a:prstGeom prst="rect">
                      <a:avLst/>
                    </a:prstGeom>
                  </pic:spPr>
                </pic:pic>
              </a:graphicData>
            </a:graphic>
          </wp:inline>
        </w:drawing>
      </w:r>
    </w:p>
    <w:p w:rsidR="00EA0AE9" w:rsidRDefault="00EA0AE9" w:rsidP="00EA0AE9">
      <w:pPr>
        <w:jc w:val="both"/>
        <w:rPr>
          <w:b/>
          <w:sz w:val="24"/>
        </w:rPr>
      </w:pPr>
      <w:r>
        <w:rPr>
          <w:b/>
          <w:sz w:val="24"/>
        </w:rPr>
        <w:t>Gestión de Pagos.</w:t>
      </w:r>
    </w:p>
    <w:p w:rsidR="007605F0" w:rsidRPr="007605F0" w:rsidRDefault="007605F0" w:rsidP="00EA0AE9">
      <w:pPr>
        <w:jc w:val="both"/>
        <w:rPr>
          <w:sz w:val="24"/>
        </w:rPr>
      </w:pPr>
      <w:r>
        <w:rPr>
          <w:sz w:val="24"/>
        </w:rPr>
        <w:t xml:space="preserve">La gestión de pagos </w:t>
      </w:r>
      <w:r w:rsidR="00470F0A">
        <w:rPr>
          <w:sz w:val="24"/>
        </w:rPr>
        <w:t>se lo puede realizar en el módulo de préstamos, el programa presentará un</w:t>
      </w:r>
      <w:r w:rsidR="00A205FB">
        <w:rPr>
          <w:sz w:val="24"/>
        </w:rPr>
        <w:t>a ventana en la cual muestra el estado de cada cuota, fecha en la que vence, y el valor total, incluido las cuotas en mora e intereses, que se debe cancelar.</w:t>
      </w:r>
    </w:p>
    <w:p w:rsidR="00EA0AE9" w:rsidRPr="00EA0AE9" w:rsidRDefault="007605F0" w:rsidP="007605F0">
      <w:pPr>
        <w:jc w:val="center"/>
        <w:rPr>
          <w:b/>
          <w:sz w:val="24"/>
        </w:rPr>
      </w:pPr>
      <w:r>
        <w:rPr>
          <w:noProof/>
          <w:lang w:eastAsia="es-EC"/>
        </w:rPr>
        <w:drawing>
          <wp:inline distT="0" distB="0" distL="0" distR="0" wp14:anchorId="6DCFF822" wp14:editId="2998FEE2">
            <wp:extent cx="3943350" cy="3401139"/>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1595" cy="3408250"/>
                    </a:xfrm>
                    <a:prstGeom prst="rect">
                      <a:avLst/>
                    </a:prstGeom>
                  </pic:spPr>
                </pic:pic>
              </a:graphicData>
            </a:graphic>
          </wp:inline>
        </w:drawing>
      </w:r>
    </w:p>
    <w:sectPr w:rsidR="00EA0AE9" w:rsidRPr="00EA0A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75"/>
    <w:rsid w:val="00251A70"/>
    <w:rsid w:val="00392F7D"/>
    <w:rsid w:val="00470F0A"/>
    <w:rsid w:val="006B35E2"/>
    <w:rsid w:val="007605F0"/>
    <w:rsid w:val="00826EB4"/>
    <w:rsid w:val="00A205FB"/>
    <w:rsid w:val="00A47A9F"/>
    <w:rsid w:val="00BE1575"/>
    <w:rsid w:val="00C46A7A"/>
    <w:rsid w:val="00C71C37"/>
    <w:rsid w:val="00DB094C"/>
    <w:rsid w:val="00E71165"/>
    <w:rsid w:val="00EA0A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EBC29-ABB9-4F40-B429-BD281A09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46A7A"/>
    <w:pPr>
      <w:keepNext/>
      <w:keepLines/>
      <w:spacing w:before="480" w:after="0" w:line="276" w:lineRule="auto"/>
      <w:jc w:val="center"/>
      <w:outlineLvl w:val="0"/>
    </w:pPr>
    <w:rPr>
      <w:rFonts w:ascii="Times New Roman" w:eastAsiaTheme="majorEastAsia" w:hAnsi="Times New Roman" w:cstheme="majorBidi"/>
      <w:b/>
      <w:bCs/>
      <w:cap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A7A"/>
    <w:rPr>
      <w:rFonts w:ascii="Times New Roman" w:eastAsiaTheme="majorEastAsia" w:hAnsi="Times New Roman" w:cstheme="majorBidi"/>
      <w:b/>
      <w:bCs/>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209</Words>
  <Characters>1152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Karen Flores</dc:creator>
  <cp:keywords/>
  <dc:description/>
  <cp:lastModifiedBy>TAO Karen Flores</cp:lastModifiedBy>
  <cp:revision>9</cp:revision>
  <dcterms:created xsi:type="dcterms:W3CDTF">2018-10-30T14:35:00Z</dcterms:created>
  <dcterms:modified xsi:type="dcterms:W3CDTF">2018-10-30T15:27:00Z</dcterms:modified>
</cp:coreProperties>
</file>