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FCC0" w14:textId="31787E0C" w:rsidR="00EF7D39" w:rsidRDefault="00423D86" w:rsidP="00996FD0">
      <w:pPr>
        <w:ind w:firstLine="720"/>
      </w:pPr>
      <w:r>
        <w:t>The provided data there are 3 main conclusions that we can draw from. With this data we can see that while theater plays are the most used genre for kickstarter. Music more specifically either Rock</w:t>
      </w:r>
      <w:r w:rsidR="00963889">
        <w:t>, which boasts a successful rating of 100%</w:t>
      </w:r>
      <w:r>
        <w:t xml:space="preserve"> or Indie Rock </w:t>
      </w:r>
      <w:r w:rsidR="00963889">
        <w:t>are</w:t>
      </w:r>
      <w:r>
        <w:t xml:space="preserve"> the most successful type of kickstarter.  Another conclusion that we can draw from this data is that out of all the months the best chance that a kickstarter being successful would have to in either </w:t>
      </w:r>
      <w:r w:rsidR="00963889">
        <w:t>February, April or May. Those dates have the most successful percentages of projects versus those that failed and/or were canceled.</w:t>
      </w:r>
      <w:r>
        <w:t xml:space="preserve"> The worst time to start a kickstarter would be in December. This </w:t>
      </w:r>
      <w:r w:rsidR="00963889">
        <w:t xml:space="preserve">is the only month that had more failed projects than successful ones and 10% more of projects fail and/or are canceled in December. Another insight that the data shows us is the typical price tag of a successful kickstarter. The most successful </w:t>
      </w:r>
      <w:proofErr w:type="spellStart"/>
      <w:r w:rsidR="00963889">
        <w:t>kickstarters</w:t>
      </w:r>
      <w:proofErr w:type="spellEnd"/>
      <w:r w:rsidR="00963889">
        <w:t xml:space="preserve"> are those that have a goal of up to $10,000. Then the next most successful kickstarter </w:t>
      </w:r>
      <w:r w:rsidR="00996FD0">
        <w:t xml:space="preserve">data pertains to goals in the range of $40,000-$44,999. This has the next highest range of successful projects after the projects with the goal of $10,000. However, a limitation deals with my next point. </w:t>
      </w:r>
    </w:p>
    <w:p w14:paraId="7688508C" w14:textId="1246E569" w:rsidR="00996FD0" w:rsidRDefault="00996FD0">
      <w:r>
        <w:tab/>
        <w:t xml:space="preserve">The data provided shows limitations as it has a limited range of projects. The data would need to be updated to show data if there are any more trends that can be seen over time. Like if there are any other pieces of data from the last 4+ years that may have altered the trends seen in this data. If trends change then, attitudes towards funding. Also this would change the percentage of backers for different projects as well. For instance, the range of $40,000-$44,999 while </w:t>
      </w:r>
      <w:r w:rsidR="00F63C43">
        <w:t>with the data shown it has one of the highest percentages of successful projects it also shows a total of 0.5% of all the projects.</w:t>
      </w:r>
    </w:p>
    <w:p w14:paraId="44DBAB1C" w14:textId="0E0AA72E" w:rsidR="00F63C43" w:rsidRDefault="00F63C43">
      <w:r>
        <w:tab/>
        <w:t xml:space="preserve">As for the creation of other graphs or tables that we could show we could also show the percentage of the certain type of successful/failed/canceled projects against the overall project number. We could also use percentages to show how different categories and subcategories did against their both type and the overall project number like with the $40,000-$44,999 range. This would enable different views and different ways to visualize the data and gain a greater understanding of that data. </w:t>
      </w:r>
    </w:p>
    <w:sectPr w:rsidR="00F6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86"/>
    <w:rsid w:val="00423D86"/>
    <w:rsid w:val="00963889"/>
    <w:rsid w:val="00996FD0"/>
    <w:rsid w:val="00EF7D39"/>
    <w:rsid w:val="00F6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7716"/>
  <w15:chartTrackingRefBased/>
  <w15:docId w15:val="{3E8B500C-F44B-4989-9189-56478E8B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Green</dc:creator>
  <cp:keywords/>
  <dc:description/>
  <cp:lastModifiedBy>Steven Green</cp:lastModifiedBy>
  <cp:revision>1</cp:revision>
  <dcterms:created xsi:type="dcterms:W3CDTF">2021-06-21T04:17:00Z</dcterms:created>
  <dcterms:modified xsi:type="dcterms:W3CDTF">2021-06-21T04:58:00Z</dcterms:modified>
</cp:coreProperties>
</file>