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42759209" w:rsidRDefault="002F26C2" w14:paraId="672A6659" wp14:textId="32826ADC">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SERVICIO NACIONAL DE APRENDIZAJE – SENA</w:t>
      </w:r>
    </w:p>
    <w:p w:rsidR="42759209" w:rsidP="42759209" w:rsidRDefault="42759209" w14:paraId="6ADB52E3" w14:textId="05240182">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442654E4" w14:textId="2694E1B2">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Centro de Materiales y Ensayos</w:t>
      </w:r>
    </w:p>
    <w:p w:rsidR="42759209" w:rsidP="42759209" w:rsidRDefault="42759209" w14:paraId="5AE03534" w14:textId="7C1A2C3C">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5081A428" w14:textId="1B14E565">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Análisis y Desarrollo de Software</w:t>
      </w:r>
    </w:p>
    <w:p w:rsidR="42759209" w:rsidP="42759209" w:rsidRDefault="42759209" w14:paraId="4C18565B" w14:textId="39FA0734">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11A6BE7A" w14:textId="62DBB28A">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Organización y Priorización de Requisitos mediante la Técnica MoSCoW</w:t>
      </w:r>
    </w:p>
    <w:p w:rsidR="42759209" w:rsidP="42759209" w:rsidRDefault="42759209" w14:paraId="4530C0D8" w14:textId="75494E71">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02265856" w14:textId="56A32819">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Sistema de Gestión de Inventarios – Empresa Tuquituqui</w:t>
      </w:r>
    </w:p>
    <w:p w:rsidR="42759209" w:rsidP="42759209" w:rsidRDefault="42759209" w14:paraId="1CAFC5DC" w14:textId="7581676B">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5FC50449" w14:textId="3172A34E">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Presentado por:</w:t>
      </w:r>
    </w:p>
    <w:p w:rsidR="0964A6C5" w:rsidP="42759209" w:rsidRDefault="0964A6C5" w14:paraId="60995087" w14:textId="0587D8E6">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Jose Hurtado</w:t>
      </w:r>
    </w:p>
    <w:p w:rsidR="0964A6C5" w:rsidP="42759209" w:rsidRDefault="0964A6C5" w14:paraId="6FF35A34" w14:textId="56B29D2A">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Estiven Gutíerrez</w:t>
      </w:r>
    </w:p>
    <w:p w:rsidR="0964A6C5" w:rsidP="42759209" w:rsidRDefault="0964A6C5" w14:paraId="3F70AC66" w14:textId="0141CF1F">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Andrés Rodríguez</w:t>
      </w:r>
    </w:p>
    <w:p w:rsidR="0964A6C5" w:rsidP="42759209" w:rsidRDefault="0964A6C5" w14:paraId="6CABCF51" w14:textId="7B41FD63">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Gabriela Olarte</w:t>
      </w:r>
    </w:p>
    <w:p w:rsidR="42759209" w:rsidP="42759209" w:rsidRDefault="42759209" w14:paraId="24AC96E2" w14:textId="00D27FEE">
      <w:pPr>
        <w:pStyle w:val="Normal"/>
        <w:jc w:val="center"/>
        <w:rPr>
          <w:rFonts w:ascii="Arial" w:hAnsi="Arial" w:eastAsia="Arial" w:cs="Arial" w:asciiTheme="minorAscii" w:hAnsiTheme="minorAscii" w:eastAsiaTheme="minorAscii" w:cstheme="minorAscii"/>
          <w:noProof w:val="0"/>
          <w:sz w:val="24"/>
          <w:szCs w:val="24"/>
          <w:lang w:val="es-MX"/>
        </w:rPr>
      </w:pPr>
    </w:p>
    <w:p w:rsidR="0964A6C5" w:rsidP="42759209" w:rsidRDefault="0964A6C5" w14:paraId="4C7814F8" w14:textId="4B2A3458">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Instructor:</w:t>
      </w:r>
    </w:p>
    <w:p w:rsidR="0964A6C5" w:rsidP="42759209" w:rsidRDefault="0964A6C5" w14:paraId="65318BA5" w14:textId="750EAC13">
      <w:pPr>
        <w:pStyle w:val="Normal"/>
        <w:jc w:val="center"/>
        <w:rPr>
          <w:rFonts w:ascii="Arial" w:hAnsi="Arial" w:eastAsia="Arial" w:cs="Arial" w:asciiTheme="minorAscii" w:hAnsiTheme="minorAscii" w:eastAsiaTheme="minorAscii" w:cstheme="minorAscii"/>
          <w:noProof w:val="0"/>
          <w:sz w:val="24"/>
          <w:szCs w:val="24"/>
          <w:lang w:val="es-MX"/>
        </w:rPr>
      </w:pPr>
      <w:r w:rsidRPr="42759209" w:rsidR="0964A6C5">
        <w:rPr>
          <w:rFonts w:ascii="Arial" w:hAnsi="Arial" w:eastAsia="Arial" w:cs="Arial" w:asciiTheme="minorAscii" w:hAnsiTheme="minorAscii" w:eastAsiaTheme="minorAscii" w:cstheme="minorAscii"/>
          <w:noProof w:val="0"/>
          <w:sz w:val="24"/>
          <w:szCs w:val="24"/>
          <w:lang w:val="es-MX"/>
        </w:rPr>
        <w:t>Víctor Julio Rincon</w:t>
      </w:r>
    </w:p>
    <w:p w:rsidR="42759209" w:rsidP="42759209" w:rsidRDefault="42759209" w14:paraId="21C13714" w14:textId="304D1999">
      <w:pPr>
        <w:pStyle w:val="Normal"/>
        <w:rPr>
          <w:rFonts w:ascii="Arial" w:hAnsi="Arial" w:eastAsia="Arial" w:cs="Arial"/>
          <w:noProof w:val="0"/>
          <w:sz w:val="24"/>
          <w:szCs w:val="24"/>
          <w:lang w:val="es-MX"/>
        </w:rPr>
      </w:pPr>
    </w:p>
    <w:p w:rsidR="42759209" w:rsidP="42759209" w:rsidRDefault="42759209" w14:paraId="4C238D3A" w14:textId="49D25A14">
      <w:pPr>
        <w:pStyle w:val="Normal"/>
        <w:rPr>
          <w:rFonts w:ascii="Arial" w:hAnsi="Arial" w:eastAsia="Arial" w:cs="Arial"/>
          <w:noProof w:val="0"/>
          <w:sz w:val="24"/>
          <w:szCs w:val="24"/>
          <w:lang w:val="es-MX"/>
        </w:rPr>
      </w:pPr>
    </w:p>
    <w:p w:rsidR="42759209" w:rsidP="42759209" w:rsidRDefault="42759209" w14:paraId="5454779A" w14:textId="7C33CFD8">
      <w:pPr>
        <w:pStyle w:val="Normal"/>
        <w:rPr>
          <w:rFonts w:ascii="Arial" w:hAnsi="Arial" w:eastAsia="Arial" w:cs="Arial"/>
          <w:noProof w:val="0"/>
          <w:sz w:val="24"/>
          <w:szCs w:val="24"/>
          <w:lang w:val="es-MX"/>
        </w:rPr>
      </w:pPr>
    </w:p>
    <w:p w:rsidR="0964A6C5" w:rsidP="42759209" w:rsidRDefault="0964A6C5" w14:paraId="0BBA7F03" w14:textId="4AB73C5F">
      <w:pPr>
        <w:pStyle w:val="Heading2"/>
        <w:suppressLineNumbers w:val="0"/>
        <w:bidi w:val="0"/>
        <w:spacing w:before="299" w:beforeAutospacing="off" w:after="299" w:afterAutospacing="off" w:line="279" w:lineRule="auto"/>
        <w:ind w:left="0" w:right="0"/>
        <w:jc w:val="center"/>
        <w:rPr>
          <w:rFonts w:ascii="Arial" w:hAnsi="Arial" w:eastAsia="Arial" w:cs="Arial" w:asciiTheme="minorAscii" w:hAnsiTheme="minorAscii" w:eastAsiaTheme="minorAscii" w:cstheme="minorAscii"/>
          <w:b w:val="1"/>
          <w:bCs w:val="1"/>
          <w:noProof w:val="0"/>
          <w:color w:val="auto"/>
          <w:sz w:val="24"/>
          <w:szCs w:val="24"/>
          <w:lang w:val="es-MX"/>
        </w:rPr>
      </w:pPr>
      <w:r w:rsidRPr="42759209" w:rsidR="0964A6C5">
        <w:rPr>
          <w:rFonts w:ascii="Arial" w:hAnsi="Arial" w:eastAsia="Arial" w:cs="Arial" w:asciiTheme="minorAscii" w:hAnsiTheme="minorAscii" w:eastAsiaTheme="minorAscii" w:cstheme="minorAscii"/>
          <w:b w:val="1"/>
          <w:bCs w:val="1"/>
          <w:noProof w:val="0"/>
          <w:color w:val="auto"/>
          <w:sz w:val="24"/>
          <w:szCs w:val="24"/>
          <w:lang w:val="es-MX"/>
        </w:rPr>
        <w:t>INTRODUCCIÓN</w:t>
      </w:r>
    </w:p>
    <w:p w:rsidR="0964A6C5" w:rsidP="42759209" w:rsidRDefault="0964A6C5" w14:paraId="4E92B83C" w14:textId="55752839">
      <w:pPr>
        <w:spacing w:before="240" w:beforeAutospacing="off" w:after="240" w:afterAutospacing="off"/>
      </w:pPr>
      <w:r w:rsidRPr="42759209" w:rsidR="0964A6C5">
        <w:rPr>
          <w:rFonts w:ascii="Arial" w:hAnsi="Arial" w:eastAsia="Arial" w:cs="Arial"/>
          <w:noProof w:val="0"/>
          <w:sz w:val="24"/>
          <w:szCs w:val="24"/>
          <w:lang w:val="es-MX"/>
        </w:rPr>
        <w:t>La correcta identificación y priorización de los requisitos es una etapa fundamental en el desarrollo de software, ya que permite comprender las necesidades del cliente y orientar el proyecto hacia el cumplimiento de sus objetivos. Una adecuada definición de los requisitos reduce el riesgo de errores, optimiza el uso de los recursos y facilita la entrega de un producto que satisfaga las expectativas del usuario.</w:t>
      </w:r>
    </w:p>
    <w:p w:rsidR="0964A6C5" w:rsidP="42759209" w:rsidRDefault="0964A6C5" w14:paraId="54617942" w14:textId="07FEDDC6">
      <w:pPr>
        <w:spacing w:before="240" w:beforeAutospacing="off" w:after="240" w:afterAutospacing="off"/>
      </w:pPr>
      <w:r w:rsidRPr="42759209" w:rsidR="0964A6C5">
        <w:rPr>
          <w:rFonts w:ascii="Arial" w:hAnsi="Arial" w:eastAsia="Arial" w:cs="Arial"/>
          <w:noProof w:val="0"/>
          <w:sz w:val="24"/>
          <w:szCs w:val="24"/>
          <w:lang w:val="es-MX"/>
        </w:rPr>
        <w:t xml:space="preserve">En el presente documento se identifican y clasifican los requisitos funcionales y no funcionales del Sistema de Gestión de Inventarios para la empresa Tuquituqui. Además, se aplica la técnica de priorización MoSCoW, la cual permite establecer el nivel de importancia de cada requisito mediante las categorías </w:t>
      </w:r>
      <w:r w:rsidRPr="42759209" w:rsidR="0964A6C5">
        <w:rPr>
          <w:rFonts w:ascii="Arial" w:hAnsi="Arial" w:eastAsia="Arial" w:cs="Arial"/>
          <w:b w:val="1"/>
          <w:bCs w:val="1"/>
          <w:noProof w:val="0"/>
          <w:sz w:val="24"/>
          <w:szCs w:val="24"/>
          <w:lang w:val="es-MX"/>
        </w:rPr>
        <w:t>Must</w:t>
      </w:r>
      <w:r w:rsidRPr="42759209" w:rsidR="0964A6C5">
        <w:rPr>
          <w:rFonts w:ascii="Arial" w:hAnsi="Arial" w:eastAsia="Arial" w:cs="Arial"/>
          <w:noProof w:val="0"/>
          <w:sz w:val="24"/>
          <w:szCs w:val="24"/>
          <w:lang w:val="es-MX"/>
        </w:rPr>
        <w:t xml:space="preserve">, </w:t>
      </w:r>
      <w:r w:rsidRPr="42759209" w:rsidR="0964A6C5">
        <w:rPr>
          <w:rFonts w:ascii="Arial" w:hAnsi="Arial" w:eastAsia="Arial" w:cs="Arial"/>
          <w:b w:val="1"/>
          <w:bCs w:val="1"/>
          <w:noProof w:val="0"/>
          <w:sz w:val="24"/>
          <w:szCs w:val="24"/>
          <w:lang w:val="es-MX"/>
        </w:rPr>
        <w:t>Should</w:t>
      </w:r>
      <w:r w:rsidRPr="42759209" w:rsidR="0964A6C5">
        <w:rPr>
          <w:rFonts w:ascii="Arial" w:hAnsi="Arial" w:eastAsia="Arial" w:cs="Arial"/>
          <w:noProof w:val="0"/>
          <w:sz w:val="24"/>
          <w:szCs w:val="24"/>
          <w:lang w:val="es-MX"/>
        </w:rPr>
        <w:t xml:space="preserve">, </w:t>
      </w:r>
      <w:bookmarkStart w:name="_Int_u2KkmSIV" w:id="1683876496"/>
      <w:r w:rsidRPr="42759209" w:rsidR="0964A6C5">
        <w:rPr>
          <w:rFonts w:ascii="Arial" w:hAnsi="Arial" w:eastAsia="Arial" w:cs="Arial"/>
          <w:b w:val="1"/>
          <w:bCs w:val="1"/>
          <w:noProof w:val="0"/>
          <w:sz w:val="24"/>
          <w:szCs w:val="24"/>
          <w:lang w:val="es-MX"/>
        </w:rPr>
        <w:t>Could</w:t>
      </w:r>
      <w:bookmarkEnd w:id="1683876496"/>
      <w:r w:rsidRPr="42759209" w:rsidR="0964A6C5">
        <w:rPr>
          <w:rFonts w:ascii="Arial" w:hAnsi="Arial" w:eastAsia="Arial" w:cs="Arial"/>
          <w:noProof w:val="0"/>
          <w:sz w:val="24"/>
          <w:szCs w:val="24"/>
          <w:lang w:val="es-MX"/>
        </w:rPr>
        <w:t xml:space="preserve"> y </w:t>
      </w:r>
      <w:r w:rsidRPr="42759209" w:rsidR="0964A6C5">
        <w:rPr>
          <w:rFonts w:ascii="Arial" w:hAnsi="Arial" w:eastAsia="Arial" w:cs="Arial"/>
          <w:b w:val="1"/>
          <w:bCs w:val="1"/>
          <w:noProof w:val="0"/>
          <w:sz w:val="24"/>
          <w:szCs w:val="24"/>
          <w:lang w:val="es-MX"/>
        </w:rPr>
        <w:t>Won't</w:t>
      </w:r>
      <w:r w:rsidRPr="42759209" w:rsidR="0964A6C5">
        <w:rPr>
          <w:rFonts w:ascii="Arial" w:hAnsi="Arial" w:eastAsia="Arial" w:cs="Arial"/>
          <w:noProof w:val="0"/>
          <w:sz w:val="24"/>
          <w:szCs w:val="24"/>
          <w:lang w:val="es-MX"/>
        </w:rPr>
        <w:t>, justificando la prioridad asignada a cada uno de ellos. Esta metodología contribuye a planificar el desarrollo del sistema de manera organizada y enfocada en las funcionalidades de mayor valor para la empresa.</w:t>
      </w:r>
    </w:p>
    <w:p w:rsidR="42759209" w:rsidP="42759209" w:rsidRDefault="42759209" w14:paraId="0AB69FA1" w14:textId="5CC7C903">
      <w:pPr>
        <w:spacing w:before="240" w:beforeAutospacing="off" w:after="240" w:afterAutospacing="off"/>
        <w:rPr>
          <w:rFonts w:ascii="Arial" w:hAnsi="Arial" w:eastAsia="Arial" w:cs="Arial"/>
          <w:noProof w:val="0"/>
          <w:sz w:val="24"/>
          <w:szCs w:val="24"/>
          <w:lang w:val="es-MX"/>
        </w:rPr>
      </w:pPr>
    </w:p>
    <w:p w:rsidR="03C6A756" w:rsidP="42759209" w:rsidRDefault="03C6A756" w14:paraId="18917195" w14:textId="022FF39D">
      <w:pPr>
        <w:pStyle w:val="Heading2"/>
        <w:suppressLineNumbers w:val="0"/>
        <w:bidi w:val="0"/>
        <w:spacing w:before="299" w:beforeAutospacing="off" w:after="299" w:afterAutospacing="off" w:line="279" w:lineRule="auto"/>
        <w:ind w:left="0" w:right="0"/>
        <w:jc w:val="center"/>
        <w:rPr>
          <w:rFonts w:ascii="Arial" w:hAnsi="Arial" w:eastAsia="Arial" w:cs="Arial" w:asciiTheme="minorAscii" w:hAnsiTheme="minorAscii" w:eastAsiaTheme="minorAscii" w:cstheme="minorAscii"/>
          <w:b w:val="1"/>
          <w:bCs w:val="1"/>
          <w:noProof w:val="0"/>
          <w:color w:val="auto"/>
          <w:sz w:val="24"/>
          <w:szCs w:val="24"/>
          <w:lang w:val="es-MX"/>
        </w:rPr>
      </w:pPr>
      <w:r w:rsidRPr="42759209" w:rsidR="03C6A756">
        <w:rPr>
          <w:rFonts w:ascii="Arial" w:hAnsi="Arial" w:eastAsia="Arial" w:cs="Arial" w:asciiTheme="minorAscii" w:hAnsiTheme="minorAscii" w:eastAsiaTheme="minorAscii" w:cstheme="minorAscii"/>
          <w:b w:val="1"/>
          <w:bCs w:val="1"/>
          <w:noProof w:val="0"/>
          <w:color w:val="auto"/>
          <w:sz w:val="24"/>
          <w:szCs w:val="24"/>
          <w:lang w:val="es-MX"/>
        </w:rPr>
        <w:t>OBJETIVO</w:t>
      </w:r>
    </w:p>
    <w:p w:rsidR="39916A80" w:rsidP="42759209" w:rsidRDefault="39916A80" w14:paraId="459089BA" w14:textId="22A41F84">
      <w:pPr>
        <w:spacing w:before="240" w:beforeAutospacing="off" w:after="240" w:afterAutospacing="off"/>
      </w:pPr>
      <w:r w:rsidRPr="42759209" w:rsidR="39916A80">
        <w:rPr>
          <w:rFonts w:ascii="Arial" w:hAnsi="Arial" w:eastAsia="Arial" w:cs="Arial"/>
          <w:noProof w:val="0"/>
          <w:sz w:val="24"/>
          <w:szCs w:val="24"/>
          <w:lang w:val="es-MX"/>
        </w:rPr>
        <w:t xml:space="preserve">Identificar, organizar y priorizar los requisitos funcionales y no funcionales del Sistema de Gestión de Inventarios de la empresa </w:t>
      </w:r>
      <w:r w:rsidRPr="42759209" w:rsidR="39916A80">
        <w:rPr>
          <w:rFonts w:ascii="Arial" w:hAnsi="Arial" w:eastAsia="Arial" w:cs="Arial"/>
          <w:noProof w:val="0"/>
          <w:sz w:val="24"/>
          <w:szCs w:val="24"/>
          <w:lang w:val="es-MX"/>
        </w:rPr>
        <w:t>Tuquituqui</w:t>
      </w:r>
      <w:r w:rsidRPr="42759209" w:rsidR="39916A80">
        <w:rPr>
          <w:rFonts w:ascii="Arial" w:hAnsi="Arial" w:eastAsia="Arial" w:cs="Arial"/>
          <w:noProof w:val="0"/>
          <w:sz w:val="24"/>
          <w:szCs w:val="24"/>
          <w:lang w:val="es-MX"/>
        </w:rPr>
        <w:t xml:space="preserve"> mediante la técnica MoSCoW, con el propósito de establecer cuáles son esenciales para el funcionamiento del sistema y cuáles pueden implementarse en etapas posteriores.</w:t>
      </w:r>
    </w:p>
    <w:p w:rsidR="42759209" w:rsidP="42759209" w:rsidRDefault="42759209" w14:paraId="7E047B4A" w14:textId="1A56DE33">
      <w:pPr>
        <w:pStyle w:val="Heading2"/>
        <w:suppressLineNumbers w:val="0"/>
        <w:bidi w:val="0"/>
        <w:spacing w:before="299" w:beforeAutospacing="off" w:after="299" w:afterAutospacing="off" w:line="279" w:lineRule="auto"/>
        <w:ind w:left="0" w:right="0"/>
        <w:jc w:val="center"/>
        <w:rPr>
          <w:rFonts w:ascii="Arial" w:hAnsi="Arial" w:eastAsia="Arial" w:cs="Arial"/>
          <w:b w:val="1"/>
          <w:bCs w:val="1"/>
          <w:noProof w:val="0"/>
          <w:color w:val="auto"/>
          <w:sz w:val="24"/>
          <w:szCs w:val="24"/>
          <w:lang w:val="es-MX"/>
        </w:rPr>
      </w:pPr>
    </w:p>
    <w:p w:rsidR="70CDB32E" w:rsidP="42759209" w:rsidRDefault="70CDB32E" w14:paraId="619E905F" w14:textId="1E77F040">
      <w:pPr>
        <w:pStyle w:val="Heading2"/>
        <w:suppressLineNumbers w:val="0"/>
        <w:bidi w:val="0"/>
        <w:spacing w:before="299" w:beforeAutospacing="off" w:after="299" w:afterAutospacing="off" w:line="279" w:lineRule="auto"/>
        <w:ind w:left="0" w:right="0"/>
        <w:jc w:val="center"/>
        <w:rPr>
          <w:rFonts w:ascii="Arial" w:hAnsi="Arial" w:eastAsia="Arial" w:cs="Arial"/>
          <w:b w:val="1"/>
          <w:bCs w:val="1"/>
          <w:noProof w:val="0"/>
          <w:color w:val="auto"/>
          <w:sz w:val="24"/>
          <w:szCs w:val="24"/>
          <w:lang w:val="es-MX"/>
        </w:rPr>
      </w:pPr>
      <w:r w:rsidRPr="42759209" w:rsidR="70CDB32E">
        <w:rPr>
          <w:rFonts w:ascii="Arial" w:hAnsi="Arial" w:eastAsia="Arial" w:cs="Arial"/>
          <w:b w:val="1"/>
          <w:bCs w:val="1"/>
          <w:noProof w:val="0"/>
          <w:color w:val="auto"/>
          <w:sz w:val="24"/>
          <w:szCs w:val="24"/>
          <w:lang w:val="es-MX"/>
        </w:rPr>
        <w:t>REQUISITOS FUNCIONALES</w:t>
      </w:r>
    </w:p>
    <w:p w:rsidR="39916A80" w:rsidP="42759209" w:rsidRDefault="39916A80" w14:paraId="01C72DC1" w14:textId="2118EF24">
      <w:pPr>
        <w:spacing w:before="240" w:beforeAutospacing="off" w:after="240" w:afterAutospacing="off"/>
      </w:pPr>
      <w:r w:rsidRPr="42759209" w:rsidR="39916A80">
        <w:rPr>
          <w:rFonts w:ascii="Arial" w:hAnsi="Arial" w:eastAsia="Arial" w:cs="Arial"/>
          <w:noProof w:val="0"/>
          <w:sz w:val="24"/>
          <w:szCs w:val="24"/>
          <w:lang w:val="es-MX"/>
        </w:rPr>
        <w:t>Los requisitos funcionales describen las acciones y procesos que el sistema debe realizar.</w:t>
      </w:r>
    </w:p>
    <w:p w:rsidR="6B2F5791" w:rsidP="42759209" w:rsidRDefault="6B2F5791" w14:paraId="29FDAEBC" w14:textId="066C1A57">
      <w:pPr>
        <w:pStyle w:val="Normal"/>
        <w:spacing w:before="240" w:beforeAutospacing="off" w:after="240" w:afterAutospacing="off"/>
      </w:pPr>
      <w:r w:rsidR="6B2F5791">
        <w:drawing>
          <wp:inline wp14:editId="06DF0E24" wp14:anchorId="6FFFCB9B">
            <wp:extent cx="2619741" cy="3829585"/>
            <wp:effectExtent l="0" t="0" r="0" b="0"/>
            <wp:docPr id="1968008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008472" name="Picture 1968008472"/>
                    <pic:cNvPicPr/>
                  </pic:nvPicPr>
                  <pic:blipFill>
                    <a:blip xmlns:r="http://schemas.openxmlformats.org/officeDocument/2006/relationships" r:embed="rId95078425">
                      <a:extLst>
                        <a:ext uri="{28A0092B-C50C-407E-A947-70E740481C1C}">
                          <a14:useLocalDpi xmlns:a14="http://schemas.microsoft.com/office/drawing/2010/main"/>
                        </a:ext>
                      </a:extLst>
                    </a:blip>
                    <a:stretch>
                      <a:fillRect/>
                    </a:stretch>
                  </pic:blipFill>
                  <pic:spPr>
                    <a:xfrm>
                      <a:off x="0" y="0"/>
                      <a:ext cx="2619741" cy="3829585"/>
                    </a:xfrm>
                    <a:prstGeom prst="rect">
                      <a:avLst/>
                    </a:prstGeom>
                  </pic:spPr>
                </pic:pic>
              </a:graphicData>
            </a:graphic>
          </wp:inline>
        </w:drawing>
      </w:r>
    </w:p>
    <w:p w:rsidR="42759209" w:rsidP="42759209" w:rsidRDefault="42759209" w14:paraId="5B6F4756" w14:textId="0741DA3D">
      <w:pPr>
        <w:pStyle w:val="Normal"/>
        <w:suppressLineNumbers w:val="0"/>
        <w:bidi w:val="0"/>
        <w:spacing w:before="240" w:beforeAutospacing="off" w:after="240" w:afterAutospacing="off" w:line="279" w:lineRule="auto"/>
        <w:ind w:left="0" w:right="0"/>
        <w:jc w:val="center"/>
        <w:rPr>
          <w:rFonts w:ascii="Arial" w:hAnsi="Arial" w:eastAsia="Arial" w:cs="Arial" w:asciiTheme="minorAscii" w:hAnsiTheme="minorAscii" w:eastAsiaTheme="minorAscii" w:cstheme="minorAscii"/>
          <w:b w:val="1"/>
          <w:bCs w:val="1"/>
          <w:noProof w:val="0"/>
          <w:sz w:val="24"/>
          <w:szCs w:val="24"/>
          <w:lang w:val="es-MX"/>
        </w:rPr>
      </w:pPr>
    </w:p>
    <w:p w:rsidR="3FF8E125" w:rsidP="42759209" w:rsidRDefault="3FF8E125" w14:paraId="60DA5F2F" w14:textId="30ADDA75">
      <w:pPr>
        <w:pStyle w:val="Normal"/>
        <w:suppressLineNumbers w:val="0"/>
        <w:bidi w:val="0"/>
        <w:spacing w:before="240" w:beforeAutospacing="off" w:after="240" w:afterAutospacing="off" w:line="279" w:lineRule="auto"/>
        <w:ind w:left="0" w:right="0"/>
        <w:jc w:val="center"/>
        <w:rPr>
          <w:rFonts w:ascii="Arial" w:hAnsi="Arial" w:eastAsia="Arial" w:cs="Arial" w:asciiTheme="minorAscii" w:hAnsiTheme="minorAscii" w:eastAsiaTheme="minorAscii" w:cstheme="minorAscii"/>
          <w:b w:val="1"/>
          <w:bCs w:val="1"/>
          <w:noProof w:val="0"/>
          <w:sz w:val="24"/>
          <w:szCs w:val="24"/>
          <w:lang w:val="es-MX"/>
        </w:rPr>
      </w:pPr>
      <w:r w:rsidRPr="42759209" w:rsidR="3FF8E125">
        <w:rPr>
          <w:rFonts w:ascii="Arial" w:hAnsi="Arial" w:eastAsia="Arial" w:cs="Arial" w:asciiTheme="minorAscii" w:hAnsiTheme="minorAscii" w:eastAsiaTheme="minorAscii" w:cstheme="minorAscii"/>
          <w:b w:val="1"/>
          <w:bCs w:val="1"/>
          <w:noProof w:val="0"/>
          <w:sz w:val="24"/>
          <w:szCs w:val="24"/>
          <w:lang w:val="es-MX"/>
        </w:rPr>
        <w:t>REQUISITOS NO FUNCIONALES</w:t>
      </w:r>
    </w:p>
    <w:p w:rsidR="39916A80" w:rsidP="42759209" w:rsidRDefault="39916A80" w14:paraId="3084B18A" w14:textId="03E294F6">
      <w:pPr>
        <w:bidi w:val="0"/>
        <w:spacing w:before="240" w:beforeAutospacing="off" w:after="240" w:afterAutospacing="off"/>
      </w:pPr>
      <w:r w:rsidRPr="42759209" w:rsidR="39916A80">
        <w:rPr>
          <w:rFonts w:ascii="Arial" w:hAnsi="Arial" w:eastAsia="Arial" w:cs="Arial"/>
          <w:noProof w:val="0"/>
          <w:sz w:val="24"/>
          <w:szCs w:val="24"/>
          <w:lang w:val="es-MX"/>
        </w:rPr>
        <w:t>Los requisitos no funcionales establecen las características de calidad que debe cumplir el sistema.</w:t>
      </w:r>
    </w:p>
    <w:p w:rsidR="11AED118" w:rsidP="42759209" w:rsidRDefault="11AED118" w14:paraId="410D58C9" w14:textId="3109E61C">
      <w:pPr>
        <w:pStyle w:val="Normal"/>
        <w:bidi w:val="0"/>
        <w:spacing w:before="240" w:beforeAutospacing="off" w:after="240" w:afterAutospacing="off"/>
      </w:pPr>
      <w:r w:rsidR="11AED118">
        <w:drawing>
          <wp:inline wp14:editId="7B94FDD0" wp14:anchorId="58A8F360">
            <wp:extent cx="2619741" cy="2762636"/>
            <wp:effectExtent l="0" t="0" r="0" b="0"/>
            <wp:docPr id="232377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377752" name="Picture 232377752"/>
                    <pic:cNvPicPr/>
                  </pic:nvPicPr>
                  <pic:blipFill>
                    <a:blip xmlns:r="http://schemas.openxmlformats.org/officeDocument/2006/relationships" r:embed="rId1986063589">
                      <a:extLst>
                        <a:ext uri="{28A0092B-C50C-407E-A947-70E740481C1C}">
                          <a14:useLocalDpi xmlns:a14="http://schemas.microsoft.com/office/drawing/2010/main"/>
                        </a:ext>
                      </a:extLst>
                    </a:blip>
                    <a:stretch>
                      <a:fillRect/>
                    </a:stretch>
                  </pic:blipFill>
                  <pic:spPr>
                    <a:xfrm>
                      <a:off x="0" y="0"/>
                      <a:ext cx="2619741" cy="2762636"/>
                    </a:xfrm>
                    <a:prstGeom prst="rect">
                      <a:avLst/>
                    </a:prstGeom>
                  </pic:spPr>
                </pic:pic>
              </a:graphicData>
            </a:graphic>
          </wp:inline>
        </w:drawing>
      </w:r>
    </w:p>
    <w:p w:rsidR="78691E7B" w:rsidP="42759209" w:rsidRDefault="78691E7B" w14:paraId="18D568E6" w14:textId="01389DF2">
      <w:pPr>
        <w:pStyle w:val="Heading2"/>
        <w:bidi w:val="0"/>
        <w:spacing w:before="299" w:beforeAutospacing="off" w:after="299" w:afterAutospacing="off"/>
        <w:jc w:val="center"/>
        <w:rPr>
          <w:rFonts w:ascii="Arial" w:hAnsi="Arial" w:eastAsia="Arial" w:cs="Arial" w:asciiTheme="minorAscii" w:hAnsiTheme="minorAscii" w:eastAsiaTheme="minorAscii" w:cstheme="minorAscii"/>
          <w:b w:val="1"/>
          <w:bCs w:val="1"/>
          <w:noProof w:val="0"/>
          <w:color w:val="auto"/>
          <w:sz w:val="24"/>
          <w:szCs w:val="24"/>
          <w:lang w:val="es-MX"/>
        </w:rPr>
      </w:pPr>
      <w:r w:rsidRPr="42759209" w:rsidR="78691E7B">
        <w:rPr>
          <w:rFonts w:ascii="Arial" w:hAnsi="Arial" w:eastAsia="Arial" w:cs="Arial" w:asciiTheme="minorAscii" w:hAnsiTheme="minorAscii" w:eastAsiaTheme="minorAscii" w:cstheme="minorAscii"/>
          <w:b w:val="1"/>
          <w:bCs w:val="1"/>
          <w:noProof w:val="0"/>
          <w:color w:val="auto"/>
          <w:sz w:val="24"/>
          <w:szCs w:val="24"/>
          <w:lang w:val="es-MX"/>
        </w:rPr>
        <w:t>ORGANIZACIÓN DE LOS REQUISITOS</w:t>
      </w:r>
    </w:p>
    <w:p w:rsidR="39916A80" w:rsidP="42759209" w:rsidRDefault="39916A80" w14:paraId="1DE70083" w14:textId="71339DB1">
      <w:pPr>
        <w:bidi w:val="0"/>
        <w:spacing w:before="240" w:beforeAutospacing="off" w:after="240" w:afterAutospacing="off"/>
      </w:pPr>
      <w:r w:rsidRPr="42759209" w:rsidR="39916A80">
        <w:rPr>
          <w:rFonts w:ascii="Arial" w:hAnsi="Arial" w:eastAsia="Arial" w:cs="Arial"/>
          <w:noProof w:val="0"/>
          <w:sz w:val="24"/>
          <w:szCs w:val="24"/>
          <w:lang w:val="es-MX"/>
        </w:rPr>
        <w:t>Para facilitar el desarrollo del sistema, los requisitos se clasifican de acuerdo con su importancia y el valor que aportan al proyecto.</w:t>
      </w:r>
    </w:p>
    <w:p w:rsidR="39916A80" w:rsidP="42759209" w:rsidRDefault="39916A80" w14:paraId="18B43235" w14:textId="18067F07">
      <w:pPr>
        <w:pStyle w:val="Heading3"/>
        <w:bidi w:val="0"/>
        <w:spacing w:before="281" w:beforeAutospacing="off" w:after="281" w:afterAutospacing="off"/>
        <w:rPr>
          <w:rFonts w:ascii="Arial" w:hAnsi="Arial" w:eastAsia="Arial" w:cs="Arial"/>
          <w:b w:val="1"/>
          <w:bCs w:val="1"/>
          <w:noProof w:val="0"/>
          <w:color w:val="auto"/>
          <w:sz w:val="24"/>
          <w:szCs w:val="24"/>
          <w:lang w:val="es-MX"/>
        </w:rPr>
      </w:pPr>
      <w:r w:rsidRPr="42759209" w:rsidR="39916A80">
        <w:rPr>
          <w:rFonts w:ascii="Arial" w:hAnsi="Arial" w:eastAsia="Arial" w:cs="Arial"/>
          <w:b w:val="1"/>
          <w:bCs w:val="1"/>
          <w:noProof w:val="0"/>
          <w:color w:val="auto"/>
          <w:sz w:val="24"/>
          <w:szCs w:val="24"/>
          <w:lang w:val="es-MX"/>
        </w:rPr>
        <w:t>Requisitos indispensables</w:t>
      </w:r>
    </w:p>
    <w:p w:rsidR="39916A80" w:rsidP="42759209" w:rsidRDefault="39916A80" w14:paraId="34A73240" w14:textId="3A2F767C">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Registrar productos.</w:t>
      </w:r>
    </w:p>
    <w:p w:rsidR="39916A80" w:rsidP="42759209" w:rsidRDefault="39916A80" w14:paraId="4B791F25" w14:textId="7673E892">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Consultar inventario.</w:t>
      </w:r>
    </w:p>
    <w:p w:rsidR="39916A80" w:rsidP="42759209" w:rsidRDefault="39916A80" w14:paraId="26C2D0E1" w14:textId="61EE82C7">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Registrar entradas.</w:t>
      </w:r>
    </w:p>
    <w:p w:rsidR="39916A80" w:rsidP="42759209" w:rsidRDefault="39916A80" w14:paraId="0310CAF0" w14:textId="161AEC26">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Registrar salidas.</w:t>
      </w:r>
    </w:p>
    <w:p w:rsidR="39916A80" w:rsidP="42759209" w:rsidRDefault="39916A80" w14:paraId="3B0DE780" w14:textId="71E22E5E">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Actualizar automáticamente las existencias.</w:t>
      </w:r>
    </w:p>
    <w:p w:rsidR="39916A80" w:rsidP="42759209" w:rsidRDefault="39916A80" w14:paraId="1B8CDEB5" w14:textId="39946258">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Autenticación de usuarios.</w:t>
      </w:r>
    </w:p>
    <w:p w:rsidR="39916A80" w:rsidP="42759209" w:rsidRDefault="39916A80" w14:paraId="4D627E2B" w14:textId="7A2AADC1">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Base de datos segura.</w:t>
      </w:r>
    </w:p>
    <w:p w:rsidR="39916A80" w:rsidP="42759209" w:rsidRDefault="39916A80" w14:paraId="4B47FBE6" w14:textId="4BB87C2F">
      <w:pPr>
        <w:pStyle w:val="ListParagraph"/>
        <w:numPr>
          <w:ilvl w:val="0"/>
          <w:numId w:val="1"/>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Tiempo de respuesta adecuado.</w:t>
      </w:r>
    </w:p>
    <w:p w:rsidR="39916A80" w:rsidP="42759209" w:rsidRDefault="39916A80" w14:paraId="27F1987B" w14:textId="187BF945">
      <w:pPr>
        <w:pStyle w:val="Heading3"/>
        <w:bidi w:val="0"/>
        <w:spacing w:before="281" w:beforeAutospacing="off" w:after="281" w:afterAutospacing="off"/>
        <w:rPr>
          <w:rFonts w:ascii="Arial" w:hAnsi="Arial" w:eastAsia="Arial" w:cs="Arial"/>
          <w:b w:val="1"/>
          <w:bCs w:val="1"/>
          <w:noProof w:val="0"/>
          <w:color w:val="auto"/>
          <w:sz w:val="24"/>
          <w:szCs w:val="24"/>
          <w:lang w:val="es-MX"/>
        </w:rPr>
      </w:pPr>
      <w:r w:rsidRPr="42759209" w:rsidR="39916A80">
        <w:rPr>
          <w:rFonts w:ascii="Arial" w:hAnsi="Arial" w:eastAsia="Arial" w:cs="Arial"/>
          <w:b w:val="1"/>
          <w:bCs w:val="1"/>
          <w:noProof w:val="0"/>
          <w:color w:val="auto"/>
          <w:sz w:val="24"/>
          <w:szCs w:val="24"/>
          <w:lang w:val="es-MX"/>
        </w:rPr>
        <w:t>Requisitos importantes</w:t>
      </w:r>
    </w:p>
    <w:p w:rsidR="39916A80" w:rsidP="42759209" w:rsidRDefault="39916A80" w14:paraId="441FC4CE" w14:textId="5F00C15C">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Editar productos.</w:t>
      </w:r>
    </w:p>
    <w:p w:rsidR="39916A80" w:rsidP="42759209" w:rsidRDefault="39916A80" w14:paraId="6C959A18" w14:textId="3334EC2E">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Generar reportes.</w:t>
      </w:r>
    </w:p>
    <w:p w:rsidR="39916A80" w:rsidP="42759209" w:rsidRDefault="39916A80" w14:paraId="170E2C6E" w14:textId="0D031B89">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Administrar usuarios.</w:t>
      </w:r>
    </w:p>
    <w:p w:rsidR="39916A80" w:rsidP="42759209" w:rsidRDefault="39916A80" w14:paraId="1BE5936F" w14:textId="0A596EB5">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Copias de seguridad.</w:t>
      </w:r>
    </w:p>
    <w:p w:rsidR="39916A80" w:rsidP="42759209" w:rsidRDefault="39916A80" w14:paraId="5DC9EE05" w14:textId="5C250E5B">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Disponibilidad del sistema.</w:t>
      </w:r>
    </w:p>
    <w:p w:rsidR="39916A80" w:rsidP="42759209" w:rsidRDefault="39916A80" w14:paraId="5F31C46F" w14:textId="1B1A0663">
      <w:pPr>
        <w:pStyle w:val="ListParagraph"/>
        <w:numPr>
          <w:ilvl w:val="0"/>
          <w:numId w:val="2"/>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Interfaz amigable.</w:t>
      </w:r>
    </w:p>
    <w:p w:rsidR="39916A80" w:rsidP="42759209" w:rsidRDefault="39916A80" w14:paraId="48CB7DC6" w14:textId="11E0B96B">
      <w:pPr>
        <w:pStyle w:val="Heading3"/>
        <w:bidi w:val="0"/>
        <w:spacing w:before="281" w:beforeAutospacing="off" w:after="281" w:afterAutospacing="off"/>
        <w:rPr>
          <w:rFonts w:ascii="Arial" w:hAnsi="Arial" w:eastAsia="Arial" w:cs="Arial"/>
          <w:b w:val="1"/>
          <w:bCs w:val="1"/>
          <w:noProof w:val="0"/>
          <w:color w:val="auto"/>
          <w:sz w:val="24"/>
          <w:szCs w:val="24"/>
          <w:lang w:val="es-MX"/>
        </w:rPr>
      </w:pPr>
      <w:r w:rsidRPr="42759209" w:rsidR="39916A80">
        <w:rPr>
          <w:rFonts w:ascii="Arial" w:hAnsi="Arial" w:eastAsia="Arial" w:cs="Arial"/>
          <w:b w:val="1"/>
          <w:bCs w:val="1"/>
          <w:noProof w:val="0"/>
          <w:color w:val="auto"/>
          <w:sz w:val="24"/>
          <w:szCs w:val="24"/>
          <w:lang w:val="es-MX"/>
        </w:rPr>
        <w:t>Requisitos opcionales</w:t>
      </w:r>
    </w:p>
    <w:p w:rsidR="39916A80" w:rsidP="42759209" w:rsidRDefault="39916A80" w14:paraId="1AB66EF4" w14:textId="18BA0D39">
      <w:pPr>
        <w:pStyle w:val="ListParagraph"/>
        <w:numPr>
          <w:ilvl w:val="0"/>
          <w:numId w:val="3"/>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Búsqueda avanzada de productos.</w:t>
      </w:r>
    </w:p>
    <w:p w:rsidR="39916A80" w:rsidP="42759209" w:rsidRDefault="39916A80" w14:paraId="16F9CC65" w14:textId="216D7DD2">
      <w:pPr>
        <w:pStyle w:val="ListParagraph"/>
        <w:numPr>
          <w:ilvl w:val="0"/>
          <w:numId w:val="3"/>
        </w:numPr>
        <w:bidi w:val="0"/>
        <w:spacing w:before="0" w:beforeAutospacing="off" w:after="0" w:afterAutospacing="off"/>
        <w:rPr>
          <w:rFonts w:ascii="Arial" w:hAnsi="Arial" w:eastAsia="Arial" w:cs="Arial"/>
          <w:noProof w:val="0"/>
          <w:sz w:val="24"/>
          <w:szCs w:val="24"/>
          <w:lang w:val="es-MX"/>
        </w:rPr>
      </w:pPr>
      <w:r w:rsidRPr="42759209" w:rsidR="39916A80">
        <w:rPr>
          <w:rFonts w:ascii="Arial" w:hAnsi="Arial" w:eastAsia="Arial" w:cs="Arial"/>
          <w:noProof w:val="0"/>
          <w:sz w:val="24"/>
          <w:szCs w:val="24"/>
          <w:lang w:val="es-MX"/>
        </w:rPr>
        <w:t>Compatibilidad con diferentes navegadores.</w:t>
      </w:r>
    </w:p>
    <w:p w:rsidR="39916A80" w:rsidP="42759209" w:rsidRDefault="39916A80" w14:paraId="3412D488" w14:textId="7F0F7FAC">
      <w:pPr>
        <w:pStyle w:val="Heading2"/>
        <w:bidi w:val="0"/>
        <w:spacing w:before="299" w:beforeAutospacing="off" w:after="299" w:afterAutospacing="off"/>
        <w:jc w:val="center"/>
      </w:pPr>
      <w:r w:rsidRPr="42759209" w:rsidR="39916A80">
        <w:rPr>
          <w:rFonts w:ascii="Arial" w:hAnsi="Arial" w:eastAsia="Arial" w:cs="Arial"/>
          <w:b w:val="1"/>
          <w:bCs w:val="1"/>
          <w:noProof w:val="0"/>
          <w:color w:val="auto"/>
          <w:sz w:val="24"/>
          <w:szCs w:val="24"/>
          <w:lang w:val="es-MX"/>
        </w:rPr>
        <w:t>M</w:t>
      </w:r>
      <w:r w:rsidRPr="42759209" w:rsidR="6FEC2730">
        <w:rPr>
          <w:rFonts w:ascii="Arial" w:hAnsi="Arial" w:eastAsia="Arial" w:cs="Arial"/>
          <w:b w:val="1"/>
          <w:bCs w:val="1"/>
          <w:noProof w:val="0"/>
          <w:color w:val="auto"/>
          <w:sz w:val="24"/>
          <w:szCs w:val="24"/>
          <w:lang w:val="es-MX"/>
        </w:rPr>
        <w:t>ATRIZ DE PRIORIZACIÓN</w:t>
      </w:r>
      <w:r w:rsidRPr="42759209" w:rsidR="39916A80">
        <w:rPr>
          <w:rFonts w:ascii="Arial" w:hAnsi="Arial" w:eastAsia="Arial" w:cs="Arial"/>
          <w:b w:val="1"/>
          <w:bCs w:val="1"/>
          <w:noProof w:val="0"/>
          <w:color w:val="auto"/>
          <w:sz w:val="24"/>
          <w:szCs w:val="24"/>
          <w:lang w:val="es-MX"/>
        </w:rPr>
        <w:t xml:space="preserve"> MoSCoW</w:t>
      </w:r>
    </w:p>
    <w:p w:rsidR="42759209" w:rsidP="42759209" w:rsidRDefault="42759209" w14:paraId="14D2EBEA" w14:textId="0BFA895E">
      <w:pPr>
        <w:pStyle w:val="Normal"/>
        <w:bidi w:val="0"/>
        <w:rPr>
          <w:noProof w:val="0"/>
          <w:lang w:val="es-MX"/>
        </w:rPr>
      </w:pPr>
    </w:p>
    <w:p w:rsidR="019AA131" w:rsidP="42759209" w:rsidRDefault="019AA131" w14:paraId="30559D0E" w14:textId="22B10079">
      <w:pPr>
        <w:pStyle w:val="Normal"/>
      </w:pPr>
      <w:r w:rsidR="019AA131">
        <w:drawing>
          <wp:inline wp14:editId="10B94541" wp14:anchorId="221F98FF">
            <wp:extent cx="4010585" cy="3724795"/>
            <wp:effectExtent l="0" t="0" r="0" b="0"/>
            <wp:docPr id="445002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002389" name="Picture 445002389"/>
                    <pic:cNvPicPr/>
                  </pic:nvPicPr>
                  <pic:blipFill>
                    <a:blip xmlns:r="http://schemas.openxmlformats.org/officeDocument/2006/relationships" r:embed="rId275709919">
                      <a:extLst>
                        <a:ext uri="{28A0092B-C50C-407E-A947-70E740481C1C}">
                          <a14:useLocalDpi xmlns:a14="http://schemas.microsoft.com/office/drawing/2010/main"/>
                        </a:ext>
                      </a:extLst>
                    </a:blip>
                    <a:stretch>
                      <a:fillRect/>
                    </a:stretch>
                  </pic:blipFill>
                  <pic:spPr>
                    <a:xfrm>
                      <a:off x="0" y="0"/>
                      <a:ext cx="4010585" cy="3724795"/>
                    </a:xfrm>
                    <a:prstGeom prst="rect">
                      <a:avLst/>
                    </a:prstGeom>
                  </pic:spPr>
                </pic:pic>
              </a:graphicData>
            </a:graphic>
          </wp:inline>
        </w:drawing>
      </w:r>
    </w:p>
    <w:sectPr w:rsidR="002F26C2">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hB6Ix2OZu25mI4" int2:id="F0MU9UtV">
      <int2:state int2:type="spell" int2:value="Rejected"/>
    </int2:textHash>
    <int2:textHash int2:hashCode="xtybyfd7SGoTs/" int2:id="xZhXn70A">
      <int2:state int2:type="spell" int2:value="Rejected"/>
    </int2:textHash>
    <int2:textHash int2:hashCode="TdPo8Q8lrLvm+A" int2:id="1WJPWAxG">
      <int2:state int2:type="spell" int2:value="Rejected"/>
    </int2:textHash>
    <int2:bookmark int2:bookmarkName="_Int_u2KkmSIV" int2:invalidationBookmarkName="" int2:hashCode="qFYCIXwJwK0gt2" int2:id="ANrV2Tc2">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700a6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0a3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313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19AA131"/>
    <w:rsid w:val="03C6A756"/>
    <w:rsid w:val="04192F87"/>
    <w:rsid w:val="0756F4C2"/>
    <w:rsid w:val="0964A6C5"/>
    <w:rsid w:val="0B2F2BA8"/>
    <w:rsid w:val="0BC27493"/>
    <w:rsid w:val="0D414955"/>
    <w:rsid w:val="11AED118"/>
    <w:rsid w:val="191D4FCA"/>
    <w:rsid w:val="24CBAEEB"/>
    <w:rsid w:val="31F25AE1"/>
    <w:rsid w:val="32AB018C"/>
    <w:rsid w:val="32CA7EE4"/>
    <w:rsid w:val="341B0FEF"/>
    <w:rsid w:val="34E3B19E"/>
    <w:rsid w:val="3542E9E6"/>
    <w:rsid w:val="386D8AAE"/>
    <w:rsid w:val="39916A80"/>
    <w:rsid w:val="3C2C32AB"/>
    <w:rsid w:val="3F84AD5E"/>
    <w:rsid w:val="3FF8E125"/>
    <w:rsid w:val="405F39B3"/>
    <w:rsid w:val="42759209"/>
    <w:rsid w:val="42EF3F4B"/>
    <w:rsid w:val="4D899179"/>
    <w:rsid w:val="522B2737"/>
    <w:rsid w:val="6372E33F"/>
    <w:rsid w:val="69ABCCD7"/>
    <w:rsid w:val="6B2F5791"/>
    <w:rsid w:val="6FEC2730"/>
    <w:rsid w:val="70CDB32E"/>
    <w:rsid w:val="72A2966E"/>
    <w:rsid w:val="740CC8C2"/>
    <w:rsid w:val="7482DA28"/>
    <w:rsid w:val="78691E7B"/>
    <w:rsid w:val="78E0F5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41563"/>
  <w15:chartTrackingRefBased/>
  <w15:docId w15:val="{6F24A731-0375-45C7-8003-0BE20296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2">
    <w:uiPriority w:val="9"/>
    <w:name w:val="heading 2"/>
    <w:basedOn w:val="Normal"/>
    <w:next w:val="Normal"/>
    <w:unhideWhenUsed/>
    <w:qFormat/>
    <w:rsid w:val="427592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427592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275920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75920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95078425" /><Relationship Type="http://schemas.openxmlformats.org/officeDocument/2006/relationships/image" Target="/media/image2.png" Id="rId1986063589" /><Relationship Type="http://schemas.openxmlformats.org/officeDocument/2006/relationships/image" Target="/media/image3.png" Id="rId275709919" /><Relationship Type="http://schemas.microsoft.com/office/2020/10/relationships/intelligence" Target="intelligence2.xml" Id="R3ac597243efd4f1f" /><Relationship Type="http://schemas.openxmlformats.org/officeDocument/2006/relationships/numbering" Target="numbering.xml" Id="Rfbed2d102bc84707"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 Hurtado</dc:creator>
  <keywords/>
  <dc:description/>
  <lastModifiedBy>Jose Hurtado</lastModifiedBy>
  <revision>2</revision>
  <dcterms:created xsi:type="dcterms:W3CDTF">2026-07-05T21:05:09.4322362Z</dcterms:created>
  <dcterms:modified xsi:type="dcterms:W3CDTF">2026-07-05T21:24:59.3143416Z</dcterms:modified>
</coreProperties>
</file>