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Programa: Análisis y Desarrollo de Software (ADSO)</w:t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Tema: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Evaluación de conocimientos sobre instrumentos de recolección de información y construcción de cuestionarios.</w:t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60 minutos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Aprendiz:</w:t>
      </w:r>
      <w:r w:rsidDel="00000000" w:rsidR="00000000" w:rsidRPr="00000000">
        <w:rPr>
          <w:rtl w:val="0"/>
        </w:rPr>
        <w:t xml:space="preserve"> BRAYAN GUTIERREZ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Ficha: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3494489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80" w:before="280" w:line="240" w:lineRule="auto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80" w:before="280" w:line="24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Preguntas de desarrollo (60%)</w:t>
      </w:r>
    </w:p>
    <w:p w:rsidR="00000000" w:rsidDel="00000000" w:rsidP="00000000" w:rsidRDefault="00000000" w:rsidRPr="00000000" w14:paraId="00000008">
      <w:pPr>
        <w:spacing w:after="280" w:before="280" w:line="240" w:lineRule="auto"/>
        <w:rPr>
          <w:rFonts w:ascii="Arial" w:cs="Arial" w:eastAsia="Arial" w:hAnsi="Arial"/>
          <w:i w:val="1"/>
          <w:i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rtl w:val="0"/>
        </w:rPr>
        <w:t xml:space="preserve">Instrucciones: Responda de manera detallada basándose en la teoría del texto compartido previamente por el Instructor.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Arial" w:cs="Arial" w:eastAsia="Arial" w:hAnsi="Arial"/>
          <w:sz w:val="28"/>
          <w:szCs w:val="28"/>
        </w:rPr>
      </w:pPr>
      <w:bookmarkStart w:colFirst="0" w:colLast="0" w:name="_heading=h.na9l4yfgl7oj" w:id="0"/>
      <w:bookmarkEnd w:id="0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Explique cuáles son las dos técnicas fundamentales para la recolección de datos primarios.</w:t>
      </w:r>
    </w:p>
    <w:p w:rsidR="00000000" w:rsidDel="00000000" w:rsidP="00000000" w:rsidRDefault="00000000" w:rsidRPr="00000000" w14:paraId="0000000A">
      <w:pPr>
        <w:spacing w:after="0" w:before="280" w:line="240" w:lineRule="auto"/>
        <w:ind w:left="720" w:firstLine="0"/>
        <w:rPr>
          <w:rFonts w:ascii="Arial" w:cs="Arial" w:eastAsia="Arial" w:hAnsi="Arial"/>
          <w:color w:val="3d85c6"/>
          <w:sz w:val="28"/>
          <w:szCs w:val="28"/>
        </w:rPr>
      </w:pPr>
      <w:bookmarkStart w:colFirst="0" w:colLast="0" w:name="_heading=h.hyqmgjufl3pd" w:id="1"/>
      <w:bookmarkEnd w:id="1"/>
      <w:r w:rsidDel="00000000" w:rsidR="00000000" w:rsidRPr="00000000">
        <w:rPr>
          <w:rFonts w:ascii="Arial" w:cs="Arial" w:eastAsia="Arial" w:hAnsi="Arial"/>
          <w:color w:val="3d85c6"/>
          <w:sz w:val="28"/>
          <w:szCs w:val="28"/>
          <w:rtl w:val="0"/>
        </w:rPr>
        <w:t xml:space="preserve">las dos técnicas principales son la encuesta y la observación</w:t>
      </w:r>
    </w:p>
    <w:p w:rsidR="00000000" w:rsidDel="00000000" w:rsidP="00000000" w:rsidRDefault="00000000" w:rsidRPr="00000000" w14:paraId="0000000B">
      <w:pPr>
        <w:spacing w:after="0" w:before="280" w:line="240" w:lineRule="auto"/>
        <w:ind w:left="720" w:firstLine="0"/>
        <w:rPr>
          <w:rFonts w:ascii="Arial" w:cs="Arial" w:eastAsia="Arial" w:hAnsi="Arial"/>
          <w:color w:val="3d85c6"/>
          <w:sz w:val="28"/>
          <w:szCs w:val="28"/>
        </w:rPr>
      </w:pPr>
      <w:bookmarkStart w:colFirst="0" w:colLast="0" w:name="_heading=h.rzm9svpsnx93" w:id="2"/>
      <w:bookmarkEnd w:id="2"/>
      <w:r w:rsidDel="00000000" w:rsidR="00000000" w:rsidRPr="00000000">
        <w:rPr>
          <w:rFonts w:ascii="Arial" w:cs="Arial" w:eastAsia="Arial" w:hAnsi="Arial"/>
          <w:color w:val="3d85c6"/>
          <w:sz w:val="28"/>
          <w:szCs w:val="28"/>
          <w:rtl w:val="0"/>
        </w:rPr>
        <w:t xml:space="preserve"> La encuesta permite obtener información directa de las personas mediante preguntas</w:t>
      </w:r>
    </w:p>
    <w:p w:rsidR="00000000" w:rsidDel="00000000" w:rsidP="00000000" w:rsidRDefault="00000000" w:rsidRPr="00000000" w14:paraId="0000000C">
      <w:pPr>
        <w:spacing w:after="0" w:before="280" w:line="240" w:lineRule="auto"/>
        <w:ind w:left="720" w:firstLine="0"/>
        <w:rPr>
          <w:rFonts w:ascii="Arial" w:cs="Arial" w:eastAsia="Arial" w:hAnsi="Arial"/>
          <w:sz w:val="28"/>
          <w:szCs w:val="28"/>
        </w:rPr>
      </w:pPr>
      <w:bookmarkStart w:colFirst="0" w:colLast="0" w:name="_heading=h.f9nrkh3ruim9" w:id="3"/>
      <w:bookmarkEnd w:id="3"/>
      <w:r w:rsidDel="00000000" w:rsidR="00000000" w:rsidRPr="00000000">
        <w:rPr>
          <w:rFonts w:ascii="Arial" w:cs="Arial" w:eastAsia="Arial" w:hAnsi="Arial"/>
          <w:color w:val="3d85c6"/>
          <w:sz w:val="28"/>
          <w:szCs w:val="28"/>
          <w:rtl w:val="0"/>
        </w:rPr>
        <w:t xml:space="preserve"> la observación consiste en analizar comportamientos o situaciones directamente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0" w:before="280" w:line="240" w:lineRule="auto"/>
        <w:ind w:left="720" w:firstLine="0"/>
        <w:rPr>
          <w:rFonts w:ascii="Arial" w:cs="Arial" w:eastAsia="Arial" w:hAnsi="Arial"/>
          <w:sz w:val="28"/>
          <w:szCs w:val="28"/>
        </w:rPr>
      </w:pPr>
      <w:bookmarkStart w:colFirst="0" w:colLast="0" w:name="_heading=h.35mx25q58gfs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Describa el criterio denominado "Razonable y comprensible".</w:t>
      </w:r>
    </w:p>
    <w:p w:rsidR="00000000" w:rsidDel="00000000" w:rsidP="00000000" w:rsidRDefault="00000000" w:rsidRPr="00000000" w14:paraId="0000000F">
      <w:pPr>
        <w:spacing w:after="0" w:before="0" w:line="240" w:lineRule="auto"/>
        <w:ind w:left="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240" w:lineRule="auto"/>
        <w:ind w:left="72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3d85c6"/>
          <w:sz w:val="28"/>
          <w:szCs w:val="28"/>
          <w:rtl w:val="0"/>
        </w:rPr>
        <w:t xml:space="preserve">Quiere decir que cada pregunta debe ser comprensible para la persona que responde y debe servir para obtener información sobre lo que se quiere investigar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240" w:lineRule="auto"/>
        <w:ind w:left="72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Explique qué significa que un ítem sea derivable de datos factibles de obtener.</w:t>
      </w:r>
    </w:p>
    <w:p w:rsidR="00000000" w:rsidDel="00000000" w:rsidP="00000000" w:rsidRDefault="00000000" w:rsidRPr="00000000" w14:paraId="00000013">
      <w:pPr>
        <w:spacing w:after="0" w:before="0" w:line="240" w:lineRule="auto"/>
        <w:ind w:left="72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3d85c6"/>
          <w:sz w:val="28"/>
          <w:szCs w:val="28"/>
          <w:rtl w:val="0"/>
        </w:rPr>
        <w:t xml:space="preserve">Significa que las preguntas deben solicitar información que la persona conozca o pueda responder fácilmente, evitando pedir datos que sean difíciles o imposibles de obtener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0" w:before="0" w:line="240" w:lineRule="auto"/>
        <w:ind w:left="72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Explique en qué consiste la fase de "Conceptualizar el constructo"</w:t>
      </w:r>
    </w:p>
    <w:p w:rsidR="00000000" w:rsidDel="00000000" w:rsidP="00000000" w:rsidRDefault="00000000" w:rsidRPr="00000000" w14:paraId="00000016">
      <w:pPr>
        <w:spacing w:after="0" w:before="0" w:line="240" w:lineRule="auto"/>
        <w:ind w:left="72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="240" w:lineRule="auto"/>
        <w:ind w:left="720" w:firstLine="0"/>
        <w:rPr>
          <w:rFonts w:ascii="Arial" w:cs="Arial" w:eastAsia="Arial" w:hAnsi="Arial"/>
          <w:color w:val="3d85c6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3d85c6"/>
          <w:sz w:val="28"/>
          <w:szCs w:val="28"/>
          <w:rtl w:val="0"/>
        </w:rPr>
        <w:t xml:space="preserve">consiste en saber exactamente qué información se quiere obtener o qué tema se va a estudiar, para crear preguntas que estén enfocadas en ese objetivo </w:t>
      </w:r>
    </w:p>
    <w:p w:rsidR="00000000" w:rsidDel="00000000" w:rsidP="00000000" w:rsidRDefault="00000000" w:rsidRPr="00000000" w14:paraId="00000018">
      <w:pPr>
        <w:spacing w:after="0" w:before="0" w:line="240" w:lineRule="auto"/>
        <w:ind w:left="72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¿Qué significa "Operacionalizar el constructo" en la construcción de un instrumento?</w:t>
      </w:r>
    </w:p>
    <w:p w:rsidR="00000000" w:rsidDel="00000000" w:rsidP="00000000" w:rsidRDefault="00000000" w:rsidRPr="00000000" w14:paraId="0000001A">
      <w:pPr>
        <w:spacing w:after="0" w:before="0" w:line="240" w:lineRule="auto"/>
        <w:ind w:left="72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="240" w:lineRule="auto"/>
        <w:ind w:left="720" w:firstLine="0"/>
        <w:rPr>
          <w:rFonts w:ascii="Arial" w:cs="Arial" w:eastAsia="Arial" w:hAnsi="Arial"/>
          <w:color w:val="3d85c6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3d85c6"/>
          <w:sz w:val="28"/>
          <w:szCs w:val="28"/>
          <w:rtl w:val="0"/>
        </w:rPr>
        <w:t xml:space="preserve">Es pasar una idea o concepto a algo que se pueda medir con preguntas o datos </w:t>
      </w:r>
    </w:p>
    <w:p w:rsidR="00000000" w:rsidDel="00000000" w:rsidP="00000000" w:rsidRDefault="00000000" w:rsidRPr="00000000" w14:paraId="0000001C">
      <w:pPr>
        <w:spacing w:after="0" w:before="0" w:line="240" w:lineRule="auto"/>
        <w:ind w:left="72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Mencione los cinco pasos para la operacionalización del constructo.</w:t>
      </w:r>
    </w:p>
    <w:p w:rsidR="00000000" w:rsidDel="00000000" w:rsidP="00000000" w:rsidRDefault="00000000" w:rsidRPr="00000000" w14:paraId="0000001E">
      <w:pPr>
        <w:spacing w:after="0" w:line="240" w:lineRule="auto"/>
        <w:ind w:left="72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line="240" w:lineRule="auto"/>
        <w:ind w:left="1440" w:hanging="360"/>
        <w:rPr>
          <w:rFonts w:ascii="Arial" w:cs="Arial" w:eastAsia="Arial" w:hAnsi="Arial"/>
          <w:color w:val="3d85c6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color w:val="3d85c6"/>
          <w:sz w:val="28"/>
          <w:szCs w:val="28"/>
          <w:rtl w:val="0"/>
        </w:rPr>
        <w:t xml:space="preserve">Definir el tema que se va a medi.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line="240" w:lineRule="auto"/>
        <w:ind w:left="1440" w:hanging="360"/>
        <w:rPr>
          <w:rFonts w:ascii="Arial" w:cs="Arial" w:eastAsia="Arial" w:hAnsi="Arial"/>
          <w:color w:val="3d85c6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color w:val="3d85c6"/>
          <w:sz w:val="28"/>
          <w:szCs w:val="28"/>
          <w:rtl w:val="0"/>
        </w:rPr>
        <w:t xml:space="preserve">Buscar sus características principales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line="240" w:lineRule="auto"/>
        <w:ind w:left="1440" w:hanging="360"/>
        <w:rPr>
          <w:rFonts w:ascii="Arial" w:cs="Arial" w:eastAsia="Arial" w:hAnsi="Arial"/>
          <w:color w:val="3d85c6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color w:val="3d85c6"/>
          <w:sz w:val="28"/>
          <w:szCs w:val="28"/>
          <w:rtl w:val="0"/>
        </w:rPr>
        <w:t xml:space="preserve">Crear indicadores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line="240" w:lineRule="auto"/>
        <w:ind w:left="1440" w:hanging="360"/>
        <w:rPr>
          <w:rFonts w:ascii="Arial" w:cs="Arial" w:eastAsia="Arial" w:hAnsi="Arial"/>
          <w:color w:val="3d85c6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color w:val="3d85c6"/>
          <w:sz w:val="28"/>
          <w:szCs w:val="28"/>
          <w:rtl w:val="0"/>
        </w:rPr>
        <w:t xml:space="preserve">Hacer las preguntas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line="240" w:lineRule="auto"/>
        <w:ind w:left="1440" w:hanging="360"/>
        <w:rPr>
          <w:rFonts w:ascii="Arial" w:cs="Arial" w:eastAsia="Arial" w:hAnsi="Arial"/>
          <w:color w:val="3d85c6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color w:val="3d85c6"/>
          <w:sz w:val="28"/>
          <w:szCs w:val="28"/>
          <w:rtl w:val="0"/>
        </w:rPr>
        <w:t xml:space="preserve">Elegir cómo se van a medir las respuestas</w:t>
      </w:r>
    </w:p>
    <w:p w:rsidR="00000000" w:rsidDel="00000000" w:rsidP="00000000" w:rsidRDefault="00000000" w:rsidRPr="00000000" w14:paraId="00000024">
      <w:pPr>
        <w:spacing w:after="0" w:before="0" w:line="240" w:lineRule="auto"/>
        <w:ind w:left="72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="240" w:lineRule="auto"/>
        <w:ind w:left="72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Defina el concepto de cuestionario</w:t>
      </w:r>
    </w:p>
    <w:p w:rsidR="00000000" w:rsidDel="00000000" w:rsidP="00000000" w:rsidRDefault="00000000" w:rsidRPr="00000000" w14:paraId="00000027">
      <w:pPr>
        <w:spacing w:after="0" w:before="0" w:line="240" w:lineRule="auto"/>
        <w:ind w:left="72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="240" w:lineRule="auto"/>
        <w:ind w:left="72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3d85c6"/>
          <w:sz w:val="28"/>
          <w:szCs w:val="28"/>
          <w:rtl w:val="0"/>
        </w:rPr>
        <w:t xml:space="preserve">es una herramienta que tiene varias preguntas y se usa para recoger información de las personas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="240" w:lineRule="auto"/>
        <w:ind w:left="72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¿Cuáles son los tres objetivos específicos de un cuestionario?</w:t>
      </w:r>
    </w:p>
    <w:p w:rsidR="00000000" w:rsidDel="00000000" w:rsidP="00000000" w:rsidRDefault="00000000" w:rsidRPr="00000000" w14:paraId="0000002B">
      <w:pPr>
        <w:spacing w:after="0" w:before="0" w:line="240" w:lineRule="auto"/>
        <w:ind w:left="72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="240" w:lineRule="auto"/>
        <w:ind w:left="720" w:firstLine="0"/>
        <w:rPr>
          <w:rFonts w:ascii="Arial" w:cs="Arial" w:eastAsia="Arial" w:hAnsi="Arial"/>
          <w:color w:val="3d85c6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3d85c6"/>
          <w:sz w:val="28"/>
          <w:szCs w:val="28"/>
          <w:rtl w:val="0"/>
        </w:rPr>
        <w:t xml:space="preserve"> recolectar información</w:t>
      </w:r>
    </w:p>
    <w:p w:rsidR="00000000" w:rsidDel="00000000" w:rsidP="00000000" w:rsidRDefault="00000000" w:rsidRPr="00000000" w14:paraId="0000002D">
      <w:pPr>
        <w:spacing w:after="0" w:before="0" w:line="240" w:lineRule="auto"/>
        <w:ind w:left="720" w:firstLine="0"/>
        <w:rPr>
          <w:rFonts w:ascii="Arial" w:cs="Arial" w:eastAsia="Arial" w:hAnsi="Arial"/>
          <w:color w:val="3d85c6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3d85c6"/>
          <w:sz w:val="28"/>
          <w:szCs w:val="28"/>
          <w:rtl w:val="0"/>
        </w:rPr>
        <w:t xml:space="preserve"> conocer las respuestas de los participantes </w:t>
      </w:r>
    </w:p>
    <w:p w:rsidR="00000000" w:rsidDel="00000000" w:rsidP="00000000" w:rsidRDefault="00000000" w:rsidRPr="00000000" w14:paraId="0000002E">
      <w:pPr>
        <w:spacing w:after="0" w:before="0" w:line="240" w:lineRule="auto"/>
        <w:ind w:left="72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3d85c6"/>
          <w:sz w:val="28"/>
          <w:szCs w:val="28"/>
          <w:rtl w:val="0"/>
        </w:rPr>
        <w:t xml:space="preserve"> ayudar a organizar los datos para analizarlos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F">
      <w:pPr>
        <w:spacing w:after="0" w:before="0" w:line="240" w:lineRule="auto"/>
        <w:ind w:left="72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Defina qué son las preguntas no estructuradas o abiertas.</w:t>
      </w:r>
    </w:p>
    <w:p w:rsidR="00000000" w:rsidDel="00000000" w:rsidP="00000000" w:rsidRDefault="00000000" w:rsidRPr="00000000" w14:paraId="00000031">
      <w:pPr>
        <w:spacing w:after="0" w:before="0" w:line="240" w:lineRule="auto"/>
        <w:ind w:left="72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0" w:line="240" w:lineRule="auto"/>
        <w:ind w:left="720" w:firstLine="0"/>
        <w:rPr>
          <w:rFonts w:ascii="Arial" w:cs="Arial" w:eastAsia="Arial" w:hAnsi="Arial"/>
          <w:color w:val="3d85c6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3d85c6"/>
          <w:sz w:val="28"/>
          <w:szCs w:val="28"/>
          <w:rtl w:val="0"/>
        </w:rPr>
        <w:t xml:space="preserve">básicamente son preguntas donde el participante puede responder con libertad y explicar su respuesta con sus propias palabras </w:t>
      </w:r>
    </w:p>
    <w:p w:rsidR="00000000" w:rsidDel="00000000" w:rsidP="00000000" w:rsidRDefault="00000000" w:rsidRPr="00000000" w14:paraId="00000033">
      <w:pPr>
        <w:spacing w:after="0" w:before="0" w:line="240" w:lineRule="auto"/>
        <w:ind w:left="72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Explique la utilidad de las preguntas abiertas en investigaciones de carácter exploratorio.</w:t>
      </w:r>
    </w:p>
    <w:p w:rsidR="00000000" w:rsidDel="00000000" w:rsidP="00000000" w:rsidRDefault="00000000" w:rsidRPr="00000000" w14:paraId="00000035">
      <w:pPr>
        <w:spacing w:after="0" w:before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color w:val="3d85c6"/>
          <w:sz w:val="28"/>
          <w:szCs w:val="28"/>
          <w:rtl w:val="0"/>
        </w:rPr>
        <w:t xml:space="preserve"> Son aquellas que ayudan a conocer mejor las opiniones, ideas o       experiencias de las personas cuando no se tiene mucha información sobre el 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0" w:line="240" w:lineRule="auto"/>
        <w:ind w:left="72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¿Cómo debe proceder un investigador para el análisis de las respuestas a preguntas abiertas?</w:t>
      </w:r>
    </w:p>
    <w:p w:rsidR="00000000" w:rsidDel="00000000" w:rsidP="00000000" w:rsidRDefault="00000000" w:rsidRPr="00000000" w14:paraId="00000039">
      <w:pPr>
        <w:spacing w:after="0" w:before="0" w:line="240" w:lineRule="auto"/>
        <w:ind w:left="72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before="0" w:line="240" w:lineRule="auto"/>
        <w:ind w:left="72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3d85c6"/>
          <w:sz w:val="28"/>
          <w:szCs w:val="28"/>
          <w:rtl w:val="0"/>
        </w:rPr>
        <w:t xml:space="preserve">el investigador debe revisar las respuestas ,encontrar temas similares y organizarlas en categorías para poder analizarlas correctamente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B">
      <w:pPr>
        <w:spacing w:after="0" w:before="0" w:line="240" w:lineRule="auto"/>
        <w:ind w:left="72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Arial" w:cs="Arial" w:eastAsia="Arial" w:hAnsi="Arial"/>
          <w:color w:val="ff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ff0000"/>
          <w:sz w:val="28"/>
          <w:szCs w:val="28"/>
          <w:rtl w:val="0"/>
        </w:rPr>
        <w:t xml:space="preserve">Explique la regla de redacción que sugiere evitar el uso de términos técnicos.</w:t>
      </w:r>
    </w:p>
    <w:p w:rsidR="00000000" w:rsidDel="00000000" w:rsidP="00000000" w:rsidRDefault="00000000" w:rsidRPr="00000000" w14:paraId="0000003D">
      <w:pPr>
        <w:spacing w:after="0" w:before="0" w:line="240" w:lineRule="auto"/>
        <w:ind w:left="720" w:firstLine="0"/>
        <w:rPr>
          <w:rFonts w:ascii="Arial" w:cs="Arial" w:eastAsia="Arial" w:hAnsi="Arial"/>
          <w:color w:val="3d85c6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3d85c6"/>
          <w:sz w:val="28"/>
          <w:szCs w:val="28"/>
          <w:rtl w:val="0"/>
        </w:rPr>
        <w:t xml:space="preserve">Porque pueden hacer que la persona no entienda la pregunta y termine dando una respuesta incorrecta </w:t>
      </w:r>
    </w:p>
    <w:p w:rsidR="00000000" w:rsidDel="00000000" w:rsidP="00000000" w:rsidRDefault="00000000" w:rsidRPr="00000000" w14:paraId="0000003E">
      <w:pPr>
        <w:spacing w:after="0" w:before="0" w:line="240" w:lineRule="auto"/>
        <w:ind w:left="720" w:firstLine="0"/>
        <w:rPr>
          <w:rFonts w:ascii="Arial" w:cs="Arial" w:eastAsia="Arial" w:hAnsi="Arial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Describa qué tipo de información se recopila en la sección de "clasificación".</w:t>
      </w:r>
    </w:p>
    <w:p w:rsidR="00000000" w:rsidDel="00000000" w:rsidP="00000000" w:rsidRDefault="00000000" w:rsidRPr="00000000" w14:paraId="00000040">
      <w:pPr>
        <w:spacing w:after="0" w:before="0" w:line="240" w:lineRule="auto"/>
        <w:ind w:left="720" w:firstLine="0"/>
        <w:rPr>
          <w:rFonts w:ascii="Arial" w:cs="Arial" w:eastAsia="Arial" w:hAnsi="Arial"/>
          <w:color w:val="3d85c6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3d85c6"/>
          <w:sz w:val="28"/>
          <w:szCs w:val="28"/>
          <w:rtl w:val="0"/>
        </w:rPr>
        <w:t xml:space="preserve">En esta sección se piden datos generales del participante como edad, estudios, ocupación u otras características que ayuden a organizar y comparar la información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¿En qué casos puede omitirse la información de identificación del participante? </w:t>
      </w:r>
    </w:p>
    <w:p w:rsidR="00000000" w:rsidDel="00000000" w:rsidP="00000000" w:rsidRDefault="00000000" w:rsidRPr="00000000" w14:paraId="00000042">
      <w:pPr>
        <w:spacing w:after="0" w:before="0" w:line="240" w:lineRule="auto"/>
        <w:ind w:left="720" w:firstLine="0"/>
        <w:rPr>
          <w:rFonts w:ascii="Arial" w:cs="Arial" w:eastAsia="Arial" w:hAnsi="Arial"/>
          <w:color w:val="3d85c6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3d85c6"/>
          <w:sz w:val="28"/>
          <w:szCs w:val="28"/>
          <w:rtl w:val="0"/>
        </w:rPr>
        <w:t xml:space="preserve">Se puede omitir cuando no es necesaria para la investigación o cuando se busca proteger la privacidad de la persona que responde.</w:t>
      </w:r>
    </w:p>
    <w:p w:rsidR="00000000" w:rsidDel="00000000" w:rsidP="00000000" w:rsidRDefault="00000000" w:rsidRPr="00000000" w14:paraId="00000043">
      <w:pPr>
        <w:spacing w:after="0" w:before="0" w:line="240" w:lineRule="auto"/>
        <w:ind w:left="720" w:firstLine="0"/>
        <w:rPr>
          <w:rFonts w:ascii="Arial" w:cs="Arial" w:eastAsia="Arial" w:hAnsi="Arial"/>
          <w:color w:val="3d85c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¿Cuál es la función de las preguntas de ramificación?</w:t>
      </w:r>
    </w:p>
    <w:p w:rsidR="00000000" w:rsidDel="00000000" w:rsidP="00000000" w:rsidRDefault="00000000" w:rsidRPr="00000000" w14:paraId="00000045">
      <w:pPr>
        <w:spacing w:after="0" w:before="0" w:line="240" w:lineRule="auto"/>
        <w:ind w:left="72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3d85c6"/>
          <w:sz w:val="28"/>
          <w:szCs w:val="28"/>
          <w:rtl w:val="0"/>
        </w:rPr>
        <w:t xml:space="preserve">Sirven para dirigir el cuestionario según las respuestas del participante y evitar preguntas que no tengan relación con su caso.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before="0" w:line="240" w:lineRule="auto"/>
        <w:ind w:left="72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Explique la diferencia entre un cuestionario pre-codificado y uno no codificado.</w:t>
      </w:r>
    </w:p>
    <w:p w:rsidR="00000000" w:rsidDel="00000000" w:rsidP="00000000" w:rsidRDefault="00000000" w:rsidRPr="00000000" w14:paraId="00000048">
      <w:pPr>
        <w:spacing w:after="0" w:before="0" w:line="240" w:lineRule="auto"/>
        <w:ind w:left="72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3d85c6"/>
          <w:sz w:val="28"/>
          <w:szCs w:val="28"/>
          <w:rtl w:val="0"/>
        </w:rPr>
        <w:t xml:space="preserve">El pre-codificado tiene respuestas ya establecidas y facilita el análisis. El no codificado permite respuestas libres que después deben ser organizadas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0" w:line="240" w:lineRule="auto"/>
        <w:ind w:left="72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before="0" w:line="240" w:lineRule="auto"/>
        <w:ind w:left="72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Describa la principal desventaja de los cuestionarios autoadministrados enviados por correo.</w:t>
      </w:r>
    </w:p>
    <w:p w:rsidR="00000000" w:rsidDel="00000000" w:rsidP="00000000" w:rsidRDefault="00000000" w:rsidRPr="00000000" w14:paraId="0000004C">
      <w:pPr>
        <w:spacing w:after="0" w:before="0" w:line="240" w:lineRule="auto"/>
        <w:ind w:left="72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before="0" w:line="240" w:lineRule="auto"/>
        <w:ind w:left="72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3d85c6"/>
          <w:sz w:val="28"/>
          <w:szCs w:val="28"/>
          <w:rtl w:val="0"/>
        </w:rPr>
        <w:t xml:space="preserve">a desventaja es que algunas personas pueden no responderlo, dejarlo incomplet o no devolverlo, afectando la información recolectada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280" w:before="0" w:line="24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¿Cuál es el objetivo fundamental de realizar una Prueba Piloto?</w:t>
      </w:r>
    </w:p>
    <w:p w:rsidR="00000000" w:rsidDel="00000000" w:rsidP="00000000" w:rsidRDefault="00000000" w:rsidRPr="00000000" w14:paraId="0000004F">
      <w:pPr>
        <w:spacing w:after="280" w:before="0" w:line="240" w:lineRule="auto"/>
        <w:ind w:left="720" w:firstLine="0"/>
        <w:rPr>
          <w:rFonts w:ascii="Arial" w:cs="Arial" w:eastAsia="Arial" w:hAnsi="Arial"/>
          <w:color w:val="3d85c6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3d85c6"/>
          <w:sz w:val="28"/>
          <w:szCs w:val="28"/>
          <w:rtl w:val="0"/>
        </w:rPr>
        <w:t xml:space="preserve">Su objetivo es probar el cuestionario antes de aplicarlo, detectar errores y realizar mejoras para obtener mejores resultados</w:t>
      </w:r>
    </w:p>
    <w:p w:rsidR="00000000" w:rsidDel="00000000" w:rsidP="00000000" w:rsidRDefault="00000000" w:rsidRPr="00000000" w14:paraId="00000050">
      <w:pPr>
        <w:spacing w:after="280" w:before="0" w:line="240" w:lineRule="auto"/>
        <w:ind w:left="720" w:firstLine="0"/>
        <w:rPr>
          <w:rFonts w:ascii="Arial" w:cs="Arial" w:eastAsia="Arial" w:hAnsi="Arial"/>
          <w:color w:val="3d85c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80" w:before="280" w:line="240" w:lineRule="auto"/>
        <w:ind w:left="720" w:firstLine="0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Preguntas de selección múltiple (40%)</w:t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Arial" w:cs="Arial" w:eastAsia="Arial" w:hAnsi="Arial"/>
          <w:i w:val="1"/>
          <w:i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rtl w:val="0"/>
        </w:rPr>
        <w:t xml:space="preserve">Instrucciones: Seleccione la opción correcta o marque Sí/No según corresponda.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before="28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¿Es el cuestionario el instrumento empleado con mayor frecuencia en la investigación? (</w:t>
      </w:r>
      <w:r w:rsidDel="00000000" w:rsidR="00000000" w:rsidRPr="00000000">
        <w:rPr>
          <w:rFonts w:ascii="Arial" w:cs="Arial" w:eastAsia="Arial" w:hAnsi="Arial"/>
          <w:color w:val="3d85c6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) Sí ( ) No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¿Cuál es el primer paso recomendado para construir un instrumento? a) Decidir el tipo de instrumento.</w:t>
      </w:r>
      <w:r w:rsidDel="00000000" w:rsidR="00000000" w:rsidRPr="00000000">
        <w:rPr>
          <w:rFonts w:ascii="Arial" w:cs="Arial" w:eastAsia="Arial" w:hAnsi="Arial"/>
          <w:color w:val="3d85c6"/>
          <w:sz w:val="24"/>
          <w:szCs w:val="24"/>
          <w:rtl w:val="0"/>
        </w:rPr>
        <w:t xml:space="preserve"> b) Determinar el propósito del instrumento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c) Realizar la prueba piloto.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¿Cuántas veces más debe ser el número de ítemes de la versión piloto respecto a la final? a) El doble.</w:t>
      </w:r>
      <w:r w:rsidDel="00000000" w:rsidR="00000000" w:rsidRPr="00000000">
        <w:rPr>
          <w:rFonts w:ascii="Arial" w:cs="Arial" w:eastAsia="Arial" w:hAnsi="Arial"/>
          <w:color w:val="6fa8dc"/>
          <w:sz w:val="24"/>
          <w:szCs w:val="24"/>
          <w:rtl w:val="0"/>
        </w:rPr>
        <w:t xml:space="preserve"> b) Tres veces.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c) Diez veces.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Las preguntas ofrecen solo dos alternativas (ej. Sí/No) se denominan: a) Policotómicas. </w:t>
      </w:r>
      <w:r w:rsidDel="00000000" w:rsidR="00000000" w:rsidRPr="00000000">
        <w:rPr>
          <w:rFonts w:ascii="Arial" w:cs="Arial" w:eastAsia="Arial" w:hAnsi="Arial"/>
          <w:color w:val="3d85c6"/>
          <w:sz w:val="24"/>
          <w:szCs w:val="24"/>
          <w:rtl w:val="0"/>
        </w:rPr>
        <w:t xml:space="preserve">b) Dicotómicas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c) De escala.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¿Qué escala es de amplio uso para medir actitudes o frecuencias?</w:t>
      </w:r>
      <w:r w:rsidDel="00000000" w:rsidR="00000000" w:rsidRPr="00000000">
        <w:rPr>
          <w:rFonts w:ascii="Arial" w:cs="Arial" w:eastAsia="Arial" w:hAnsi="Arial"/>
          <w:color w:val="3d85c6"/>
          <w:sz w:val="24"/>
          <w:szCs w:val="24"/>
          <w:rtl w:val="0"/>
        </w:rPr>
        <w:t xml:space="preserve"> a) Escala Guttman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b) Escala Likert. c) Escala de Turstone.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Según el documento compartido por el instructor, ¿Cuál es el tiempo máximo recomendado para responder un cuestionario? a) 15 minutos. </w:t>
      </w:r>
      <w:r w:rsidDel="00000000" w:rsidR="00000000" w:rsidRPr="00000000">
        <w:rPr>
          <w:rFonts w:ascii="Arial" w:cs="Arial" w:eastAsia="Arial" w:hAnsi="Arial"/>
          <w:color w:val="3d85c6"/>
          <w:sz w:val="24"/>
          <w:szCs w:val="24"/>
          <w:rtl w:val="0"/>
        </w:rPr>
        <w:t xml:space="preserve">b) 35 minutos.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c) 60 minutos.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¿En qué parte del cuestionario se deben ubicar las preguntas difíciles o aburridas? a) Al puro inicio.</w:t>
      </w:r>
      <w:r w:rsidDel="00000000" w:rsidR="00000000" w:rsidRPr="00000000">
        <w:rPr>
          <w:rFonts w:ascii="Arial" w:cs="Arial" w:eastAsia="Arial" w:hAnsi="Arial"/>
          <w:color w:val="6fa8dc"/>
          <w:sz w:val="24"/>
          <w:szCs w:val="24"/>
          <w:rtl w:val="0"/>
        </w:rPr>
        <w:t xml:space="preserve"> b) Después de establecer armonía con el participante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c) Al final de la sección de clasificación.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Un cuestionario aplicado por un entrevistador cara a cara se clasifica como: a) Autoadministrado.</w:t>
      </w:r>
      <w:r w:rsidDel="00000000" w:rsidR="00000000" w:rsidRPr="00000000">
        <w:rPr>
          <w:rFonts w:ascii="Arial" w:cs="Arial" w:eastAsia="Arial" w:hAnsi="Arial"/>
          <w:color w:val="3d85c6"/>
          <w:sz w:val="24"/>
          <w:szCs w:val="24"/>
          <w:rtl w:val="0"/>
        </w:rPr>
        <w:t xml:space="preserve"> b) Oral o verbal.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c) Pre-codificado.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Si una pregunta está redactada en sentido negativo, el valor de la escala debe: a) Mantenerse igual</w:t>
      </w:r>
      <w:r w:rsidDel="00000000" w:rsidR="00000000" w:rsidRPr="00000000">
        <w:rPr>
          <w:rFonts w:ascii="Arial" w:cs="Arial" w:eastAsia="Arial" w:hAnsi="Arial"/>
          <w:color w:val="3d85c6"/>
          <w:sz w:val="24"/>
          <w:szCs w:val="24"/>
          <w:rtl w:val="0"/>
        </w:rPr>
        <w:t xml:space="preserve">. b) Invertirse.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c) Eliminarse.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¿Qué técnica se usa para la confiabilidad en escalas tipo Likert? a) Kuder Richardson 20.</w:t>
      </w:r>
      <w:r w:rsidDel="00000000" w:rsidR="00000000" w:rsidRPr="00000000">
        <w:rPr>
          <w:rFonts w:ascii="Arial" w:cs="Arial" w:eastAsia="Arial" w:hAnsi="Arial"/>
          <w:color w:val="3d85c6"/>
          <w:sz w:val="24"/>
          <w:szCs w:val="24"/>
          <w:rtl w:val="0"/>
        </w:rPr>
        <w:t xml:space="preserve"> b) Coeficiente Alfa de Cronbach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. c) Coeficiente de Guttman.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Según el documento compartido por el instructor, el cuestionario es aplicable si su confiabilidad es igual o mayor a: a) 0,50. b) 0,61. c) 0,81.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¿Qué tamaño de muestra se sugiere en el cuestionario para una prueba previa? a) </w:t>
      </w:r>
      <w:r w:rsidDel="00000000" w:rsidR="00000000" w:rsidRPr="00000000">
        <w:rPr>
          <w:rFonts w:ascii="Arial" w:cs="Arial" w:eastAsia="Arial" w:hAnsi="Arial"/>
          <w:color w:val="3d85c6"/>
          <w:sz w:val="24"/>
          <w:szCs w:val="24"/>
          <w:rtl w:val="0"/>
        </w:rPr>
        <w:t xml:space="preserve">De 5 a 10 personas.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b) De 15 a 30 personas. c) 100 personas.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 validez de contenido de un instrumento debe realizarse a través de: a) Un software estadístico. </w:t>
      </w:r>
      <w:r w:rsidDel="00000000" w:rsidR="00000000" w:rsidRPr="00000000">
        <w:rPr>
          <w:rFonts w:ascii="Arial" w:cs="Arial" w:eastAsia="Arial" w:hAnsi="Arial"/>
          <w:color w:val="3d85c6"/>
          <w:sz w:val="24"/>
          <w:szCs w:val="24"/>
          <w:rtl w:val="0"/>
        </w:rPr>
        <w:t xml:space="preserve">b) Juicio de expertos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(al menos tres). c) Una encuesta rápida.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¿Es conveniente redactar las preguntas en forma interrogativa? ( X) Sí ( ) No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¿Las preguntas de inicio se utilizan generalmente para ganar confianza y no se analizan? (X ) Sí ( ) No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¿Un coeficiente de 0,15 se considera de magnitud "Baja"? (X ) Sí ( ) No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28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¿Es recomendable obviar el nombre del informante para garantizar la confidencialidad? (X) Sí ( ) No</w:t>
      </w:r>
    </w:p>
    <w:p w:rsidR="00000000" w:rsidDel="00000000" w:rsidP="00000000" w:rsidRDefault="00000000" w:rsidRPr="00000000" w14:paraId="0000006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276" w:right="118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ADSO - Instrumento de Evaluación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592455" cy="56134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2455" cy="56134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SERVICIO NACIONAL DE APRENDIZAJE SENA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2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s-CO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Pu9s9HUUKMpK58LrDS007hnJiQ==">CgMxLjAyDmgubmE5bDR5ZmdsN29qMg5oLmh5cW1nanVmbDNwZDIOaC5yem05c3Zwc254OTMyDmguZjlucmtoM3J1aW05Mg5oLjM1bXgyNXE1OGdmczgAciExZk1nY2VJYTFYTUpiNlZzaTY5QkI1R25KSlhJaWNqNkE=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2026-06-22T07:00:15Z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3c16f9ec-69f4-48d1-8d10-44f0bfca7624</vt:lpwstr>
  </property>
  <property fmtid="{D5CDD505-2E9C-101B-9397-08002B2CF9AE}" pid="8" name="MSIP_Label_fc111285-cafa-4fc9-8a9a-bd902089b24f_ContentBits">
    <vt:lpwstr>0</vt:lpwstr>
  </property>
</Properties>
</file>