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991B" w14:textId="106EE134" w:rsidR="009C1EFF" w:rsidRDefault="00F2334D">
      <w:r w:rsidRPr="00F2334D">
        <w:t>The effect of total factor productivity of forestry industry on CO2 emissions: a spatial econometric analysis of China</w:t>
      </w:r>
    </w:p>
    <w:p w14:paraId="1FE4E5E2" w14:textId="77777777" w:rsidR="00F2334D" w:rsidRDefault="00F2334D"/>
    <w:p w14:paraId="46E0DF00" w14:textId="61F0A246" w:rsidR="00F2334D" w:rsidRDefault="00F2334D">
      <w:pPr>
        <w:rPr>
          <w:rFonts w:hint="eastAsia"/>
        </w:rPr>
      </w:pPr>
      <w:hyperlink r:id="rId4" w:history="1">
        <w:r w:rsidRPr="00F2334D">
          <w:rPr>
            <w:rStyle w:val="a3"/>
          </w:rPr>
          <w:t>https://www.nature.com/articles/s41598-021-93770-z</w:t>
        </w:r>
      </w:hyperlink>
    </w:p>
    <w:sectPr w:rsidR="00F233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D"/>
    <w:rsid w:val="009C1EFF"/>
    <w:rsid w:val="00F2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18E"/>
  <w15:chartTrackingRefBased/>
  <w15:docId w15:val="{73A888B0-1FA1-4396-8CB6-02CD3CD0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33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3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8-021-93770-z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2023-10-08T03:00:00Z</dcterms:created>
  <dcterms:modified xsi:type="dcterms:W3CDTF">2023-10-08T03:01:00Z</dcterms:modified>
</cp:coreProperties>
</file>