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39BF9" w14:textId="744BE262" w:rsidR="00132582" w:rsidRPr="002A7647" w:rsidRDefault="00CE0FDD" w:rsidP="00CE0FDD">
      <w:pPr>
        <w:ind w:firstLine="720"/>
      </w:pPr>
      <w:r>
        <w:t xml:space="preserve">The Quantum Approximate Optimization Algorithm (QAOA) requires low circuit depth and produces interesting results even at a small number of qubits. The QAOA has been shown to perform well on certain combinatorial problems (1) but classical local techniques </w:t>
      </w:r>
      <w:r w:rsidR="00811EF5">
        <w:t xml:space="preserve">currently remain state of the art (2,3). </w:t>
      </w:r>
      <w:r w:rsidR="005A46F8">
        <w:t xml:space="preserve">Despite its </w:t>
      </w:r>
      <w:r w:rsidR="00263F38">
        <w:t>success and acceptance in the field</w:t>
      </w:r>
      <w:r w:rsidR="00D32EC4" w:rsidRPr="00D32EC4">
        <w:t xml:space="preserve"> </w:t>
      </w:r>
      <w:r w:rsidR="00D32EC4">
        <w:t>as a near term solution</w:t>
      </w:r>
      <w:r w:rsidR="00263F38">
        <w:t xml:space="preserve">, there are still many questions on </w:t>
      </w:r>
      <w:r w:rsidR="008613B5">
        <w:t>how QAOA performs against classical techniques on many combinatorial problems.</w:t>
      </w:r>
      <w:r w:rsidR="00263F38">
        <w:t xml:space="preserve"> </w:t>
      </w:r>
      <w:r w:rsidR="00811EF5">
        <w:t>We compare a</w:t>
      </w:r>
      <w:r w:rsidR="00851E92">
        <w:t>gainst a</w:t>
      </w:r>
      <w:r w:rsidR="00811EF5">
        <w:t xml:space="preserve"> classical local heuristic for a localized version of </w:t>
      </w:r>
      <w:proofErr w:type="spellStart"/>
      <w:r w:rsidR="00811EF5">
        <w:t>MaxCut</w:t>
      </w:r>
      <w:proofErr w:type="spellEnd"/>
      <w:r w:rsidR="00811EF5">
        <w:t>. This problem is localized by considering an assignment maximal if flipping any single vertex does not raise the overall weight. For</w:t>
      </w:r>
      <w:r w:rsidR="009B567E">
        <w:t xml:space="preserve"> graphs with vertex degree 2 (rings)</w:t>
      </w:r>
      <w:r w:rsidR="00811EF5">
        <w:t xml:space="preserve">, </w:t>
      </w:r>
      <w:r w:rsidR="008D631D">
        <w:t>our classical algorithm converges exponentially (</w:t>
      </w:r>
      <w:r w:rsidR="008D631D" w:rsidRPr="008D631D">
        <w:rPr>
          <w:i/>
          <w:iCs/>
        </w:rPr>
        <w:t>should rephrase to better convey in what sense it is converging</w:t>
      </w:r>
      <w:r w:rsidR="008D631D">
        <w:t>)</w:t>
      </w:r>
      <w:r w:rsidR="00EF3968">
        <w:t>. We are still investigating the case of</w:t>
      </w:r>
      <w:r w:rsidR="003C6205">
        <w:t xml:space="preserve"> triangle-free</w:t>
      </w:r>
      <w:r w:rsidR="00EF3968">
        <w:t xml:space="preserve"> </w:t>
      </w:r>
      <w:r w:rsidR="0080572F">
        <w:t>bounded degree</w:t>
      </w:r>
      <w:r w:rsidR="00EF3968">
        <w:t xml:space="preserve"> and already understand some certain scenarios in which this converges exponentially. For low depth, the classical algorithm outperforms the QAOA </w:t>
      </w:r>
      <w:r w:rsidR="002A7647">
        <w:t xml:space="preserve">and we are exploring its performance on higher levels of </w:t>
      </w:r>
      <w:r w:rsidR="002A7647">
        <w:rPr>
          <w:i/>
          <w:iCs/>
        </w:rPr>
        <w:t>p</w:t>
      </w:r>
      <w:r w:rsidR="002A7647">
        <w:t>.</w:t>
      </w:r>
    </w:p>
    <w:p w14:paraId="3E590871" w14:textId="2B50497B" w:rsidR="00CE0FDD" w:rsidRDefault="00CE0FDD" w:rsidP="00CE0FDD">
      <w:pPr>
        <w:ind w:firstLine="720"/>
      </w:pPr>
    </w:p>
    <w:p w14:paraId="6C047225" w14:textId="4508B753" w:rsidR="00CE0FDD" w:rsidRDefault="00811EF5" w:rsidP="00CE0FDD">
      <w:pPr>
        <w:pStyle w:val="ListParagraph"/>
        <w:numPr>
          <w:ilvl w:val="0"/>
          <w:numId w:val="1"/>
        </w:numPr>
      </w:pPr>
      <w:hyperlink r:id="rId5" w:history="1">
        <w:r w:rsidRPr="009769E8">
          <w:rPr>
            <w:rStyle w:val="Hyperlink"/>
          </w:rPr>
          <w:t>https://arxiv.org/abs/1412.6062</w:t>
        </w:r>
      </w:hyperlink>
    </w:p>
    <w:p w14:paraId="5DFA9E53" w14:textId="0061B206" w:rsidR="00811EF5" w:rsidRDefault="00811EF5" w:rsidP="00CE0FDD">
      <w:pPr>
        <w:pStyle w:val="ListParagraph"/>
        <w:numPr>
          <w:ilvl w:val="0"/>
          <w:numId w:val="1"/>
        </w:numPr>
      </w:pPr>
      <w:hyperlink r:id="rId6" w:history="1">
        <w:r w:rsidRPr="009769E8">
          <w:rPr>
            <w:rStyle w:val="Hyperlink"/>
          </w:rPr>
          <w:t>https://arxiv.org/abs/1505.03424</w:t>
        </w:r>
      </w:hyperlink>
    </w:p>
    <w:p w14:paraId="6FE2CFA8" w14:textId="08279C35" w:rsidR="00811EF5" w:rsidRDefault="00811EF5" w:rsidP="000F1E59">
      <w:pPr>
        <w:pStyle w:val="ListParagraph"/>
        <w:numPr>
          <w:ilvl w:val="0"/>
          <w:numId w:val="1"/>
        </w:numPr>
      </w:pPr>
      <w:hyperlink r:id="rId7" w:history="1">
        <w:r w:rsidRPr="009769E8">
          <w:rPr>
            <w:rStyle w:val="Hyperlink"/>
          </w:rPr>
          <w:t>https://arxiv.org/abs/1905.07047</w:t>
        </w:r>
      </w:hyperlink>
    </w:p>
    <w:sectPr w:rsidR="00811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23591"/>
    <w:multiLevelType w:val="hybridMultilevel"/>
    <w:tmpl w:val="F782F1BE"/>
    <w:lvl w:ilvl="0" w:tplc="59DE18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DD"/>
    <w:rsid w:val="000F1E59"/>
    <w:rsid w:val="00127463"/>
    <w:rsid w:val="00263F38"/>
    <w:rsid w:val="002A7647"/>
    <w:rsid w:val="002A7648"/>
    <w:rsid w:val="003C6205"/>
    <w:rsid w:val="004E62DD"/>
    <w:rsid w:val="005A46F8"/>
    <w:rsid w:val="0080572F"/>
    <w:rsid w:val="00811EF5"/>
    <w:rsid w:val="00851E92"/>
    <w:rsid w:val="008613B5"/>
    <w:rsid w:val="008D631D"/>
    <w:rsid w:val="009B567E"/>
    <w:rsid w:val="00CE0FDD"/>
    <w:rsid w:val="00D32EC4"/>
    <w:rsid w:val="00EF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6BA1"/>
  <w15:chartTrackingRefBased/>
  <w15:docId w15:val="{1BF9C1D5-AF3F-4B0A-818C-5791C2D9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F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1E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abs/1905.070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505.03424" TargetMode="External"/><Relationship Id="rId5" Type="http://schemas.openxmlformats.org/officeDocument/2006/relationships/hyperlink" Target="https://arxiv.org/abs/1412.606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Kordonowy</dc:creator>
  <cp:keywords/>
  <dc:description/>
  <cp:lastModifiedBy>Steven Kordonowy</cp:lastModifiedBy>
  <cp:revision>12</cp:revision>
  <dcterms:created xsi:type="dcterms:W3CDTF">2020-12-15T01:05:00Z</dcterms:created>
  <dcterms:modified xsi:type="dcterms:W3CDTF">2020-12-15T01:56:00Z</dcterms:modified>
</cp:coreProperties>
</file>