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71D20" w14:textId="7CC0FEB8" w:rsidR="007A1A5F" w:rsidRPr="00B258BF" w:rsidRDefault="007A1A5F" w:rsidP="007A1A5F">
      <w:pPr>
        <w:pBdr>
          <w:bottom w:val="single" w:sz="6" w:space="1" w:color="auto"/>
        </w:pBdr>
        <w:jc w:val="center"/>
        <w:rPr>
          <w:rFonts w:ascii="Times New Roman" w:hAnsi="Times New Roman" w:cs="Times New Roman"/>
          <w:b/>
          <w:bCs/>
          <w:sz w:val="32"/>
          <w:szCs w:val="32"/>
        </w:rPr>
      </w:pPr>
      <w:r w:rsidRPr="00B258BF">
        <w:rPr>
          <w:rFonts w:ascii="Times New Roman" w:hAnsi="Times New Roman" w:cs="Times New Roman"/>
          <w:b/>
          <w:bCs/>
          <w:sz w:val="32"/>
          <w:szCs w:val="32"/>
        </w:rPr>
        <w:t>ECEN 4730 Board4 Report</w:t>
      </w:r>
    </w:p>
    <w:p w14:paraId="12F8DA3F" w14:textId="2215A6D4" w:rsidR="007A1A5F" w:rsidRPr="00B258BF" w:rsidRDefault="007A1A5F" w:rsidP="007A1A5F">
      <w:pPr>
        <w:pBdr>
          <w:bottom w:val="single" w:sz="6" w:space="1" w:color="auto"/>
        </w:pBdr>
        <w:jc w:val="center"/>
        <w:rPr>
          <w:rFonts w:ascii="Times New Roman" w:hAnsi="Times New Roman" w:cs="Times New Roman"/>
          <w:b/>
          <w:bCs/>
          <w:sz w:val="28"/>
          <w:szCs w:val="28"/>
        </w:rPr>
      </w:pPr>
      <w:proofErr w:type="spellStart"/>
      <w:r w:rsidRPr="00B258BF">
        <w:rPr>
          <w:rFonts w:ascii="Times New Roman" w:hAnsi="Times New Roman" w:cs="Times New Roman"/>
          <w:b/>
          <w:bCs/>
          <w:sz w:val="28"/>
          <w:szCs w:val="28"/>
        </w:rPr>
        <w:t>Chengming</w:t>
      </w:r>
      <w:proofErr w:type="spellEnd"/>
      <w:r w:rsidRPr="00B258BF">
        <w:rPr>
          <w:rFonts w:ascii="Times New Roman" w:hAnsi="Times New Roman" w:cs="Times New Roman"/>
          <w:b/>
          <w:bCs/>
          <w:sz w:val="28"/>
          <w:szCs w:val="28"/>
        </w:rPr>
        <w:t xml:space="preserve"> Li</w:t>
      </w:r>
    </w:p>
    <w:p w14:paraId="33ADCD03" w14:textId="41968E0D" w:rsidR="007A1A5F" w:rsidRPr="00B258BF" w:rsidRDefault="007A1A5F" w:rsidP="007A1A5F">
      <w:pPr>
        <w:pBdr>
          <w:bottom w:val="single" w:sz="6" w:space="1" w:color="auto"/>
        </w:pBdr>
        <w:jc w:val="center"/>
        <w:rPr>
          <w:rFonts w:ascii="Times New Roman" w:hAnsi="Times New Roman" w:cs="Times New Roman"/>
          <w:b/>
          <w:bCs/>
          <w:sz w:val="28"/>
          <w:szCs w:val="28"/>
        </w:rPr>
      </w:pPr>
      <w:r w:rsidRPr="00B258BF">
        <w:rPr>
          <w:rFonts w:ascii="Times New Roman" w:hAnsi="Times New Roman" w:cs="Times New Roman"/>
          <w:b/>
          <w:bCs/>
          <w:sz w:val="28"/>
          <w:szCs w:val="28"/>
        </w:rPr>
        <w:t>12/07/2022</w:t>
      </w:r>
    </w:p>
    <w:p w14:paraId="131C2CD0" w14:textId="18C4C39A" w:rsidR="004D28D0" w:rsidRDefault="004D28D0" w:rsidP="007A1A5F">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 xml:space="preserve">Circuit </w:t>
      </w:r>
      <w:r w:rsidR="00A30449">
        <w:rPr>
          <w:rFonts w:ascii="Times New Roman" w:hAnsi="Times New Roman" w:cs="Times New Roman"/>
          <w:b/>
          <w:bCs/>
          <w:sz w:val="32"/>
          <w:szCs w:val="32"/>
        </w:rPr>
        <w:t>Design</w:t>
      </w:r>
    </w:p>
    <w:p w14:paraId="4F90A996" w14:textId="10E64D62" w:rsidR="00A30449" w:rsidRPr="004D28D0" w:rsidRDefault="00A30449" w:rsidP="00A30449">
      <w:pPr>
        <w:pStyle w:val="ListParagrap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E336212" wp14:editId="452D21A3">
            <wp:extent cx="4251960" cy="2160959"/>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251960" cy="2160959"/>
                    </a:xfrm>
                    <a:prstGeom prst="rect">
                      <a:avLst/>
                    </a:prstGeom>
                  </pic:spPr>
                </pic:pic>
              </a:graphicData>
            </a:graphic>
          </wp:inline>
        </w:drawing>
      </w:r>
    </w:p>
    <w:p w14:paraId="615B0AFA" w14:textId="1C7D6F1B" w:rsidR="007A1A5F" w:rsidRPr="00B258BF" w:rsidRDefault="006E70D2" w:rsidP="007A1A5F">
      <w:pPr>
        <w:pStyle w:val="ListParagraph"/>
        <w:numPr>
          <w:ilvl w:val="0"/>
          <w:numId w:val="1"/>
        </w:numPr>
        <w:rPr>
          <w:rFonts w:ascii="Times New Roman" w:hAnsi="Times New Roman" w:cs="Times New Roman"/>
          <w:b/>
          <w:bCs/>
          <w:sz w:val="32"/>
          <w:szCs w:val="32"/>
        </w:rPr>
      </w:pPr>
      <w:r w:rsidRPr="00B258BF">
        <w:rPr>
          <w:rFonts w:ascii="Times New Roman" w:hAnsi="Times New Roman" w:cs="Times New Roman"/>
          <w:b/>
          <w:bCs/>
          <w:sz w:val="28"/>
          <w:szCs w:val="28"/>
        </w:rPr>
        <w:t>Schematic and Layout</w:t>
      </w:r>
    </w:p>
    <w:p w14:paraId="5F7D1432" w14:textId="027BA138" w:rsidR="006E70D2" w:rsidRPr="00B258BF" w:rsidRDefault="006E70D2" w:rsidP="006E70D2">
      <w:pPr>
        <w:pStyle w:val="ListParagraph"/>
        <w:rPr>
          <w:rFonts w:ascii="Times New Roman" w:hAnsi="Times New Roman" w:cs="Times New Roman"/>
          <w:sz w:val="24"/>
          <w:szCs w:val="24"/>
        </w:rPr>
      </w:pPr>
      <w:r w:rsidRPr="00B258BF">
        <w:rPr>
          <w:rFonts w:ascii="Times New Roman" w:hAnsi="Times New Roman" w:cs="Times New Roman"/>
          <w:noProof/>
          <w:sz w:val="24"/>
          <w:szCs w:val="24"/>
        </w:rPr>
        <w:drawing>
          <wp:inline distT="0" distB="0" distL="0" distR="0" wp14:anchorId="16DCA3A6" wp14:editId="1DAC9FD0">
            <wp:extent cx="4255739" cy="2808515"/>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63605" cy="2813706"/>
                    </a:xfrm>
                    <a:prstGeom prst="rect">
                      <a:avLst/>
                    </a:prstGeom>
                  </pic:spPr>
                </pic:pic>
              </a:graphicData>
            </a:graphic>
          </wp:inline>
        </w:drawing>
      </w:r>
    </w:p>
    <w:p w14:paraId="5BE48CBA" w14:textId="09996456" w:rsidR="006E70D2" w:rsidRPr="00B258BF" w:rsidRDefault="006E70D2" w:rsidP="006E70D2">
      <w:pPr>
        <w:pStyle w:val="ListParagraph"/>
        <w:rPr>
          <w:rFonts w:ascii="Times New Roman" w:hAnsi="Times New Roman" w:cs="Times New Roman"/>
          <w:sz w:val="24"/>
          <w:szCs w:val="24"/>
        </w:rPr>
      </w:pPr>
      <w:r w:rsidRPr="00B258BF">
        <w:rPr>
          <w:rFonts w:ascii="Times New Roman" w:hAnsi="Times New Roman" w:cs="Times New Roman"/>
          <w:noProof/>
          <w:sz w:val="24"/>
          <w:szCs w:val="24"/>
        </w:rPr>
        <w:lastRenderedPageBreak/>
        <w:drawing>
          <wp:inline distT="0" distB="0" distL="0" distR="0" wp14:anchorId="563ED619" wp14:editId="01E5C605">
            <wp:extent cx="4251960" cy="3510593"/>
            <wp:effectExtent l="0" t="0" r="0" b="0"/>
            <wp:docPr id="2" name="Picture 2" descr="A picture containing text, circui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ircuit, electronic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251960" cy="3510593"/>
                    </a:xfrm>
                    <a:prstGeom prst="rect">
                      <a:avLst/>
                    </a:prstGeom>
                  </pic:spPr>
                </pic:pic>
              </a:graphicData>
            </a:graphic>
          </wp:inline>
        </w:drawing>
      </w:r>
    </w:p>
    <w:p w14:paraId="5CAAEDF0" w14:textId="247700F5" w:rsidR="006E70D2" w:rsidRPr="00B258BF" w:rsidRDefault="006E70D2" w:rsidP="006E70D2">
      <w:pPr>
        <w:pStyle w:val="ListParagraph"/>
        <w:rPr>
          <w:rFonts w:ascii="Times New Roman" w:hAnsi="Times New Roman" w:cs="Times New Roman"/>
          <w:sz w:val="24"/>
          <w:szCs w:val="24"/>
        </w:rPr>
      </w:pPr>
    </w:p>
    <w:p w14:paraId="046C78A5" w14:textId="505D09EA" w:rsidR="006E70D2" w:rsidRPr="00B258BF" w:rsidRDefault="006E70D2" w:rsidP="006E70D2">
      <w:pPr>
        <w:pStyle w:val="ListParagraph"/>
        <w:rPr>
          <w:rFonts w:ascii="Times New Roman" w:hAnsi="Times New Roman" w:cs="Times New Roman"/>
          <w:sz w:val="24"/>
          <w:szCs w:val="24"/>
        </w:rPr>
      </w:pPr>
    </w:p>
    <w:p w14:paraId="1C5223C9" w14:textId="269CADE2" w:rsidR="006E70D2" w:rsidRPr="00B258BF" w:rsidRDefault="006E70D2" w:rsidP="006E70D2">
      <w:pPr>
        <w:pStyle w:val="ListParagraph"/>
        <w:numPr>
          <w:ilvl w:val="0"/>
          <w:numId w:val="1"/>
        </w:numPr>
        <w:rPr>
          <w:rFonts w:ascii="Times New Roman" w:hAnsi="Times New Roman" w:cs="Times New Roman"/>
          <w:b/>
          <w:bCs/>
          <w:sz w:val="28"/>
          <w:szCs w:val="28"/>
        </w:rPr>
      </w:pPr>
      <w:r w:rsidRPr="00B258BF">
        <w:rPr>
          <w:rFonts w:ascii="Times New Roman" w:hAnsi="Times New Roman" w:cs="Times New Roman"/>
          <w:b/>
          <w:bCs/>
          <w:sz w:val="28"/>
          <w:szCs w:val="28"/>
        </w:rPr>
        <w:t>LEDs</w:t>
      </w:r>
    </w:p>
    <w:p w14:paraId="63C7870D" w14:textId="24907E2A" w:rsidR="006E70D2" w:rsidRPr="00B258BF" w:rsidRDefault="006E70D2" w:rsidP="006E70D2">
      <w:pPr>
        <w:pStyle w:val="ListParagraph"/>
        <w:rPr>
          <w:rFonts w:ascii="Times New Roman" w:hAnsi="Times New Roman" w:cs="Times New Roman"/>
          <w:b/>
          <w:bCs/>
          <w:sz w:val="28"/>
          <w:szCs w:val="28"/>
        </w:rPr>
      </w:pPr>
      <w:r w:rsidRPr="00B258BF">
        <w:rPr>
          <w:rFonts w:ascii="Times New Roman" w:hAnsi="Times New Roman" w:cs="Times New Roman"/>
          <w:b/>
          <w:bCs/>
          <w:noProof/>
          <w:sz w:val="28"/>
          <w:szCs w:val="28"/>
        </w:rPr>
        <w:drawing>
          <wp:inline distT="0" distB="0" distL="0" distR="0" wp14:anchorId="60D00BD2" wp14:editId="34CC817E">
            <wp:extent cx="4251200" cy="3123211"/>
            <wp:effectExtent l="0" t="0" r="0" b="1270"/>
            <wp:docPr id="3" name="Picture 3"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 circui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66591" cy="3134518"/>
                    </a:xfrm>
                    <a:prstGeom prst="rect">
                      <a:avLst/>
                    </a:prstGeom>
                  </pic:spPr>
                </pic:pic>
              </a:graphicData>
            </a:graphic>
          </wp:inline>
        </w:drawing>
      </w:r>
    </w:p>
    <w:p w14:paraId="5644DE5C" w14:textId="53BD9D1B" w:rsidR="006E70D2" w:rsidRPr="00B258BF" w:rsidRDefault="00B258BF" w:rsidP="006E70D2">
      <w:pPr>
        <w:pStyle w:val="ListParagraph"/>
        <w:numPr>
          <w:ilvl w:val="0"/>
          <w:numId w:val="1"/>
        </w:numPr>
        <w:rPr>
          <w:rFonts w:ascii="Times New Roman" w:hAnsi="Times New Roman" w:cs="Times New Roman"/>
          <w:b/>
          <w:bCs/>
          <w:sz w:val="28"/>
          <w:szCs w:val="28"/>
        </w:rPr>
      </w:pPr>
      <w:r w:rsidRPr="00B258BF">
        <w:rPr>
          <w:rFonts w:ascii="Times New Roman" w:hAnsi="Times New Roman" w:cs="Times New Roman"/>
          <w:b/>
          <w:bCs/>
          <w:sz w:val="28"/>
          <w:szCs w:val="28"/>
        </w:rPr>
        <w:t>What worked and what didn’t work</w:t>
      </w:r>
    </w:p>
    <w:p w14:paraId="05C806D4" w14:textId="6206F7D9" w:rsidR="006E70D2" w:rsidRDefault="006E70D2" w:rsidP="006E70D2">
      <w:pPr>
        <w:pStyle w:val="ListParagraph"/>
        <w:rPr>
          <w:rFonts w:ascii="Times New Roman" w:hAnsi="Times New Roman" w:cs="Times New Roman"/>
          <w:sz w:val="24"/>
          <w:szCs w:val="24"/>
        </w:rPr>
      </w:pPr>
      <w:r w:rsidRPr="00B258BF">
        <w:rPr>
          <w:rFonts w:ascii="Times New Roman" w:hAnsi="Times New Roman" w:cs="Times New Roman"/>
          <w:sz w:val="24"/>
          <w:szCs w:val="24"/>
        </w:rPr>
        <w:t>In this board design</w:t>
      </w:r>
      <w:r w:rsidR="00B258BF">
        <w:rPr>
          <w:rFonts w:ascii="Times New Roman" w:hAnsi="Times New Roman" w:cs="Times New Roman"/>
          <w:sz w:val="24"/>
          <w:szCs w:val="24"/>
        </w:rPr>
        <w:t xml:space="preserve">, the LEDs and Buzzer work as shown in the picture above. since the audio cannot be included in this document. The demo for the buzzer is not included.  And </w:t>
      </w:r>
      <w:r w:rsidR="00B258BF">
        <w:rPr>
          <w:rFonts w:ascii="Times New Roman" w:hAnsi="Times New Roman" w:cs="Times New Roman"/>
          <w:sz w:val="24"/>
          <w:szCs w:val="24"/>
        </w:rPr>
        <w:lastRenderedPageBreak/>
        <w:t>the DAC, MOSFET, ADC, and 3 Power supply are working as expected. I can measure the output impedance given the voltage sources.</w:t>
      </w:r>
    </w:p>
    <w:p w14:paraId="405F3878" w14:textId="3BDB1607" w:rsidR="00B258BF" w:rsidRDefault="00B258BF" w:rsidP="006E70D2">
      <w:pPr>
        <w:pStyle w:val="ListParagraph"/>
        <w:rPr>
          <w:rFonts w:ascii="Times New Roman" w:hAnsi="Times New Roman" w:cs="Times New Roman"/>
          <w:sz w:val="24"/>
          <w:szCs w:val="24"/>
        </w:rPr>
      </w:pPr>
      <w:r>
        <w:rPr>
          <w:rFonts w:ascii="Times New Roman" w:hAnsi="Times New Roman" w:cs="Times New Roman"/>
          <w:sz w:val="24"/>
          <w:szCs w:val="24"/>
        </w:rPr>
        <w:t xml:space="preserve">What didn’t work initially was the I2C bus on the shield. The DAC is working when the code only runs the DAC. And it stops working when the code runs the ADC as well. It took me a while to figure out the reason. It is because the </w:t>
      </w:r>
      <w:r w:rsidR="000B3105">
        <w:rPr>
          <w:rFonts w:ascii="Times New Roman" w:hAnsi="Times New Roman" w:cs="Times New Roman"/>
          <w:sz w:val="24"/>
          <w:szCs w:val="24"/>
        </w:rPr>
        <w:t>SCL and</w:t>
      </w:r>
      <w:r>
        <w:rPr>
          <w:rFonts w:ascii="Times New Roman" w:hAnsi="Times New Roman" w:cs="Times New Roman"/>
          <w:sz w:val="24"/>
          <w:szCs w:val="24"/>
        </w:rPr>
        <w:t xml:space="preserve"> SDA </w:t>
      </w:r>
      <w:r w:rsidR="000B3105">
        <w:rPr>
          <w:rFonts w:ascii="Times New Roman" w:hAnsi="Times New Roman" w:cs="Times New Roman"/>
          <w:sz w:val="24"/>
          <w:szCs w:val="24"/>
        </w:rPr>
        <w:t xml:space="preserve">on the top side of the board are not connected to the bottom side of the board. And two Pull-up resistors are missing from the design. Thus, when the ADC comes in, the I2C can’t figure out which address it should be communicated with. Then, Arduino can’t control the DAC and ADC. </w:t>
      </w:r>
    </w:p>
    <w:p w14:paraId="5EE8EC3F" w14:textId="30132370" w:rsidR="000B3105" w:rsidRDefault="000B3105" w:rsidP="006E70D2">
      <w:pPr>
        <w:pStyle w:val="ListParagraph"/>
        <w:rPr>
          <w:rFonts w:ascii="Times New Roman" w:hAnsi="Times New Roman" w:cs="Times New Roman"/>
          <w:sz w:val="24"/>
          <w:szCs w:val="24"/>
        </w:rPr>
      </w:pPr>
      <w:r>
        <w:rPr>
          <w:rFonts w:ascii="Times New Roman" w:hAnsi="Times New Roman" w:cs="Times New Roman"/>
          <w:sz w:val="24"/>
          <w:szCs w:val="24"/>
        </w:rPr>
        <w:t xml:space="preserve">The way I fixed it </w:t>
      </w:r>
      <w:r w:rsidR="00A30449">
        <w:rPr>
          <w:rFonts w:ascii="Times New Roman" w:hAnsi="Times New Roman" w:cs="Times New Roman"/>
          <w:sz w:val="24"/>
          <w:szCs w:val="24"/>
        </w:rPr>
        <w:t>was</w:t>
      </w:r>
      <w:r>
        <w:rPr>
          <w:rFonts w:ascii="Times New Roman" w:hAnsi="Times New Roman" w:cs="Times New Roman"/>
          <w:sz w:val="24"/>
          <w:szCs w:val="24"/>
        </w:rPr>
        <w:t xml:space="preserve"> by shorting the SCL and SDA lines between the top and bottom </w:t>
      </w:r>
      <w:r w:rsidR="00A30449">
        <w:rPr>
          <w:rFonts w:ascii="Times New Roman" w:hAnsi="Times New Roman" w:cs="Times New Roman"/>
          <w:sz w:val="24"/>
          <w:szCs w:val="24"/>
        </w:rPr>
        <w:t>sides</w:t>
      </w:r>
      <w:r>
        <w:rPr>
          <w:rFonts w:ascii="Times New Roman" w:hAnsi="Times New Roman" w:cs="Times New Roman"/>
          <w:sz w:val="24"/>
          <w:szCs w:val="24"/>
        </w:rPr>
        <w:t xml:space="preserve"> of the shield and connecting two 10k resistors to the </w:t>
      </w:r>
      <w:proofErr w:type="spellStart"/>
      <w:r>
        <w:rPr>
          <w:rFonts w:ascii="Times New Roman" w:hAnsi="Times New Roman" w:cs="Times New Roman"/>
          <w:sz w:val="24"/>
          <w:szCs w:val="24"/>
        </w:rPr>
        <w:t>Vdd</w:t>
      </w:r>
      <w:proofErr w:type="spellEnd"/>
      <w:r>
        <w:rPr>
          <w:rFonts w:ascii="Times New Roman" w:hAnsi="Times New Roman" w:cs="Times New Roman"/>
          <w:sz w:val="24"/>
          <w:szCs w:val="24"/>
        </w:rPr>
        <w:t xml:space="preserve"> (5V).</w:t>
      </w:r>
    </w:p>
    <w:p w14:paraId="3232A027" w14:textId="1366D762" w:rsidR="000B3105" w:rsidRPr="000B3105" w:rsidRDefault="000B3105" w:rsidP="000B3105">
      <w:pPr>
        <w:pStyle w:val="ListParagraph"/>
        <w:numPr>
          <w:ilvl w:val="0"/>
          <w:numId w:val="1"/>
        </w:numPr>
        <w:rPr>
          <w:rFonts w:ascii="Times New Roman" w:hAnsi="Times New Roman" w:cs="Times New Roman"/>
          <w:sz w:val="24"/>
          <w:szCs w:val="24"/>
        </w:rPr>
      </w:pPr>
      <w:r>
        <w:rPr>
          <w:rFonts w:ascii="Times New Roman" w:hAnsi="Times New Roman" w:cs="Times New Roman"/>
          <w:b/>
          <w:bCs/>
          <w:sz w:val="28"/>
          <w:szCs w:val="28"/>
        </w:rPr>
        <w:t>What I learn from this project</w:t>
      </w:r>
      <w:r w:rsidR="00034258">
        <w:rPr>
          <w:rFonts w:ascii="Times New Roman" w:hAnsi="Times New Roman" w:cs="Times New Roman"/>
          <w:b/>
          <w:bCs/>
          <w:sz w:val="28"/>
          <w:szCs w:val="28"/>
        </w:rPr>
        <w:t>/ What I will do in the future</w:t>
      </w:r>
    </w:p>
    <w:p w14:paraId="0F2AC210" w14:textId="7129FD43" w:rsidR="000B3105" w:rsidRDefault="000B3105" w:rsidP="000B3105">
      <w:pPr>
        <w:pStyle w:val="ListParagraph"/>
        <w:rPr>
          <w:rFonts w:ascii="Times New Roman" w:hAnsi="Times New Roman" w:cs="Times New Roman"/>
          <w:sz w:val="24"/>
          <w:szCs w:val="24"/>
        </w:rPr>
      </w:pPr>
      <w:r>
        <w:rPr>
          <w:rFonts w:ascii="Times New Roman" w:hAnsi="Times New Roman" w:cs="Times New Roman"/>
          <w:sz w:val="24"/>
          <w:szCs w:val="24"/>
        </w:rPr>
        <w:t>If I get a chance to redesign this board, I will connect the SCL and SDA lines between the top and bottom sides of the shield. And I will also connect two Pull-up resistors to the I2C lines. In the future design, I will definitely have two pull-up resistors connected to I2C lines if the I2C feature is involved.</w:t>
      </w:r>
    </w:p>
    <w:p w14:paraId="72E5F843" w14:textId="6B617AC7" w:rsidR="000B3105" w:rsidRDefault="000B3105" w:rsidP="000B3105">
      <w:pPr>
        <w:pStyle w:val="ListParagraph"/>
        <w:rPr>
          <w:rFonts w:ascii="Times New Roman" w:hAnsi="Times New Roman" w:cs="Times New Roman"/>
          <w:sz w:val="24"/>
          <w:szCs w:val="24"/>
        </w:rPr>
      </w:pPr>
      <w:r>
        <w:rPr>
          <w:rFonts w:ascii="Times New Roman" w:hAnsi="Times New Roman" w:cs="Times New Roman"/>
          <w:sz w:val="24"/>
          <w:szCs w:val="24"/>
        </w:rPr>
        <w:t xml:space="preserve">Also, I managed to solder every component to the PCB board. It was a great experience to practice my </w:t>
      </w:r>
      <w:r w:rsidR="00034258">
        <w:rPr>
          <w:rFonts w:ascii="Times New Roman" w:hAnsi="Times New Roman" w:cs="Times New Roman"/>
          <w:sz w:val="24"/>
          <w:szCs w:val="24"/>
        </w:rPr>
        <w:t>soldering</w:t>
      </w:r>
      <w:r>
        <w:rPr>
          <w:rFonts w:ascii="Times New Roman" w:hAnsi="Times New Roman" w:cs="Times New Roman"/>
          <w:sz w:val="24"/>
          <w:szCs w:val="24"/>
        </w:rPr>
        <w:t xml:space="preserve"> skill</w:t>
      </w:r>
      <w:r w:rsidR="00034258">
        <w:rPr>
          <w:rFonts w:ascii="Times New Roman" w:hAnsi="Times New Roman" w:cs="Times New Roman"/>
          <w:sz w:val="24"/>
          <w:szCs w:val="24"/>
        </w:rPr>
        <w:t>.</w:t>
      </w:r>
    </w:p>
    <w:p w14:paraId="15B01CA1" w14:textId="2FFB79FA" w:rsidR="00034258" w:rsidRDefault="00034258" w:rsidP="000B3105">
      <w:pPr>
        <w:pStyle w:val="ListParagraph"/>
        <w:rPr>
          <w:rFonts w:ascii="Times New Roman" w:hAnsi="Times New Roman" w:cs="Times New Roman"/>
          <w:sz w:val="24"/>
          <w:szCs w:val="24"/>
        </w:rPr>
      </w:pPr>
      <w:r>
        <w:rPr>
          <w:rFonts w:ascii="Times New Roman" w:hAnsi="Times New Roman" w:cs="Times New Roman"/>
          <w:sz w:val="24"/>
          <w:szCs w:val="24"/>
        </w:rPr>
        <w:t>In this design, I don’t have enough test points to test all crucial signals on board and enough isolation switches. Having as many test points as I need provides me a chance to debug the circuit easier and conveniently.  Having isolation switched can isolate the root cause of the bugs on board. And it is easy for me to decide the root error of the circuit.</w:t>
      </w:r>
    </w:p>
    <w:p w14:paraId="5D833E3E" w14:textId="2A744873" w:rsidR="00034258" w:rsidRDefault="00034258" w:rsidP="000B3105">
      <w:pPr>
        <w:pStyle w:val="ListParagraph"/>
        <w:rPr>
          <w:rFonts w:ascii="Times New Roman" w:hAnsi="Times New Roman" w:cs="Times New Roman"/>
          <w:sz w:val="24"/>
          <w:szCs w:val="24"/>
        </w:rPr>
      </w:pPr>
      <w:r>
        <w:rPr>
          <w:rFonts w:ascii="Times New Roman" w:hAnsi="Times New Roman" w:cs="Times New Roman"/>
          <w:sz w:val="24"/>
          <w:szCs w:val="24"/>
        </w:rPr>
        <w:t xml:space="preserve">In this design, I realized that the 4-layer board provides </w:t>
      </w:r>
      <w:r w:rsidR="004D28D0">
        <w:rPr>
          <w:rFonts w:ascii="Times New Roman" w:hAnsi="Times New Roman" w:cs="Times New Roman"/>
          <w:sz w:val="24"/>
          <w:szCs w:val="24"/>
        </w:rPr>
        <w:t>me with</w:t>
      </w:r>
      <w:r>
        <w:rPr>
          <w:rFonts w:ascii="Times New Roman" w:hAnsi="Times New Roman" w:cs="Times New Roman"/>
          <w:sz w:val="24"/>
          <w:szCs w:val="24"/>
        </w:rPr>
        <w:t xml:space="preserve"> a good chance to have a clear connection between the pins and have less cross-under on the ground plane.</w:t>
      </w:r>
    </w:p>
    <w:p w14:paraId="0757110E" w14:textId="083AD29C" w:rsidR="00034258" w:rsidRPr="00034258" w:rsidRDefault="00034258" w:rsidP="00034258">
      <w:pPr>
        <w:pStyle w:val="ListParagraph"/>
        <w:numPr>
          <w:ilvl w:val="0"/>
          <w:numId w:val="1"/>
        </w:numPr>
        <w:rPr>
          <w:rFonts w:ascii="Times New Roman" w:hAnsi="Times New Roman" w:cs="Times New Roman"/>
          <w:sz w:val="24"/>
          <w:szCs w:val="24"/>
        </w:rPr>
      </w:pPr>
      <w:r>
        <w:rPr>
          <w:rFonts w:ascii="Times New Roman" w:hAnsi="Times New Roman" w:cs="Times New Roman"/>
          <w:b/>
          <w:bCs/>
          <w:sz w:val="28"/>
          <w:szCs w:val="28"/>
        </w:rPr>
        <w:t>Test Demo</w:t>
      </w:r>
    </w:p>
    <w:p w14:paraId="53AE55E8" w14:textId="750D1DE9" w:rsidR="00034258" w:rsidRDefault="00034258" w:rsidP="00034258">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AA4C0A" wp14:editId="38D240CF">
            <wp:extent cx="4251960" cy="3187607"/>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51960" cy="3187607"/>
                    </a:xfrm>
                    <a:prstGeom prst="rect">
                      <a:avLst/>
                    </a:prstGeom>
                  </pic:spPr>
                </pic:pic>
              </a:graphicData>
            </a:graphic>
          </wp:inline>
        </w:drawing>
      </w:r>
    </w:p>
    <w:p w14:paraId="1341763F" w14:textId="58304BCB" w:rsidR="00034258" w:rsidRDefault="004D28D0" w:rsidP="00034258">
      <w:pPr>
        <w:pStyle w:val="ListParagraph"/>
        <w:rPr>
          <w:rFonts w:ascii="Times New Roman" w:hAnsi="Times New Roman" w:cs="Times New Roman"/>
          <w:sz w:val="24"/>
          <w:szCs w:val="24"/>
        </w:rPr>
      </w:pPr>
      <w:r>
        <w:rPr>
          <w:rFonts w:ascii="Times New Roman" w:hAnsi="Times New Roman" w:cs="Times New Roman"/>
          <w:sz w:val="24"/>
          <w:szCs w:val="24"/>
        </w:rPr>
        <w:lastRenderedPageBreak/>
        <w:t>The</w:t>
      </w:r>
      <w:r w:rsidR="00034258">
        <w:rPr>
          <w:rFonts w:ascii="Times New Roman" w:hAnsi="Times New Roman" w:cs="Times New Roman"/>
          <w:sz w:val="24"/>
          <w:szCs w:val="24"/>
        </w:rPr>
        <w:t xml:space="preserve"> above </w:t>
      </w:r>
      <w:r>
        <w:rPr>
          <w:rFonts w:ascii="Times New Roman" w:hAnsi="Times New Roman" w:cs="Times New Roman"/>
          <w:sz w:val="24"/>
          <w:szCs w:val="24"/>
        </w:rPr>
        <w:t>picture</w:t>
      </w:r>
      <w:r w:rsidR="00034258">
        <w:rPr>
          <w:rFonts w:ascii="Times New Roman" w:hAnsi="Times New Roman" w:cs="Times New Roman"/>
          <w:sz w:val="24"/>
          <w:szCs w:val="24"/>
        </w:rPr>
        <w:t xml:space="preserve"> shows the output of the DAC when the code </w:t>
      </w:r>
      <w:r>
        <w:rPr>
          <w:rFonts w:ascii="Times New Roman" w:hAnsi="Times New Roman" w:cs="Times New Roman"/>
          <w:sz w:val="24"/>
          <w:szCs w:val="24"/>
        </w:rPr>
        <w:t>changes</w:t>
      </w:r>
      <w:r w:rsidR="00034258">
        <w:rPr>
          <w:rFonts w:ascii="Times New Roman" w:hAnsi="Times New Roman" w:cs="Times New Roman"/>
          <w:sz w:val="24"/>
          <w:szCs w:val="24"/>
        </w:rPr>
        <w:t xml:space="preserve"> the current load</w:t>
      </w:r>
      <w:r>
        <w:rPr>
          <w:rFonts w:ascii="Times New Roman" w:hAnsi="Times New Roman" w:cs="Times New Roman"/>
          <w:sz w:val="24"/>
          <w:szCs w:val="24"/>
        </w:rPr>
        <w:t>. The jump of amplitude in each pulse shows the increase in the current load.</w:t>
      </w:r>
    </w:p>
    <w:p w14:paraId="4FD880B0" w14:textId="3FCDC6E4" w:rsidR="004D28D0" w:rsidRDefault="004D28D0" w:rsidP="00034258">
      <w:pPr>
        <w:pStyle w:val="ListParagraph"/>
        <w:rPr>
          <w:rFonts w:ascii="Times New Roman" w:hAnsi="Times New Roman" w:cs="Times New Roman"/>
          <w:sz w:val="24"/>
          <w:szCs w:val="24"/>
        </w:rPr>
      </w:pPr>
    </w:p>
    <w:p w14:paraId="6F943AFD" w14:textId="1FA8F699" w:rsidR="004D28D0" w:rsidRDefault="004D28D0" w:rsidP="004D28D0">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5B44BD" wp14:editId="30149E88">
            <wp:extent cx="4250985" cy="2289658"/>
            <wp:effectExtent l="0" t="0" r="0" b="0"/>
            <wp:docPr id="5" name="Picture 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4258935" cy="2293940"/>
                    </a:xfrm>
                    <a:prstGeom prst="rect">
                      <a:avLst/>
                    </a:prstGeom>
                  </pic:spPr>
                </pic:pic>
              </a:graphicData>
            </a:graphic>
          </wp:inline>
        </w:drawing>
      </w:r>
    </w:p>
    <w:p w14:paraId="300917B6" w14:textId="74EF9BA5" w:rsidR="004D28D0" w:rsidRDefault="004D28D0" w:rsidP="004D28D0">
      <w:pPr>
        <w:pStyle w:val="ListParagraph"/>
        <w:rPr>
          <w:rFonts w:ascii="Times New Roman" w:hAnsi="Times New Roman" w:cs="Times New Roman"/>
          <w:sz w:val="24"/>
          <w:szCs w:val="24"/>
        </w:rPr>
      </w:pPr>
      <w:r>
        <w:rPr>
          <w:rFonts w:ascii="Times New Roman" w:hAnsi="Times New Roman" w:cs="Times New Roman"/>
          <w:sz w:val="24"/>
          <w:szCs w:val="24"/>
        </w:rPr>
        <w:t>The above picture shows the measurement of the output impedance of a voltage source that is plugged into it.</w:t>
      </w:r>
      <w:r w:rsidR="00A30449">
        <w:rPr>
          <w:rFonts w:ascii="Times New Roman" w:hAnsi="Times New Roman" w:cs="Times New Roman"/>
          <w:sz w:val="24"/>
          <w:szCs w:val="24"/>
        </w:rPr>
        <w:t xml:space="preserve"> The 9V voltage source is connected to a voltage adapter that is connected to the wall power.  From the last column, we can tell the output impedance of this voltage source is 0.13 ohm.</w:t>
      </w:r>
    </w:p>
    <w:p w14:paraId="356595BB" w14:textId="29F818A3" w:rsidR="00A30449" w:rsidRPr="004D28D0" w:rsidRDefault="00A30449" w:rsidP="004D28D0">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D6019A" wp14:editId="3583EB3C">
            <wp:extent cx="4251451" cy="1814170"/>
            <wp:effectExtent l="0" t="0" r="0" b="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4259157" cy="1817458"/>
                    </a:xfrm>
                    <a:prstGeom prst="rect">
                      <a:avLst/>
                    </a:prstGeom>
                  </pic:spPr>
                </pic:pic>
              </a:graphicData>
            </a:graphic>
          </wp:inline>
        </w:drawing>
      </w:r>
    </w:p>
    <w:p w14:paraId="2DFEF1AB" w14:textId="01CBC1EC" w:rsidR="00A30449" w:rsidRDefault="00A30449" w:rsidP="00A30449">
      <w:pPr>
        <w:pStyle w:val="ListParagraph"/>
        <w:rPr>
          <w:rFonts w:ascii="Times New Roman" w:hAnsi="Times New Roman" w:cs="Times New Roman"/>
          <w:sz w:val="24"/>
          <w:szCs w:val="24"/>
        </w:rPr>
      </w:pPr>
      <w:r>
        <w:rPr>
          <w:rFonts w:ascii="Times New Roman" w:hAnsi="Times New Roman" w:cs="Times New Roman"/>
          <w:sz w:val="24"/>
          <w:szCs w:val="24"/>
        </w:rPr>
        <w:t xml:space="preserve">The above picture shows the measurement of the output impedance of a voltage source that is plugged into it. </w:t>
      </w:r>
      <w:r w:rsidR="00654099">
        <w:rPr>
          <w:rFonts w:ascii="Times New Roman" w:hAnsi="Times New Roman" w:cs="Times New Roman"/>
          <w:sz w:val="24"/>
          <w:szCs w:val="24"/>
        </w:rPr>
        <w:t>The 7.5voltage source is powered by the power supply from Keysight. From the last column, we can tell the output impedance of this power supply is 0.27 ohm.</w:t>
      </w:r>
    </w:p>
    <w:p w14:paraId="00DB38A1" w14:textId="151DE306" w:rsidR="00654099" w:rsidRDefault="00654099" w:rsidP="00A30449">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2F31DAC" wp14:editId="1770FD8D">
            <wp:extent cx="4251960" cy="2900181"/>
            <wp:effectExtent l="0" t="0" r="0" b="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4251960" cy="2900181"/>
                    </a:xfrm>
                    <a:prstGeom prst="rect">
                      <a:avLst/>
                    </a:prstGeom>
                  </pic:spPr>
                </pic:pic>
              </a:graphicData>
            </a:graphic>
          </wp:inline>
        </w:drawing>
      </w:r>
    </w:p>
    <w:p w14:paraId="78F42B02" w14:textId="49CB0445" w:rsidR="00654099" w:rsidRDefault="00654099" w:rsidP="00654099">
      <w:pPr>
        <w:pStyle w:val="ListParagraph"/>
        <w:rPr>
          <w:rFonts w:ascii="Times New Roman" w:hAnsi="Times New Roman" w:cs="Times New Roman"/>
          <w:sz w:val="24"/>
          <w:szCs w:val="24"/>
        </w:rPr>
      </w:pPr>
      <w:r>
        <w:rPr>
          <w:rFonts w:ascii="Times New Roman" w:hAnsi="Times New Roman" w:cs="Times New Roman"/>
          <w:sz w:val="24"/>
          <w:szCs w:val="24"/>
        </w:rPr>
        <w:t xml:space="preserve">The above picture shows the measurement of the output impedance of a voltage source that is plugged into it. The </w:t>
      </w:r>
      <w:r w:rsidR="00377122">
        <w:rPr>
          <w:rFonts w:ascii="Times New Roman" w:hAnsi="Times New Roman" w:cs="Times New Roman"/>
          <w:sz w:val="24"/>
          <w:szCs w:val="24"/>
        </w:rPr>
        <w:t>11-voltage</w:t>
      </w:r>
      <w:r>
        <w:rPr>
          <w:rFonts w:ascii="Times New Roman" w:hAnsi="Times New Roman" w:cs="Times New Roman"/>
          <w:sz w:val="24"/>
          <w:szCs w:val="24"/>
        </w:rPr>
        <w:t xml:space="preserve"> source is powered by the power supply from Keysight. From the last column, we can tell the output impedance of this power supply is 0.27 ohm.</w:t>
      </w:r>
      <w:r w:rsidR="00377122">
        <w:rPr>
          <w:rFonts w:ascii="Times New Roman" w:hAnsi="Times New Roman" w:cs="Times New Roman"/>
          <w:sz w:val="24"/>
          <w:szCs w:val="24"/>
        </w:rPr>
        <w:t xml:space="preserve"> </w:t>
      </w:r>
      <w:r w:rsidR="00973208">
        <w:rPr>
          <w:rFonts w:ascii="Times New Roman" w:hAnsi="Times New Roman" w:cs="Times New Roman"/>
          <w:sz w:val="24"/>
          <w:szCs w:val="24"/>
        </w:rPr>
        <w:t>And</w:t>
      </w:r>
      <w:r w:rsidR="00C37ECA">
        <w:rPr>
          <w:rFonts w:ascii="Times New Roman" w:hAnsi="Times New Roman" w:cs="Times New Roman"/>
          <w:sz w:val="24"/>
          <w:szCs w:val="24"/>
        </w:rPr>
        <w:t xml:space="preserve"> this result is pretty consistent with the value I got from the last picture. So, the output impedance of this power supply is roughly 0.27 ohm.</w:t>
      </w:r>
    </w:p>
    <w:p w14:paraId="369B2556" w14:textId="77777777" w:rsidR="00654099" w:rsidRDefault="00654099" w:rsidP="00A30449">
      <w:pPr>
        <w:pStyle w:val="ListParagraph"/>
        <w:rPr>
          <w:rFonts w:ascii="Times New Roman" w:hAnsi="Times New Roman" w:cs="Times New Roman"/>
          <w:sz w:val="24"/>
          <w:szCs w:val="24"/>
        </w:rPr>
      </w:pPr>
    </w:p>
    <w:p w14:paraId="59923775" w14:textId="77777777" w:rsidR="004D28D0" w:rsidRPr="00034258" w:rsidRDefault="004D28D0" w:rsidP="00034258">
      <w:pPr>
        <w:pStyle w:val="ListParagraph"/>
        <w:rPr>
          <w:rFonts w:ascii="Times New Roman" w:hAnsi="Times New Roman" w:cs="Times New Roman"/>
          <w:sz w:val="24"/>
          <w:szCs w:val="24"/>
        </w:rPr>
      </w:pPr>
    </w:p>
    <w:p w14:paraId="5215052D" w14:textId="77777777" w:rsidR="00034258" w:rsidRDefault="00034258" w:rsidP="000B3105">
      <w:pPr>
        <w:pStyle w:val="ListParagraph"/>
        <w:rPr>
          <w:rFonts w:ascii="Times New Roman" w:hAnsi="Times New Roman" w:cs="Times New Roman"/>
          <w:sz w:val="24"/>
          <w:szCs w:val="24"/>
        </w:rPr>
      </w:pPr>
    </w:p>
    <w:p w14:paraId="1E1DE93F" w14:textId="77777777" w:rsidR="00034258" w:rsidRPr="000B3105" w:rsidRDefault="00034258" w:rsidP="000B3105">
      <w:pPr>
        <w:pStyle w:val="ListParagraph"/>
        <w:rPr>
          <w:rFonts w:ascii="Times New Roman" w:hAnsi="Times New Roman" w:cs="Times New Roman"/>
          <w:sz w:val="24"/>
          <w:szCs w:val="24"/>
        </w:rPr>
      </w:pPr>
    </w:p>
    <w:p w14:paraId="49A9EC31" w14:textId="2F65DCF2" w:rsidR="00B258BF" w:rsidRPr="00B258BF" w:rsidRDefault="00034258" w:rsidP="006E70D2">
      <w:pPr>
        <w:pStyle w:val="ListParagraph"/>
        <w:rPr>
          <w:rFonts w:ascii="Times New Roman" w:hAnsi="Times New Roman" w:cs="Times New Roman"/>
          <w:sz w:val="24"/>
          <w:szCs w:val="24"/>
        </w:rPr>
      </w:pPr>
      <w:r>
        <w:rPr>
          <w:rFonts w:ascii="Times New Roman" w:hAnsi="Times New Roman" w:cs="Times New Roman"/>
          <w:sz w:val="24"/>
          <w:szCs w:val="24"/>
        </w:rPr>
        <w:t xml:space="preserve"> </w:t>
      </w:r>
    </w:p>
    <w:sectPr w:rsidR="00B258BF" w:rsidRPr="00B258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445673"/>
    <w:multiLevelType w:val="hybridMultilevel"/>
    <w:tmpl w:val="460ED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91839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A5F"/>
    <w:rsid w:val="00034258"/>
    <w:rsid w:val="000B3105"/>
    <w:rsid w:val="00170CDE"/>
    <w:rsid w:val="00377122"/>
    <w:rsid w:val="004D28D0"/>
    <w:rsid w:val="00654099"/>
    <w:rsid w:val="006E70D2"/>
    <w:rsid w:val="007A1A5F"/>
    <w:rsid w:val="00973208"/>
    <w:rsid w:val="00A30449"/>
    <w:rsid w:val="00B258BF"/>
    <w:rsid w:val="00C37E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E6740"/>
  <w15:chartTrackingRefBased/>
  <w15:docId w15:val="{FF2E5BC6-B6B3-4B7A-8477-BAD5758F3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1A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AFE9C-F8C1-45FE-8D94-13AAF6E17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492</Words>
  <Characters>2806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承洺</dc:creator>
  <cp:keywords/>
  <dc:description/>
  <cp:lastModifiedBy>李 承洺</cp:lastModifiedBy>
  <cp:revision>3</cp:revision>
  <cp:lastPrinted>2022-12-08T04:01:00Z</cp:lastPrinted>
  <dcterms:created xsi:type="dcterms:W3CDTF">2022-12-08T04:01:00Z</dcterms:created>
  <dcterms:modified xsi:type="dcterms:W3CDTF">2022-12-08T04:03:00Z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f8f6b857-3fab-4834-9397-872eba527a22</vt:lpwstr>
  </property>
</Properties>
</file>