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158" w:rsidRPr="00A03158" w:rsidRDefault="00A03158" w:rsidP="00D325E2">
      <w:pPr>
        <w:spacing w:beforeLines="50" w:before="156" w:afterLines="50" w:after="156" w:line="288" w:lineRule="auto"/>
        <w:jc w:val="center"/>
        <w:rPr>
          <w:rFonts w:hint="eastAsia"/>
          <w:b/>
          <w:sz w:val="32"/>
        </w:rPr>
      </w:pPr>
      <w:r w:rsidRPr="00A03158">
        <w:rPr>
          <w:rFonts w:hint="eastAsia"/>
          <w:b/>
          <w:sz w:val="32"/>
        </w:rPr>
        <w:t>行人检测</w:t>
      </w:r>
      <w:r w:rsidRPr="00A03158">
        <w:rPr>
          <w:b/>
          <w:sz w:val="32"/>
        </w:rPr>
        <w:t>与跟踪</w:t>
      </w:r>
      <w:r w:rsidRPr="00A03158">
        <w:rPr>
          <w:rFonts w:hint="eastAsia"/>
          <w:b/>
          <w:sz w:val="32"/>
        </w:rPr>
        <w:t xml:space="preserve"> </w:t>
      </w:r>
      <w:r w:rsidRPr="00A03158">
        <w:rPr>
          <w:rFonts w:hint="eastAsia"/>
          <w:b/>
          <w:sz w:val="32"/>
        </w:rPr>
        <w:t>开题报告</w:t>
      </w:r>
    </w:p>
    <w:p w:rsidR="00A03158" w:rsidRDefault="00A03158" w:rsidP="00D325E2">
      <w:pPr>
        <w:spacing w:line="288" w:lineRule="auto"/>
        <w:jc w:val="right"/>
        <w:rPr>
          <w:rFonts w:hint="eastAsia"/>
        </w:rPr>
      </w:pPr>
      <w:r>
        <w:rPr>
          <w:rFonts w:hint="eastAsia"/>
        </w:rPr>
        <w:t>小组成员</w:t>
      </w:r>
      <w:r>
        <w:t>：</w:t>
      </w:r>
      <w:r>
        <w:rPr>
          <w:rFonts w:hint="eastAsia"/>
        </w:rPr>
        <w:t>无</w:t>
      </w:r>
      <w:r>
        <w:rPr>
          <w:rFonts w:hint="eastAsia"/>
        </w:rPr>
        <w:t xml:space="preserve">24 </w:t>
      </w:r>
      <w:r>
        <w:rPr>
          <w:rFonts w:hint="eastAsia"/>
        </w:rPr>
        <w:t>梁栋</w:t>
      </w:r>
      <w:r>
        <w:rPr>
          <w:rFonts w:hint="eastAsia"/>
        </w:rPr>
        <w:t xml:space="preserve">   2012011092</w:t>
      </w:r>
    </w:p>
    <w:p w:rsidR="00A03158" w:rsidRDefault="00A03158" w:rsidP="00D325E2">
      <w:pPr>
        <w:spacing w:line="288" w:lineRule="auto"/>
        <w:jc w:val="right"/>
        <w:rPr>
          <w:rFonts w:hint="eastAsia"/>
        </w:rPr>
      </w:pPr>
      <w:r>
        <w:rPr>
          <w:rFonts w:hint="eastAsia"/>
        </w:rPr>
        <w:t>无</w:t>
      </w:r>
      <w:r>
        <w:rPr>
          <w:rFonts w:hint="eastAsia"/>
        </w:rPr>
        <w:t xml:space="preserve">24 </w:t>
      </w:r>
      <w:r>
        <w:rPr>
          <w:rFonts w:hint="eastAsia"/>
        </w:rPr>
        <w:t>李嘉龙</w:t>
      </w:r>
      <w:r>
        <w:rPr>
          <w:rFonts w:hint="eastAsia"/>
        </w:rPr>
        <w:t xml:space="preserve"> 2012011096</w:t>
      </w:r>
    </w:p>
    <w:p w:rsidR="00A03158" w:rsidRDefault="00A03158" w:rsidP="00D325E2">
      <w:pPr>
        <w:spacing w:line="288" w:lineRule="auto"/>
        <w:jc w:val="right"/>
        <w:rPr>
          <w:rFonts w:hint="eastAsia"/>
        </w:rPr>
      </w:pPr>
      <w:r>
        <w:rPr>
          <w:rFonts w:hint="eastAsia"/>
        </w:rPr>
        <w:t>无</w:t>
      </w:r>
      <w:r>
        <w:rPr>
          <w:rFonts w:hint="eastAsia"/>
        </w:rPr>
        <w:t xml:space="preserve">24 </w:t>
      </w:r>
      <w:r>
        <w:rPr>
          <w:rFonts w:hint="eastAsia"/>
        </w:rPr>
        <w:t>王怡人</w:t>
      </w:r>
      <w:r>
        <w:rPr>
          <w:rFonts w:hint="eastAsia"/>
        </w:rPr>
        <w:t xml:space="preserve"> 2012011099</w:t>
      </w:r>
    </w:p>
    <w:p w:rsidR="00D325E2" w:rsidRPr="00D325E2" w:rsidRDefault="00D325E2" w:rsidP="00D325E2">
      <w:pPr>
        <w:pStyle w:val="1"/>
        <w:numPr>
          <w:ilvl w:val="0"/>
          <w:numId w:val="8"/>
        </w:numPr>
        <w:spacing w:before="0" w:after="0" w:line="288" w:lineRule="auto"/>
        <w:rPr>
          <w:rFonts w:hint="eastAsia"/>
          <w:sz w:val="28"/>
        </w:rPr>
      </w:pPr>
      <w:r>
        <w:rPr>
          <w:rFonts w:hint="eastAsia"/>
          <w:sz w:val="28"/>
        </w:rPr>
        <w:t>相关</w:t>
      </w:r>
      <w:r w:rsidR="00FD5CFA">
        <w:rPr>
          <w:rFonts w:hint="eastAsia"/>
          <w:sz w:val="28"/>
        </w:rPr>
        <w:t>研究综述</w:t>
      </w:r>
    </w:p>
    <w:p w:rsidR="007C1914" w:rsidRDefault="007C1914" w:rsidP="00D325E2">
      <w:pPr>
        <w:spacing w:beforeLines="50" w:before="156" w:afterLines="50" w:after="156" w:line="288" w:lineRule="auto"/>
        <w:ind w:firstLineChars="200" w:firstLine="420"/>
        <w:rPr>
          <w:rFonts w:hint="eastAsia"/>
        </w:rPr>
      </w:pPr>
      <w:r>
        <w:rPr>
          <w:rFonts w:hint="eastAsia"/>
        </w:rPr>
        <w:t>行人检测是近年来计算机视觉领域的研究热点，其目标为在输入的连续视频中能够快速地识别各种状态下的行人，并能够对其进行跟踪、计数。</w:t>
      </w:r>
    </w:p>
    <w:p w:rsidR="007C1914" w:rsidRPr="007C1914" w:rsidRDefault="007C1914" w:rsidP="00D325E2">
      <w:pPr>
        <w:spacing w:beforeLines="50" w:before="156" w:afterLines="50" w:after="156" w:line="288" w:lineRule="auto"/>
        <w:ind w:firstLineChars="200" w:firstLine="420"/>
        <w:rPr>
          <w:rFonts w:hint="eastAsia"/>
        </w:rPr>
      </w:pPr>
      <w:r>
        <w:rPr>
          <w:rFonts w:hint="eastAsia"/>
        </w:rPr>
        <w:t>目前的行人检测技术的框架主要分为两个部分：可能存在行人的区域（</w:t>
      </w:r>
      <w:r>
        <w:rPr>
          <w:rFonts w:hint="eastAsia"/>
        </w:rPr>
        <w:t>ROI</w:t>
      </w:r>
      <w:r>
        <w:rPr>
          <w:rFonts w:hint="eastAsia"/>
        </w:rPr>
        <w:t>）的识别、区域内是否为行人的判定。其中</w:t>
      </w:r>
      <w:r>
        <w:rPr>
          <w:rFonts w:hint="eastAsia"/>
        </w:rPr>
        <w:t>每个</w:t>
      </w:r>
      <w:r>
        <w:t>部分</w:t>
      </w:r>
      <w:r>
        <w:rPr>
          <w:rFonts w:hint="eastAsia"/>
        </w:rPr>
        <w:t>执行的</w:t>
      </w:r>
      <w:r>
        <w:t>内容以及目前</w:t>
      </w:r>
      <w:r>
        <w:rPr>
          <w:rFonts w:hint="eastAsia"/>
        </w:rPr>
        <w:t>前沿的</w:t>
      </w:r>
      <w:r>
        <w:t>研究成果如下：</w:t>
      </w:r>
    </w:p>
    <w:p w:rsidR="004E753C" w:rsidRDefault="007C1914" w:rsidP="00D325E2">
      <w:pPr>
        <w:pStyle w:val="2"/>
        <w:numPr>
          <w:ilvl w:val="0"/>
          <w:numId w:val="2"/>
        </w:numPr>
        <w:spacing w:beforeLines="50" w:before="156" w:afterLines="50" w:after="156" w:line="288" w:lineRule="auto"/>
        <w:rPr>
          <w:sz w:val="24"/>
        </w:rPr>
      </w:pPr>
      <w:r>
        <w:rPr>
          <w:rFonts w:hint="eastAsia"/>
          <w:sz w:val="24"/>
        </w:rPr>
        <w:t>ROI</w:t>
      </w:r>
      <w:r>
        <w:rPr>
          <w:sz w:val="24"/>
        </w:rPr>
        <w:t>识别</w:t>
      </w:r>
    </w:p>
    <w:p w:rsidR="00F67DAD" w:rsidRDefault="007225A7" w:rsidP="00D325E2">
      <w:pPr>
        <w:spacing w:beforeLines="50" w:before="156" w:afterLines="50" w:after="156" w:line="288" w:lineRule="auto"/>
        <w:ind w:firstLineChars="200" w:firstLine="420"/>
      </w:pPr>
      <w:r>
        <w:rPr>
          <w:rFonts w:hint="eastAsia"/>
        </w:rPr>
        <w:t>由于</w:t>
      </w:r>
      <w:r>
        <w:t>本实验</w:t>
      </w:r>
      <w:r>
        <w:rPr>
          <w:rFonts w:hint="eastAsia"/>
        </w:rPr>
        <w:t>所需要</w:t>
      </w:r>
      <w:r>
        <w:t>处理的视频</w:t>
      </w:r>
      <w:r>
        <w:rPr>
          <w:rFonts w:hint="eastAsia"/>
        </w:rPr>
        <w:t>均</w:t>
      </w:r>
      <w:r>
        <w:t>为在同一地点摄像机相对静止时所拍摄得到的，因此可以采用</w:t>
      </w:r>
      <w:r>
        <w:rPr>
          <w:rFonts w:hint="eastAsia"/>
        </w:rPr>
        <w:t>背景减除</w:t>
      </w:r>
      <w:r>
        <w:t>以及分析</w:t>
      </w:r>
      <w:r>
        <w:rPr>
          <w:rFonts w:hint="eastAsia"/>
        </w:rPr>
        <w:t>帧</w:t>
      </w:r>
      <w:r>
        <w:t>间差异的方法来获得可能包含行人的待检测区域</w:t>
      </w:r>
      <w:r w:rsidR="00D25460">
        <w:rPr>
          <w:rFonts w:hint="eastAsia"/>
        </w:rPr>
        <w:t>，</w:t>
      </w:r>
      <w:r>
        <w:t>从而</w:t>
      </w:r>
      <w:r>
        <w:rPr>
          <w:rFonts w:hint="eastAsia"/>
        </w:rPr>
        <w:t>提升</w:t>
      </w:r>
      <w:r>
        <w:t>行人检测的效率。</w:t>
      </w:r>
    </w:p>
    <w:p w:rsidR="00A503DA" w:rsidRDefault="00F67DAD" w:rsidP="00D325E2">
      <w:pPr>
        <w:spacing w:beforeLines="50" w:before="156" w:afterLines="50" w:after="156" w:line="288" w:lineRule="auto"/>
        <w:ind w:firstLineChars="200" w:firstLine="420"/>
        <w:rPr>
          <w:rFonts w:hint="eastAsia"/>
        </w:rPr>
      </w:pPr>
      <w:r>
        <w:rPr>
          <w:rFonts w:hint="eastAsia"/>
        </w:rPr>
        <w:t>在</w:t>
      </w:r>
      <w:r>
        <w:t>这之中，</w:t>
      </w:r>
      <w:r>
        <w:rPr>
          <w:rFonts w:hint="eastAsia"/>
        </w:rPr>
        <w:t>最为重要</w:t>
      </w:r>
      <w:r>
        <w:t>的是背景提取</w:t>
      </w:r>
      <w:r>
        <w:rPr>
          <w:rFonts w:hint="eastAsia"/>
        </w:rPr>
        <w:t>。</w:t>
      </w:r>
      <w:r w:rsidR="00D25460">
        <w:rPr>
          <w:rFonts w:hint="eastAsia"/>
        </w:rPr>
        <w:t>背景与</w:t>
      </w:r>
      <w:r w:rsidR="00D25460">
        <w:t>前景是</w:t>
      </w:r>
      <w:r w:rsidR="00D25460">
        <w:rPr>
          <w:rFonts w:hint="eastAsia"/>
        </w:rPr>
        <w:t>一组相对的</w:t>
      </w:r>
      <w:r w:rsidR="00D25460">
        <w:t>概念，</w:t>
      </w:r>
      <w:r w:rsidR="00D25460">
        <w:rPr>
          <w:rFonts w:hint="eastAsia"/>
        </w:rPr>
        <w:t>在</w:t>
      </w:r>
      <w:r w:rsidR="00D25460">
        <w:t>本实验中，由于需要检测的</w:t>
      </w:r>
      <w:r w:rsidR="00D25460">
        <w:rPr>
          <w:rFonts w:hint="eastAsia"/>
        </w:rPr>
        <w:t>对象</w:t>
      </w:r>
      <w:r w:rsidR="00D25460">
        <w:t>是行人，</w:t>
      </w:r>
      <w:r w:rsidR="00D25460">
        <w:rPr>
          <w:rFonts w:hint="eastAsia"/>
        </w:rPr>
        <w:t>因此</w:t>
      </w:r>
      <w:r w:rsidR="00D25460">
        <w:t>除了行人之外的物体全部都应该被</w:t>
      </w:r>
      <w:r w:rsidR="00D25460">
        <w:rPr>
          <w:rFonts w:hint="eastAsia"/>
        </w:rPr>
        <w:t>视作</w:t>
      </w:r>
      <w:r w:rsidR="00D25460">
        <w:t>背景。背景</w:t>
      </w:r>
      <w:r w:rsidR="00EE4A20">
        <w:rPr>
          <w:rFonts w:hint="eastAsia"/>
        </w:rPr>
        <w:t>提取</w:t>
      </w:r>
      <w:r w:rsidR="00D25460">
        <w:t>的方式有很多，</w:t>
      </w:r>
      <w:r w:rsidR="00D25460">
        <w:rPr>
          <w:rFonts w:hint="eastAsia"/>
        </w:rPr>
        <w:t>或复杂</w:t>
      </w:r>
      <w:r w:rsidR="00D25460">
        <w:t>或简单，不过各种背景模型都有自己的适用场合，在此</w:t>
      </w:r>
      <w:r w:rsidR="00D25460">
        <w:rPr>
          <w:rFonts w:hint="eastAsia"/>
        </w:rPr>
        <w:t>将</w:t>
      </w:r>
      <w:r w:rsidR="00D25460">
        <w:t>做简要介绍</w:t>
      </w:r>
      <w:r w:rsidR="00D25460">
        <w:rPr>
          <w:rFonts w:hint="eastAsia"/>
        </w:rPr>
        <w:t>：</w:t>
      </w:r>
    </w:p>
    <w:p w:rsidR="00D25460" w:rsidRPr="002048D5" w:rsidRDefault="00D25460" w:rsidP="00D325E2">
      <w:pPr>
        <w:pStyle w:val="a5"/>
        <w:numPr>
          <w:ilvl w:val="0"/>
          <w:numId w:val="4"/>
        </w:numPr>
        <w:spacing w:beforeLines="50" w:before="156" w:afterLines="50" w:after="156" w:line="288" w:lineRule="auto"/>
        <w:ind w:firstLineChars="0"/>
        <w:rPr>
          <w:b/>
        </w:rPr>
      </w:pPr>
      <w:r w:rsidRPr="002048D5">
        <w:rPr>
          <w:rFonts w:hint="eastAsia"/>
          <w:b/>
        </w:rPr>
        <w:t>帧</w:t>
      </w:r>
      <w:r w:rsidRPr="002048D5">
        <w:rPr>
          <w:b/>
        </w:rPr>
        <w:t>差</w:t>
      </w:r>
      <w:r w:rsidRPr="002048D5">
        <w:rPr>
          <w:rFonts w:hint="eastAsia"/>
          <w:b/>
        </w:rPr>
        <w:t>法</w:t>
      </w:r>
    </w:p>
    <w:p w:rsidR="00EE4A20" w:rsidRDefault="00EE4A20" w:rsidP="00D325E2">
      <w:pPr>
        <w:spacing w:beforeLines="50" w:before="156" w:afterLines="50" w:after="156" w:line="288" w:lineRule="auto"/>
        <w:ind w:firstLineChars="200" w:firstLine="420"/>
        <w:rPr>
          <w:rFonts w:hint="eastAsia"/>
        </w:rPr>
      </w:pPr>
      <w:r>
        <w:rPr>
          <w:rFonts w:hint="eastAsia"/>
        </w:rPr>
        <w:t>在帧差</w:t>
      </w:r>
      <w:r>
        <w:t>法</w:t>
      </w:r>
      <w:r>
        <w:rPr>
          <w:rFonts w:hint="eastAsia"/>
        </w:rPr>
        <w:t>中</w:t>
      </w:r>
      <w:r>
        <w:t>，背景就是上一帧图像，每一帧与上一帧进行</w:t>
      </w:r>
      <w:r>
        <w:rPr>
          <w:rFonts w:hint="eastAsia"/>
        </w:rPr>
        <w:t>差分</w:t>
      </w:r>
      <w:r>
        <w:t>运算</w:t>
      </w:r>
      <w:r>
        <w:rPr>
          <w:rFonts w:hint="eastAsia"/>
        </w:rPr>
        <w:t>，</w:t>
      </w:r>
      <w:r w:rsidR="00F07178">
        <w:rPr>
          <w:rFonts w:hint="eastAsia"/>
        </w:rPr>
        <w:t>提取的</w:t>
      </w:r>
      <w:r w:rsidR="00F07178">
        <w:t>效果与运动前景对象的速度以及帧率有关</w:t>
      </w:r>
      <w:r w:rsidR="00F07178">
        <w:rPr>
          <w:rFonts w:hint="eastAsia"/>
        </w:rPr>
        <w:t>。</w:t>
      </w:r>
      <w:r w:rsidR="00F07178">
        <w:t>其</w:t>
      </w:r>
      <w:r w:rsidR="00F07178">
        <w:rPr>
          <w:rFonts w:hint="eastAsia"/>
        </w:rPr>
        <w:t>优点</w:t>
      </w:r>
      <w:r w:rsidR="00F07178">
        <w:t>是</w:t>
      </w:r>
      <w:r w:rsidR="00F07178">
        <w:rPr>
          <w:rFonts w:hint="eastAsia"/>
        </w:rPr>
        <w:t>处理</w:t>
      </w:r>
      <w:r w:rsidR="00F07178">
        <w:t>速度较快，</w:t>
      </w:r>
      <w:r w:rsidR="00F07178">
        <w:rPr>
          <w:rFonts w:hint="eastAsia"/>
        </w:rPr>
        <w:t>稳定性</w:t>
      </w:r>
      <w:r w:rsidR="00F07178">
        <w:t>较好，但</w:t>
      </w:r>
      <w:r w:rsidR="00F07178">
        <w:rPr>
          <w:rFonts w:hint="eastAsia"/>
        </w:rPr>
        <w:t>缺点</w:t>
      </w:r>
      <w:r w:rsidR="00F07178">
        <w:t>是可能出现物体的</w:t>
      </w:r>
      <w:r w:rsidR="00F07178">
        <w:rPr>
          <w:rFonts w:hint="eastAsia"/>
        </w:rPr>
        <w:t>“空洞现象”，</w:t>
      </w:r>
      <w:r w:rsidR="00F07178">
        <w:t>即</w:t>
      </w:r>
      <w:r w:rsidR="00F07178">
        <w:rPr>
          <w:rFonts w:hint="eastAsia"/>
        </w:rPr>
        <w:t>两帧</w:t>
      </w:r>
      <w:r w:rsidR="00F07178">
        <w:t>中物体重合的部分可能被</w:t>
      </w:r>
      <w:r w:rsidR="00F07178">
        <w:rPr>
          <w:rFonts w:hint="eastAsia"/>
        </w:rPr>
        <w:t>当作</w:t>
      </w:r>
      <w:r w:rsidR="00F07178">
        <w:t>背景。</w:t>
      </w:r>
    </w:p>
    <w:p w:rsidR="00D25460" w:rsidRPr="002048D5" w:rsidRDefault="00D25460" w:rsidP="00D325E2">
      <w:pPr>
        <w:pStyle w:val="a5"/>
        <w:numPr>
          <w:ilvl w:val="0"/>
          <w:numId w:val="4"/>
        </w:numPr>
        <w:spacing w:beforeLines="50" w:before="156" w:afterLines="50" w:after="156" w:line="288" w:lineRule="auto"/>
        <w:ind w:firstLineChars="0"/>
        <w:rPr>
          <w:b/>
        </w:rPr>
      </w:pPr>
      <w:r w:rsidRPr="002048D5">
        <w:rPr>
          <w:rFonts w:hint="eastAsia"/>
          <w:b/>
        </w:rPr>
        <w:t>背景</w:t>
      </w:r>
      <w:r w:rsidRPr="002048D5">
        <w:rPr>
          <w:b/>
        </w:rPr>
        <w:t>统计模型</w:t>
      </w:r>
    </w:p>
    <w:p w:rsidR="00F07178" w:rsidRDefault="00F07178" w:rsidP="00D325E2">
      <w:pPr>
        <w:spacing w:beforeLines="50" w:before="156" w:afterLines="50" w:after="156" w:line="288" w:lineRule="auto"/>
        <w:ind w:firstLineChars="200" w:firstLine="420"/>
        <w:rPr>
          <w:rFonts w:hint="eastAsia"/>
        </w:rPr>
      </w:pPr>
      <w:r>
        <w:rPr>
          <w:rFonts w:hint="eastAsia"/>
        </w:rPr>
        <w:t>对</w:t>
      </w:r>
      <w:r>
        <w:t>一段</w:t>
      </w:r>
      <w:r>
        <w:rPr>
          <w:rFonts w:hint="eastAsia"/>
        </w:rPr>
        <w:t>时间</w:t>
      </w:r>
      <w:r>
        <w:t>内的</w:t>
      </w:r>
      <w:r w:rsidR="00F67DAD">
        <w:rPr>
          <w:rFonts w:hint="eastAsia"/>
        </w:rPr>
        <w:t>视频</w:t>
      </w:r>
      <w:r w:rsidR="00F67DAD">
        <w:t>进行统计，然后计算</w:t>
      </w:r>
      <w:r w:rsidR="00F67DAD">
        <w:rPr>
          <w:rFonts w:hint="eastAsia"/>
        </w:rPr>
        <w:t>其</w:t>
      </w:r>
      <w:r w:rsidR="00F67DAD">
        <w:t>统计数据（例如平均值</w:t>
      </w:r>
      <w:r w:rsidR="00F67DAD">
        <w:rPr>
          <w:rFonts w:hint="eastAsia"/>
        </w:rPr>
        <w:t>、</w:t>
      </w:r>
      <w:r w:rsidR="00F67DAD">
        <w:t>平均</w:t>
      </w:r>
      <w:r w:rsidR="00F67DAD">
        <w:rPr>
          <w:rFonts w:hint="eastAsia"/>
        </w:rPr>
        <w:t>差分、标准差</w:t>
      </w:r>
      <w:r w:rsidR="00F67DAD">
        <w:t>、均值漂移值</w:t>
      </w:r>
      <w:r w:rsidR="00F67DAD">
        <w:rPr>
          <w:rFonts w:hint="eastAsia"/>
        </w:rPr>
        <w:t>等</w:t>
      </w:r>
      <w:r w:rsidR="00F67DAD">
        <w:t>）</w:t>
      </w:r>
      <w:r w:rsidR="00F67DAD">
        <w:rPr>
          <w:rFonts w:hint="eastAsia"/>
        </w:rPr>
        <w:t>，将</w:t>
      </w:r>
      <w:r w:rsidR="00F67DAD">
        <w:t>统计数据作为背景</w:t>
      </w:r>
      <w:r w:rsidR="00F67DAD">
        <w:rPr>
          <w:rFonts w:hint="eastAsia"/>
        </w:rPr>
        <w:t>。具体的算法有均值</w:t>
      </w:r>
      <w:r w:rsidR="00F67DAD">
        <w:t>偏移与</w:t>
      </w:r>
      <w:r w:rsidR="00F67DAD">
        <w:rPr>
          <w:rFonts w:hint="eastAsia"/>
        </w:rPr>
        <w:t>Kmeans</w:t>
      </w:r>
      <w:r w:rsidR="00F67DAD">
        <w:rPr>
          <w:rFonts w:hint="eastAsia"/>
        </w:rPr>
        <w:t>聚类级联</w:t>
      </w:r>
      <w:r w:rsidR="002048D5">
        <w:fldChar w:fldCharType="begin"/>
      </w:r>
      <w:r w:rsidR="002048D5">
        <w:instrText xml:space="preserve"> </w:instrText>
      </w:r>
      <w:r w:rsidR="002048D5">
        <w:rPr>
          <w:rFonts w:hint="eastAsia"/>
        </w:rPr>
        <w:instrText>REF _Ref416809574 \r \h</w:instrText>
      </w:r>
      <w:r w:rsidR="002048D5">
        <w:instrText xml:space="preserve"> </w:instrText>
      </w:r>
      <w:r w:rsidR="00D325E2">
        <w:instrText xml:space="preserve"> \* MERGEFORMAT </w:instrText>
      </w:r>
      <w:r w:rsidR="002048D5">
        <w:fldChar w:fldCharType="separate"/>
      </w:r>
      <w:r w:rsidR="00F80536">
        <w:t>[6]</w:t>
      </w:r>
      <w:r w:rsidR="002048D5">
        <w:fldChar w:fldCharType="end"/>
      </w:r>
      <w:r w:rsidR="00F67DAD">
        <w:t>、混合</w:t>
      </w:r>
      <w:r w:rsidR="00F67DAD">
        <w:rPr>
          <w:rFonts w:hint="eastAsia"/>
        </w:rPr>
        <w:t>高斯</w:t>
      </w:r>
      <w:r w:rsidR="00F67DAD">
        <w:t>模型</w:t>
      </w:r>
      <w:r w:rsidR="00F67DAD">
        <w:rPr>
          <w:rFonts w:hint="eastAsia"/>
        </w:rPr>
        <w:t>、滑动</w:t>
      </w:r>
      <w:r w:rsidR="00F67DAD">
        <w:t>高斯平均、</w:t>
      </w:r>
      <w:r w:rsidR="00F67DAD">
        <w:rPr>
          <w:rFonts w:hint="eastAsia"/>
        </w:rPr>
        <w:t>Color</w:t>
      </w:r>
      <w:r w:rsidR="00F67DAD">
        <w:rPr>
          <w:rFonts w:hint="eastAsia"/>
        </w:rPr>
        <w:t>（基于</w:t>
      </w:r>
      <w:r w:rsidR="00F67DAD">
        <w:t>颜色信息的背景建模方法）</w:t>
      </w:r>
      <w:r w:rsidR="002048D5">
        <w:fldChar w:fldCharType="begin"/>
      </w:r>
      <w:r w:rsidR="002048D5">
        <w:instrText xml:space="preserve"> REF _Ref416809954 \r \h </w:instrText>
      </w:r>
      <w:r w:rsidR="00D325E2">
        <w:instrText xml:space="preserve"> \* MERGEFORMAT </w:instrText>
      </w:r>
      <w:r w:rsidR="002048D5">
        <w:fldChar w:fldCharType="separate"/>
      </w:r>
      <w:r w:rsidR="00F80536">
        <w:t>[7]</w:t>
      </w:r>
      <w:r w:rsidR="002048D5">
        <w:fldChar w:fldCharType="end"/>
      </w:r>
      <w:r w:rsidR="00F67DAD">
        <w:rPr>
          <w:rFonts w:hint="eastAsia"/>
        </w:rPr>
        <w:t>等</w:t>
      </w:r>
      <w:r w:rsidR="00F67DAD">
        <w:t>。</w:t>
      </w:r>
    </w:p>
    <w:p w:rsidR="00D25460" w:rsidRPr="002048D5" w:rsidRDefault="00D25460" w:rsidP="00D325E2">
      <w:pPr>
        <w:pStyle w:val="a5"/>
        <w:numPr>
          <w:ilvl w:val="0"/>
          <w:numId w:val="4"/>
        </w:numPr>
        <w:spacing w:beforeLines="50" w:before="156" w:afterLines="50" w:after="156" w:line="288" w:lineRule="auto"/>
        <w:ind w:firstLineChars="0"/>
        <w:rPr>
          <w:b/>
        </w:rPr>
      </w:pPr>
      <w:r w:rsidRPr="002048D5">
        <w:rPr>
          <w:rFonts w:hint="eastAsia"/>
          <w:b/>
        </w:rPr>
        <w:t>编码本</w:t>
      </w:r>
      <w:r w:rsidRPr="002048D5">
        <w:rPr>
          <w:b/>
        </w:rPr>
        <w:t>背景模型</w:t>
      </w:r>
    </w:p>
    <w:p w:rsidR="00F67DAD" w:rsidRDefault="002048D5" w:rsidP="00D325E2">
      <w:pPr>
        <w:spacing w:beforeLines="50" w:before="156" w:afterLines="50" w:after="156" w:line="288" w:lineRule="auto"/>
        <w:ind w:firstLineChars="200" w:firstLine="420"/>
        <w:rPr>
          <w:rFonts w:hint="eastAsia"/>
        </w:rPr>
      </w:pPr>
      <w:r w:rsidRPr="002048D5">
        <w:rPr>
          <w:rFonts w:hint="eastAsia"/>
        </w:rPr>
        <w:t>编码本的基本思路是：针对每个像素在时间轴上的变动，建立多个（或者一个）包容近期所有变化的</w:t>
      </w:r>
      <w:r w:rsidRPr="002048D5">
        <w:rPr>
          <w:rFonts w:hint="eastAsia"/>
        </w:rPr>
        <w:t>Box</w:t>
      </w:r>
      <w:r w:rsidRPr="002048D5">
        <w:rPr>
          <w:rFonts w:hint="eastAsia"/>
        </w:rPr>
        <w:t>（变动范围）；在检测时，用当前像素与</w:t>
      </w:r>
      <w:r w:rsidRPr="002048D5">
        <w:rPr>
          <w:rFonts w:hint="eastAsia"/>
        </w:rPr>
        <w:t>Box</w:t>
      </w:r>
      <w:r w:rsidRPr="002048D5">
        <w:rPr>
          <w:rFonts w:hint="eastAsia"/>
        </w:rPr>
        <w:t>去比较，如果当前像素落在任何</w:t>
      </w:r>
      <w:r w:rsidRPr="002048D5">
        <w:rPr>
          <w:rFonts w:hint="eastAsia"/>
        </w:rPr>
        <w:t>Box</w:t>
      </w:r>
      <w:r w:rsidRPr="002048D5">
        <w:rPr>
          <w:rFonts w:hint="eastAsia"/>
        </w:rPr>
        <w:t>的范围内，则为背景。</w:t>
      </w:r>
    </w:p>
    <w:p w:rsidR="00F67DAD" w:rsidRDefault="008B7FA9" w:rsidP="00D325E2">
      <w:pPr>
        <w:spacing w:beforeLines="50" w:before="156" w:afterLines="50" w:after="156" w:line="288" w:lineRule="auto"/>
        <w:ind w:firstLineChars="200" w:firstLine="420"/>
        <w:rPr>
          <w:rFonts w:hint="eastAsia"/>
        </w:rPr>
      </w:pPr>
      <w:r>
        <w:rPr>
          <w:rFonts w:hint="eastAsia"/>
        </w:rPr>
        <w:t>在线检测</w:t>
      </w:r>
      <w:r>
        <w:t>时，</w:t>
      </w:r>
      <w:r>
        <w:rPr>
          <w:rFonts w:hint="eastAsia"/>
        </w:rPr>
        <w:t>对于</w:t>
      </w:r>
      <w:r>
        <w:t>输入的每一帧，</w:t>
      </w:r>
      <w:r>
        <w:rPr>
          <w:rFonts w:hint="eastAsia"/>
        </w:rPr>
        <w:t>将</w:t>
      </w:r>
      <w:r>
        <w:t>其与提取得到的背景做差</w:t>
      </w:r>
      <w:r>
        <w:rPr>
          <w:rFonts w:hint="eastAsia"/>
        </w:rPr>
        <w:t>，</w:t>
      </w:r>
      <w:r>
        <w:t>并进行二值化处理，</w:t>
      </w:r>
      <w:r>
        <w:rPr>
          <w:rFonts w:hint="eastAsia"/>
        </w:rPr>
        <w:t>即可</w:t>
      </w:r>
      <w:r>
        <w:t>得到</w:t>
      </w:r>
      <w:r>
        <w:rPr>
          <w:rFonts w:hint="eastAsia"/>
        </w:rPr>
        <w:t>可能包含</w:t>
      </w:r>
      <w:r>
        <w:t>行人的待检测区域。</w:t>
      </w:r>
      <w:r>
        <w:rPr>
          <w:rFonts w:hint="eastAsia"/>
        </w:rPr>
        <w:t>在</w:t>
      </w:r>
      <w:r>
        <w:t>此基础上，</w:t>
      </w:r>
      <w:r>
        <w:rPr>
          <w:rFonts w:hint="eastAsia"/>
        </w:rPr>
        <w:t>便可以</w:t>
      </w:r>
      <w:r>
        <w:t>进行下一步行人检测的部分。</w:t>
      </w:r>
    </w:p>
    <w:p w:rsidR="008B7FA9" w:rsidRPr="008B7FA9" w:rsidRDefault="008B7FA9" w:rsidP="00D325E2">
      <w:pPr>
        <w:pStyle w:val="2"/>
        <w:numPr>
          <w:ilvl w:val="0"/>
          <w:numId w:val="2"/>
        </w:numPr>
        <w:spacing w:beforeLines="50" w:before="156" w:afterLines="50" w:after="156" w:line="288" w:lineRule="auto"/>
        <w:rPr>
          <w:sz w:val="24"/>
        </w:rPr>
      </w:pPr>
      <w:r>
        <w:rPr>
          <w:rFonts w:hint="eastAsia"/>
          <w:sz w:val="24"/>
        </w:rPr>
        <w:lastRenderedPageBreak/>
        <w:t>行人检测</w:t>
      </w:r>
    </w:p>
    <w:p w:rsidR="008B7FA9" w:rsidRDefault="008B7FA9" w:rsidP="00D325E2">
      <w:pPr>
        <w:spacing w:beforeLines="50" w:before="156" w:afterLines="50" w:after="156" w:line="288" w:lineRule="auto"/>
        <w:ind w:firstLineChars="200" w:firstLine="440"/>
        <w:rPr>
          <w:sz w:val="22"/>
        </w:rPr>
      </w:pPr>
      <w:r w:rsidRPr="00DF5573">
        <w:rPr>
          <w:rFonts w:hint="eastAsia"/>
          <w:sz w:val="22"/>
        </w:rPr>
        <w:t>特征提取与描述是目标检测中的一个关键问题，它强烈影响到分类器的设计及其性能。特征没有精确定义和普适法则，依研究问题和应用类型而定。常用的图像特征提取与描述方法包括颜色特征、形状特征、纹理特征和统计学习特征等。</w:t>
      </w:r>
    </w:p>
    <w:p w:rsidR="008B7FA9" w:rsidRDefault="008B7FA9" w:rsidP="00D325E2">
      <w:pPr>
        <w:spacing w:beforeLines="50" w:before="156" w:afterLines="50" w:after="156" w:line="288" w:lineRule="auto"/>
        <w:ind w:firstLineChars="200" w:firstLine="440"/>
        <w:rPr>
          <w:sz w:val="22"/>
        </w:rPr>
      </w:pPr>
      <w:r>
        <w:rPr>
          <w:rFonts w:hint="eastAsia"/>
          <w:sz w:val="22"/>
        </w:rPr>
        <w:t>行人检测（</w:t>
      </w:r>
      <w:r>
        <w:rPr>
          <w:rFonts w:hint="eastAsia"/>
          <w:sz w:val="22"/>
        </w:rPr>
        <w:t>Pedestrian Detection</w:t>
      </w:r>
      <w:r>
        <w:rPr>
          <w:rFonts w:hint="eastAsia"/>
          <w:sz w:val="22"/>
        </w:rPr>
        <w:t>）是目标检测（</w:t>
      </w:r>
      <w:r>
        <w:rPr>
          <w:rFonts w:hint="eastAsia"/>
          <w:sz w:val="22"/>
        </w:rPr>
        <w:t>Object Detection</w:t>
      </w:r>
      <w:r>
        <w:rPr>
          <w:rFonts w:hint="eastAsia"/>
          <w:sz w:val="22"/>
        </w:rPr>
        <w:t>）中的一类重要问题，是对图像及视频认知的关键技术。对于行人检测的分类判别，包括特征提取与分类器学习两个核心问题，效果比较显著的有以下几种方法：</w:t>
      </w:r>
    </w:p>
    <w:p w:rsidR="008B7FA9" w:rsidRPr="008B7FA9" w:rsidRDefault="008B7FA9" w:rsidP="00D325E2">
      <w:pPr>
        <w:pStyle w:val="a5"/>
        <w:numPr>
          <w:ilvl w:val="0"/>
          <w:numId w:val="7"/>
        </w:numPr>
        <w:spacing w:beforeLines="50" w:before="156" w:afterLines="50" w:after="156" w:line="288" w:lineRule="auto"/>
        <w:ind w:firstLineChars="0"/>
        <w:rPr>
          <w:b/>
          <w:sz w:val="22"/>
        </w:rPr>
      </w:pPr>
      <w:r w:rsidRPr="008B7FA9">
        <w:rPr>
          <w:rFonts w:hint="eastAsia"/>
          <w:b/>
          <w:sz w:val="22"/>
        </w:rPr>
        <w:t>小波变换</w:t>
      </w:r>
    </w:p>
    <w:p w:rsidR="008B7FA9" w:rsidRDefault="008B7FA9" w:rsidP="00D325E2">
      <w:pPr>
        <w:spacing w:beforeLines="50" w:before="156" w:afterLines="50" w:after="156" w:line="288" w:lineRule="auto"/>
        <w:rPr>
          <w:sz w:val="22"/>
        </w:rPr>
      </w:pPr>
      <w:r>
        <w:rPr>
          <w:rFonts w:hint="eastAsia"/>
          <w:sz w:val="22"/>
        </w:rPr>
        <w:t xml:space="preserve">  Oren</w:t>
      </w:r>
      <w:r>
        <w:rPr>
          <w:rFonts w:hint="eastAsia"/>
          <w:sz w:val="22"/>
        </w:rPr>
        <w:t>等人</w:t>
      </w:r>
      <w:r>
        <w:rPr>
          <w:sz w:val="22"/>
        </w:rPr>
        <w:fldChar w:fldCharType="begin"/>
      </w:r>
      <w:r>
        <w:rPr>
          <w:sz w:val="22"/>
        </w:rPr>
        <w:instrText xml:space="preserve"> </w:instrText>
      </w:r>
      <w:r>
        <w:rPr>
          <w:rFonts w:hint="eastAsia"/>
          <w:sz w:val="22"/>
        </w:rPr>
        <w:instrText>REF _Ref416810678 \r \h</w:instrText>
      </w:r>
      <w:r>
        <w:rPr>
          <w:sz w:val="22"/>
        </w:rPr>
        <w:instrText xml:space="preserve"> </w:instrText>
      </w:r>
      <w:r>
        <w:rPr>
          <w:sz w:val="22"/>
        </w:rPr>
      </w:r>
      <w:r w:rsidR="00D325E2">
        <w:rPr>
          <w:sz w:val="22"/>
        </w:rPr>
        <w:instrText xml:space="preserve"> \* MERGEFORMAT </w:instrText>
      </w:r>
      <w:r>
        <w:rPr>
          <w:sz w:val="22"/>
        </w:rPr>
        <w:fldChar w:fldCharType="separate"/>
      </w:r>
      <w:r w:rsidR="00F80536">
        <w:rPr>
          <w:sz w:val="22"/>
        </w:rPr>
        <w:t>[3]</w:t>
      </w:r>
      <w:r>
        <w:rPr>
          <w:sz w:val="22"/>
        </w:rPr>
        <w:fldChar w:fldCharType="end"/>
      </w:r>
      <w:r>
        <w:rPr>
          <w:rFonts w:hint="eastAsia"/>
          <w:sz w:val="22"/>
        </w:rPr>
        <w:t>利用</w:t>
      </w:r>
      <w:r w:rsidRPr="00985926">
        <w:rPr>
          <w:rFonts w:hint="eastAsia"/>
          <w:sz w:val="22"/>
        </w:rPr>
        <w:t>小波表示法</w:t>
      </w:r>
      <w:r>
        <w:rPr>
          <w:rFonts w:hint="eastAsia"/>
          <w:sz w:val="22"/>
        </w:rPr>
        <w:t>（</w:t>
      </w:r>
      <w:r>
        <w:rPr>
          <w:rFonts w:hint="eastAsia"/>
          <w:sz w:val="22"/>
        </w:rPr>
        <w:t>Wavelet Representation</w:t>
      </w:r>
      <w:r>
        <w:rPr>
          <w:rFonts w:hint="eastAsia"/>
          <w:sz w:val="22"/>
        </w:rPr>
        <w:t>）捕捉各个类别</w:t>
      </w:r>
      <w:r w:rsidRPr="00985926">
        <w:rPr>
          <w:rFonts w:hint="eastAsia"/>
          <w:sz w:val="22"/>
        </w:rPr>
        <w:t>实例之间的结构相似性</w:t>
      </w:r>
      <w:r>
        <w:rPr>
          <w:rFonts w:hint="eastAsia"/>
          <w:sz w:val="22"/>
        </w:rPr>
        <w:t>，提出小波模板（</w:t>
      </w:r>
      <w:r>
        <w:rPr>
          <w:rFonts w:hint="eastAsia"/>
          <w:sz w:val="22"/>
        </w:rPr>
        <w:t>Wavelet Template</w:t>
      </w:r>
      <w:r>
        <w:rPr>
          <w:rFonts w:hint="eastAsia"/>
          <w:sz w:val="22"/>
        </w:rPr>
        <w:t>）的方法在静态图像中检测目标。小波模板将目标定义为一组区域和它们之间的关系，该方法的关键在于</w:t>
      </w:r>
      <w:r w:rsidRPr="00D802CB">
        <w:rPr>
          <w:rFonts w:hint="eastAsia"/>
          <w:sz w:val="22"/>
        </w:rPr>
        <w:t>使用一个小波基</w:t>
      </w:r>
      <w:r>
        <w:rPr>
          <w:rFonts w:hint="eastAsia"/>
          <w:sz w:val="22"/>
        </w:rPr>
        <w:t>来表示模板，得到高效计算的算法和一种有效的学习策略</w:t>
      </w:r>
      <w:r w:rsidRPr="00D802CB">
        <w:rPr>
          <w:rFonts w:hint="eastAsia"/>
          <w:sz w:val="22"/>
        </w:rPr>
        <w:t>。</w:t>
      </w:r>
      <w:r>
        <w:rPr>
          <w:rFonts w:hint="eastAsia"/>
          <w:sz w:val="22"/>
        </w:rPr>
        <w:t>他们利用小波系数描述低层次的强度特性，根据相对强度和位置分布等信息选取合适的小波系数作为特征，并利用支持向量机（</w:t>
      </w:r>
      <w:r>
        <w:rPr>
          <w:rFonts w:hint="eastAsia"/>
          <w:sz w:val="22"/>
        </w:rPr>
        <w:t>Support Vector Machine, SVM</w:t>
      </w:r>
      <w:r>
        <w:rPr>
          <w:rFonts w:hint="eastAsia"/>
          <w:sz w:val="22"/>
        </w:rPr>
        <w:t>）进行分类。</w:t>
      </w:r>
    </w:p>
    <w:p w:rsidR="008B7FA9" w:rsidRPr="008B7FA9" w:rsidRDefault="008B7FA9" w:rsidP="00D325E2">
      <w:pPr>
        <w:pStyle w:val="a5"/>
        <w:numPr>
          <w:ilvl w:val="0"/>
          <w:numId w:val="7"/>
        </w:numPr>
        <w:spacing w:beforeLines="50" w:before="156" w:afterLines="50" w:after="156" w:line="288" w:lineRule="auto"/>
        <w:ind w:firstLineChars="0"/>
        <w:rPr>
          <w:b/>
          <w:sz w:val="22"/>
        </w:rPr>
      </w:pPr>
      <w:r w:rsidRPr="008B7FA9">
        <w:rPr>
          <w:rFonts w:hint="eastAsia"/>
          <w:b/>
          <w:sz w:val="22"/>
        </w:rPr>
        <w:t>神经网络</w:t>
      </w:r>
    </w:p>
    <w:p w:rsidR="008B7FA9" w:rsidRDefault="008B7FA9" w:rsidP="00D325E2">
      <w:pPr>
        <w:widowControl/>
        <w:autoSpaceDE w:val="0"/>
        <w:autoSpaceDN w:val="0"/>
        <w:adjustRightInd w:val="0"/>
        <w:spacing w:beforeLines="50" w:before="156" w:afterLines="50" w:after="156" w:line="288" w:lineRule="auto"/>
        <w:jc w:val="left"/>
        <w:rPr>
          <w:sz w:val="22"/>
        </w:rPr>
      </w:pPr>
      <w:r>
        <w:rPr>
          <w:rFonts w:hint="eastAsia"/>
          <w:sz w:val="22"/>
        </w:rPr>
        <w:t xml:space="preserve">  </w:t>
      </w:r>
      <w:r w:rsidRPr="008E43AF">
        <w:rPr>
          <w:sz w:val="22"/>
        </w:rPr>
        <w:t>Zhao</w:t>
      </w:r>
      <w:r>
        <w:rPr>
          <w:rFonts w:hint="eastAsia"/>
          <w:sz w:val="22"/>
        </w:rPr>
        <w:t>等人提出基于图像分割和神经网络的识别方法</w:t>
      </w:r>
      <w:r>
        <w:rPr>
          <w:sz w:val="22"/>
        </w:rPr>
        <w:fldChar w:fldCharType="begin"/>
      </w:r>
      <w:r>
        <w:rPr>
          <w:sz w:val="22"/>
        </w:rPr>
        <w:instrText xml:space="preserve"> </w:instrText>
      </w:r>
      <w:r>
        <w:rPr>
          <w:rFonts w:hint="eastAsia"/>
          <w:sz w:val="22"/>
        </w:rPr>
        <w:instrText>REF _Ref416810696 \r \h</w:instrText>
      </w:r>
      <w:r>
        <w:rPr>
          <w:sz w:val="22"/>
        </w:rPr>
        <w:instrText xml:space="preserve"> </w:instrText>
      </w:r>
      <w:r>
        <w:rPr>
          <w:sz w:val="22"/>
        </w:rPr>
      </w:r>
      <w:r w:rsidR="00D325E2">
        <w:rPr>
          <w:sz w:val="22"/>
        </w:rPr>
        <w:instrText xml:space="preserve"> \* MERGEFORMAT </w:instrText>
      </w:r>
      <w:r>
        <w:rPr>
          <w:sz w:val="22"/>
        </w:rPr>
        <w:fldChar w:fldCharType="separate"/>
      </w:r>
      <w:r w:rsidR="00F80536">
        <w:rPr>
          <w:sz w:val="22"/>
        </w:rPr>
        <w:t>[4]</w:t>
      </w:r>
      <w:r>
        <w:rPr>
          <w:sz w:val="22"/>
        </w:rPr>
        <w:fldChar w:fldCharType="end"/>
      </w:r>
      <w:r>
        <w:rPr>
          <w:rFonts w:hint="eastAsia"/>
          <w:sz w:val="22"/>
        </w:rPr>
        <w:t>，该方法首先利用基于立体声视觉的前景</w:t>
      </w:r>
      <w:r>
        <w:rPr>
          <w:rFonts w:hint="eastAsia"/>
          <w:sz w:val="22"/>
        </w:rPr>
        <w:t>/</w:t>
      </w:r>
      <w:r>
        <w:rPr>
          <w:rFonts w:hint="eastAsia"/>
          <w:sz w:val="22"/>
        </w:rPr>
        <w:t>背景分割方法，提取出前景目标，每个目标通过训练好的神经网络被判定为行人和非行人。该算法包括</w:t>
      </w:r>
      <w:r w:rsidRPr="00B80D9E">
        <w:rPr>
          <w:rFonts w:hint="eastAsia"/>
          <w:sz w:val="22"/>
        </w:rPr>
        <w:t>三个</w:t>
      </w:r>
      <w:r>
        <w:rPr>
          <w:rFonts w:hint="eastAsia"/>
          <w:sz w:val="22"/>
        </w:rPr>
        <w:t>核心步骤：首先将图像分割成不一致、不连续的子图作为候选目标，然后合并和拆分这些候选目标，得到符合行人大小、形状等约束条件的子图，最后将候选子图的强度梯度作为输入，利用训练好的神经网络进行行人识别。由于基于立体声检测和大数据训练出的神经网络，该方法具有良好的鲁棒性和实时性。</w:t>
      </w:r>
    </w:p>
    <w:p w:rsidR="008B7FA9" w:rsidRPr="008B7FA9" w:rsidRDefault="008B7FA9" w:rsidP="00D325E2">
      <w:pPr>
        <w:pStyle w:val="a5"/>
        <w:widowControl/>
        <w:numPr>
          <w:ilvl w:val="0"/>
          <w:numId w:val="7"/>
        </w:numPr>
        <w:autoSpaceDE w:val="0"/>
        <w:autoSpaceDN w:val="0"/>
        <w:adjustRightInd w:val="0"/>
        <w:spacing w:beforeLines="50" w:before="156" w:afterLines="50" w:after="156" w:line="288" w:lineRule="auto"/>
        <w:ind w:firstLineChars="0"/>
        <w:jc w:val="left"/>
        <w:rPr>
          <w:b/>
          <w:sz w:val="22"/>
        </w:rPr>
      </w:pPr>
      <w:r w:rsidRPr="008B7FA9">
        <w:rPr>
          <w:rFonts w:hint="eastAsia"/>
          <w:b/>
          <w:sz w:val="22"/>
        </w:rPr>
        <w:t>HOG</w:t>
      </w:r>
    </w:p>
    <w:p w:rsidR="008B7FA9" w:rsidRPr="00B357FA" w:rsidRDefault="008B7FA9" w:rsidP="00D325E2">
      <w:pPr>
        <w:widowControl/>
        <w:autoSpaceDE w:val="0"/>
        <w:autoSpaceDN w:val="0"/>
        <w:adjustRightInd w:val="0"/>
        <w:spacing w:beforeLines="50" w:before="156" w:afterLines="50" w:after="156" w:line="288" w:lineRule="auto"/>
        <w:jc w:val="left"/>
        <w:rPr>
          <w:sz w:val="22"/>
        </w:rPr>
      </w:pPr>
      <w:r>
        <w:rPr>
          <w:rFonts w:hint="eastAsia"/>
          <w:sz w:val="22"/>
        </w:rPr>
        <w:t xml:space="preserve"> </w:t>
      </w:r>
      <w:r w:rsidRPr="004D11AB">
        <w:rPr>
          <w:rFonts w:hint="eastAsia"/>
          <w:sz w:val="22"/>
        </w:rPr>
        <w:t xml:space="preserve"> </w:t>
      </w:r>
      <w:r>
        <w:rPr>
          <w:sz w:val="22"/>
        </w:rPr>
        <w:t>Dalal</w:t>
      </w:r>
      <w:r>
        <w:rPr>
          <w:rFonts w:hint="eastAsia"/>
          <w:sz w:val="22"/>
        </w:rPr>
        <w:t>和</w:t>
      </w:r>
      <w:r w:rsidRPr="004D11AB">
        <w:rPr>
          <w:sz w:val="22"/>
        </w:rPr>
        <w:t>Triggs</w:t>
      </w:r>
      <w:r>
        <w:rPr>
          <w:rFonts w:hint="eastAsia"/>
          <w:sz w:val="22"/>
        </w:rPr>
        <w:t>提出方向梯度直方图（</w:t>
      </w:r>
      <w:r>
        <w:rPr>
          <w:rFonts w:hint="eastAsia"/>
          <w:sz w:val="22"/>
        </w:rPr>
        <w:t>Histogram of Oriented Gradient</w:t>
      </w:r>
      <w:r>
        <w:rPr>
          <w:rFonts w:hint="eastAsia"/>
          <w:sz w:val="22"/>
        </w:rPr>
        <w:t>）的方法</w:t>
      </w:r>
      <w:r>
        <w:rPr>
          <w:sz w:val="22"/>
        </w:rPr>
        <w:fldChar w:fldCharType="begin"/>
      </w:r>
      <w:r>
        <w:rPr>
          <w:sz w:val="22"/>
        </w:rPr>
        <w:instrText xml:space="preserve"> </w:instrText>
      </w:r>
      <w:r>
        <w:rPr>
          <w:rFonts w:hint="eastAsia"/>
          <w:sz w:val="22"/>
        </w:rPr>
        <w:instrText>REF _Ref416810711 \r \h</w:instrText>
      </w:r>
      <w:r>
        <w:rPr>
          <w:sz w:val="22"/>
        </w:rPr>
        <w:instrText xml:space="preserve"> </w:instrText>
      </w:r>
      <w:r>
        <w:rPr>
          <w:sz w:val="22"/>
        </w:rPr>
      </w:r>
      <w:r w:rsidR="00D325E2">
        <w:rPr>
          <w:sz w:val="22"/>
        </w:rPr>
        <w:instrText xml:space="preserve"> \* MERGEFORMAT </w:instrText>
      </w:r>
      <w:r>
        <w:rPr>
          <w:sz w:val="22"/>
        </w:rPr>
        <w:fldChar w:fldCharType="separate"/>
      </w:r>
      <w:r w:rsidR="00F80536">
        <w:rPr>
          <w:sz w:val="22"/>
        </w:rPr>
        <w:t>[1]</w:t>
      </w:r>
      <w:r>
        <w:rPr>
          <w:sz w:val="22"/>
        </w:rPr>
        <w:fldChar w:fldCharType="end"/>
      </w:r>
      <w:r>
        <w:rPr>
          <w:rFonts w:hint="eastAsia"/>
          <w:sz w:val="22"/>
        </w:rPr>
        <w:t>，</w:t>
      </w:r>
      <w:r>
        <w:rPr>
          <w:rFonts w:hint="eastAsia"/>
          <w:sz w:val="22"/>
        </w:rPr>
        <w:t>HOG</w:t>
      </w:r>
      <w:r w:rsidRPr="00B71661">
        <w:rPr>
          <w:sz w:val="22"/>
        </w:rPr>
        <w:t>特征是一种在计算机视觉和图像处理中用来进行物体检测的特征描述子。它通过计算和统计图像局部区域的梯度方向直方图来构成特征。</w:t>
      </w:r>
      <w:r>
        <w:rPr>
          <w:sz w:val="22"/>
        </w:rPr>
        <w:t>HOG</w:t>
      </w:r>
      <w:r>
        <w:rPr>
          <w:rFonts w:hint="eastAsia"/>
          <w:sz w:val="22"/>
        </w:rPr>
        <w:t>特征</w:t>
      </w:r>
      <w:r w:rsidRPr="00B71661">
        <w:rPr>
          <w:sz w:val="22"/>
        </w:rPr>
        <w:t>结合</w:t>
      </w:r>
      <w:r w:rsidRPr="00B71661">
        <w:rPr>
          <w:sz w:val="22"/>
        </w:rPr>
        <w:t>SVM</w:t>
      </w:r>
      <w:r w:rsidRPr="00B71661">
        <w:rPr>
          <w:sz w:val="22"/>
        </w:rPr>
        <w:t>分类器已经被广泛应用于图像识别中，尤其在行人检测中获得了极大的成功。</w:t>
      </w:r>
    </w:p>
    <w:p w:rsidR="008B7FA9" w:rsidRPr="00A17596" w:rsidRDefault="008B7FA9" w:rsidP="00D325E2">
      <w:pPr>
        <w:spacing w:beforeLines="50" w:before="156" w:afterLines="50" w:after="156" w:line="288" w:lineRule="auto"/>
      </w:pPr>
      <w:r>
        <w:rPr>
          <w:noProof/>
        </w:rPr>
        <w:drawing>
          <wp:inline distT="0" distB="0" distL="0" distR="0" wp14:anchorId="24B96B8F" wp14:editId="78601A32">
            <wp:extent cx="5270500" cy="50292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02920"/>
                    </a:xfrm>
                    <a:prstGeom prst="rect">
                      <a:avLst/>
                    </a:prstGeom>
                    <a:noFill/>
                    <a:ln>
                      <a:noFill/>
                    </a:ln>
                  </pic:spPr>
                </pic:pic>
              </a:graphicData>
            </a:graphic>
          </wp:inline>
        </w:drawing>
      </w:r>
    </w:p>
    <w:p w:rsidR="008B7FA9" w:rsidRPr="008B7FA9" w:rsidRDefault="008B7FA9" w:rsidP="00D325E2">
      <w:pPr>
        <w:pStyle w:val="a5"/>
        <w:widowControl/>
        <w:numPr>
          <w:ilvl w:val="0"/>
          <w:numId w:val="7"/>
        </w:numPr>
        <w:autoSpaceDE w:val="0"/>
        <w:autoSpaceDN w:val="0"/>
        <w:adjustRightInd w:val="0"/>
        <w:spacing w:beforeLines="50" w:before="156" w:afterLines="50" w:after="156" w:line="288" w:lineRule="auto"/>
        <w:ind w:firstLineChars="0"/>
        <w:jc w:val="left"/>
        <w:rPr>
          <w:b/>
          <w:sz w:val="22"/>
        </w:rPr>
      </w:pPr>
      <w:r w:rsidRPr="008B7FA9">
        <w:rPr>
          <w:rFonts w:hint="eastAsia"/>
          <w:b/>
          <w:sz w:val="22"/>
        </w:rPr>
        <w:t>Shapelet</w:t>
      </w:r>
    </w:p>
    <w:p w:rsidR="008B7FA9" w:rsidRPr="00802619" w:rsidRDefault="008B7FA9" w:rsidP="00D325E2">
      <w:pPr>
        <w:widowControl/>
        <w:autoSpaceDE w:val="0"/>
        <w:autoSpaceDN w:val="0"/>
        <w:adjustRightInd w:val="0"/>
        <w:spacing w:beforeLines="50" w:before="156" w:afterLines="50" w:after="156" w:line="288" w:lineRule="auto"/>
        <w:jc w:val="left"/>
        <w:rPr>
          <w:sz w:val="22"/>
        </w:rPr>
      </w:pPr>
      <w:r>
        <w:rPr>
          <w:rFonts w:hint="eastAsia"/>
          <w:sz w:val="22"/>
        </w:rPr>
        <w:t xml:space="preserve">  </w:t>
      </w:r>
      <w:r w:rsidRPr="00802619">
        <w:rPr>
          <w:sz w:val="22"/>
        </w:rPr>
        <w:t>Sabzmeydani</w:t>
      </w:r>
      <w:r>
        <w:rPr>
          <w:rFonts w:hint="eastAsia"/>
          <w:sz w:val="22"/>
        </w:rPr>
        <w:t>等人定义了</w:t>
      </w:r>
      <w:r>
        <w:rPr>
          <w:rFonts w:hint="eastAsia"/>
          <w:sz w:val="22"/>
        </w:rPr>
        <w:t>shapelet</w:t>
      </w:r>
      <w:r>
        <w:rPr>
          <w:rFonts w:hint="eastAsia"/>
          <w:sz w:val="22"/>
        </w:rPr>
        <w:t>特征</w:t>
      </w:r>
      <w:r>
        <w:rPr>
          <w:sz w:val="22"/>
        </w:rPr>
        <w:fldChar w:fldCharType="begin"/>
      </w:r>
      <w:r>
        <w:rPr>
          <w:sz w:val="22"/>
        </w:rPr>
        <w:instrText xml:space="preserve"> </w:instrText>
      </w:r>
      <w:r>
        <w:rPr>
          <w:rFonts w:hint="eastAsia"/>
          <w:sz w:val="22"/>
        </w:rPr>
        <w:instrText>REF _Ref416810724 \r \h</w:instrText>
      </w:r>
      <w:r>
        <w:rPr>
          <w:sz w:val="22"/>
        </w:rPr>
        <w:instrText xml:space="preserve"> </w:instrText>
      </w:r>
      <w:r>
        <w:rPr>
          <w:sz w:val="22"/>
        </w:rPr>
      </w:r>
      <w:r w:rsidR="00D325E2">
        <w:rPr>
          <w:sz w:val="22"/>
        </w:rPr>
        <w:instrText xml:space="preserve"> \* MERGEFORMAT </w:instrText>
      </w:r>
      <w:r>
        <w:rPr>
          <w:sz w:val="22"/>
        </w:rPr>
        <w:fldChar w:fldCharType="separate"/>
      </w:r>
      <w:r w:rsidR="00F80536">
        <w:rPr>
          <w:sz w:val="22"/>
        </w:rPr>
        <w:t>[5]</w:t>
      </w:r>
      <w:r>
        <w:rPr>
          <w:sz w:val="22"/>
        </w:rPr>
        <w:fldChar w:fldCharType="end"/>
      </w:r>
      <w:r>
        <w:rPr>
          <w:rFonts w:hint="eastAsia"/>
          <w:sz w:val="22"/>
        </w:rPr>
        <w:t>，用于检测静态图像中的行人。每个</w:t>
      </w:r>
      <w:r>
        <w:rPr>
          <w:rFonts w:hint="eastAsia"/>
          <w:sz w:val="22"/>
        </w:rPr>
        <w:t>shapelet</w:t>
      </w:r>
      <w:r>
        <w:rPr>
          <w:rFonts w:hint="eastAsia"/>
          <w:sz w:val="22"/>
        </w:rPr>
        <w:t>特征覆盖了检测窗口的一个子窗口，</w:t>
      </w:r>
      <w:r>
        <w:rPr>
          <w:rFonts w:hint="eastAsia"/>
          <w:sz w:val="22"/>
        </w:rPr>
        <w:t>shapelet</w:t>
      </w:r>
      <w:r>
        <w:rPr>
          <w:rFonts w:hint="eastAsia"/>
          <w:sz w:val="22"/>
        </w:rPr>
        <w:t>是一系列底层特征利用</w:t>
      </w:r>
      <w:r>
        <w:rPr>
          <w:rFonts w:hint="eastAsia"/>
          <w:sz w:val="22"/>
        </w:rPr>
        <w:t>AdaBoost</w:t>
      </w:r>
      <w:r>
        <w:rPr>
          <w:rFonts w:hint="eastAsia"/>
          <w:sz w:val="22"/>
        </w:rPr>
        <w:t>算法组合</w:t>
      </w:r>
      <w:r>
        <w:rPr>
          <w:rFonts w:hint="eastAsia"/>
          <w:sz w:val="22"/>
        </w:rPr>
        <w:lastRenderedPageBreak/>
        <w:t>而成的中层特征，其中每个底层特征是从</w:t>
      </w:r>
      <w:r>
        <w:rPr>
          <w:rFonts w:hint="eastAsia"/>
          <w:sz w:val="22"/>
        </w:rPr>
        <w:t>shapelet</w:t>
      </w:r>
      <w:r>
        <w:rPr>
          <w:rFonts w:hint="eastAsia"/>
          <w:sz w:val="22"/>
        </w:rPr>
        <w:t>覆盖的子窗口提取出的位置、方向和强度信息。</w:t>
      </w:r>
      <w:r>
        <w:rPr>
          <w:rFonts w:hint="eastAsia"/>
          <w:sz w:val="22"/>
        </w:rPr>
        <w:t>Shapelet</w:t>
      </w:r>
      <w:r>
        <w:rPr>
          <w:rFonts w:hint="eastAsia"/>
          <w:sz w:val="22"/>
        </w:rPr>
        <w:t>特征可以有效对行人和非行人进行分类，并获得了比</w:t>
      </w:r>
      <w:r>
        <w:rPr>
          <w:rFonts w:hint="eastAsia"/>
          <w:sz w:val="22"/>
        </w:rPr>
        <w:t>HOG+SVM</w:t>
      </w:r>
      <w:r>
        <w:rPr>
          <w:rFonts w:hint="eastAsia"/>
          <w:sz w:val="22"/>
        </w:rPr>
        <w:t>算法更低的错误率。</w:t>
      </w:r>
    </w:p>
    <w:p w:rsidR="008B7FA9" w:rsidRPr="00D325E2" w:rsidRDefault="00D325E2" w:rsidP="00D325E2">
      <w:pPr>
        <w:pStyle w:val="1"/>
        <w:numPr>
          <w:ilvl w:val="0"/>
          <w:numId w:val="8"/>
        </w:numPr>
        <w:spacing w:before="0" w:after="0" w:line="288" w:lineRule="auto"/>
        <w:rPr>
          <w:sz w:val="28"/>
        </w:rPr>
      </w:pPr>
      <w:r>
        <w:rPr>
          <w:rFonts w:hint="eastAsia"/>
          <w:sz w:val="28"/>
        </w:rPr>
        <w:t>实验</w:t>
      </w:r>
      <w:r>
        <w:rPr>
          <w:sz w:val="28"/>
        </w:rPr>
        <w:t>方案</w:t>
      </w:r>
    </w:p>
    <w:p w:rsidR="008B7FA9" w:rsidRDefault="00D325E2" w:rsidP="00D325E2">
      <w:pPr>
        <w:spacing w:beforeLines="50" w:before="156" w:afterLines="50" w:after="156" w:line="288" w:lineRule="auto"/>
        <w:ind w:firstLineChars="200" w:firstLine="420"/>
      </w:pPr>
      <w:r>
        <w:rPr>
          <w:rFonts w:hint="eastAsia"/>
        </w:rPr>
        <w:t>正如之前的</w:t>
      </w:r>
      <w:r>
        <w:t>背景调研</w:t>
      </w:r>
      <w:r>
        <w:rPr>
          <w:rFonts w:hint="eastAsia"/>
        </w:rPr>
        <w:t>所述</w:t>
      </w:r>
      <w:r>
        <w:t>，</w:t>
      </w:r>
      <w:r w:rsidR="00CE558F">
        <w:rPr>
          <w:rFonts w:hint="eastAsia"/>
        </w:rPr>
        <w:t>本实验</w:t>
      </w:r>
      <w:r w:rsidR="00CE558F">
        <w:t>所需要完成的行人检测</w:t>
      </w:r>
      <w:r w:rsidR="00CD69E6">
        <w:rPr>
          <w:rFonts w:hint="eastAsia"/>
        </w:rPr>
        <w:t>与</w:t>
      </w:r>
      <w:r w:rsidR="00CD69E6">
        <w:t>跟踪</w:t>
      </w:r>
      <w:r w:rsidR="00CE558F">
        <w:rPr>
          <w:rFonts w:hint="eastAsia"/>
        </w:rPr>
        <w:t>任务</w:t>
      </w:r>
      <w:r w:rsidR="00CE558F">
        <w:t>主要可以分为两个部分，即</w:t>
      </w:r>
      <w:r w:rsidR="00CD69E6">
        <w:rPr>
          <w:rFonts w:hint="eastAsia"/>
        </w:rPr>
        <w:t>ROI</w:t>
      </w:r>
      <w:r w:rsidR="00CD69E6">
        <w:t>识别与行人检测</w:t>
      </w:r>
      <w:r w:rsidR="00CD69E6">
        <w:rPr>
          <w:rFonts w:hint="eastAsia"/>
        </w:rPr>
        <w:t>。</w:t>
      </w:r>
    </w:p>
    <w:p w:rsidR="00CD69E6" w:rsidRPr="002048D5" w:rsidRDefault="00CD69E6" w:rsidP="00CD69E6">
      <w:pPr>
        <w:spacing w:beforeLines="50" w:before="156" w:afterLines="50" w:after="156" w:line="288" w:lineRule="auto"/>
        <w:ind w:firstLineChars="200" w:firstLine="420"/>
        <w:rPr>
          <w:rFonts w:hint="eastAsia"/>
        </w:rPr>
      </w:pPr>
      <w:r>
        <w:rPr>
          <w:rFonts w:hint="eastAsia"/>
        </w:rPr>
        <w:t>在</w:t>
      </w:r>
      <w:r>
        <w:t>ROI</w:t>
      </w:r>
      <w:r>
        <w:t>检测部分，</w:t>
      </w:r>
      <w:r>
        <w:t>我们决定采取第二种即背景统计模型来进行我们的实验。</w:t>
      </w:r>
      <w:r>
        <w:rPr>
          <w:rFonts w:hint="eastAsia"/>
        </w:rPr>
        <w:t>除了</w:t>
      </w:r>
      <w:r>
        <w:fldChar w:fldCharType="begin"/>
      </w:r>
      <w:r>
        <w:instrText xml:space="preserve"> </w:instrText>
      </w:r>
      <w:r>
        <w:rPr>
          <w:rFonts w:hint="eastAsia"/>
        </w:rPr>
        <w:instrText>REF _Ref416809574 \r \h</w:instrText>
      </w:r>
      <w:r>
        <w:instrText xml:space="preserve"> </w:instrText>
      </w:r>
      <w:r>
        <w:instrText xml:space="preserve"> \* MERGEFORMAT </w:instrText>
      </w:r>
      <w:r>
        <w:fldChar w:fldCharType="separate"/>
      </w:r>
      <w:r w:rsidR="00F80536">
        <w:t>[6]</w:t>
      </w:r>
      <w:r>
        <w:fldChar w:fldCharType="end"/>
      </w:r>
      <w:r>
        <w:rPr>
          <w:rFonts w:hint="eastAsia"/>
        </w:rPr>
        <w:t>中的</w:t>
      </w:r>
      <w:r>
        <w:t>算法外，我们还计划</w:t>
      </w:r>
      <w:r>
        <w:rPr>
          <w:rFonts w:hint="eastAsia"/>
        </w:rPr>
        <w:t>采取</w:t>
      </w:r>
      <w:r>
        <w:rPr>
          <w:rFonts w:hint="eastAsia"/>
        </w:rPr>
        <w:t>MOG</w:t>
      </w:r>
      <w:r>
        <w:t>（</w:t>
      </w:r>
      <w:r>
        <w:rPr>
          <w:rFonts w:hint="eastAsia"/>
        </w:rPr>
        <w:t>混合高斯</w:t>
      </w:r>
      <w:r>
        <w:t>模型）</w:t>
      </w:r>
      <w:r>
        <w:rPr>
          <w:rFonts w:hint="eastAsia"/>
        </w:rPr>
        <w:t>算法，</w:t>
      </w:r>
      <w:r>
        <w:t>同时借助</w:t>
      </w:r>
      <w:r>
        <w:fldChar w:fldCharType="begin"/>
      </w:r>
      <w:r>
        <w:instrText xml:space="preserve"> REF _Ref416810246 \r \h </w:instrText>
      </w:r>
      <w:r>
        <w:instrText xml:space="preserve"> \* MERGEFORMAT </w:instrText>
      </w:r>
      <w:r>
        <w:fldChar w:fldCharType="separate"/>
      </w:r>
      <w:r w:rsidR="00F80536">
        <w:t>[8]</w:t>
      </w:r>
      <w:r>
        <w:fldChar w:fldCharType="end"/>
      </w:r>
      <w:r>
        <w:rPr>
          <w:rFonts w:hint="eastAsia"/>
        </w:rPr>
        <w:t>中</w:t>
      </w:r>
      <w:r>
        <w:t>提供的</w:t>
      </w:r>
      <w:r>
        <w:rPr>
          <w:rFonts w:hint="eastAsia"/>
        </w:rPr>
        <w:t>BGSLibrary</w:t>
      </w:r>
      <w:r>
        <w:rPr>
          <w:rFonts w:hint="eastAsia"/>
        </w:rPr>
        <w:t>，</w:t>
      </w:r>
      <w:r>
        <w:t>对其他的背景提取算法进行测试</w:t>
      </w:r>
      <w:r>
        <w:rPr>
          <w:rFonts w:hint="eastAsia"/>
        </w:rPr>
        <w:t>，</w:t>
      </w:r>
      <w:r>
        <w:t>比较各种背景提取算法之间的</w:t>
      </w:r>
      <w:r>
        <w:rPr>
          <w:rFonts w:hint="eastAsia"/>
        </w:rPr>
        <w:t>效率与</w:t>
      </w:r>
      <w:r>
        <w:t>准确率</w:t>
      </w:r>
      <w:r>
        <w:rPr>
          <w:rFonts w:hint="eastAsia"/>
        </w:rPr>
        <w:t>。</w:t>
      </w:r>
    </w:p>
    <w:p w:rsidR="00CD69E6" w:rsidRPr="00CD69E6" w:rsidRDefault="00CD69E6" w:rsidP="00D325E2">
      <w:pPr>
        <w:spacing w:beforeLines="50" w:before="156" w:afterLines="50" w:after="156" w:line="288" w:lineRule="auto"/>
        <w:ind w:firstLineChars="200" w:firstLine="420"/>
        <w:rPr>
          <w:rFonts w:hint="eastAsia"/>
        </w:rPr>
      </w:pPr>
      <w:r>
        <w:rPr>
          <w:rFonts w:hint="eastAsia"/>
        </w:rPr>
        <w:t>在</w:t>
      </w:r>
      <w:r>
        <w:t>行人检测部分，</w:t>
      </w:r>
      <w:r>
        <w:rPr>
          <w:rFonts w:hint="eastAsia"/>
        </w:rPr>
        <w:t>首先</w:t>
      </w:r>
      <w:r>
        <w:t>我们将</w:t>
      </w:r>
      <w:r>
        <w:rPr>
          <w:rFonts w:hint="eastAsia"/>
        </w:rPr>
        <w:t>借助</w:t>
      </w:r>
      <w:r>
        <w:rPr>
          <w:rFonts w:hint="eastAsia"/>
        </w:rPr>
        <w:t>OpenCV</w:t>
      </w:r>
      <w:r>
        <w:t>实现</w:t>
      </w:r>
      <w:r w:rsidRPr="00CD69E6">
        <w:rPr>
          <w:rFonts w:hint="eastAsia"/>
        </w:rPr>
        <w:t>Dalal</w:t>
      </w:r>
      <w:r w:rsidRPr="00CD69E6">
        <w:rPr>
          <w:rFonts w:hint="eastAsia"/>
        </w:rPr>
        <w:t>在</w:t>
      </w:r>
      <w:r w:rsidRPr="00CD69E6">
        <w:rPr>
          <w:rFonts w:hint="eastAsia"/>
        </w:rPr>
        <w:t>2005</w:t>
      </w:r>
      <w:r w:rsidRPr="00CD69E6">
        <w:rPr>
          <w:rFonts w:hint="eastAsia"/>
        </w:rPr>
        <w:t>的</w:t>
      </w:r>
      <w:r w:rsidRPr="00CD69E6">
        <w:rPr>
          <w:rFonts w:hint="eastAsia"/>
        </w:rPr>
        <w:t>CVPR</w:t>
      </w:r>
      <w:r w:rsidRPr="00CD69E6">
        <w:rPr>
          <w:rFonts w:hint="eastAsia"/>
        </w:rPr>
        <w:t>发表的</w:t>
      </w:r>
      <w:r w:rsidRPr="00CD69E6">
        <w:rPr>
          <w:rFonts w:hint="eastAsia"/>
        </w:rPr>
        <w:t>HOG+SVM</w:t>
      </w:r>
      <w:r w:rsidRPr="00CD69E6">
        <w:rPr>
          <w:rFonts w:hint="eastAsia"/>
        </w:rPr>
        <w:t>的行人检测算法</w:t>
      </w:r>
      <w:r>
        <w:fldChar w:fldCharType="begin"/>
      </w:r>
      <w:r>
        <w:instrText xml:space="preserve"> </w:instrText>
      </w:r>
      <w:r>
        <w:rPr>
          <w:rFonts w:hint="eastAsia"/>
        </w:rPr>
        <w:instrText>REF _Ref416810711 \r \h</w:instrText>
      </w:r>
      <w:r>
        <w:instrText xml:space="preserve"> </w:instrText>
      </w:r>
      <w:r>
        <w:fldChar w:fldCharType="separate"/>
      </w:r>
      <w:r w:rsidR="00F80536">
        <w:t>[1]</w:t>
      </w:r>
      <w:r>
        <w:fldChar w:fldCharType="end"/>
      </w:r>
      <w:r>
        <w:rPr>
          <w:rFonts w:hint="eastAsia"/>
        </w:rPr>
        <w:t>，并使用</w:t>
      </w:r>
      <w:r>
        <w:rPr>
          <w:rFonts w:hint="eastAsia"/>
        </w:rPr>
        <w:t>INRIA</w:t>
      </w:r>
      <w:r>
        <w:t xml:space="preserve"> Person Dataset</w:t>
      </w:r>
      <w:r>
        <w:t>进行</w:t>
      </w:r>
      <w:r>
        <w:rPr>
          <w:rFonts w:hint="eastAsia"/>
        </w:rPr>
        <w:t>训练</w:t>
      </w:r>
      <w:r>
        <w:t>与测试</w:t>
      </w:r>
      <w:r>
        <w:rPr>
          <w:rFonts w:hint="eastAsia"/>
        </w:rPr>
        <w:t>。</w:t>
      </w:r>
      <w:r>
        <w:t>在</w:t>
      </w:r>
      <w:r>
        <w:rPr>
          <w:rFonts w:hint="eastAsia"/>
        </w:rPr>
        <w:t>成功实现该算法</w:t>
      </w:r>
      <w:r>
        <w:t>的基础上，尝试采取</w:t>
      </w:r>
      <w:r>
        <w:rPr>
          <w:rFonts w:hint="eastAsia"/>
        </w:rPr>
        <w:t>Zhu</w:t>
      </w:r>
      <w:r>
        <w:rPr>
          <w:rFonts w:hint="eastAsia"/>
        </w:rPr>
        <w:t>等人</w:t>
      </w:r>
      <w:r>
        <w:t>提出</w:t>
      </w:r>
      <w:r>
        <w:rPr>
          <w:rFonts w:hint="eastAsia"/>
        </w:rPr>
        <w:t>的</w:t>
      </w:r>
      <w:r w:rsidR="00FF274E">
        <w:rPr>
          <w:rFonts w:hint="eastAsia"/>
        </w:rPr>
        <w:t>分类器</w:t>
      </w:r>
      <w:r>
        <w:rPr>
          <w:rFonts w:hint="eastAsia"/>
        </w:rPr>
        <w:t>级联</w:t>
      </w:r>
      <w:r>
        <w:t>结构</w:t>
      </w:r>
      <w:r>
        <w:fldChar w:fldCharType="begin"/>
      </w:r>
      <w:r>
        <w:instrText xml:space="preserve"> REF _Ref416812031 \r \h </w:instrText>
      </w:r>
      <w:r>
        <w:fldChar w:fldCharType="separate"/>
      </w:r>
      <w:r w:rsidR="00F80536">
        <w:t>[9]</w:t>
      </w:r>
      <w:r>
        <w:fldChar w:fldCharType="end"/>
      </w:r>
      <w:r w:rsidR="00FF274E">
        <w:rPr>
          <w:rFonts w:hint="eastAsia"/>
        </w:rPr>
        <w:t>进一步</w:t>
      </w:r>
      <w:r w:rsidR="00FF274E">
        <w:t>提升效率。</w:t>
      </w:r>
      <w:r w:rsidR="00FF274E">
        <w:rPr>
          <w:rFonts w:hint="eastAsia"/>
        </w:rPr>
        <w:t>然后</w:t>
      </w:r>
      <w:r w:rsidR="00FF274E">
        <w:t>再</w:t>
      </w:r>
      <w:r w:rsidR="00640F80">
        <w:rPr>
          <w:rFonts w:hint="eastAsia"/>
        </w:rPr>
        <w:t>通过图像</w:t>
      </w:r>
      <w:r w:rsidR="00640F80">
        <w:t>分辨率变换等方法，</w:t>
      </w:r>
      <w:r w:rsidR="00FF274E">
        <w:rPr>
          <w:rFonts w:hint="eastAsia"/>
        </w:rPr>
        <w:t>尽可能</w:t>
      </w:r>
      <w:r w:rsidR="00FF274E">
        <w:t>实现实时性的行人检测。</w:t>
      </w:r>
      <w:r w:rsidR="00640F80">
        <w:rPr>
          <w:rFonts w:hint="eastAsia"/>
        </w:rPr>
        <w:t>对于</w:t>
      </w:r>
      <w:r w:rsidR="00640F80">
        <w:t>行人跟踪部分，</w:t>
      </w:r>
      <w:r w:rsidR="00640F80">
        <w:rPr>
          <w:rFonts w:hint="eastAsia"/>
        </w:rPr>
        <w:t>在</w:t>
      </w:r>
      <w:r w:rsidR="00640F80">
        <w:t>行人检测准确率</w:t>
      </w:r>
      <w:r w:rsidR="00640F80">
        <w:rPr>
          <w:rFonts w:hint="eastAsia"/>
        </w:rPr>
        <w:t>较高</w:t>
      </w:r>
      <w:r w:rsidR="00640F80">
        <w:t>的情况下</w:t>
      </w:r>
      <w:r w:rsidR="00640F80">
        <w:rPr>
          <w:rFonts w:hint="eastAsia"/>
        </w:rPr>
        <w:t>比较</w:t>
      </w:r>
      <w:r w:rsidR="00640F80">
        <w:t>容易解决。</w:t>
      </w:r>
    </w:p>
    <w:p w:rsidR="008B7FA9" w:rsidRDefault="00640F80" w:rsidP="00640F80">
      <w:pPr>
        <w:spacing w:beforeLines="50" w:before="156" w:afterLines="50" w:after="156" w:line="288" w:lineRule="auto"/>
        <w:ind w:firstLineChars="200" w:firstLine="420"/>
      </w:pPr>
      <w:r>
        <w:t>实验</w:t>
      </w:r>
      <w:r>
        <w:rPr>
          <w:rFonts w:hint="eastAsia"/>
        </w:rPr>
        <w:t>所</w:t>
      </w:r>
      <w:r>
        <w:t>使用的</w:t>
      </w:r>
      <w:r>
        <w:rPr>
          <w:rFonts w:hint="eastAsia"/>
        </w:rPr>
        <w:t>语言</w:t>
      </w:r>
      <w:r>
        <w:t>为</w:t>
      </w:r>
      <w:r>
        <w:rPr>
          <w:rFonts w:hint="eastAsia"/>
        </w:rPr>
        <w:t>C++</w:t>
      </w:r>
      <w:r>
        <w:rPr>
          <w:rFonts w:hint="eastAsia"/>
        </w:rPr>
        <w:t>及</w:t>
      </w:r>
      <w:r>
        <w:rPr>
          <w:rFonts w:hint="eastAsia"/>
        </w:rPr>
        <w:t>Python</w:t>
      </w:r>
      <w:r>
        <w:rPr>
          <w:rFonts w:hint="eastAsia"/>
        </w:rPr>
        <w:t>，</w:t>
      </w:r>
      <w:r>
        <w:t>同时需要使用</w:t>
      </w:r>
      <w:r>
        <w:rPr>
          <w:rFonts w:hint="eastAsia"/>
        </w:rPr>
        <w:t>OpenCV</w:t>
      </w:r>
      <w:r>
        <w:rPr>
          <w:rFonts w:hint="eastAsia"/>
        </w:rPr>
        <w:t>以及</w:t>
      </w:r>
      <w:r>
        <w:t>BGSLibrary</w:t>
      </w:r>
      <w:r>
        <w:fldChar w:fldCharType="begin"/>
      </w:r>
      <w:r>
        <w:instrText xml:space="preserve"> REF _Ref416810246 \r \h </w:instrText>
      </w:r>
      <w:r>
        <w:fldChar w:fldCharType="separate"/>
      </w:r>
      <w:r w:rsidR="00F80536">
        <w:t>[8]</w:t>
      </w:r>
      <w:r>
        <w:fldChar w:fldCharType="end"/>
      </w:r>
      <w:r>
        <w:rPr>
          <w:rFonts w:hint="eastAsia"/>
        </w:rPr>
        <w:t>，</w:t>
      </w:r>
      <w:r>
        <w:t>最终的预期结果为</w:t>
      </w:r>
      <w:r>
        <w:rPr>
          <w:rFonts w:hint="eastAsia"/>
        </w:rPr>
        <w:t>：从</w:t>
      </w:r>
      <w:r>
        <w:t>电脑端输入待检测视频，</w:t>
      </w:r>
      <w:r>
        <w:rPr>
          <w:rFonts w:hint="eastAsia"/>
        </w:rPr>
        <w:t>经过短暂的</w:t>
      </w:r>
      <w:r>
        <w:t>背景提取后开始在线</w:t>
      </w:r>
      <w:r>
        <w:rPr>
          <w:rFonts w:hint="eastAsia"/>
        </w:rPr>
        <w:t>检测</w:t>
      </w:r>
      <w:r>
        <w:t>，实现接近实时的行人检测</w:t>
      </w:r>
      <w:r>
        <w:rPr>
          <w:rFonts w:hint="eastAsia"/>
        </w:rPr>
        <w:t>功能</w:t>
      </w:r>
      <w:r>
        <w:t>并</w:t>
      </w:r>
      <w:r w:rsidR="00052C70">
        <w:rPr>
          <w:rFonts w:hint="eastAsia"/>
        </w:rPr>
        <w:t>保证</w:t>
      </w:r>
      <w:r w:rsidR="00052C70">
        <w:t>一定的准确率。</w:t>
      </w:r>
    </w:p>
    <w:p w:rsidR="00052C70" w:rsidRPr="00052C70" w:rsidRDefault="00052C70" w:rsidP="00052C70">
      <w:pPr>
        <w:spacing w:beforeLines="50" w:before="156" w:afterLines="50" w:after="156" w:line="288" w:lineRule="auto"/>
        <w:rPr>
          <w:rFonts w:hint="eastAsia"/>
        </w:rPr>
      </w:pPr>
    </w:p>
    <w:p w:rsidR="00F67DAD" w:rsidRDefault="00F67DAD" w:rsidP="00D325E2">
      <w:pPr>
        <w:spacing w:beforeLines="50" w:before="156" w:afterLines="50" w:after="156" w:line="288" w:lineRule="auto"/>
      </w:pPr>
      <w:bookmarkStart w:id="0" w:name="_GoBack"/>
      <w:bookmarkEnd w:id="0"/>
    </w:p>
    <w:p w:rsidR="00D325E2" w:rsidRDefault="00D325E2" w:rsidP="00D325E2">
      <w:pPr>
        <w:spacing w:line="288" w:lineRule="auto"/>
        <w:rPr>
          <w:rFonts w:hint="eastAsia"/>
        </w:rPr>
      </w:pPr>
      <w:r>
        <w:rPr>
          <w:rFonts w:hint="eastAsia"/>
        </w:rPr>
        <w:t>参考文献：</w:t>
      </w:r>
    </w:p>
    <w:p w:rsidR="002048D5" w:rsidRDefault="002048D5" w:rsidP="00D325E2">
      <w:pPr>
        <w:pStyle w:val="a5"/>
        <w:numPr>
          <w:ilvl w:val="0"/>
          <w:numId w:val="5"/>
        </w:numPr>
        <w:spacing w:line="288" w:lineRule="auto"/>
        <w:ind w:firstLineChars="0"/>
      </w:pPr>
      <w:bookmarkStart w:id="1" w:name="_Ref416809479"/>
      <w:bookmarkStart w:id="2" w:name="_Ref416810711"/>
      <w:r w:rsidRPr="002048D5">
        <w:t>Dalal, Navneet, and Bill Triggs. "Histograms of oriented gradients for human detection." </w:t>
      </w:r>
      <w:r w:rsidRPr="002048D5">
        <w:rPr>
          <w:i/>
          <w:iCs/>
        </w:rPr>
        <w:t>Computer Vision and Pattern Recognition, 2005. CVPR 2005. IEEE Computer Society Conference on</w:t>
      </w:r>
      <w:r w:rsidRPr="002048D5">
        <w:t>. Vol. 1. IEEE, 2005.</w:t>
      </w:r>
      <w:bookmarkEnd w:id="2"/>
    </w:p>
    <w:p w:rsidR="002048D5" w:rsidRDefault="002048D5" w:rsidP="00D325E2">
      <w:pPr>
        <w:pStyle w:val="a5"/>
        <w:numPr>
          <w:ilvl w:val="0"/>
          <w:numId w:val="5"/>
        </w:numPr>
        <w:spacing w:line="288" w:lineRule="auto"/>
        <w:ind w:firstLineChars="0"/>
      </w:pPr>
      <w:r w:rsidRPr="002048D5">
        <w:t>Gavrila, Dariu M. "The visual analysis of human movement: A survey."</w:t>
      </w:r>
      <w:r w:rsidRPr="002048D5">
        <w:rPr>
          <w:i/>
          <w:iCs/>
        </w:rPr>
        <w:t>Computer vision and image understanding</w:t>
      </w:r>
      <w:r w:rsidRPr="002048D5">
        <w:t> 73.1 (1999): 82-98.</w:t>
      </w:r>
    </w:p>
    <w:p w:rsidR="002048D5" w:rsidRDefault="002048D5" w:rsidP="00D325E2">
      <w:pPr>
        <w:pStyle w:val="a5"/>
        <w:numPr>
          <w:ilvl w:val="0"/>
          <w:numId w:val="5"/>
        </w:numPr>
        <w:spacing w:line="288" w:lineRule="auto"/>
        <w:ind w:firstLineChars="0"/>
      </w:pPr>
      <w:bookmarkStart w:id="3" w:name="_Ref416810678"/>
      <w:r w:rsidRPr="002048D5">
        <w:t>Oren, Michael, et al. "Pedestrian detection using wavelet templates." </w:t>
      </w:r>
      <w:r w:rsidRPr="002048D5">
        <w:rPr>
          <w:i/>
          <w:iCs/>
        </w:rPr>
        <w:t>Computer Vision and Pattern Recognition, 1997. Proceedings., 1997 IEEE Computer Society Conference on</w:t>
      </w:r>
      <w:r w:rsidRPr="002048D5">
        <w:t>. IEEE, 1997.</w:t>
      </w:r>
      <w:bookmarkEnd w:id="3"/>
    </w:p>
    <w:p w:rsidR="002048D5" w:rsidRDefault="002048D5" w:rsidP="00D325E2">
      <w:pPr>
        <w:pStyle w:val="a5"/>
        <w:numPr>
          <w:ilvl w:val="0"/>
          <w:numId w:val="5"/>
        </w:numPr>
        <w:spacing w:line="288" w:lineRule="auto"/>
        <w:ind w:firstLineChars="0"/>
      </w:pPr>
      <w:bookmarkStart w:id="4" w:name="_Ref416810696"/>
      <w:r w:rsidRPr="002048D5">
        <w:t>Zhao, Liang, and Charles E. Thorpe. "Stereo-and neural network-based pedestrian detection." </w:t>
      </w:r>
      <w:r w:rsidRPr="002048D5">
        <w:rPr>
          <w:i/>
          <w:iCs/>
        </w:rPr>
        <w:t>Intelligent Transportation Systems, IEEE Transactions on</w:t>
      </w:r>
      <w:r w:rsidRPr="002048D5">
        <w:t> 1.3 (2000): 148-154.</w:t>
      </w:r>
      <w:bookmarkEnd w:id="4"/>
    </w:p>
    <w:p w:rsidR="002048D5" w:rsidRDefault="002048D5" w:rsidP="00D325E2">
      <w:pPr>
        <w:pStyle w:val="a5"/>
        <w:numPr>
          <w:ilvl w:val="0"/>
          <w:numId w:val="5"/>
        </w:numPr>
        <w:spacing w:line="288" w:lineRule="auto"/>
        <w:ind w:firstLineChars="0"/>
      </w:pPr>
      <w:bookmarkStart w:id="5" w:name="_Ref416810724"/>
      <w:r w:rsidRPr="002048D5">
        <w:t>Sabzmeydani, Payam, and Greg Mori. "Detecting pedestrians by learning shapelet features." </w:t>
      </w:r>
      <w:r w:rsidRPr="002048D5">
        <w:rPr>
          <w:i/>
          <w:iCs/>
        </w:rPr>
        <w:t>Computer Vision and Pattern Recognition, 2007. CVPR'07. IEEE Conference on</w:t>
      </w:r>
      <w:r w:rsidRPr="002048D5">
        <w:t>. IEEE, 2007.</w:t>
      </w:r>
      <w:bookmarkEnd w:id="5"/>
    </w:p>
    <w:p w:rsidR="00F67DAD" w:rsidRDefault="00F67DAD" w:rsidP="00D325E2">
      <w:pPr>
        <w:pStyle w:val="a5"/>
        <w:numPr>
          <w:ilvl w:val="0"/>
          <w:numId w:val="5"/>
        </w:numPr>
        <w:spacing w:line="288" w:lineRule="auto"/>
        <w:ind w:firstLineChars="0"/>
      </w:pPr>
      <w:bookmarkStart w:id="6" w:name="_Ref416809574"/>
      <w:r>
        <w:lastRenderedPageBreak/>
        <w:t>“</w:t>
      </w:r>
      <w:r>
        <w:rPr>
          <w:rFonts w:hint="eastAsia"/>
        </w:rPr>
        <w:t>融合</w:t>
      </w:r>
      <w:r>
        <w:t>表观与运动信息的视频图像行人检测</w:t>
      </w:r>
      <w:bookmarkEnd w:id="1"/>
      <w:r>
        <w:t>”</w:t>
      </w:r>
      <w:bookmarkEnd w:id="6"/>
    </w:p>
    <w:p w:rsidR="00F67DAD" w:rsidRDefault="002048D5" w:rsidP="00D325E2">
      <w:pPr>
        <w:pStyle w:val="a5"/>
        <w:numPr>
          <w:ilvl w:val="0"/>
          <w:numId w:val="5"/>
        </w:numPr>
        <w:spacing w:line="288" w:lineRule="auto"/>
        <w:ind w:firstLineChars="0"/>
      </w:pPr>
      <w:bookmarkStart w:id="7" w:name="_Ref416809954"/>
      <w:r w:rsidRPr="002048D5">
        <w:t>Horprasert, Thanarat, David Harwood, and Larry S. Davis. "A statistical approach for real-time robust background subtraction and shadow detection."</w:t>
      </w:r>
      <w:r w:rsidRPr="002048D5">
        <w:rPr>
          <w:i/>
          <w:iCs/>
        </w:rPr>
        <w:t>IEEE ICCV</w:t>
      </w:r>
      <w:r w:rsidRPr="002048D5">
        <w:t>. Vol. 99. 1999.</w:t>
      </w:r>
      <w:bookmarkEnd w:id="7"/>
    </w:p>
    <w:p w:rsidR="002048D5" w:rsidRDefault="008B7FA9" w:rsidP="00D325E2">
      <w:pPr>
        <w:pStyle w:val="a5"/>
        <w:numPr>
          <w:ilvl w:val="0"/>
          <w:numId w:val="5"/>
        </w:numPr>
        <w:spacing w:line="288" w:lineRule="auto"/>
        <w:ind w:firstLineChars="0"/>
        <w:rPr>
          <w:lang w:val="es-ES_tradnl"/>
        </w:rPr>
      </w:pPr>
      <w:bookmarkStart w:id="8" w:name="_Ref416810246"/>
      <w:r w:rsidRPr="008B7FA9">
        <w:t xml:space="preserve">Sobral, Andrews. BGSLibrary: An OpenCV C++ Background Subtraction Library. </w:t>
      </w:r>
      <w:r w:rsidRPr="008B7FA9">
        <w:rPr>
          <w:lang w:val="es-ES_tradnl"/>
        </w:rPr>
        <w:t>IX Workshop de Visão Computacional (WVC'2013), Rio de Janeiro, Brazil, Jun. 2013.</w:t>
      </w:r>
      <w:bookmarkEnd w:id="8"/>
      <w:r w:rsidRPr="008B7FA9">
        <w:rPr>
          <w:lang w:val="es-ES_tradnl"/>
        </w:rPr>
        <w:t> </w:t>
      </w:r>
    </w:p>
    <w:p w:rsidR="00CD69E6" w:rsidRPr="00CD69E6" w:rsidRDefault="00CD69E6" w:rsidP="00D325E2">
      <w:pPr>
        <w:pStyle w:val="a5"/>
        <w:numPr>
          <w:ilvl w:val="0"/>
          <w:numId w:val="5"/>
        </w:numPr>
        <w:spacing w:line="288" w:lineRule="auto"/>
        <w:ind w:firstLineChars="0"/>
        <w:rPr>
          <w:lang w:val="es-ES_tradnl"/>
        </w:rPr>
      </w:pPr>
      <w:bookmarkStart w:id="9" w:name="_Ref416812031"/>
      <w:r w:rsidRPr="00CD69E6">
        <w:t>Zhu, Qiang, et al. "Fast human detection using a cascade of histograms of oriented gradients." </w:t>
      </w:r>
      <w:r w:rsidRPr="00CD69E6">
        <w:rPr>
          <w:i/>
          <w:iCs/>
        </w:rPr>
        <w:t>Computer Vision and Pattern Recognition, 2006 IEEE Computer Society Conference on</w:t>
      </w:r>
      <w:r w:rsidRPr="00CD69E6">
        <w:t>. Vol. 2. IEEE, 2006.</w:t>
      </w:r>
      <w:bookmarkEnd w:id="9"/>
    </w:p>
    <w:p w:rsidR="00CD69E6" w:rsidRPr="008B7FA9" w:rsidRDefault="00CD69E6" w:rsidP="00D325E2">
      <w:pPr>
        <w:pStyle w:val="a5"/>
        <w:numPr>
          <w:ilvl w:val="0"/>
          <w:numId w:val="5"/>
        </w:numPr>
        <w:spacing w:line="288" w:lineRule="auto"/>
        <w:ind w:firstLineChars="0"/>
        <w:rPr>
          <w:rFonts w:hint="eastAsia"/>
          <w:lang w:val="es-ES_tradnl"/>
        </w:rPr>
      </w:pPr>
      <w:r w:rsidRPr="00CD69E6">
        <w:t>Walk, Stefan, et al. "New features and insights for pedestrian detection."</w:t>
      </w:r>
      <w:r w:rsidRPr="00CD69E6">
        <w:rPr>
          <w:i/>
          <w:iCs/>
        </w:rPr>
        <w:t>Computer vision and pattern recognition (CVPR), 2010 IEEE conference on</w:t>
      </w:r>
      <w:r w:rsidRPr="00CD69E6">
        <w:t>. IEEE, 2010.</w:t>
      </w:r>
    </w:p>
    <w:sectPr w:rsidR="00CD69E6" w:rsidRPr="008B7FA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2CB" w:rsidRDefault="002472CB" w:rsidP="00A03158">
      <w:r>
        <w:separator/>
      </w:r>
    </w:p>
  </w:endnote>
  <w:endnote w:type="continuationSeparator" w:id="0">
    <w:p w:rsidR="002472CB" w:rsidRDefault="002472CB" w:rsidP="00A03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2CB" w:rsidRDefault="002472CB" w:rsidP="00A03158">
      <w:r>
        <w:separator/>
      </w:r>
    </w:p>
  </w:footnote>
  <w:footnote w:type="continuationSeparator" w:id="0">
    <w:p w:rsidR="002472CB" w:rsidRDefault="002472CB" w:rsidP="00A03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158" w:rsidRDefault="00A03158" w:rsidP="00A03158">
    <w:pPr>
      <w:pStyle w:val="a3"/>
      <w:jc w:val="both"/>
      <w:rPr>
        <w:rFonts w:hint="eastAsia"/>
      </w:rPr>
    </w:pPr>
    <w:r>
      <w:rPr>
        <w:rFonts w:hint="eastAsia"/>
      </w:rPr>
      <w:t>数字图像</w:t>
    </w:r>
    <w:r>
      <w:t>处理</w:t>
    </w:r>
    <w:r>
      <w:rPr>
        <w:rFonts w:hint="eastAsia"/>
      </w:rPr>
      <w:t>大作业</w:t>
    </w:r>
    <w:r>
      <w:ptab w:relativeTo="margin" w:alignment="center" w:leader="none"/>
    </w:r>
    <w:r>
      <w:rPr>
        <w:rFonts w:hint="eastAsia"/>
      </w:rPr>
      <w:t>行人检测</w:t>
    </w:r>
    <w:r>
      <w:t>与跟踪</w:t>
    </w:r>
    <w:r>
      <w:ptab w:relativeTo="margin" w:alignment="right" w:leader="none"/>
    </w:r>
    <w:r>
      <w:t>2015</w:t>
    </w:r>
    <w:r>
      <w:rPr>
        <w:rFonts w:hint="eastAsia"/>
      </w:rPr>
      <w:t>年</w:t>
    </w:r>
    <w:r>
      <w:t>春季学期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7DF4"/>
    <w:multiLevelType w:val="hybridMultilevel"/>
    <w:tmpl w:val="628E65D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94B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7640477"/>
    <w:multiLevelType w:val="hybridMultilevel"/>
    <w:tmpl w:val="0E5060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4E3A68"/>
    <w:multiLevelType w:val="hybridMultilevel"/>
    <w:tmpl w:val="BC384F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FA5867"/>
    <w:multiLevelType w:val="hybridMultilevel"/>
    <w:tmpl w:val="85D499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4643BD"/>
    <w:multiLevelType w:val="hybridMultilevel"/>
    <w:tmpl w:val="F9CCBE06"/>
    <w:lvl w:ilvl="0" w:tplc="E89A18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FC66B8"/>
    <w:multiLevelType w:val="hybridMultilevel"/>
    <w:tmpl w:val="FA9E0A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CB627E"/>
    <w:multiLevelType w:val="hybridMultilevel"/>
    <w:tmpl w:val="84CE6ED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A7"/>
    <w:rsid w:val="0002463B"/>
    <w:rsid w:val="00051428"/>
    <w:rsid w:val="00052C70"/>
    <w:rsid w:val="00060154"/>
    <w:rsid w:val="000644B8"/>
    <w:rsid w:val="00077BBB"/>
    <w:rsid w:val="0008614E"/>
    <w:rsid w:val="000A33D9"/>
    <w:rsid w:val="000B16BB"/>
    <w:rsid w:val="000B7D61"/>
    <w:rsid w:val="000C7B93"/>
    <w:rsid w:val="000D6E28"/>
    <w:rsid w:val="001004FD"/>
    <w:rsid w:val="00103E25"/>
    <w:rsid w:val="001243DC"/>
    <w:rsid w:val="0012640A"/>
    <w:rsid w:val="00145E1D"/>
    <w:rsid w:val="001D5AF8"/>
    <w:rsid w:val="00204657"/>
    <w:rsid w:val="002048D5"/>
    <w:rsid w:val="00221150"/>
    <w:rsid w:val="00235173"/>
    <w:rsid w:val="002421A3"/>
    <w:rsid w:val="0024417C"/>
    <w:rsid w:val="002472CB"/>
    <w:rsid w:val="00275141"/>
    <w:rsid w:val="003376B1"/>
    <w:rsid w:val="00345854"/>
    <w:rsid w:val="00354DE2"/>
    <w:rsid w:val="00374D8A"/>
    <w:rsid w:val="00390B5E"/>
    <w:rsid w:val="003C44E1"/>
    <w:rsid w:val="003F4ECF"/>
    <w:rsid w:val="003F69E4"/>
    <w:rsid w:val="004025BD"/>
    <w:rsid w:val="00444E25"/>
    <w:rsid w:val="00453483"/>
    <w:rsid w:val="0045386D"/>
    <w:rsid w:val="0045580C"/>
    <w:rsid w:val="00460A64"/>
    <w:rsid w:val="00480BA3"/>
    <w:rsid w:val="004D0842"/>
    <w:rsid w:val="004E0DEC"/>
    <w:rsid w:val="004E753C"/>
    <w:rsid w:val="004E7640"/>
    <w:rsid w:val="00532D64"/>
    <w:rsid w:val="0056291A"/>
    <w:rsid w:val="00565555"/>
    <w:rsid w:val="00581E90"/>
    <w:rsid w:val="005A1941"/>
    <w:rsid w:val="005B08E6"/>
    <w:rsid w:val="005B332E"/>
    <w:rsid w:val="005D1DEC"/>
    <w:rsid w:val="005D349A"/>
    <w:rsid w:val="005F3C49"/>
    <w:rsid w:val="005F415F"/>
    <w:rsid w:val="00600EB3"/>
    <w:rsid w:val="006011DC"/>
    <w:rsid w:val="00615F71"/>
    <w:rsid w:val="0063093A"/>
    <w:rsid w:val="00634183"/>
    <w:rsid w:val="00640F80"/>
    <w:rsid w:val="00660E2A"/>
    <w:rsid w:val="00672F46"/>
    <w:rsid w:val="00675F49"/>
    <w:rsid w:val="006804C2"/>
    <w:rsid w:val="006875A3"/>
    <w:rsid w:val="006A7A56"/>
    <w:rsid w:val="006B3411"/>
    <w:rsid w:val="006E1F16"/>
    <w:rsid w:val="00717825"/>
    <w:rsid w:val="007225A7"/>
    <w:rsid w:val="00731108"/>
    <w:rsid w:val="00776362"/>
    <w:rsid w:val="00782940"/>
    <w:rsid w:val="007A6E0A"/>
    <w:rsid w:val="007C1914"/>
    <w:rsid w:val="007D7C0B"/>
    <w:rsid w:val="007E71D4"/>
    <w:rsid w:val="007F5651"/>
    <w:rsid w:val="00813B43"/>
    <w:rsid w:val="00814380"/>
    <w:rsid w:val="00815691"/>
    <w:rsid w:val="008240D0"/>
    <w:rsid w:val="00847327"/>
    <w:rsid w:val="00853ECB"/>
    <w:rsid w:val="008A4939"/>
    <w:rsid w:val="008A7E88"/>
    <w:rsid w:val="008B7FA9"/>
    <w:rsid w:val="008C0246"/>
    <w:rsid w:val="008D15B7"/>
    <w:rsid w:val="008F689E"/>
    <w:rsid w:val="00941867"/>
    <w:rsid w:val="00945F2A"/>
    <w:rsid w:val="0095092D"/>
    <w:rsid w:val="00977117"/>
    <w:rsid w:val="00984230"/>
    <w:rsid w:val="00991388"/>
    <w:rsid w:val="009B5197"/>
    <w:rsid w:val="009E2AF1"/>
    <w:rsid w:val="009E37A3"/>
    <w:rsid w:val="009E638C"/>
    <w:rsid w:val="009E7C8E"/>
    <w:rsid w:val="00A03158"/>
    <w:rsid w:val="00A12294"/>
    <w:rsid w:val="00A159AB"/>
    <w:rsid w:val="00A16FC1"/>
    <w:rsid w:val="00A503DA"/>
    <w:rsid w:val="00A55F77"/>
    <w:rsid w:val="00A73988"/>
    <w:rsid w:val="00A8579C"/>
    <w:rsid w:val="00AD6035"/>
    <w:rsid w:val="00B62DD1"/>
    <w:rsid w:val="00B65AAD"/>
    <w:rsid w:val="00BA3977"/>
    <w:rsid w:val="00C00A8F"/>
    <w:rsid w:val="00C504EB"/>
    <w:rsid w:val="00C5378E"/>
    <w:rsid w:val="00C547FF"/>
    <w:rsid w:val="00C6704A"/>
    <w:rsid w:val="00C676A6"/>
    <w:rsid w:val="00C70819"/>
    <w:rsid w:val="00C76842"/>
    <w:rsid w:val="00CD37E8"/>
    <w:rsid w:val="00CD69E6"/>
    <w:rsid w:val="00CE558F"/>
    <w:rsid w:val="00D25460"/>
    <w:rsid w:val="00D325E2"/>
    <w:rsid w:val="00D35CC1"/>
    <w:rsid w:val="00D3648A"/>
    <w:rsid w:val="00D460F3"/>
    <w:rsid w:val="00D76C7A"/>
    <w:rsid w:val="00D84849"/>
    <w:rsid w:val="00DA2FB1"/>
    <w:rsid w:val="00DD300C"/>
    <w:rsid w:val="00DD53D3"/>
    <w:rsid w:val="00DE66CD"/>
    <w:rsid w:val="00E20782"/>
    <w:rsid w:val="00E30896"/>
    <w:rsid w:val="00E42658"/>
    <w:rsid w:val="00E51548"/>
    <w:rsid w:val="00E548A0"/>
    <w:rsid w:val="00E6041F"/>
    <w:rsid w:val="00E71276"/>
    <w:rsid w:val="00E73064"/>
    <w:rsid w:val="00E86F88"/>
    <w:rsid w:val="00EB0C04"/>
    <w:rsid w:val="00EC04BE"/>
    <w:rsid w:val="00EE4A20"/>
    <w:rsid w:val="00F07178"/>
    <w:rsid w:val="00F40BB0"/>
    <w:rsid w:val="00F40CA7"/>
    <w:rsid w:val="00F4164F"/>
    <w:rsid w:val="00F5211B"/>
    <w:rsid w:val="00F53422"/>
    <w:rsid w:val="00F67DAD"/>
    <w:rsid w:val="00F80536"/>
    <w:rsid w:val="00FA2B34"/>
    <w:rsid w:val="00FB0A9C"/>
    <w:rsid w:val="00FC129A"/>
    <w:rsid w:val="00FD1177"/>
    <w:rsid w:val="00FD44C5"/>
    <w:rsid w:val="00FD5CFA"/>
    <w:rsid w:val="00FE7C0B"/>
    <w:rsid w:val="00FF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067AAD-7F9D-49E3-85E8-F8FB6241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75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5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03D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1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158"/>
    <w:rPr>
      <w:sz w:val="18"/>
      <w:szCs w:val="18"/>
    </w:rPr>
  </w:style>
  <w:style w:type="paragraph" w:styleId="a4">
    <w:name w:val="footer"/>
    <w:basedOn w:val="a"/>
    <w:link w:val="Char0"/>
    <w:uiPriority w:val="99"/>
    <w:unhideWhenUsed/>
    <w:rsid w:val="00A03158"/>
    <w:pPr>
      <w:tabs>
        <w:tab w:val="center" w:pos="4153"/>
        <w:tab w:val="right" w:pos="8306"/>
      </w:tabs>
      <w:snapToGrid w:val="0"/>
      <w:jc w:val="left"/>
    </w:pPr>
    <w:rPr>
      <w:sz w:val="18"/>
      <w:szCs w:val="18"/>
    </w:rPr>
  </w:style>
  <w:style w:type="character" w:customStyle="1" w:styleId="Char0">
    <w:name w:val="页脚 Char"/>
    <w:basedOn w:val="a0"/>
    <w:link w:val="a4"/>
    <w:uiPriority w:val="99"/>
    <w:rsid w:val="00A03158"/>
    <w:rPr>
      <w:sz w:val="18"/>
      <w:szCs w:val="18"/>
    </w:rPr>
  </w:style>
  <w:style w:type="character" w:customStyle="1" w:styleId="2Char">
    <w:name w:val="标题 2 Char"/>
    <w:basedOn w:val="a0"/>
    <w:link w:val="2"/>
    <w:uiPriority w:val="9"/>
    <w:rsid w:val="004E753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E753C"/>
    <w:rPr>
      <w:b/>
      <w:bCs/>
      <w:kern w:val="44"/>
      <w:sz w:val="44"/>
      <w:szCs w:val="44"/>
    </w:rPr>
  </w:style>
  <w:style w:type="paragraph" w:styleId="a5">
    <w:name w:val="List Paragraph"/>
    <w:basedOn w:val="a"/>
    <w:uiPriority w:val="34"/>
    <w:qFormat/>
    <w:rsid w:val="007C1914"/>
    <w:pPr>
      <w:ind w:firstLineChars="200" w:firstLine="420"/>
    </w:pPr>
  </w:style>
  <w:style w:type="character" w:customStyle="1" w:styleId="3Char">
    <w:name w:val="标题 3 Char"/>
    <w:basedOn w:val="a0"/>
    <w:link w:val="3"/>
    <w:uiPriority w:val="9"/>
    <w:rsid w:val="00A503D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834947">
      <w:bodyDiv w:val="1"/>
      <w:marLeft w:val="0"/>
      <w:marRight w:val="0"/>
      <w:marTop w:val="0"/>
      <w:marBottom w:val="0"/>
      <w:divBdr>
        <w:top w:val="none" w:sz="0" w:space="0" w:color="auto"/>
        <w:left w:val="none" w:sz="0" w:space="0" w:color="auto"/>
        <w:bottom w:val="none" w:sz="0" w:space="0" w:color="auto"/>
        <w:right w:val="none" w:sz="0" w:space="0" w:color="auto"/>
      </w:divBdr>
    </w:div>
    <w:div w:id="122378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667</Words>
  <Characters>3806</Characters>
  <Application>Microsoft Office Word</Application>
  <DocSecurity>0</DocSecurity>
  <Lines>31</Lines>
  <Paragraphs>8</Paragraphs>
  <ScaleCrop>false</ScaleCrop>
  <Company>Tsinghua University</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Liang</dc:creator>
  <cp:keywords/>
  <dc:description/>
  <cp:lastModifiedBy>Dong Liang</cp:lastModifiedBy>
  <cp:revision>9</cp:revision>
  <cp:lastPrinted>2015-04-14T14:19:00Z</cp:lastPrinted>
  <dcterms:created xsi:type="dcterms:W3CDTF">2015-04-14T08:52:00Z</dcterms:created>
  <dcterms:modified xsi:type="dcterms:W3CDTF">2015-04-14T14:19:00Z</dcterms:modified>
</cp:coreProperties>
</file>