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CAA46" w14:textId="509522AB" w:rsidR="005D50FA" w:rsidRPr="00B22151" w:rsidRDefault="005D50FA" w:rsidP="005D50FA">
      <w:pPr>
        <w:pStyle w:val="Style1"/>
        <w:rPr>
          <w:rStyle w:val="Rfrenceintense"/>
          <w:b w:val="0"/>
          <w:noProof/>
          <w:lang w:val="fr-CH"/>
        </w:rPr>
      </w:pPr>
      <w:r>
        <w:rPr>
          <w:rStyle w:val="Rfrenceintense"/>
          <w:noProof/>
        </w:rPr>
        <w:t>Programmation Concurrente</w:t>
      </w:r>
    </w:p>
    <w:p w14:paraId="59A0A54B" w14:textId="1987132D" w:rsidR="005D50FA" w:rsidRPr="00B22151" w:rsidRDefault="001E3896" w:rsidP="005D50FA">
      <w:pPr>
        <w:pStyle w:val="Style2"/>
        <w:rPr>
          <w:b w:val="0"/>
          <w:noProof/>
          <w:lang w:val="fr-CH"/>
        </w:rPr>
      </w:pPr>
      <w:r>
        <w:rPr>
          <w:b w:val="0"/>
          <w:noProof/>
          <w:lang w:val="fr-CH"/>
        </w:rPr>
        <w:t>Jackpot</w:t>
      </w:r>
    </w:p>
    <w:p w14:paraId="4ED206FA" w14:textId="77777777" w:rsidR="005D50FA" w:rsidRPr="00B22151" w:rsidRDefault="005D50FA" w:rsidP="005D50FA">
      <w:pPr>
        <w:pStyle w:val="Style2"/>
        <w:rPr>
          <w:b w:val="0"/>
          <w:noProof/>
          <w:lang w:val="fr-CH"/>
        </w:rPr>
      </w:pPr>
    </w:p>
    <w:p w14:paraId="6A62968F" w14:textId="77777777" w:rsidR="005D50FA" w:rsidRPr="00B22151" w:rsidRDefault="005D50FA" w:rsidP="005D50FA">
      <w:pPr>
        <w:pStyle w:val="Style3"/>
        <w:rPr>
          <w:noProof/>
          <w:lang w:val="fr-CH"/>
        </w:rPr>
      </w:pPr>
      <w:r w:rsidRPr="00B22151">
        <w:rPr>
          <w:noProof/>
          <w:lang w:val="fr-CH"/>
        </w:rPr>
        <w:t>Raed Abdennadher – Orphée Antoniadis – Steven Liatti</w:t>
      </w:r>
    </w:p>
    <w:p w14:paraId="4B81B7B0" w14:textId="43832DB8" w:rsidR="005D50FA" w:rsidRPr="00B22151" w:rsidRDefault="005D50FA" w:rsidP="005D50FA">
      <w:pPr>
        <w:rPr>
          <w:noProof/>
          <w:lang w:val="fr-CH"/>
        </w:rPr>
      </w:pP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p>
    <w:p w14:paraId="4A70AD95" w14:textId="4D8110D4" w:rsidR="005D50FA" w:rsidRPr="00B22151" w:rsidRDefault="00620C75" w:rsidP="001E3896">
      <w:pPr>
        <w:jc w:val="center"/>
        <w:rPr>
          <w:noProof/>
          <w:lang w:val="fr-CH"/>
        </w:rPr>
      </w:pPr>
      <w:r>
        <w:rPr>
          <w:noProof/>
          <w:lang w:val="fr-CH" w:eastAsia="fr-CH"/>
        </w:rPr>
        <w:pict w14:anchorId="7C088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329.25pt">
            <v:imagedata r:id="rId8" o:title="fig1"/>
          </v:shape>
        </w:pict>
      </w:r>
    </w:p>
    <w:p w14:paraId="5FC01461" w14:textId="77777777" w:rsidR="005D50FA" w:rsidRPr="00B22151" w:rsidRDefault="005D50FA" w:rsidP="005D50FA">
      <w:pPr>
        <w:rPr>
          <w:noProof/>
          <w:lang w:val="fr-CH"/>
        </w:rPr>
      </w:pPr>
    </w:p>
    <w:p w14:paraId="7725F5B1" w14:textId="77777777" w:rsidR="005A3323" w:rsidRDefault="005A3323" w:rsidP="005D50FA">
      <w:pPr>
        <w:rPr>
          <w:noProof/>
          <w:lang w:val="fr-CH"/>
        </w:rPr>
      </w:pPr>
    </w:p>
    <w:p w14:paraId="10DC1F06" w14:textId="77777777" w:rsidR="001E3896" w:rsidRDefault="001E3896" w:rsidP="005D50FA">
      <w:pPr>
        <w:rPr>
          <w:noProof/>
          <w:lang w:val="fr-CH"/>
        </w:rPr>
      </w:pPr>
    </w:p>
    <w:p w14:paraId="019AEB38" w14:textId="77777777" w:rsidR="005A3323" w:rsidRDefault="005A3323" w:rsidP="005D50FA">
      <w:pPr>
        <w:rPr>
          <w:noProof/>
          <w:lang w:val="fr-CH"/>
        </w:rPr>
      </w:pPr>
    </w:p>
    <w:p w14:paraId="7C510604" w14:textId="619228C3" w:rsidR="005D50FA" w:rsidRPr="00B22151" w:rsidRDefault="005D50FA" w:rsidP="005D50FA">
      <w:pPr>
        <w:pStyle w:val="Style4"/>
        <w:rPr>
          <w:noProof/>
          <w:lang w:val="fr-CH"/>
        </w:rPr>
      </w:pPr>
      <w:r>
        <w:rPr>
          <w:noProof/>
          <w:lang w:val="fr-CH"/>
        </w:rPr>
        <w:t>ITI2</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w:t>
      </w:r>
      <w:r w:rsidR="001E3896">
        <w:rPr>
          <w:noProof/>
          <w:lang w:val="fr-CH"/>
        </w:rPr>
        <w:t>Janvier</w:t>
      </w:r>
      <w:r w:rsidRPr="00B22151">
        <w:rPr>
          <w:noProof/>
          <w:lang w:val="fr-CH"/>
        </w:rPr>
        <w:t xml:space="preserve"> 201</w:t>
      </w:r>
      <w:r w:rsidR="001E3896">
        <w:rPr>
          <w:noProof/>
          <w:lang w:val="fr-CH"/>
        </w:rPr>
        <w:t>7</w:t>
      </w:r>
      <w:r w:rsidRPr="00B22151">
        <w:rPr>
          <w:noProof/>
          <w:lang w:val="fr-CH"/>
        </w:rPr>
        <w:br w:type="page"/>
      </w:r>
    </w:p>
    <w:sdt>
      <w:sdtPr>
        <w:rPr>
          <w:rFonts w:asciiTheme="minorHAnsi" w:eastAsiaTheme="minorHAnsi" w:hAnsiTheme="minorHAnsi" w:cstheme="minorBidi"/>
          <w:b w:val="0"/>
          <w:bCs w:val="0"/>
          <w:noProof/>
          <w:color w:val="auto"/>
          <w:sz w:val="24"/>
          <w:szCs w:val="24"/>
          <w:lang w:val="fr-CH" w:eastAsia="en-US"/>
        </w:rPr>
        <w:id w:val="524830807"/>
        <w:docPartObj>
          <w:docPartGallery w:val="Table of Contents"/>
          <w:docPartUnique/>
        </w:docPartObj>
      </w:sdtPr>
      <w:sdtEndPr>
        <w:rPr>
          <w:sz w:val="22"/>
          <w:szCs w:val="22"/>
        </w:rPr>
      </w:sdtEndPr>
      <w:sdtContent>
        <w:p w14:paraId="4B60C6D5" w14:textId="77777777" w:rsidR="005D50FA" w:rsidRPr="00B22151" w:rsidRDefault="005D50FA" w:rsidP="005D50FA">
          <w:pPr>
            <w:pStyle w:val="En-ttedetabledesmatires"/>
            <w:rPr>
              <w:noProof/>
              <w:lang w:val="fr-CH"/>
            </w:rPr>
          </w:pPr>
          <w:r w:rsidRPr="00B22151">
            <w:rPr>
              <w:noProof/>
              <w:lang w:val="fr-CH"/>
            </w:rPr>
            <w:t>Table des matières</w:t>
          </w:r>
        </w:p>
        <w:p w14:paraId="15ED848E" w14:textId="7669C146" w:rsidR="004B0086" w:rsidRDefault="005D50FA">
          <w:pPr>
            <w:pStyle w:val="TM1"/>
            <w:tabs>
              <w:tab w:val="right" w:leader="dot" w:pos="9056"/>
            </w:tabs>
            <w:rPr>
              <w:rFonts w:eastAsiaTheme="minorEastAsia"/>
              <w:b w:val="0"/>
              <w:bCs w:val="0"/>
              <w:noProof/>
              <w:sz w:val="22"/>
              <w:szCs w:val="22"/>
              <w:lang w:eastAsia="fr-FR"/>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73488346" w:history="1">
            <w:r w:rsidR="004B0086" w:rsidRPr="00B00475">
              <w:rPr>
                <w:rStyle w:val="Lienhypertexte"/>
                <w:noProof/>
                <w:lang w:val="fr-CH"/>
              </w:rPr>
              <w:t>Introduction</w:t>
            </w:r>
            <w:r w:rsidR="004B0086">
              <w:rPr>
                <w:noProof/>
                <w:webHidden/>
              </w:rPr>
              <w:tab/>
            </w:r>
            <w:r w:rsidR="004B0086">
              <w:rPr>
                <w:noProof/>
                <w:webHidden/>
              </w:rPr>
              <w:fldChar w:fldCharType="begin"/>
            </w:r>
            <w:r w:rsidR="004B0086">
              <w:rPr>
                <w:noProof/>
                <w:webHidden/>
              </w:rPr>
              <w:instrText xml:space="preserve"> PAGEREF _Toc473488346 \h </w:instrText>
            </w:r>
            <w:r w:rsidR="004B0086">
              <w:rPr>
                <w:noProof/>
                <w:webHidden/>
              </w:rPr>
            </w:r>
            <w:r w:rsidR="004B0086">
              <w:rPr>
                <w:noProof/>
                <w:webHidden/>
              </w:rPr>
              <w:fldChar w:fldCharType="separate"/>
            </w:r>
            <w:r w:rsidR="004B0086">
              <w:rPr>
                <w:noProof/>
                <w:webHidden/>
              </w:rPr>
              <w:t>3</w:t>
            </w:r>
            <w:r w:rsidR="004B0086">
              <w:rPr>
                <w:noProof/>
                <w:webHidden/>
              </w:rPr>
              <w:fldChar w:fldCharType="end"/>
            </w:r>
          </w:hyperlink>
        </w:p>
        <w:p w14:paraId="540308FC" w14:textId="0F0A75E6" w:rsidR="004B0086" w:rsidRDefault="004B0086">
          <w:pPr>
            <w:pStyle w:val="TM1"/>
            <w:tabs>
              <w:tab w:val="right" w:leader="dot" w:pos="9056"/>
            </w:tabs>
            <w:rPr>
              <w:rFonts w:eastAsiaTheme="minorEastAsia"/>
              <w:b w:val="0"/>
              <w:bCs w:val="0"/>
              <w:noProof/>
              <w:sz w:val="22"/>
              <w:szCs w:val="22"/>
              <w:lang w:eastAsia="fr-FR"/>
            </w:rPr>
          </w:pPr>
          <w:hyperlink w:anchor="_Toc473488347" w:history="1">
            <w:r w:rsidRPr="00B00475">
              <w:rPr>
                <w:rStyle w:val="Lienhypertexte"/>
                <w:noProof/>
                <w:lang w:val="fr-CH" w:eastAsia="fr-FR"/>
              </w:rPr>
              <w:t>Schéma bloc du programme</w:t>
            </w:r>
            <w:r>
              <w:rPr>
                <w:noProof/>
                <w:webHidden/>
              </w:rPr>
              <w:tab/>
            </w:r>
            <w:r>
              <w:rPr>
                <w:noProof/>
                <w:webHidden/>
              </w:rPr>
              <w:fldChar w:fldCharType="begin"/>
            </w:r>
            <w:r>
              <w:rPr>
                <w:noProof/>
                <w:webHidden/>
              </w:rPr>
              <w:instrText xml:space="preserve"> PAGEREF _Toc473488347 \h </w:instrText>
            </w:r>
            <w:r>
              <w:rPr>
                <w:noProof/>
                <w:webHidden/>
              </w:rPr>
            </w:r>
            <w:r>
              <w:rPr>
                <w:noProof/>
                <w:webHidden/>
              </w:rPr>
              <w:fldChar w:fldCharType="separate"/>
            </w:r>
            <w:r>
              <w:rPr>
                <w:noProof/>
                <w:webHidden/>
              </w:rPr>
              <w:t>3</w:t>
            </w:r>
            <w:r>
              <w:rPr>
                <w:noProof/>
                <w:webHidden/>
              </w:rPr>
              <w:fldChar w:fldCharType="end"/>
            </w:r>
          </w:hyperlink>
        </w:p>
        <w:p w14:paraId="137C9DBE" w14:textId="6ADD83D1" w:rsidR="004B0086" w:rsidRDefault="004B0086">
          <w:pPr>
            <w:pStyle w:val="TM1"/>
            <w:tabs>
              <w:tab w:val="right" w:leader="dot" w:pos="9056"/>
            </w:tabs>
            <w:rPr>
              <w:rFonts w:eastAsiaTheme="minorEastAsia"/>
              <w:b w:val="0"/>
              <w:bCs w:val="0"/>
              <w:noProof/>
              <w:sz w:val="22"/>
              <w:szCs w:val="22"/>
              <w:lang w:eastAsia="fr-FR"/>
            </w:rPr>
          </w:pPr>
          <w:hyperlink w:anchor="_Toc473488348" w:history="1">
            <w:r w:rsidRPr="00B00475">
              <w:rPr>
                <w:rStyle w:val="Lienhypertexte"/>
                <w:noProof/>
                <w:lang w:val="fr-CH"/>
              </w:rPr>
              <w:t>Méthodologie</w:t>
            </w:r>
            <w:r>
              <w:rPr>
                <w:noProof/>
                <w:webHidden/>
              </w:rPr>
              <w:tab/>
            </w:r>
            <w:r>
              <w:rPr>
                <w:noProof/>
                <w:webHidden/>
              </w:rPr>
              <w:fldChar w:fldCharType="begin"/>
            </w:r>
            <w:r>
              <w:rPr>
                <w:noProof/>
                <w:webHidden/>
              </w:rPr>
              <w:instrText xml:space="preserve"> PAGEREF _Toc473488348 \h </w:instrText>
            </w:r>
            <w:r>
              <w:rPr>
                <w:noProof/>
                <w:webHidden/>
              </w:rPr>
            </w:r>
            <w:r>
              <w:rPr>
                <w:noProof/>
                <w:webHidden/>
              </w:rPr>
              <w:fldChar w:fldCharType="separate"/>
            </w:r>
            <w:r>
              <w:rPr>
                <w:noProof/>
                <w:webHidden/>
              </w:rPr>
              <w:t>4</w:t>
            </w:r>
            <w:r>
              <w:rPr>
                <w:noProof/>
                <w:webHidden/>
              </w:rPr>
              <w:fldChar w:fldCharType="end"/>
            </w:r>
          </w:hyperlink>
        </w:p>
        <w:p w14:paraId="2EBC2E9B" w14:textId="55D5F0E0" w:rsidR="004B0086" w:rsidRDefault="004B0086">
          <w:pPr>
            <w:pStyle w:val="TM1"/>
            <w:tabs>
              <w:tab w:val="right" w:leader="dot" w:pos="9056"/>
            </w:tabs>
            <w:rPr>
              <w:rFonts w:eastAsiaTheme="minorEastAsia"/>
              <w:b w:val="0"/>
              <w:bCs w:val="0"/>
              <w:noProof/>
              <w:sz w:val="22"/>
              <w:szCs w:val="22"/>
              <w:lang w:eastAsia="fr-FR"/>
            </w:rPr>
          </w:pPr>
          <w:hyperlink w:anchor="_Toc473488349" w:history="1">
            <w:r w:rsidRPr="00B00475">
              <w:rPr>
                <w:rStyle w:val="Lienhypertexte"/>
                <w:noProof/>
              </w:rPr>
              <w:t>Partie 1 – Contrôles</w:t>
            </w:r>
            <w:r>
              <w:rPr>
                <w:noProof/>
                <w:webHidden/>
              </w:rPr>
              <w:tab/>
            </w:r>
            <w:r>
              <w:rPr>
                <w:noProof/>
                <w:webHidden/>
              </w:rPr>
              <w:fldChar w:fldCharType="begin"/>
            </w:r>
            <w:r>
              <w:rPr>
                <w:noProof/>
                <w:webHidden/>
              </w:rPr>
              <w:instrText xml:space="preserve"> PAGEREF _Toc473488349 \h </w:instrText>
            </w:r>
            <w:r>
              <w:rPr>
                <w:noProof/>
                <w:webHidden/>
              </w:rPr>
            </w:r>
            <w:r>
              <w:rPr>
                <w:noProof/>
                <w:webHidden/>
              </w:rPr>
              <w:fldChar w:fldCharType="separate"/>
            </w:r>
            <w:r>
              <w:rPr>
                <w:noProof/>
                <w:webHidden/>
              </w:rPr>
              <w:t>4</w:t>
            </w:r>
            <w:r>
              <w:rPr>
                <w:noProof/>
                <w:webHidden/>
              </w:rPr>
              <w:fldChar w:fldCharType="end"/>
            </w:r>
          </w:hyperlink>
        </w:p>
        <w:p w14:paraId="0454CD13" w14:textId="50FE71DF" w:rsidR="004B0086" w:rsidRDefault="004B0086">
          <w:pPr>
            <w:pStyle w:val="TM1"/>
            <w:tabs>
              <w:tab w:val="right" w:leader="dot" w:pos="9056"/>
            </w:tabs>
            <w:rPr>
              <w:rFonts w:eastAsiaTheme="minorEastAsia"/>
              <w:b w:val="0"/>
              <w:bCs w:val="0"/>
              <w:noProof/>
              <w:sz w:val="22"/>
              <w:szCs w:val="22"/>
              <w:lang w:eastAsia="fr-FR"/>
            </w:rPr>
          </w:pPr>
          <w:hyperlink w:anchor="_Toc473488350" w:history="1">
            <w:r w:rsidRPr="00B00475">
              <w:rPr>
                <w:rStyle w:val="Lienhypertexte"/>
                <w:noProof/>
                <w:lang w:val="fr-CH"/>
              </w:rPr>
              <w:t>Partie 2 – Roues</w:t>
            </w:r>
            <w:r>
              <w:rPr>
                <w:noProof/>
                <w:webHidden/>
              </w:rPr>
              <w:tab/>
            </w:r>
            <w:r>
              <w:rPr>
                <w:noProof/>
                <w:webHidden/>
              </w:rPr>
              <w:fldChar w:fldCharType="begin"/>
            </w:r>
            <w:r>
              <w:rPr>
                <w:noProof/>
                <w:webHidden/>
              </w:rPr>
              <w:instrText xml:space="preserve"> PAGEREF _Toc473488350 \h </w:instrText>
            </w:r>
            <w:r>
              <w:rPr>
                <w:noProof/>
                <w:webHidden/>
              </w:rPr>
            </w:r>
            <w:r>
              <w:rPr>
                <w:noProof/>
                <w:webHidden/>
              </w:rPr>
              <w:fldChar w:fldCharType="separate"/>
            </w:r>
            <w:r>
              <w:rPr>
                <w:noProof/>
                <w:webHidden/>
              </w:rPr>
              <w:t>4</w:t>
            </w:r>
            <w:r>
              <w:rPr>
                <w:noProof/>
                <w:webHidden/>
              </w:rPr>
              <w:fldChar w:fldCharType="end"/>
            </w:r>
          </w:hyperlink>
        </w:p>
        <w:p w14:paraId="444C006F" w14:textId="6C84A6D1" w:rsidR="004B0086" w:rsidRDefault="004B0086">
          <w:pPr>
            <w:pStyle w:val="TM1"/>
            <w:tabs>
              <w:tab w:val="right" w:leader="dot" w:pos="9056"/>
            </w:tabs>
            <w:rPr>
              <w:rFonts w:eastAsiaTheme="minorEastAsia"/>
              <w:b w:val="0"/>
              <w:bCs w:val="0"/>
              <w:noProof/>
              <w:sz w:val="22"/>
              <w:szCs w:val="22"/>
              <w:lang w:eastAsia="fr-FR"/>
            </w:rPr>
          </w:pPr>
          <w:hyperlink w:anchor="_Toc473488351" w:history="1">
            <w:r w:rsidRPr="00B00475">
              <w:rPr>
                <w:rStyle w:val="Lienhypertexte"/>
                <w:noProof/>
                <w:lang w:val="fr-CH"/>
              </w:rPr>
              <w:t>Partie 3 – Affichage</w:t>
            </w:r>
            <w:r>
              <w:rPr>
                <w:noProof/>
                <w:webHidden/>
              </w:rPr>
              <w:tab/>
            </w:r>
            <w:r>
              <w:rPr>
                <w:noProof/>
                <w:webHidden/>
              </w:rPr>
              <w:fldChar w:fldCharType="begin"/>
            </w:r>
            <w:r>
              <w:rPr>
                <w:noProof/>
                <w:webHidden/>
              </w:rPr>
              <w:instrText xml:space="preserve"> PAGEREF _Toc473488351 \h </w:instrText>
            </w:r>
            <w:r>
              <w:rPr>
                <w:noProof/>
                <w:webHidden/>
              </w:rPr>
            </w:r>
            <w:r>
              <w:rPr>
                <w:noProof/>
                <w:webHidden/>
              </w:rPr>
              <w:fldChar w:fldCharType="separate"/>
            </w:r>
            <w:r>
              <w:rPr>
                <w:noProof/>
                <w:webHidden/>
              </w:rPr>
              <w:t>4</w:t>
            </w:r>
            <w:r>
              <w:rPr>
                <w:noProof/>
                <w:webHidden/>
              </w:rPr>
              <w:fldChar w:fldCharType="end"/>
            </w:r>
          </w:hyperlink>
        </w:p>
        <w:p w14:paraId="32B97472" w14:textId="0F12311F" w:rsidR="004B0086" w:rsidRDefault="004B0086">
          <w:pPr>
            <w:pStyle w:val="TM1"/>
            <w:tabs>
              <w:tab w:val="right" w:leader="dot" w:pos="9056"/>
            </w:tabs>
            <w:rPr>
              <w:rFonts w:eastAsiaTheme="minorEastAsia"/>
              <w:b w:val="0"/>
              <w:bCs w:val="0"/>
              <w:noProof/>
              <w:sz w:val="22"/>
              <w:szCs w:val="22"/>
              <w:lang w:eastAsia="fr-FR"/>
            </w:rPr>
          </w:pPr>
          <w:hyperlink w:anchor="_Toc473488352" w:history="1">
            <w:r w:rsidRPr="00B00475">
              <w:rPr>
                <w:rStyle w:val="Lienhypertexte"/>
                <w:noProof/>
              </w:rPr>
              <w:t>Répartition du travail</w:t>
            </w:r>
            <w:r>
              <w:rPr>
                <w:noProof/>
                <w:webHidden/>
              </w:rPr>
              <w:tab/>
            </w:r>
            <w:r>
              <w:rPr>
                <w:noProof/>
                <w:webHidden/>
              </w:rPr>
              <w:fldChar w:fldCharType="begin"/>
            </w:r>
            <w:r>
              <w:rPr>
                <w:noProof/>
                <w:webHidden/>
              </w:rPr>
              <w:instrText xml:space="preserve"> PAGEREF _Toc473488352 \h </w:instrText>
            </w:r>
            <w:r>
              <w:rPr>
                <w:noProof/>
                <w:webHidden/>
              </w:rPr>
            </w:r>
            <w:r>
              <w:rPr>
                <w:noProof/>
                <w:webHidden/>
              </w:rPr>
              <w:fldChar w:fldCharType="separate"/>
            </w:r>
            <w:r>
              <w:rPr>
                <w:noProof/>
                <w:webHidden/>
              </w:rPr>
              <w:t>5</w:t>
            </w:r>
            <w:r>
              <w:rPr>
                <w:noProof/>
                <w:webHidden/>
              </w:rPr>
              <w:fldChar w:fldCharType="end"/>
            </w:r>
          </w:hyperlink>
        </w:p>
        <w:p w14:paraId="6D18DD49" w14:textId="17E3B6EE" w:rsidR="005D50FA" w:rsidRPr="00B22151" w:rsidRDefault="005D50FA" w:rsidP="005D50FA">
          <w:pPr>
            <w:rPr>
              <w:noProof/>
              <w:lang w:val="fr-CH"/>
            </w:rPr>
          </w:pPr>
          <w:r w:rsidRPr="00B22151">
            <w:rPr>
              <w:b/>
              <w:bCs/>
              <w:noProof/>
              <w:lang w:val="fr-CH"/>
            </w:rPr>
            <w:fldChar w:fldCharType="end"/>
          </w:r>
        </w:p>
      </w:sdtContent>
    </w:sdt>
    <w:p w14:paraId="3DF1D30D" w14:textId="77777777" w:rsidR="009B710F" w:rsidRDefault="009B710F">
      <w:pPr>
        <w:rPr>
          <w:rFonts w:asciiTheme="majorHAnsi" w:eastAsiaTheme="majorEastAsia" w:hAnsiTheme="majorHAnsi" w:cstheme="majorBidi"/>
          <w:noProof/>
          <w:color w:val="2E74B5"/>
          <w:sz w:val="36"/>
          <w:szCs w:val="32"/>
          <w:lang w:val="fr-CH"/>
        </w:rPr>
      </w:pPr>
      <w:r>
        <w:rPr>
          <w:b/>
          <w:noProof/>
          <w:lang w:val="fr-CH"/>
        </w:rPr>
        <w:br w:type="page"/>
      </w:r>
    </w:p>
    <w:p w14:paraId="38DF6CF5" w14:textId="2E884CAA" w:rsidR="005D50FA" w:rsidRDefault="005D50FA" w:rsidP="005D50FA">
      <w:pPr>
        <w:pStyle w:val="MonTitre1"/>
        <w:rPr>
          <w:b/>
          <w:noProof/>
          <w:lang w:val="fr-CH"/>
        </w:rPr>
      </w:pPr>
      <w:bookmarkStart w:id="0" w:name="_Toc473488346"/>
      <w:r w:rsidRPr="00B22151">
        <w:rPr>
          <w:noProof/>
          <w:lang w:val="fr-CH"/>
        </w:rPr>
        <w:lastRenderedPageBreak/>
        <w:t>Introduction</w:t>
      </w:r>
      <w:bookmarkEnd w:id="0"/>
    </w:p>
    <w:p w14:paraId="3A47380B" w14:textId="00B44725" w:rsidR="00475C0B" w:rsidRDefault="00475C0B" w:rsidP="00475C0B">
      <w:pPr>
        <w:rPr>
          <w:noProof/>
          <w:lang w:val="fr-CH" w:eastAsia="fr-FR"/>
        </w:rPr>
      </w:pPr>
      <w:r>
        <w:rPr>
          <w:noProof/>
          <w:lang w:val="fr-CH" w:eastAsia="fr-FR"/>
        </w:rPr>
        <w:t>Ce programme modélise</w:t>
      </w:r>
      <w:r w:rsidRPr="00475C0B">
        <w:rPr>
          <w:noProof/>
          <w:lang w:val="fr-CH" w:eastAsia="fr-FR"/>
        </w:rPr>
        <w:t xml:space="preserve"> une machine à sous de type</w:t>
      </w:r>
      <w:r>
        <w:rPr>
          <w:noProof/>
          <w:lang w:val="fr-CH" w:eastAsia="fr-FR"/>
        </w:rPr>
        <w:t xml:space="preserve"> « Jackpot »,</w:t>
      </w:r>
      <w:r w:rsidRPr="00475C0B">
        <w:rPr>
          <w:noProof/>
          <w:lang w:val="fr-CH" w:eastAsia="fr-FR"/>
        </w:rPr>
        <w:t xml:space="preserve"> telles que celles que l’on peut trouver dans les casinos et autres salles de</w:t>
      </w:r>
      <w:r>
        <w:rPr>
          <w:noProof/>
          <w:lang w:val="fr-CH" w:eastAsia="fr-FR"/>
        </w:rPr>
        <w:t xml:space="preserve"> jeux.</w:t>
      </w:r>
      <w:r w:rsidR="007F15D5">
        <w:rPr>
          <w:noProof/>
          <w:lang w:val="fr-CH" w:eastAsia="fr-FR"/>
        </w:rPr>
        <w:t xml:space="preserve"> Pour interagir avec la machine, nous avons fait usage de signaux sysytème.</w:t>
      </w:r>
    </w:p>
    <w:p w14:paraId="6BA86C6A" w14:textId="593DCB9F" w:rsidR="00DC5B8E" w:rsidRPr="00475C0B" w:rsidRDefault="00DC5B8E" w:rsidP="00475C0B">
      <w:pPr>
        <w:pStyle w:val="MonTitre1"/>
        <w:rPr>
          <w:rFonts w:asciiTheme="minorHAnsi" w:eastAsiaTheme="minorHAnsi" w:hAnsiTheme="minorHAnsi" w:cstheme="minorBidi"/>
          <w:noProof/>
          <w:color w:val="auto"/>
          <w:sz w:val="22"/>
          <w:szCs w:val="22"/>
          <w:lang w:val="fr-CH" w:eastAsia="fr-FR"/>
        </w:rPr>
      </w:pPr>
      <w:bookmarkStart w:id="1" w:name="_Toc473488347"/>
      <w:r>
        <w:rPr>
          <w:noProof/>
          <w:lang w:val="fr-CH" w:eastAsia="fr-FR"/>
        </w:rPr>
        <w:t>Schéma bloc du programme</w:t>
      </w:r>
      <w:bookmarkEnd w:id="1"/>
    </w:p>
    <w:p w14:paraId="65113B10" w14:textId="1E93D1D0" w:rsidR="00B44301" w:rsidRDefault="004B0086">
      <w:pPr>
        <w:rPr>
          <w:noProof/>
          <w:lang w:val="fr-CH" w:eastAsia="fr-FR"/>
        </w:rPr>
      </w:pPr>
      <w:bookmarkStart w:id="2" w:name="_GoBack"/>
      <w:bookmarkEnd w:id="2"/>
      <w:r>
        <w:rPr>
          <w:noProof/>
          <w:lang w:val="fr-CH" w:eastAsia="fr-FR"/>
        </w:rPr>
        <w:pict w14:anchorId="2B72377E">
          <v:shape id="_x0000_i1026" type="#_x0000_t75" style="width:453pt;height:337.5pt">
            <v:imagedata r:id="rId9" o:title="jackpot"/>
          </v:shape>
        </w:pict>
      </w:r>
    </w:p>
    <w:p w14:paraId="00957618" w14:textId="77777777" w:rsidR="00180282" w:rsidRDefault="00180282">
      <w:pPr>
        <w:jc w:val="left"/>
        <w:rPr>
          <w:rFonts w:asciiTheme="majorHAnsi" w:eastAsiaTheme="majorEastAsia" w:hAnsiTheme="majorHAnsi" w:cstheme="majorBidi"/>
          <w:noProof/>
          <w:color w:val="2E74B5"/>
          <w:sz w:val="36"/>
          <w:szCs w:val="32"/>
          <w:lang w:val="fr-CH"/>
        </w:rPr>
      </w:pPr>
      <w:r>
        <w:rPr>
          <w:noProof/>
          <w:lang w:val="fr-CH"/>
        </w:rPr>
        <w:br w:type="page"/>
      </w:r>
    </w:p>
    <w:p w14:paraId="0568382B" w14:textId="703A1DC8" w:rsidR="005D50FA" w:rsidRPr="00B22151" w:rsidRDefault="005D50FA" w:rsidP="005D50FA">
      <w:pPr>
        <w:pStyle w:val="MonTitre1"/>
        <w:rPr>
          <w:b/>
          <w:noProof/>
          <w:lang w:val="fr-CH"/>
        </w:rPr>
      </w:pPr>
      <w:bookmarkStart w:id="3" w:name="_Toc473488348"/>
      <w:r>
        <w:rPr>
          <w:noProof/>
          <w:lang w:val="fr-CH"/>
        </w:rPr>
        <w:lastRenderedPageBreak/>
        <w:t>Méthodologie</w:t>
      </w:r>
      <w:bookmarkEnd w:id="3"/>
    </w:p>
    <w:p w14:paraId="3D996B4C" w14:textId="20B66633" w:rsidR="001E6A33" w:rsidRDefault="773CD167" w:rsidP="00DC5B8E">
      <w:r>
        <w:t>Notre programme est</w:t>
      </w:r>
      <w:r w:rsidR="00180282">
        <w:t xml:space="preserve"> divisé en 3 parties :</w:t>
      </w:r>
    </w:p>
    <w:p w14:paraId="51877B57" w14:textId="6E1D7DA3" w:rsidR="00054974" w:rsidRDefault="00054974" w:rsidP="00DC5B8E">
      <w:pPr>
        <w:pStyle w:val="Paragraphedeliste"/>
        <w:numPr>
          <w:ilvl w:val="0"/>
          <w:numId w:val="5"/>
        </w:numPr>
      </w:pPr>
      <w:r>
        <w:t xml:space="preserve">La partie de contrôle qui </w:t>
      </w:r>
      <w:r w:rsidR="00C37D8D">
        <w:t>attend</w:t>
      </w:r>
      <w:r>
        <w:t xml:space="preserve"> sur les signaux (</w:t>
      </w:r>
      <w:proofErr w:type="spellStart"/>
      <w:r>
        <w:rPr>
          <w:i/>
        </w:rPr>
        <w:t>control.c</w:t>
      </w:r>
      <w:proofErr w:type="spellEnd"/>
      <w:r>
        <w:t>).</w:t>
      </w:r>
    </w:p>
    <w:p w14:paraId="137D891A" w14:textId="03FD6F7B" w:rsidR="001E6A33" w:rsidRDefault="001E6A33" w:rsidP="00DC5B8E">
      <w:pPr>
        <w:pStyle w:val="Paragraphedeliste"/>
        <w:numPr>
          <w:ilvl w:val="0"/>
          <w:numId w:val="5"/>
        </w:numPr>
      </w:pPr>
      <w:r>
        <w:t>L</w:t>
      </w:r>
      <w:r w:rsidR="773CD167">
        <w:t xml:space="preserve">a </w:t>
      </w:r>
      <w:r w:rsidR="00054974">
        <w:t xml:space="preserve">deuxième </w:t>
      </w:r>
      <w:r w:rsidR="773CD167">
        <w:t xml:space="preserve">partie </w:t>
      </w:r>
      <w:r w:rsidR="00963EF7">
        <w:t xml:space="preserve">gérant les threads </w:t>
      </w:r>
      <w:r w:rsidR="00874969">
        <w:t>roues (</w:t>
      </w:r>
      <w:proofErr w:type="spellStart"/>
      <w:r w:rsidR="00874969">
        <w:rPr>
          <w:i/>
        </w:rPr>
        <w:t>wheel.c</w:t>
      </w:r>
      <w:proofErr w:type="spellEnd"/>
      <w:r w:rsidR="00874969">
        <w:t>)</w:t>
      </w:r>
      <w:r w:rsidR="0080287A">
        <w:t>.</w:t>
      </w:r>
    </w:p>
    <w:p w14:paraId="122A0D00" w14:textId="16C231CC" w:rsidR="00675EDB" w:rsidRPr="00675EDB" w:rsidRDefault="00054974" w:rsidP="00675EDB">
      <w:pPr>
        <w:pStyle w:val="Paragraphedeliste"/>
        <w:numPr>
          <w:ilvl w:val="0"/>
          <w:numId w:val="5"/>
        </w:numPr>
        <w:rPr>
          <w:rFonts w:eastAsiaTheme="minorEastAsia"/>
          <w:noProof/>
          <w:lang w:val="fr-CH"/>
        </w:rPr>
      </w:pPr>
      <w:r>
        <w:t>Enfin, l</w:t>
      </w:r>
      <w:r w:rsidR="00DA47E3">
        <w:t>a</w:t>
      </w:r>
      <w:r w:rsidR="773CD167">
        <w:t xml:space="preserve"> </w:t>
      </w:r>
      <w:r w:rsidR="001E6A33">
        <w:t>partie</w:t>
      </w:r>
      <w:r w:rsidR="773CD167">
        <w:t xml:space="preserve"> pour</w:t>
      </w:r>
      <w:r w:rsidR="00963EF7" w:rsidRPr="00963EF7">
        <w:t xml:space="preserve"> </w:t>
      </w:r>
      <w:r w:rsidR="00296398">
        <w:t>l’affichage (</w:t>
      </w:r>
      <w:proofErr w:type="spellStart"/>
      <w:r w:rsidR="00296398" w:rsidRPr="00296398">
        <w:rPr>
          <w:i/>
        </w:rPr>
        <w:t>display</w:t>
      </w:r>
      <w:r>
        <w:rPr>
          <w:i/>
        </w:rPr>
        <w:t>.c</w:t>
      </w:r>
      <w:proofErr w:type="spellEnd"/>
      <w:r w:rsidR="00963EF7">
        <w:t>)</w:t>
      </w:r>
      <w:r w:rsidR="001E6A33">
        <w:t>.</w:t>
      </w:r>
    </w:p>
    <w:p w14:paraId="50CAE516" w14:textId="015E8DC4" w:rsidR="00675EDB" w:rsidRDefault="005D50FA" w:rsidP="005D50FA">
      <w:pPr>
        <w:pStyle w:val="MonTitre1"/>
      </w:pPr>
      <w:bookmarkStart w:id="4" w:name="_Toc473488349"/>
      <w:r w:rsidRPr="00675EDB">
        <w:t>Partie 1</w:t>
      </w:r>
      <w:r w:rsidR="006E335F" w:rsidRPr="00675EDB">
        <w:t xml:space="preserve"> </w:t>
      </w:r>
      <w:r w:rsidR="00675EDB" w:rsidRPr="00675EDB">
        <w:t>–</w:t>
      </w:r>
      <w:r w:rsidR="006E335F" w:rsidRPr="00675EDB">
        <w:t xml:space="preserve"> Contrôles</w:t>
      </w:r>
      <w:bookmarkEnd w:id="4"/>
    </w:p>
    <w:p w14:paraId="0B800455" w14:textId="17800C17" w:rsidR="59F34624" w:rsidRDefault="59F34624">
      <w:r>
        <w:t xml:space="preserve">Cette partie gère tous les signaux. Quatre signaux sont "capturés" : </w:t>
      </w:r>
      <w:r w:rsidRPr="59F34624">
        <w:rPr>
          <w:rFonts w:ascii="Calibri" w:eastAsia="Calibri" w:hAnsi="Calibri" w:cs="Calibri"/>
        </w:rPr>
        <w:t xml:space="preserve">SIGTSTP, SIGINT, SIGALRM et SIGQUIT. </w:t>
      </w:r>
    </w:p>
    <w:p w14:paraId="3FA4D579" w14:textId="5E9037AF" w:rsidR="59F34624" w:rsidRDefault="59F34624">
      <w:r w:rsidRPr="59F34624">
        <w:rPr>
          <w:rFonts w:ascii="Calibri" w:eastAsia="Calibri" w:hAnsi="Calibri" w:cs="Calibri"/>
        </w:rPr>
        <w:t xml:space="preserve">Le signal SIGTSTP va appeler la fonction </w:t>
      </w:r>
      <w:proofErr w:type="spellStart"/>
      <w:r w:rsidRPr="59F34624">
        <w:rPr>
          <w:rFonts w:ascii="Calibri" w:eastAsia="Calibri" w:hAnsi="Calibri" w:cs="Calibri"/>
          <w:i/>
          <w:iCs/>
        </w:rPr>
        <w:t>insert_coin</w:t>
      </w:r>
      <w:proofErr w:type="spellEnd"/>
      <w:r w:rsidRPr="59F34624">
        <w:rPr>
          <w:rFonts w:ascii="Calibri" w:eastAsia="Calibri" w:hAnsi="Calibri" w:cs="Calibri"/>
        </w:rPr>
        <w:t xml:space="preserve"> qui va lancer la machine, une nouvelle partie et faire tourner toutes les roues. On utilise pour ça la variable de condition et on fait un broadcast. Une alarme est également lancée pour arrêter la première roue au bout du temps demandé (3 secondes) si le joueur n'a pas lui-même arrêté la roue.</w:t>
      </w:r>
    </w:p>
    <w:p w14:paraId="2AB69494" w14:textId="7CC65277" w:rsidR="59F34624" w:rsidRDefault="59F34624" w:rsidP="59F34624">
      <w:pPr>
        <w:rPr>
          <w:rFonts w:ascii="Calibri" w:eastAsia="Calibri" w:hAnsi="Calibri" w:cs="Calibri"/>
        </w:rPr>
      </w:pPr>
      <w:r w:rsidRPr="59F34624">
        <w:rPr>
          <w:rFonts w:ascii="Calibri" w:eastAsia="Calibri" w:hAnsi="Calibri" w:cs="Calibri"/>
        </w:rPr>
        <w:t xml:space="preserve">Les signaux SIGINT et SIGALRM appellent la fonction </w:t>
      </w:r>
      <w:proofErr w:type="spellStart"/>
      <w:r w:rsidRPr="59F34624">
        <w:rPr>
          <w:rFonts w:ascii="Calibri" w:eastAsia="Calibri" w:hAnsi="Calibri" w:cs="Calibri"/>
          <w:i/>
          <w:iCs/>
        </w:rPr>
        <w:t>stop_wheel</w:t>
      </w:r>
      <w:proofErr w:type="spellEnd"/>
      <w:r w:rsidRPr="59F34624">
        <w:rPr>
          <w:rFonts w:ascii="Calibri" w:eastAsia="Calibri" w:hAnsi="Calibri" w:cs="Calibri"/>
        </w:rPr>
        <w:t xml:space="preserve"> qui arrête la roue courante et reset l'alarme. Elle lance une nouvelle alarme pour la roue suivante. Si toutes les roues ont été arrêtées, on reset l'alarme et stoppe la machine. C'est aussi ici que l'on fait le </w:t>
      </w:r>
      <w:proofErr w:type="spellStart"/>
      <w:r w:rsidRPr="59F34624">
        <w:rPr>
          <w:rFonts w:ascii="Calibri" w:eastAsia="Calibri" w:hAnsi="Calibri" w:cs="Calibri"/>
        </w:rPr>
        <w:t>sleep</w:t>
      </w:r>
      <w:proofErr w:type="spellEnd"/>
      <w:r w:rsidRPr="59F34624">
        <w:rPr>
          <w:rFonts w:ascii="Calibri" w:eastAsia="Calibri" w:hAnsi="Calibri" w:cs="Calibri"/>
        </w:rPr>
        <w:t xml:space="preserve"> à la fin de la partie.</w:t>
      </w:r>
    </w:p>
    <w:p w14:paraId="4C4D58DC" w14:textId="5AA957BC" w:rsidR="59F34624" w:rsidRDefault="59F34624" w:rsidP="59F34624">
      <w:pPr>
        <w:rPr>
          <w:rFonts w:ascii="Calibri" w:eastAsia="Calibri" w:hAnsi="Calibri" w:cs="Calibri"/>
        </w:rPr>
      </w:pPr>
      <w:r w:rsidRPr="59F34624">
        <w:rPr>
          <w:rFonts w:ascii="Calibri" w:eastAsia="Calibri" w:hAnsi="Calibri" w:cs="Calibri"/>
        </w:rPr>
        <w:t xml:space="preserve">Le signal SIGQUIT appelle la fonction </w:t>
      </w:r>
      <w:proofErr w:type="spellStart"/>
      <w:r w:rsidRPr="59F34624">
        <w:rPr>
          <w:rFonts w:ascii="Calibri" w:eastAsia="Calibri" w:hAnsi="Calibri" w:cs="Calibri"/>
          <w:i/>
          <w:iCs/>
        </w:rPr>
        <w:t>exit_game</w:t>
      </w:r>
      <w:proofErr w:type="spellEnd"/>
      <w:r w:rsidRPr="59F34624">
        <w:rPr>
          <w:rFonts w:ascii="Calibri" w:eastAsia="Calibri" w:hAnsi="Calibri" w:cs="Calibri"/>
        </w:rPr>
        <w:t>, qui relance les roues (avec un broadcast) et la machine uniquement pour débloquer les threads d'affichage et des roues et les terminer proprement.</w:t>
      </w:r>
    </w:p>
    <w:p w14:paraId="1E61FA99" w14:textId="7BA3FA4A" w:rsidR="005D50FA" w:rsidRDefault="005D50FA" w:rsidP="005D50FA">
      <w:pPr>
        <w:pStyle w:val="MonTitre1"/>
        <w:rPr>
          <w:noProof/>
          <w:lang w:val="fr-CH"/>
        </w:rPr>
      </w:pPr>
      <w:bookmarkStart w:id="5" w:name="_Toc473488350"/>
      <w:r w:rsidRPr="005D50FA">
        <w:rPr>
          <w:noProof/>
          <w:lang w:val="fr-CH"/>
        </w:rPr>
        <w:t>Partie 2</w:t>
      </w:r>
      <w:r w:rsidR="00AE4440">
        <w:rPr>
          <w:noProof/>
          <w:lang w:val="fr-CH"/>
        </w:rPr>
        <w:t xml:space="preserve"> </w:t>
      </w:r>
      <w:r w:rsidR="00675EDB">
        <w:rPr>
          <w:noProof/>
          <w:lang w:val="fr-CH"/>
        </w:rPr>
        <w:t>–</w:t>
      </w:r>
      <w:r w:rsidR="00AE4440">
        <w:rPr>
          <w:noProof/>
          <w:lang w:val="fr-CH"/>
        </w:rPr>
        <w:t xml:space="preserve"> Roues</w:t>
      </w:r>
      <w:bookmarkEnd w:id="5"/>
    </w:p>
    <w:p w14:paraId="32FD1D60" w14:textId="74899FD9" w:rsidR="00675EDB" w:rsidRDefault="59F34624" w:rsidP="59F34624">
      <w:pPr>
        <w:rPr>
          <w:lang w:val="fr-CH"/>
        </w:rPr>
      </w:pPr>
      <w:r w:rsidRPr="59F34624">
        <w:rPr>
          <w:lang w:val="fr-CH"/>
        </w:rPr>
        <w:t xml:space="preserve">Chaque roue est modélisée par un thread </w:t>
      </w:r>
      <w:proofErr w:type="spellStart"/>
      <w:r w:rsidRPr="59F34624">
        <w:rPr>
          <w:i/>
          <w:iCs/>
          <w:lang w:val="fr-CH"/>
        </w:rPr>
        <w:t>wheel</w:t>
      </w:r>
      <w:proofErr w:type="spellEnd"/>
      <w:r w:rsidRPr="59F34624">
        <w:rPr>
          <w:lang w:val="fr-CH"/>
        </w:rPr>
        <w:t>. Son fonctionnement est le suivant : tant que le jeu n'est pas arrêté (</w:t>
      </w:r>
      <w:r w:rsidRPr="59F34624">
        <w:rPr>
          <w:i/>
          <w:iCs/>
          <w:lang w:val="fr-CH"/>
        </w:rPr>
        <w:t>machine-&gt;</w:t>
      </w:r>
      <w:proofErr w:type="spellStart"/>
      <w:r w:rsidRPr="59F34624">
        <w:rPr>
          <w:i/>
          <w:iCs/>
          <w:lang w:val="fr-CH"/>
        </w:rPr>
        <w:t>stop_game</w:t>
      </w:r>
      <w:proofErr w:type="spellEnd"/>
      <w:r w:rsidRPr="59F34624">
        <w:rPr>
          <w:lang w:val="fr-CH"/>
        </w:rPr>
        <w:t>), les roues attendent que le jeu les démarre (</w:t>
      </w:r>
      <w:proofErr w:type="spellStart"/>
      <w:r w:rsidRPr="59F34624">
        <w:rPr>
          <w:i/>
          <w:iCs/>
          <w:lang w:val="fr-CH"/>
        </w:rPr>
        <w:t>wheel</w:t>
      </w:r>
      <w:proofErr w:type="spellEnd"/>
      <w:r w:rsidRPr="59F34624">
        <w:rPr>
          <w:i/>
          <w:iCs/>
          <w:lang w:val="fr-CH"/>
        </w:rPr>
        <w:t>-&gt;</w:t>
      </w:r>
      <w:proofErr w:type="spellStart"/>
      <w:r w:rsidRPr="59F34624">
        <w:rPr>
          <w:i/>
          <w:iCs/>
          <w:lang w:val="fr-CH"/>
        </w:rPr>
        <w:t>rolling</w:t>
      </w:r>
      <w:proofErr w:type="spellEnd"/>
      <w:r w:rsidRPr="59F34624">
        <w:rPr>
          <w:lang w:val="fr-CH"/>
        </w:rPr>
        <w:t xml:space="preserve">) puis font défiler leur </w:t>
      </w:r>
      <w:r w:rsidRPr="59F34624">
        <w:rPr>
          <w:i/>
          <w:iCs/>
          <w:lang w:val="fr-CH"/>
        </w:rPr>
        <w:t>value</w:t>
      </w:r>
      <w:r w:rsidRPr="59F34624">
        <w:rPr>
          <w:lang w:val="fr-CH"/>
        </w:rPr>
        <w:t xml:space="preserve"> (de 0 à 9) et "dorment" le temps dédié à chaque roue. On utilise la variable de condition et le booléen pour attendre sur le moment où les roues doivent se mettre à tourner.</w:t>
      </w:r>
    </w:p>
    <w:p w14:paraId="7A856868" w14:textId="2BE71CC9" w:rsidR="005D50FA" w:rsidRDefault="005D50FA" w:rsidP="005D50FA">
      <w:pPr>
        <w:pStyle w:val="MonTitre1"/>
        <w:rPr>
          <w:lang w:val="fr-CH"/>
        </w:rPr>
      </w:pPr>
      <w:bookmarkStart w:id="6" w:name="_Toc473488351"/>
      <w:r>
        <w:rPr>
          <w:lang w:val="fr-CH"/>
        </w:rPr>
        <w:t>Partie 3</w:t>
      </w:r>
      <w:r w:rsidR="00AE4440">
        <w:rPr>
          <w:lang w:val="fr-CH"/>
        </w:rPr>
        <w:t xml:space="preserve"> </w:t>
      </w:r>
      <w:r w:rsidR="00675EDB">
        <w:rPr>
          <w:lang w:val="fr-CH"/>
        </w:rPr>
        <w:t>–</w:t>
      </w:r>
      <w:r w:rsidR="00AE4440">
        <w:rPr>
          <w:lang w:val="fr-CH"/>
        </w:rPr>
        <w:t xml:space="preserve"> Affichage</w:t>
      </w:r>
      <w:bookmarkEnd w:id="6"/>
    </w:p>
    <w:p w14:paraId="749B804F" w14:textId="40230A6C" w:rsidR="02F8E87A" w:rsidRDefault="02F8E87A" w:rsidP="02F8E87A">
      <w:r w:rsidRPr="02F8E87A">
        <w:rPr>
          <w:lang w:val="fr-CH"/>
        </w:rPr>
        <w:t xml:space="preserve">Tous le contenu qui sera afficher à l’écran est géré par le thread </w:t>
      </w:r>
      <w:proofErr w:type="spellStart"/>
      <w:r w:rsidRPr="02F8E87A">
        <w:rPr>
          <w:lang w:val="fr-CH"/>
        </w:rPr>
        <w:t>display_thred</w:t>
      </w:r>
      <w:proofErr w:type="spellEnd"/>
      <w:r w:rsidRPr="02F8E87A">
        <w:rPr>
          <w:lang w:val="fr-CH"/>
        </w:rPr>
        <w:t xml:space="preserve">. Ce dernier va tourner tant que le jeu n’est pas arrêté par la réception du signal SIGQUIT (c’est via le test sur la variable booléenne </w:t>
      </w:r>
      <w:proofErr w:type="spellStart"/>
      <w:r w:rsidRPr="02F8E87A">
        <w:rPr>
          <w:lang w:val="fr-CH"/>
        </w:rPr>
        <w:t>stop_game</w:t>
      </w:r>
      <w:proofErr w:type="spellEnd"/>
      <w:r w:rsidRPr="02F8E87A">
        <w:rPr>
          <w:lang w:val="fr-CH"/>
        </w:rPr>
        <w:t xml:space="preserve"> de la structure </w:t>
      </w:r>
      <w:proofErr w:type="spellStart"/>
      <w:r w:rsidRPr="02F8E87A">
        <w:rPr>
          <w:lang w:val="fr-CH"/>
        </w:rPr>
        <w:t>machine_t</w:t>
      </w:r>
      <w:proofErr w:type="spellEnd"/>
      <w:r w:rsidRPr="02F8E87A">
        <w:rPr>
          <w:lang w:val="fr-CH"/>
        </w:rPr>
        <w:t>).</w:t>
      </w:r>
    </w:p>
    <w:p w14:paraId="053E6CC7" w14:textId="21615BB1" w:rsidR="02F8E87A" w:rsidRDefault="02F8E87A" w:rsidP="02F8E87A">
      <w:r w:rsidRPr="02F8E87A">
        <w:rPr>
          <w:lang w:val="fr-CH"/>
        </w:rPr>
        <w:t xml:space="preserve">Le thread d’affichage fonctionne de la </w:t>
      </w:r>
      <w:proofErr w:type="spellStart"/>
      <w:r w:rsidRPr="02F8E87A">
        <w:rPr>
          <w:lang w:val="fr-CH"/>
        </w:rPr>
        <w:t>manère</w:t>
      </w:r>
      <w:proofErr w:type="spellEnd"/>
      <w:r w:rsidRPr="02F8E87A">
        <w:rPr>
          <w:lang w:val="fr-CH"/>
        </w:rPr>
        <w:t xml:space="preserve"> suivante :</w:t>
      </w:r>
    </w:p>
    <w:p w14:paraId="21FC4A9C" w14:textId="76160B77" w:rsidR="02F8E87A" w:rsidRDefault="02F8E87A" w:rsidP="02F8E87A">
      <w:r w:rsidRPr="02F8E87A">
        <w:rPr>
          <w:lang w:val="fr-CH"/>
        </w:rPr>
        <w:t xml:space="preserve">S’il s’agit de la première partie, alors le message « Insert a coin to </w:t>
      </w:r>
      <w:proofErr w:type="spellStart"/>
      <w:r w:rsidRPr="02F8E87A">
        <w:rPr>
          <w:lang w:val="fr-CH"/>
        </w:rPr>
        <w:t>start</w:t>
      </w:r>
      <w:proofErr w:type="spellEnd"/>
      <w:r w:rsidRPr="02F8E87A">
        <w:rPr>
          <w:lang w:val="fr-CH"/>
        </w:rPr>
        <w:t xml:space="preserve"> the </w:t>
      </w:r>
      <w:proofErr w:type="spellStart"/>
      <w:r w:rsidRPr="02F8E87A">
        <w:rPr>
          <w:lang w:val="fr-CH"/>
        </w:rPr>
        <w:t>game</w:t>
      </w:r>
      <w:proofErr w:type="spellEnd"/>
      <w:r w:rsidRPr="02F8E87A">
        <w:rPr>
          <w:lang w:val="fr-CH"/>
        </w:rPr>
        <w:t>... » est affiché. Sinon, le thread va être en attente des 5 secondes de la fin de la partie précédente et puis afficher le message.</w:t>
      </w:r>
    </w:p>
    <w:p w14:paraId="36805A9C" w14:textId="38440C7F" w:rsidR="02F8E87A" w:rsidRDefault="02F8E87A" w:rsidP="02F8E87A">
      <w:r w:rsidRPr="02F8E87A">
        <w:rPr>
          <w:lang w:val="fr-CH"/>
        </w:rPr>
        <w:t xml:space="preserve">Se mettre en attente (passive) grâce à la variable de condition </w:t>
      </w:r>
      <w:proofErr w:type="spellStart"/>
      <w:r w:rsidRPr="02F8E87A">
        <w:rPr>
          <w:lang w:val="fr-CH"/>
        </w:rPr>
        <w:t>cond</w:t>
      </w:r>
      <w:proofErr w:type="spellEnd"/>
      <w:r w:rsidRPr="02F8E87A">
        <w:rPr>
          <w:lang w:val="fr-CH"/>
        </w:rPr>
        <w:t xml:space="preserve"> de la structure </w:t>
      </w:r>
      <w:proofErr w:type="spellStart"/>
      <w:r w:rsidRPr="02F8E87A">
        <w:rPr>
          <w:lang w:val="fr-CH"/>
        </w:rPr>
        <w:t>machine_t</w:t>
      </w:r>
      <w:proofErr w:type="spellEnd"/>
      <w:r w:rsidRPr="02F8E87A">
        <w:rPr>
          <w:lang w:val="fr-CH"/>
        </w:rPr>
        <w:t xml:space="preserve"> tant que la partie n’est pas lancée par la réception du signal SIGTSTP.</w:t>
      </w:r>
    </w:p>
    <w:p w14:paraId="70CEB56C" w14:textId="304A31C6" w:rsidR="02F8E87A" w:rsidRDefault="02F8E87A" w:rsidP="02F8E87A">
      <w:r w:rsidRPr="02F8E87A">
        <w:rPr>
          <w:lang w:val="fr-CH"/>
        </w:rPr>
        <w:lastRenderedPageBreak/>
        <w:t xml:space="preserve">Après le lancement de la partie, le thread commence à afficher la valeur de chaque roue (tant que la partie est en cours) tout en respectant les fréquences d’affichage de chacune. Pour ce faire, on a implémenté la fonction </w:t>
      </w:r>
      <w:proofErr w:type="spellStart"/>
      <w:r w:rsidRPr="02F8E87A">
        <w:rPr>
          <w:lang w:val="fr-CH"/>
        </w:rPr>
        <w:t>adapt_frequency</w:t>
      </w:r>
      <w:proofErr w:type="spellEnd"/>
      <w:r w:rsidRPr="02F8E87A">
        <w:rPr>
          <w:lang w:val="fr-CH"/>
        </w:rPr>
        <w:t xml:space="preserve"> qui permet de mettre le thread en </w:t>
      </w:r>
      <w:proofErr w:type="spellStart"/>
      <w:r w:rsidRPr="02F8E87A">
        <w:rPr>
          <w:lang w:val="fr-CH"/>
        </w:rPr>
        <w:t>sleep</w:t>
      </w:r>
      <w:proofErr w:type="spellEnd"/>
      <w:r w:rsidRPr="02F8E87A">
        <w:rPr>
          <w:lang w:val="fr-CH"/>
        </w:rPr>
        <w:t xml:space="preserve"> avec la bonne valeur.</w:t>
      </w:r>
    </w:p>
    <w:p w14:paraId="74393401" w14:textId="7326D8F5" w:rsidR="02F8E87A" w:rsidRDefault="02F8E87A" w:rsidP="02F8E87A">
      <w:r w:rsidRPr="02F8E87A">
        <w:rPr>
          <w:lang w:val="fr-CH"/>
        </w:rPr>
        <w:t xml:space="preserve">Remarque : Ici on a utilisé « </w:t>
      </w:r>
      <w:proofErr w:type="spellStart"/>
      <w:r w:rsidRPr="02F8E87A">
        <w:rPr>
          <w:lang w:val="fr-CH"/>
        </w:rPr>
        <w:t>printf</w:t>
      </w:r>
      <w:proofErr w:type="spellEnd"/>
      <w:r w:rsidRPr="02F8E87A">
        <w:rPr>
          <w:lang w:val="fr-CH"/>
        </w:rPr>
        <w:t>("\e[</w:t>
      </w:r>
      <w:proofErr w:type="spellStart"/>
      <w:proofErr w:type="gramStart"/>
      <w:r w:rsidRPr="02F8E87A">
        <w:rPr>
          <w:lang w:val="fr-CH"/>
        </w:rPr>
        <w:t>l;cH</w:t>
      </w:r>
      <w:proofErr w:type="spellEnd"/>
      <w:proofErr w:type="gramEnd"/>
      <w:r w:rsidRPr="02F8E87A">
        <w:rPr>
          <w:lang w:val="fr-CH"/>
        </w:rPr>
        <w:t>"); » (l pour ligne et c pour colonne) pour positionner le curseur de la console au bon endroit.</w:t>
      </w:r>
    </w:p>
    <w:p w14:paraId="6DF3FCB7" w14:textId="0E0B8B18" w:rsidR="02F8E87A" w:rsidRDefault="02F8E87A" w:rsidP="02F8E87A">
      <w:r w:rsidRPr="02F8E87A">
        <w:rPr>
          <w:lang w:val="fr-CH"/>
        </w:rPr>
        <w:t xml:space="preserve">Une fois que la partie se termine, la fonction </w:t>
      </w:r>
      <w:proofErr w:type="spellStart"/>
      <w:r w:rsidRPr="02F8E87A">
        <w:rPr>
          <w:lang w:val="fr-CH"/>
        </w:rPr>
        <w:t>won_coins_compute</w:t>
      </w:r>
      <w:proofErr w:type="spellEnd"/>
      <w:r w:rsidRPr="02F8E87A">
        <w:rPr>
          <w:lang w:val="fr-CH"/>
        </w:rPr>
        <w:t xml:space="preserve"> va vérifier les valeurs des roues, calculer le nombre de pièces </w:t>
      </w:r>
      <w:proofErr w:type="spellStart"/>
      <w:r w:rsidRPr="02F8E87A">
        <w:rPr>
          <w:lang w:val="fr-CH"/>
        </w:rPr>
        <w:t>gangés</w:t>
      </w:r>
      <w:proofErr w:type="spellEnd"/>
      <w:r w:rsidRPr="02F8E87A">
        <w:rPr>
          <w:lang w:val="fr-CH"/>
        </w:rPr>
        <w:t xml:space="preserve"> et l’afficher, et afficher le nombre de pièces qui restent dans la machine.</w:t>
      </w:r>
    </w:p>
    <w:p w14:paraId="062B1E28" w14:textId="4C263EC6" w:rsidR="02F8E87A" w:rsidRDefault="02F8E87A" w:rsidP="02F8E87A">
      <w:r w:rsidRPr="02F8E87A">
        <w:rPr>
          <w:lang w:val="fr-CH"/>
        </w:rPr>
        <w:t>Se mettre à nouveau en attente (passive) des 5 secondes de fin de partie.</w:t>
      </w:r>
    </w:p>
    <w:p w14:paraId="787BBCCD" w14:textId="6459362B" w:rsidR="02F8E87A" w:rsidRDefault="02F8E87A" w:rsidP="02F8E87A">
      <w:r w:rsidRPr="02F8E87A">
        <w:rPr>
          <w:lang w:val="fr-CH"/>
        </w:rPr>
        <w:t xml:space="preserve">Se libérer de l’attente et afficher à nouveau le message « Insert a coin to </w:t>
      </w:r>
      <w:proofErr w:type="spellStart"/>
      <w:r w:rsidRPr="02F8E87A">
        <w:rPr>
          <w:lang w:val="fr-CH"/>
        </w:rPr>
        <w:t>start</w:t>
      </w:r>
      <w:proofErr w:type="spellEnd"/>
      <w:r w:rsidRPr="02F8E87A">
        <w:rPr>
          <w:lang w:val="fr-CH"/>
        </w:rPr>
        <w:t xml:space="preserve"> the </w:t>
      </w:r>
      <w:proofErr w:type="spellStart"/>
      <w:r w:rsidRPr="02F8E87A">
        <w:rPr>
          <w:lang w:val="fr-CH"/>
        </w:rPr>
        <w:t>game</w:t>
      </w:r>
      <w:proofErr w:type="spellEnd"/>
      <w:r w:rsidRPr="02F8E87A">
        <w:rPr>
          <w:lang w:val="fr-CH"/>
        </w:rPr>
        <w:t>... »</w:t>
      </w:r>
    </w:p>
    <w:p w14:paraId="44319C22" w14:textId="5CE3B14B" w:rsidR="00851231" w:rsidRDefault="00851231" w:rsidP="00851231">
      <w:pPr>
        <w:pStyle w:val="MonTitre1"/>
      </w:pPr>
      <w:bookmarkStart w:id="7" w:name="_Toc473488352"/>
      <w:r w:rsidRPr="3B113661">
        <w:t>Répartition du travail</w:t>
      </w:r>
      <w:bookmarkEnd w:id="7"/>
    </w:p>
    <w:p w14:paraId="3E684131" w14:textId="06482A28" w:rsidR="21DBF99B" w:rsidRDefault="59F34624" w:rsidP="76A62951">
      <w:r>
        <w:t xml:space="preserve">Steven s'est principalement occupé des threads </w:t>
      </w:r>
      <w:proofErr w:type="spellStart"/>
      <w:r w:rsidRPr="59F34624">
        <w:rPr>
          <w:i/>
          <w:iCs/>
        </w:rPr>
        <w:t>wheels</w:t>
      </w:r>
      <w:proofErr w:type="spellEnd"/>
      <w:r w:rsidRPr="59F34624">
        <w:t xml:space="preserve"> et en partie du thread </w:t>
      </w:r>
      <w:r w:rsidRPr="59F34624">
        <w:rPr>
          <w:i/>
          <w:iCs/>
        </w:rPr>
        <w:t>control</w:t>
      </w:r>
      <w:r w:rsidRPr="59F34624">
        <w:t>.</w:t>
      </w:r>
    </w:p>
    <w:p w14:paraId="48EF35F7" w14:textId="0DDA105B" w:rsidR="21DBF99B" w:rsidRDefault="59F34624" w:rsidP="76A62951">
      <w:r>
        <w:t xml:space="preserve">Orphée s'est principalement occupé du thread </w:t>
      </w:r>
      <w:r w:rsidRPr="59F34624">
        <w:rPr>
          <w:i/>
          <w:iCs/>
        </w:rPr>
        <w:t>control</w:t>
      </w:r>
      <w:r w:rsidRPr="59F34624">
        <w:t xml:space="preserve"> et de l'initialisation de la machine et des roues.</w:t>
      </w:r>
    </w:p>
    <w:p w14:paraId="2B5FBFE4" w14:textId="14BF8842" w:rsidR="21DBF99B" w:rsidRDefault="59F34624" w:rsidP="76A62951">
      <w:r>
        <w:t xml:space="preserve">Raed s'est principalement occupé du thread </w:t>
      </w:r>
      <w:r w:rsidRPr="59F34624">
        <w:rPr>
          <w:i/>
          <w:iCs/>
        </w:rPr>
        <w:t>display</w:t>
      </w:r>
      <w:r w:rsidRPr="59F34624">
        <w:t>.</w:t>
      </w:r>
    </w:p>
    <w:p w14:paraId="1C12D024" w14:textId="721A0104" w:rsidR="00851231" w:rsidRPr="005D50FA" w:rsidRDefault="59F34624" w:rsidP="005D50FA">
      <w:r>
        <w:t>Pour le reste, et surtout pour l'implémentation et la gestion des mécanismes de synchronisation, nous avons collaboré soit par combinaisons de binômes selon les disponibilités de chacun, soit tous ensemble, essentiellement en mettant nos idées sur papier puis en vérifiant la bonne exécution avec le compilateur.</w:t>
      </w:r>
    </w:p>
    <w:sectPr w:rsidR="00851231" w:rsidRPr="005D50FA" w:rsidSect="005D50FA">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FABC2" w14:textId="77777777" w:rsidR="00CC4AD0" w:rsidRDefault="00CC4AD0" w:rsidP="009A004D">
      <w:pPr>
        <w:spacing w:after="0" w:line="240" w:lineRule="auto"/>
      </w:pPr>
      <w:r>
        <w:separator/>
      </w:r>
    </w:p>
  </w:endnote>
  <w:endnote w:type="continuationSeparator" w:id="0">
    <w:p w14:paraId="1335D713" w14:textId="77777777" w:rsidR="00CC4AD0" w:rsidRDefault="00CC4AD0" w:rsidP="009A004D">
      <w:pPr>
        <w:spacing w:after="0" w:line="240" w:lineRule="auto"/>
      </w:pPr>
      <w:r>
        <w:continuationSeparator/>
      </w:r>
    </w:p>
  </w:endnote>
  <w:endnote w:type="continuationNotice" w:id="1">
    <w:p w14:paraId="7F2D8784" w14:textId="77777777" w:rsidR="00CC4AD0" w:rsidRDefault="00CC4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BBE21" w14:textId="77777777" w:rsidR="00F46C13" w:rsidRDefault="00F46C13" w:rsidP="005D50F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9AFF6" w14:textId="77777777" w:rsidR="00F46C13" w:rsidRDefault="00F46C13" w:rsidP="005D50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CD9C0" w14:textId="61FFF3AC" w:rsidR="00F46C13" w:rsidRDefault="00F46C13" w:rsidP="005D50FA">
    <w:pPr>
      <w:pStyle w:val="Style3"/>
    </w:pPr>
    <w:r>
      <w:t>ITI2</w:t>
    </w:r>
    <w:r>
      <w:ptab w:relativeTo="margin" w:alignment="center" w:leader="none"/>
    </w:r>
    <w:r w:rsidRPr="773CD167">
      <w:rPr>
        <w:noProof/>
      </w:rPr>
      <w:fldChar w:fldCharType="begin"/>
    </w:r>
    <w:r>
      <w:instrText xml:space="preserve"> PAGE  \* Arabic  \* MERGEFORMAT </w:instrText>
    </w:r>
    <w:r w:rsidRPr="773CD167">
      <w:fldChar w:fldCharType="separate"/>
    </w:r>
    <w:r w:rsidR="004B0086">
      <w:rPr>
        <w:noProof/>
      </w:rPr>
      <w:t>3</w:t>
    </w:r>
    <w:r w:rsidRPr="773CD167">
      <w:rPr>
        <w:noProof/>
      </w:rPr>
      <w:fldChar w:fldCharType="end"/>
    </w:r>
    <w:r>
      <w:ptab w:relativeTo="margin" w:alignment="right" w:leader="none"/>
    </w:r>
    <w:r w:rsidR="001E3896">
      <w:t>Janvier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03C" w14:textId="77777777" w:rsidR="00CC4AD0" w:rsidRDefault="00CC4AD0" w:rsidP="009A004D">
      <w:pPr>
        <w:spacing w:after="0" w:line="240" w:lineRule="auto"/>
      </w:pPr>
      <w:r>
        <w:separator/>
      </w:r>
    </w:p>
  </w:footnote>
  <w:footnote w:type="continuationSeparator" w:id="0">
    <w:p w14:paraId="7CB3AA9F" w14:textId="77777777" w:rsidR="00CC4AD0" w:rsidRDefault="00CC4AD0" w:rsidP="009A004D">
      <w:pPr>
        <w:spacing w:after="0" w:line="240" w:lineRule="auto"/>
      </w:pPr>
      <w:r>
        <w:continuationSeparator/>
      </w:r>
    </w:p>
  </w:footnote>
  <w:footnote w:type="continuationNotice" w:id="1">
    <w:p w14:paraId="5442E1C9" w14:textId="77777777" w:rsidR="00CC4AD0" w:rsidRDefault="00CC4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9158C" w14:textId="6881ACB8" w:rsidR="00F46C13" w:rsidRDefault="00F46C13" w:rsidP="005D50FA">
    <w:pPr>
      <w:rPr>
        <w:noProof/>
        <w:lang w:val="fr-CH"/>
      </w:rPr>
    </w:pPr>
  </w:p>
  <w:p w14:paraId="681E7D82" w14:textId="789C866C" w:rsidR="00F46C13" w:rsidRPr="000B6E03" w:rsidRDefault="001E3896" w:rsidP="005D50FA">
    <w:pPr>
      <w:rPr>
        <w:noProof/>
        <w:lang w:val="fr-CH"/>
      </w:rPr>
    </w:pPr>
    <w:r>
      <w:rPr>
        <w:noProof/>
        <w:lang w:val="fr-CH"/>
      </w:rPr>
      <w:t>Jackpot</w:t>
    </w:r>
    <w:r w:rsidR="00F46C13" w:rsidRPr="000B6E03">
      <w:rPr>
        <w:noProof/>
        <w:lang w:val="fr-CH"/>
      </w:rPr>
      <w:ptab w:relativeTo="margin" w:alignment="center" w:leader="none"/>
    </w:r>
    <w:r w:rsidR="00F46C13" w:rsidRPr="000B6E03">
      <w:rPr>
        <w:noProof/>
        <w:lang w:val="fr-CH"/>
      </w:rPr>
      <w:ptab w:relativeTo="margin" w:alignment="right" w:leader="none"/>
    </w:r>
    <w:r w:rsidR="00F46C13">
      <w:rPr>
        <w:noProof/>
        <w:lang w:val="fr-CH"/>
      </w:rPr>
      <w:t>Programmation Concurrente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586E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CE712C"/>
    <w:multiLevelType w:val="hybridMultilevel"/>
    <w:tmpl w:val="DC8E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829051A"/>
    <w:multiLevelType w:val="hybridMultilevel"/>
    <w:tmpl w:val="4434E818"/>
    <w:lvl w:ilvl="0" w:tplc="62749B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0F1CF5"/>
    <w:multiLevelType w:val="hybridMultilevel"/>
    <w:tmpl w:val="A3020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BD44B2"/>
    <w:multiLevelType w:val="hybridMultilevel"/>
    <w:tmpl w:val="4E9292BC"/>
    <w:lvl w:ilvl="0" w:tplc="BA4A2B68">
      <w:start w:val="1"/>
      <w:numFmt w:val="decimal"/>
      <w:lvlText w:val="%1."/>
      <w:lvlJc w:val="left"/>
      <w:pPr>
        <w:ind w:left="720" w:hanging="360"/>
      </w:pPr>
    </w:lvl>
    <w:lvl w:ilvl="1" w:tplc="8EF61BC6">
      <w:start w:val="1"/>
      <w:numFmt w:val="lowerLetter"/>
      <w:lvlText w:val="%2."/>
      <w:lvlJc w:val="left"/>
      <w:pPr>
        <w:ind w:left="1440" w:hanging="360"/>
      </w:pPr>
    </w:lvl>
    <w:lvl w:ilvl="2" w:tplc="F5B23C6C">
      <w:start w:val="1"/>
      <w:numFmt w:val="lowerRoman"/>
      <w:lvlText w:val="%3."/>
      <w:lvlJc w:val="right"/>
      <w:pPr>
        <w:ind w:left="2160" w:hanging="180"/>
      </w:pPr>
    </w:lvl>
    <w:lvl w:ilvl="3" w:tplc="85628398">
      <w:start w:val="1"/>
      <w:numFmt w:val="decimal"/>
      <w:lvlText w:val="%4."/>
      <w:lvlJc w:val="left"/>
      <w:pPr>
        <w:ind w:left="2880" w:hanging="360"/>
      </w:pPr>
    </w:lvl>
    <w:lvl w:ilvl="4" w:tplc="C44E6070">
      <w:start w:val="1"/>
      <w:numFmt w:val="lowerLetter"/>
      <w:lvlText w:val="%5."/>
      <w:lvlJc w:val="left"/>
      <w:pPr>
        <w:ind w:left="3600" w:hanging="360"/>
      </w:pPr>
    </w:lvl>
    <w:lvl w:ilvl="5" w:tplc="1666BBF8">
      <w:start w:val="1"/>
      <w:numFmt w:val="lowerRoman"/>
      <w:lvlText w:val="%6."/>
      <w:lvlJc w:val="right"/>
      <w:pPr>
        <w:ind w:left="4320" w:hanging="180"/>
      </w:pPr>
    </w:lvl>
    <w:lvl w:ilvl="6" w:tplc="A0E85F38">
      <w:start w:val="1"/>
      <w:numFmt w:val="decimal"/>
      <w:lvlText w:val="%7."/>
      <w:lvlJc w:val="left"/>
      <w:pPr>
        <w:ind w:left="5040" w:hanging="360"/>
      </w:pPr>
    </w:lvl>
    <w:lvl w:ilvl="7" w:tplc="7414964C">
      <w:start w:val="1"/>
      <w:numFmt w:val="lowerLetter"/>
      <w:lvlText w:val="%8."/>
      <w:lvlJc w:val="left"/>
      <w:pPr>
        <w:ind w:left="5760" w:hanging="360"/>
      </w:pPr>
    </w:lvl>
    <w:lvl w:ilvl="8" w:tplc="4BE2A1F6">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BF99B"/>
    <w:rsid w:val="000227CB"/>
    <w:rsid w:val="0003610E"/>
    <w:rsid w:val="00037F40"/>
    <w:rsid w:val="00054974"/>
    <w:rsid w:val="00062C2E"/>
    <w:rsid w:val="00062D78"/>
    <w:rsid w:val="00095BB6"/>
    <w:rsid w:val="000D40D7"/>
    <w:rsid w:val="00166403"/>
    <w:rsid w:val="0017075B"/>
    <w:rsid w:val="00180282"/>
    <w:rsid w:val="0018177D"/>
    <w:rsid w:val="001B244F"/>
    <w:rsid w:val="001C27E2"/>
    <w:rsid w:val="001E3896"/>
    <w:rsid w:val="001E6A33"/>
    <w:rsid w:val="00234925"/>
    <w:rsid w:val="00242498"/>
    <w:rsid w:val="0025693F"/>
    <w:rsid w:val="00273ED0"/>
    <w:rsid w:val="00296398"/>
    <w:rsid w:val="002B2E78"/>
    <w:rsid w:val="002B4AFA"/>
    <w:rsid w:val="002C529E"/>
    <w:rsid w:val="00307191"/>
    <w:rsid w:val="003B2A2E"/>
    <w:rsid w:val="003F2C31"/>
    <w:rsid w:val="004111AE"/>
    <w:rsid w:val="004254C4"/>
    <w:rsid w:val="00436DF4"/>
    <w:rsid w:val="004428FF"/>
    <w:rsid w:val="00475C0B"/>
    <w:rsid w:val="004B0086"/>
    <w:rsid w:val="004B163B"/>
    <w:rsid w:val="004D2030"/>
    <w:rsid w:val="005046CD"/>
    <w:rsid w:val="00507FB2"/>
    <w:rsid w:val="00512CDB"/>
    <w:rsid w:val="005159D9"/>
    <w:rsid w:val="005A3323"/>
    <w:rsid w:val="005D50FA"/>
    <w:rsid w:val="005E61DE"/>
    <w:rsid w:val="006001F8"/>
    <w:rsid w:val="00603111"/>
    <w:rsid w:val="00620C75"/>
    <w:rsid w:val="006472FD"/>
    <w:rsid w:val="00675EDB"/>
    <w:rsid w:val="006D022C"/>
    <w:rsid w:val="006D312C"/>
    <w:rsid w:val="006E335F"/>
    <w:rsid w:val="007A6A9F"/>
    <w:rsid w:val="007F15D5"/>
    <w:rsid w:val="007F3624"/>
    <w:rsid w:val="0080287A"/>
    <w:rsid w:val="00803E1D"/>
    <w:rsid w:val="00806D2D"/>
    <w:rsid w:val="00840F53"/>
    <w:rsid w:val="00851231"/>
    <w:rsid w:val="00870C69"/>
    <w:rsid w:val="00873BD9"/>
    <w:rsid w:val="00874969"/>
    <w:rsid w:val="009314F0"/>
    <w:rsid w:val="00957169"/>
    <w:rsid w:val="00963EF7"/>
    <w:rsid w:val="00973C72"/>
    <w:rsid w:val="009A004D"/>
    <w:rsid w:val="009B710F"/>
    <w:rsid w:val="009E0B39"/>
    <w:rsid w:val="009E2F19"/>
    <w:rsid w:val="00A1133F"/>
    <w:rsid w:val="00A24248"/>
    <w:rsid w:val="00A25632"/>
    <w:rsid w:val="00A343FD"/>
    <w:rsid w:val="00A8324F"/>
    <w:rsid w:val="00A8520D"/>
    <w:rsid w:val="00A96E5B"/>
    <w:rsid w:val="00AB533D"/>
    <w:rsid w:val="00AE3FAD"/>
    <w:rsid w:val="00AE4440"/>
    <w:rsid w:val="00B109C3"/>
    <w:rsid w:val="00B44301"/>
    <w:rsid w:val="00B539AB"/>
    <w:rsid w:val="00B55E07"/>
    <w:rsid w:val="00B87A10"/>
    <w:rsid w:val="00B94B16"/>
    <w:rsid w:val="00BE0E79"/>
    <w:rsid w:val="00BF3A1D"/>
    <w:rsid w:val="00C37D8D"/>
    <w:rsid w:val="00C412C9"/>
    <w:rsid w:val="00C72E92"/>
    <w:rsid w:val="00CA0100"/>
    <w:rsid w:val="00CC06FA"/>
    <w:rsid w:val="00CC4AD0"/>
    <w:rsid w:val="00CD103B"/>
    <w:rsid w:val="00CD6CD2"/>
    <w:rsid w:val="00CE5CDE"/>
    <w:rsid w:val="00CF36A7"/>
    <w:rsid w:val="00D34136"/>
    <w:rsid w:val="00D65FEC"/>
    <w:rsid w:val="00D7057E"/>
    <w:rsid w:val="00D97931"/>
    <w:rsid w:val="00DA47E3"/>
    <w:rsid w:val="00DC5B8E"/>
    <w:rsid w:val="00DD6865"/>
    <w:rsid w:val="00DE7FD2"/>
    <w:rsid w:val="00E60C48"/>
    <w:rsid w:val="00E67C9B"/>
    <w:rsid w:val="00E7522C"/>
    <w:rsid w:val="00E9140D"/>
    <w:rsid w:val="00EB7CDA"/>
    <w:rsid w:val="00F46C13"/>
    <w:rsid w:val="00F74C20"/>
    <w:rsid w:val="00FB5196"/>
    <w:rsid w:val="00FC0378"/>
    <w:rsid w:val="00FC3EBE"/>
    <w:rsid w:val="00FE01B6"/>
    <w:rsid w:val="02F8E87A"/>
    <w:rsid w:val="0D61FAA8"/>
    <w:rsid w:val="18AEC906"/>
    <w:rsid w:val="21DBF99B"/>
    <w:rsid w:val="22DBE5BB"/>
    <w:rsid w:val="3B113661"/>
    <w:rsid w:val="41FF0D2B"/>
    <w:rsid w:val="4DB1D719"/>
    <w:rsid w:val="503BEED7"/>
    <w:rsid w:val="53F74CE1"/>
    <w:rsid w:val="59F34624"/>
    <w:rsid w:val="622BA91F"/>
    <w:rsid w:val="66C6D14D"/>
    <w:rsid w:val="76A62951"/>
    <w:rsid w:val="773CD167"/>
    <w:rsid w:val="7B037A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22D8"/>
  <w15:chartTrackingRefBased/>
  <w15:docId w15:val="{2E3A4BFC-6037-4787-B1D0-9F85A9FE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5B8E"/>
    <w:pPr>
      <w:jc w:val="both"/>
    </w:p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character" w:styleId="Rfrenceintense">
    <w:name w:val="Intense Reference"/>
    <w:aliases w:val="Mon Titre"/>
    <w:basedOn w:val="Policepardfaut"/>
    <w:uiPriority w:val="32"/>
    <w:rsid w:val="005D50FA"/>
    <w:rPr>
      <w:b/>
      <w:bCs/>
      <w:smallCaps/>
      <w:color w:val="5B9BD5" w:themeColor="accent1"/>
      <w:spacing w:val="5"/>
      <w:bdr w:val="none" w:sz="0" w:space="0" w:color="auto"/>
    </w:rPr>
  </w:style>
  <w:style w:type="paragraph" w:customStyle="1" w:styleId="Style1">
    <w:name w:val="Style1"/>
    <w:qFormat/>
    <w:rsid w:val="005D50FA"/>
    <w:pPr>
      <w:pBdr>
        <w:top w:val="single" w:sz="4" w:space="5" w:color="2E74B5" w:themeColor="accent1" w:themeShade="BF"/>
      </w:pBdr>
      <w:spacing w:after="240" w:line="240" w:lineRule="auto"/>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5D50FA"/>
    <w:pPr>
      <w:spacing w:after="0" w:line="240" w:lineRule="auto"/>
    </w:pPr>
    <w:rPr>
      <w:b/>
      <w:color w:val="404040" w:themeColor="text1" w:themeTint="BF"/>
      <w:sz w:val="48"/>
      <w:szCs w:val="24"/>
    </w:rPr>
  </w:style>
  <w:style w:type="paragraph" w:customStyle="1" w:styleId="Style3">
    <w:name w:val="Style3"/>
    <w:basedOn w:val="Normal"/>
    <w:qFormat/>
    <w:rsid w:val="005D50FA"/>
    <w:pPr>
      <w:pBdr>
        <w:bottom w:val="single" w:sz="4" w:space="8" w:color="2E74B5"/>
      </w:pBdr>
      <w:spacing w:after="0" w:line="240" w:lineRule="auto"/>
    </w:pPr>
    <w:rPr>
      <w:sz w:val="24"/>
      <w:szCs w:val="24"/>
    </w:rPr>
  </w:style>
  <w:style w:type="paragraph" w:styleId="Pieddepage">
    <w:name w:val="footer"/>
    <w:basedOn w:val="Normal"/>
    <w:link w:val="PieddepageCar"/>
    <w:uiPriority w:val="99"/>
    <w:unhideWhenUsed/>
    <w:rsid w:val="005D50FA"/>
    <w:pPr>
      <w:tabs>
        <w:tab w:val="center" w:pos="4536"/>
        <w:tab w:val="right" w:pos="9072"/>
      </w:tabs>
      <w:spacing w:after="0" w:line="240" w:lineRule="auto"/>
    </w:pPr>
    <w:rPr>
      <w:sz w:val="24"/>
      <w:szCs w:val="24"/>
    </w:rPr>
  </w:style>
  <w:style w:type="character" w:customStyle="1" w:styleId="PieddepageCar">
    <w:name w:val="Pied de page Car"/>
    <w:basedOn w:val="Policepardfaut"/>
    <w:link w:val="Pieddepage"/>
    <w:uiPriority w:val="99"/>
    <w:rsid w:val="005D50FA"/>
    <w:rPr>
      <w:sz w:val="24"/>
      <w:szCs w:val="24"/>
    </w:rPr>
  </w:style>
  <w:style w:type="character" w:styleId="Numrodepage">
    <w:name w:val="page number"/>
    <w:basedOn w:val="Policepardfaut"/>
    <w:uiPriority w:val="99"/>
    <w:semiHidden/>
    <w:unhideWhenUsed/>
    <w:rsid w:val="005D50FA"/>
  </w:style>
  <w:style w:type="paragraph" w:styleId="En-ttedetabledesmatires">
    <w:name w:val="TOC Heading"/>
    <w:basedOn w:val="Titre1"/>
    <w:next w:val="Normal"/>
    <w:uiPriority w:val="39"/>
    <w:unhideWhenUsed/>
    <w:qFormat/>
    <w:rsid w:val="005D50F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D50FA"/>
    <w:pPr>
      <w:spacing w:before="120" w:after="0" w:line="240" w:lineRule="auto"/>
    </w:pPr>
    <w:rPr>
      <w:b/>
      <w:bCs/>
      <w:sz w:val="24"/>
      <w:szCs w:val="24"/>
    </w:rPr>
  </w:style>
  <w:style w:type="character" w:styleId="Lienhypertexte">
    <w:name w:val="Hyperlink"/>
    <w:basedOn w:val="Policepardfaut"/>
    <w:uiPriority w:val="99"/>
    <w:unhideWhenUsed/>
    <w:rsid w:val="005D50FA"/>
    <w:rPr>
      <w:color w:val="0563C1" w:themeColor="hyperlink"/>
      <w:u w:val="single"/>
    </w:rPr>
  </w:style>
  <w:style w:type="paragraph" w:styleId="TM2">
    <w:name w:val="toc 2"/>
    <w:basedOn w:val="Normal"/>
    <w:next w:val="Normal"/>
    <w:autoRedefine/>
    <w:uiPriority w:val="39"/>
    <w:unhideWhenUsed/>
    <w:rsid w:val="005D50FA"/>
    <w:pPr>
      <w:spacing w:after="0" w:line="240" w:lineRule="auto"/>
      <w:ind w:left="240"/>
    </w:pPr>
    <w:rPr>
      <w:b/>
      <w:bCs/>
    </w:rPr>
  </w:style>
  <w:style w:type="paragraph" w:customStyle="1" w:styleId="MonTitre1">
    <w:name w:val="MonTitre1"/>
    <w:basedOn w:val="Titre1"/>
    <w:qFormat/>
    <w:rsid w:val="001B244F"/>
    <w:pPr>
      <w:pBdr>
        <w:bottom w:val="single" w:sz="4" w:space="1" w:color="2E74B5"/>
      </w:pBdr>
      <w:spacing w:before="360" w:after="240" w:line="240" w:lineRule="auto"/>
    </w:pPr>
    <w:rPr>
      <w:color w:val="2E74B5"/>
      <w:sz w:val="36"/>
    </w:rPr>
  </w:style>
  <w:style w:type="paragraph" w:styleId="Lgende">
    <w:name w:val="caption"/>
    <w:basedOn w:val="Normal"/>
    <w:next w:val="Normal"/>
    <w:uiPriority w:val="35"/>
    <w:unhideWhenUsed/>
    <w:qFormat/>
    <w:rsid w:val="005D50FA"/>
    <w:pPr>
      <w:spacing w:after="200" w:line="240" w:lineRule="auto"/>
    </w:pPr>
    <w:rPr>
      <w:i/>
      <w:iCs/>
      <w:color w:val="44546A" w:themeColor="text2"/>
      <w:sz w:val="18"/>
      <w:szCs w:val="18"/>
    </w:rPr>
  </w:style>
  <w:style w:type="paragraph" w:customStyle="1" w:styleId="MonTitre2">
    <w:name w:val="MonTitre2"/>
    <w:basedOn w:val="Titre2"/>
    <w:qFormat/>
    <w:rsid w:val="00840F53"/>
    <w:pPr>
      <w:spacing w:after="80" w:line="240" w:lineRule="auto"/>
    </w:pPr>
    <w:rPr>
      <w:rFonts w:asciiTheme="minorHAnsi" w:hAnsiTheme="minorHAnsi"/>
      <w:color w:val="000000" w:themeColor="text1"/>
      <w:sz w:val="32"/>
    </w:rPr>
  </w:style>
  <w:style w:type="paragraph" w:customStyle="1" w:styleId="Style4">
    <w:name w:val="Style4"/>
    <w:basedOn w:val="Style3"/>
    <w:qFormat/>
    <w:rsid w:val="005D50FA"/>
    <w:pPr>
      <w:pBdr>
        <w:top w:val="single" w:sz="4" w:space="1" w:color="2E74B5"/>
        <w:bottom w:val="none" w:sz="0" w:space="0" w:color="auto"/>
      </w:pBdr>
    </w:pPr>
  </w:style>
  <w:style w:type="paragraph" w:styleId="En-tte">
    <w:name w:val="header"/>
    <w:basedOn w:val="Normal"/>
    <w:link w:val="En-tteCar"/>
    <w:uiPriority w:val="99"/>
    <w:unhideWhenUsed/>
    <w:rsid w:val="009A004D"/>
    <w:pPr>
      <w:tabs>
        <w:tab w:val="center" w:pos="4536"/>
        <w:tab w:val="right" w:pos="9072"/>
      </w:tabs>
      <w:spacing w:after="0" w:line="240" w:lineRule="auto"/>
    </w:pPr>
  </w:style>
  <w:style w:type="character" w:customStyle="1" w:styleId="En-tteCar">
    <w:name w:val="En-tête Car"/>
    <w:basedOn w:val="Policepardfaut"/>
    <w:link w:val="En-tte"/>
    <w:uiPriority w:val="99"/>
    <w:rsid w:val="009A004D"/>
  </w:style>
  <w:style w:type="paragraph" w:styleId="Paragraphedeliste">
    <w:name w:val="List Paragraph"/>
    <w:basedOn w:val="Normal"/>
    <w:uiPriority w:val="34"/>
    <w:qFormat/>
    <w:rsid w:val="0024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8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E94DB5"/>
    <w:rsid w:val="00B4029C"/>
    <w:rsid w:val="00E94D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B5272B-510E-46F7-83E7-B533AA78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Abdennadher</dc:creator>
  <cp:keywords/>
  <dc:description/>
  <cp:lastModifiedBy>Raed Abdennadher</cp:lastModifiedBy>
  <cp:revision>3</cp:revision>
  <cp:lastPrinted>2016-12-09T14:33:00Z</cp:lastPrinted>
  <dcterms:created xsi:type="dcterms:W3CDTF">2017-01-29T20:23:00Z</dcterms:created>
  <dcterms:modified xsi:type="dcterms:W3CDTF">2017-01-29T20:23:00Z</dcterms:modified>
</cp:coreProperties>
</file>