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196D" w14:textId="77777777" w:rsidR="00E11401" w:rsidRDefault="00E11401"/>
    <w:sectPr w:rsidR="00E11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EE"/>
    <w:rsid w:val="00430981"/>
    <w:rsid w:val="008051EE"/>
    <w:rsid w:val="00E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E288"/>
  <w15:chartTrackingRefBased/>
  <w15:docId w15:val="{17C1AD24-52AD-4B4A-87C4-FAE46CD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Pachon Santana</dc:creator>
  <cp:keywords/>
  <dc:description/>
  <cp:lastModifiedBy>Manuel Alejandro Pachon Santana</cp:lastModifiedBy>
  <cp:revision>1</cp:revision>
  <dcterms:created xsi:type="dcterms:W3CDTF">2021-09-17T22:47:00Z</dcterms:created>
  <dcterms:modified xsi:type="dcterms:W3CDTF">2021-09-17T22:47:00Z</dcterms:modified>
</cp:coreProperties>
</file>