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C954C" w14:textId="43D7BD62" w:rsidR="00BB0778" w:rsidRPr="001E6461" w:rsidRDefault="00B17C7A" w:rsidP="00BB0778">
      <w:pPr>
        <w:contextualSpacing/>
        <w:jc w:val="center"/>
        <w:rPr>
          <w:rFonts w:ascii="Times New Roman" w:hAnsi="Times New Roman" w:cs="Times New Roman"/>
          <w:b/>
          <w:sz w:val="36"/>
        </w:rPr>
      </w:pPr>
      <w:r>
        <w:rPr>
          <w:rFonts w:ascii="Times New Roman" w:hAnsi="Times New Roman" w:cs="Times New Roman"/>
          <w:b/>
          <w:noProof/>
          <w:sz w:val="28"/>
          <w:u w:val="single"/>
        </w:rPr>
        <w:drawing>
          <wp:anchor distT="0" distB="0" distL="114300" distR="114300" simplePos="0" relativeHeight="251654144" behindDoc="1" locked="0" layoutInCell="1" allowOverlap="1" wp14:anchorId="1DF3595B" wp14:editId="1785007F">
            <wp:simplePos x="0" y="0"/>
            <wp:positionH relativeFrom="column">
              <wp:posOffset>5362575</wp:posOffset>
            </wp:positionH>
            <wp:positionV relativeFrom="paragraph">
              <wp:posOffset>-266700</wp:posOffset>
            </wp:positionV>
            <wp:extent cx="1278048" cy="124547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9" b="539"/>
                    <a:stretch/>
                  </pic:blipFill>
                  <pic:spPr bwMode="auto">
                    <a:xfrm>
                      <a:off x="0" y="0"/>
                      <a:ext cx="1278048" cy="12454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461" w:rsidRPr="001E6461">
        <w:rPr>
          <w:rFonts w:ascii="Times New Roman" w:hAnsi="Times New Roman" w:cs="Times New Roman"/>
          <w:b/>
          <w:sz w:val="36"/>
        </w:rPr>
        <w:t>Octave Tutorial</w:t>
      </w:r>
      <w:r w:rsidR="00BB0778">
        <w:rPr>
          <w:rFonts w:ascii="Times New Roman" w:hAnsi="Times New Roman" w:cs="Times New Roman"/>
          <w:b/>
          <w:sz w:val="36"/>
        </w:rPr>
        <w:t xml:space="preserve"> - </w:t>
      </w:r>
      <w:proofErr w:type="spellStart"/>
      <w:r w:rsidR="00BB0778">
        <w:rPr>
          <w:rFonts w:ascii="Times New Roman" w:hAnsi="Times New Roman" w:cs="Times New Roman"/>
          <w:b/>
          <w:sz w:val="36"/>
        </w:rPr>
        <w:t>Ch</w:t>
      </w:r>
      <w:proofErr w:type="spellEnd"/>
      <w:r w:rsidR="00BB0778">
        <w:rPr>
          <w:rFonts w:ascii="Times New Roman" w:hAnsi="Times New Roman" w:cs="Times New Roman"/>
          <w:b/>
          <w:sz w:val="36"/>
        </w:rPr>
        <w:t xml:space="preserve"> 1</w:t>
      </w:r>
      <w:r w:rsidR="008412D0">
        <w:rPr>
          <w:rFonts w:ascii="Times New Roman" w:hAnsi="Times New Roman" w:cs="Times New Roman"/>
          <w:b/>
          <w:sz w:val="36"/>
        </w:rPr>
        <w:t>4</w:t>
      </w:r>
    </w:p>
    <w:p w14:paraId="61217749" w14:textId="0B1B7DE3" w:rsidR="001E6461" w:rsidRPr="00E70C09" w:rsidRDefault="008412D0" w:rsidP="009B0C2D">
      <w:pPr>
        <w:contextualSpacing/>
        <w:jc w:val="center"/>
        <w:rPr>
          <w:rFonts w:ascii="Times New Roman" w:hAnsi="Times New Roman" w:cs="Times New Roman"/>
          <w:i/>
        </w:rPr>
      </w:pPr>
      <w:r>
        <w:rPr>
          <w:rFonts w:ascii="Times New Roman" w:hAnsi="Times New Roman" w:cs="Times New Roman"/>
          <w:i/>
        </w:rPr>
        <w:t>Markup and Numerical Integration</w:t>
      </w:r>
    </w:p>
    <w:p w14:paraId="5BEA092E" w14:textId="608D2442" w:rsidR="001E6461" w:rsidRDefault="001E6461" w:rsidP="009B0C2D">
      <w:pPr>
        <w:contextualSpacing/>
        <w:rPr>
          <w:rFonts w:ascii="Times New Roman" w:hAnsi="Times New Roman" w:cs="Times New Roman"/>
        </w:rPr>
      </w:pPr>
    </w:p>
    <w:p w14:paraId="21B4EB98" w14:textId="77777777" w:rsidR="000F2193" w:rsidRPr="001E6461" w:rsidRDefault="000F2193" w:rsidP="009B0C2D">
      <w:pPr>
        <w:contextualSpacing/>
        <w:rPr>
          <w:rFonts w:ascii="Times New Roman" w:hAnsi="Times New Roman" w:cs="Times New Roman"/>
        </w:rPr>
      </w:pPr>
    </w:p>
    <w:p w14:paraId="0C2304AE" w14:textId="66C7FF27" w:rsidR="00732A73" w:rsidRPr="0091397D" w:rsidRDefault="007E6F60" w:rsidP="0091397D">
      <w:pPr>
        <w:contextualSpacing/>
        <w:rPr>
          <w:rFonts w:ascii="Times New Roman" w:hAnsi="Times New Roman" w:cs="Times New Roman"/>
          <w:b/>
        </w:rPr>
      </w:pPr>
      <w:r>
        <w:rPr>
          <w:rFonts w:ascii="Times New Roman" w:hAnsi="Times New Roman" w:cs="Times New Roman"/>
          <w:b/>
        </w:rPr>
        <w:t>The Idea of</w:t>
      </w:r>
      <w:r w:rsidR="008A163F">
        <w:rPr>
          <w:rFonts w:ascii="Times New Roman" w:hAnsi="Times New Roman" w:cs="Times New Roman"/>
          <w:b/>
        </w:rPr>
        <w:t xml:space="preserve"> Markup</w:t>
      </w:r>
      <w:r w:rsidR="002D37B0" w:rsidRPr="002D37B0">
        <w:rPr>
          <w:rFonts w:ascii="Times New Roman" w:hAnsi="Times New Roman" w:cs="Times New Roman"/>
          <w:b/>
        </w:rPr>
        <w:t>:</w:t>
      </w:r>
    </w:p>
    <w:p w14:paraId="1A05A9C6" w14:textId="78547F26" w:rsidR="00216D13" w:rsidRDefault="008412D0" w:rsidP="002D37B0">
      <w:pPr>
        <w:contextualSpacing/>
        <w:rPr>
          <w:rFonts w:ascii="Times New Roman" w:hAnsi="Times New Roman" w:cs="Times New Roman"/>
        </w:rPr>
      </w:pPr>
      <w:r>
        <w:rPr>
          <w:rFonts w:ascii="Times New Roman" w:hAnsi="Times New Roman" w:cs="Times New Roman"/>
        </w:rPr>
        <w:t>So far</w:t>
      </w:r>
      <w:r w:rsidR="008A163F">
        <w:rPr>
          <w:rFonts w:ascii="Times New Roman" w:hAnsi="Times New Roman" w:cs="Times New Roman"/>
        </w:rPr>
        <w:t>,</w:t>
      </w:r>
      <w:r>
        <w:rPr>
          <w:rFonts w:ascii="Times New Roman" w:hAnsi="Times New Roman" w:cs="Times New Roman"/>
        </w:rPr>
        <w:t xml:space="preserve"> you have seen 2 ways of executing Octave code:</w:t>
      </w:r>
    </w:p>
    <w:p w14:paraId="191CC262" w14:textId="2BFDC5B0" w:rsidR="00766173" w:rsidRDefault="00DA17B3" w:rsidP="008412D0">
      <w:pPr>
        <w:pStyle w:val="ListParagraph"/>
        <w:numPr>
          <w:ilvl w:val="0"/>
          <w:numId w:val="26"/>
        </w:numPr>
        <w:rPr>
          <w:rFonts w:ascii="Times New Roman" w:hAnsi="Times New Roman" w:cs="Times New Roman"/>
        </w:rPr>
      </w:pPr>
      <w:r w:rsidRPr="00DA17B3">
        <w:rPr>
          <w:rFonts w:ascii="Times New Roman" w:hAnsi="Times New Roman" w:cs="Times New Roman"/>
          <w:u w:val="single"/>
        </w:rPr>
        <w:t>Command Window</w:t>
      </w:r>
      <w:r>
        <w:rPr>
          <w:rFonts w:ascii="Times New Roman" w:hAnsi="Times New Roman" w:cs="Times New Roman"/>
        </w:rPr>
        <w:t xml:space="preserve">: </w:t>
      </w:r>
      <w:r w:rsidR="008412D0">
        <w:rPr>
          <w:rFonts w:ascii="Times New Roman" w:hAnsi="Times New Roman" w:cs="Times New Roman"/>
        </w:rPr>
        <w:t xml:space="preserve">Write and execute one line at a time. </w:t>
      </w:r>
      <w:r>
        <w:rPr>
          <w:rFonts w:ascii="Times New Roman" w:hAnsi="Times New Roman" w:cs="Times New Roman"/>
        </w:rPr>
        <w:t>This is the first way that you learned to execute commands. It</w:t>
      </w:r>
      <w:r w:rsidR="008412D0">
        <w:rPr>
          <w:rFonts w:ascii="Times New Roman" w:hAnsi="Times New Roman" w:cs="Times New Roman"/>
        </w:rPr>
        <w:t xml:space="preserve"> is most useful </w:t>
      </w:r>
      <w:r w:rsidR="009D2574">
        <w:rPr>
          <w:rFonts w:ascii="Times New Roman" w:hAnsi="Times New Roman" w:cs="Times New Roman"/>
        </w:rPr>
        <w:t xml:space="preserve">for small tasks that you do not need to </w:t>
      </w:r>
      <w:r w:rsidR="00520F47">
        <w:rPr>
          <w:rFonts w:ascii="Times New Roman" w:hAnsi="Times New Roman" w:cs="Times New Roman"/>
        </w:rPr>
        <w:t>be saved or repeated.</w:t>
      </w:r>
      <w:r w:rsidR="00B53518">
        <w:rPr>
          <w:rFonts w:ascii="Times New Roman" w:hAnsi="Times New Roman" w:cs="Times New Roman"/>
        </w:rPr>
        <w:t xml:space="preserve"> </w:t>
      </w:r>
    </w:p>
    <w:p w14:paraId="63BC8DA9" w14:textId="40F81F8C" w:rsidR="009D2574" w:rsidRPr="008412D0" w:rsidRDefault="00DA17B3" w:rsidP="008412D0">
      <w:pPr>
        <w:pStyle w:val="ListParagraph"/>
        <w:numPr>
          <w:ilvl w:val="0"/>
          <w:numId w:val="26"/>
        </w:numPr>
        <w:rPr>
          <w:rFonts w:ascii="Times New Roman" w:hAnsi="Times New Roman" w:cs="Times New Roman"/>
        </w:rPr>
      </w:pPr>
      <w:r w:rsidRPr="00DA17B3">
        <w:rPr>
          <w:rFonts w:ascii="Times New Roman" w:hAnsi="Times New Roman" w:cs="Times New Roman"/>
          <w:u w:val="single"/>
        </w:rPr>
        <w:t>Scripts</w:t>
      </w:r>
      <w:r>
        <w:rPr>
          <w:rFonts w:ascii="Times New Roman" w:hAnsi="Times New Roman" w:cs="Times New Roman"/>
        </w:rPr>
        <w:t xml:space="preserve">: </w:t>
      </w:r>
      <w:r w:rsidR="009D2574">
        <w:rPr>
          <w:rFonts w:ascii="Times New Roman" w:hAnsi="Times New Roman" w:cs="Times New Roman"/>
        </w:rPr>
        <w:t>Write many commands and execute them (or a portion of them) all at once. This is done in the Editor</w:t>
      </w:r>
      <w:r>
        <w:rPr>
          <w:rFonts w:ascii="Times New Roman" w:hAnsi="Times New Roman" w:cs="Times New Roman"/>
        </w:rPr>
        <w:t xml:space="preserve"> by typing plain-text files that are stored locally on your hard drive with a “.m” extension</w:t>
      </w:r>
      <w:r w:rsidR="009D2574">
        <w:rPr>
          <w:rFonts w:ascii="Times New Roman" w:hAnsi="Times New Roman" w:cs="Times New Roman"/>
        </w:rPr>
        <w:t xml:space="preserve">. </w:t>
      </w:r>
      <w:r w:rsidR="00520F47">
        <w:rPr>
          <w:rFonts w:ascii="Times New Roman" w:hAnsi="Times New Roman" w:cs="Times New Roman"/>
        </w:rPr>
        <w:t xml:space="preserve">It is very useful for </w:t>
      </w:r>
      <w:r w:rsidR="0046327A">
        <w:rPr>
          <w:rFonts w:ascii="Times New Roman" w:hAnsi="Times New Roman" w:cs="Times New Roman"/>
        </w:rPr>
        <w:t>writing long files, b</w:t>
      </w:r>
      <w:r w:rsidR="00931915">
        <w:rPr>
          <w:rFonts w:ascii="Times New Roman" w:hAnsi="Times New Roman" w:cs="Times New Roman"/>
        </w:rPr>
        <w:t>ut it can</w:t>
      </w:r>
      <w:r w:rsidR="00127457">
        <w:rPr>
          <w:rFonts w:ascii="Times New Roman" w:hAnsi="Times New Roman" w:cs="Times New Roman"/>
        </w:rPr>
        <w:t xml:space="preserve"> still</w:t>
      </w:r>
      <w:r w:rsidR="00931915">
        <w:rPr>
          <w:rFonts w:ascii="Times New Roman" w:hAnsi="Times New Roman" w:cs="Times New Roman"/>
        </w:rPr>
        <w:t xml:space="preserve"> only be enjoyed by someone who has Octave/MATLAB installed. Also, the</w:t>
      </w:r>
      <w:r w:rsidR="0046327A">
        <w:rPr>
          <w:rFonts w:ascii="Times New Roman" w:hAnsi="Times New Roman" w:cs="Times New Roman"/>
        </w:rPr>
        <w:t xml:space="preserve"> user</w:t>
      </w:r>
      <w:r w:rsidR="00931915">
        <w:rPr>
          <w:rFonts w:ascii="Times New Roman" w:hAnsi="Times New Roman" w:cs="Times New Roman"/>
        </w:rPr>
        <w:t xml:space="preserve"> will have to look in multiple places</w:t>
      </w:r>
      <w:r w:rsidR="00866E30">
        <w:rPr>
          <w:rFonts w:ascii="Times New Roman" w:hAnsi="Times New Roman" w:cs="Times New Roman"/>
        </w:rPr>
        <w:t>: T</w:t>
      </w:r>
      <w:r w:rsidR="00931915">
        <w:rPr>
          <w:rFonts w:ascii="Times New Roman" w:hAnsi="Times New Roman" w:cs="Times New Roman"/>
        </w:rPr>
        <w:t xml:space="preserve">o see how your code </w:t>
      </w:r>
      <w:r w:rsidR="00153822">
        <w:rPr>
          <w:rFonts w:ascii="Times New Roman" w:hAnsi="Times New Roman" w:cs="Times New Roman"/>
        </w:rPr>
        <w:t>is laid out</w:t>
      </w:r>
      <w:r w:rsidR="00866E30">
        <w:rPr>
          <w:rFonts w:ascii="Times New Roman" w:hAnsi="Times New Roman" w:cs="Times New Roman"/>
        </w:rPr>
        <w:t xml:space="preserve">, they must read </w:t>
      </w:r>
      <w:r w:rsidR="00931915">
        <w:rPr>
          <w:rFonts w:ascii="Times New Roman" w:hAnsi="Times New Roman" w:cs="Times New Roman"/>
        </w:rPr>
        <w:t>the script</w:t>
      </w:r>
      <w:r w:rsidR="00866E30">
        <w:rPr>
          <w:rFonts w:ascii="Times New Roman" w:hAnsi="Times New Roman" w:cs="Times New Roman"/>
        </w:rPr>
        <w:t>. To see</w:t>
      </w:r>
      <w:r w:rsidR="00931915">
        <w:rPr>
          <w:rFonts w:ascii="Times New Roman" w:hAnsi="Times New Roman" w:cs="Times New Roman"/>
        </w:rPr>
        <w:t xml:space="preserve"> the calculated answers</w:t>
      </w:r>
      <w:r w:rsidR="00866E30">
        <w:rPr>
          <w:rFonts w:ascii="Times New Roman" w:hAnsi="Times New Roman" w:cs="Times New Roman"/>
        </w:rPr>
        <w:t>, they must scroll through th</w:t>
      </w:r>
      <w:r w:rsidR="00931915">
        <w:rPr>
          <w:rFonts w:ascii="Times New Roman" w:hAnsi="Times New Roman" w:cs="Times New Roman"/>
        </w:rPr>
        <w:t>e Command Window</w:t>
      </w:r>
      <w:r w:rsidR="00B23FE7">
        <w:rPr>
          <w:rFonts w:ascii="Times New Roman" w:hAnsi="Times New Roman" w:cs="Times New Roman"/>
        </w:rPr>
        <w:t>. T</w:t>
      </w:r>
      <w:r w:rsidR="00866E30">
        <w:rPr>
          <w:rFonts w:ascii="Times New Roman" w:hAnsi="Times New Roman" w:cs="Times New Roman"/>
        </w:rPr>
        <w:t>o see</w:t>
      </w:r>
      <w:r w:rsidR="00931915">
        <w:rPr>
          <w:rFonts w:ascii="Times New Roman" w:hAnsi="Times New Roman" w:cs="Times New Roman"/>
        </w:rPr>
        <w:t xml:space="preserve"> all the figure</w:t>
      </w:r>
      <w:r w:rsidR="00866E30">
        <w:rPr>
          <w:rFonts w:ascii="Times New Roman" w:hAnsi="Times New Roman" w:cs="Times New Roman"/>
        </w:rPr>
        <w:t xml:space="preserve">s, they will have to click on all the </w:t>
      </w:r>
      <w:r w:rsidR="00931915">
        <w:rPr>
          <w:rFonts w:ascii="Times New Roman" w:hAnsi="Times New Roman" w:cs="Times New Roman"/>
        </w:rPr>
        <w:t>individual windows that pop up.</w:t>
      </w:r>
    </w:p>
    <w:p w14:paraId="37BF2034" w14:textId="58B9C778" w:rsidR="00766173" w:rsidRDefault="008A163F" w:rsidP="002D37B0">
      <w:pPr>
        <w:contextualSpacing/>
        <w:rPr>
          <w:rFonts w:ascii="Times New Roman" w:hAnsi="Times New Roman" w:cs="Times New Roman"/>
        </w:rPr>
      </w:pPr>
      <w:r>
        <w:rPr>
          <w:rFonts w:ascii="Times New Roman" w:hAnsi="Times New Roman" w:cs="Times New Roman"/>
        </w:rPr>
        <w:t>But there is a third way of executing Octave code</w:t>
      </w:r>
      <w:r w:rsidR="007E6F60">
        <w:rPr>
          <w:rFonts w:ascii="Times New Roman" w:hAnsi="Times New Roman" w:cs="Times New Roman"/>
        </w:rPr>
        <w:t>:</w:t>
      </w:r>
    </w:p>
    <w:p w14:paraId="7BE1F9C6" w14:textId="7AD2C253" w:rsidR="008A163F" w:rsidRPr="008A163F" w:rsidRDefault="0037263F" w:rsidP="008A163F">
      <w:pPr>
        <w:pStyle w:val="ListParagraph"/>
        <w:numPr>
          <w:ilvl w:val="0"/>
          <w:numId w:val="26"/>
        </w:numPr>
        <w:rPr>
          <w:rFonts w:ascii="Times New Roman" w:hAnsi="Times New Roman" w:cs="Times New Roman"/>
        </w:rPr>
      </w:pPr>
      <w:r w:rsidRPr="00DA17B3">
        <w:rPr>
          <w:rFonts w:ascii="Times New Roman" w:hAnsi="Times New Roman" w:cs="Times New Roman"/>
          <w:u w:val="single"/>
        </w:rPr>
        <w:t>Publishing M</w:t>
      </w:r>
      <w:r w:rsidR="008A163F" w:rsidRPr="00DA17B3">
        <w:rPr>
          <w:rFonts w:ascii="Times New Roman" w:hAnsi="Times New Roman" w:cs="Times New Roman"/>
          <w:u w:val="single"/>
        </w:rPr>
        <w:t>arkup</w:t>
      </w:r>
      <w:r w:rsidR="00DA17B3">
        <w:rPr>
          <w:rFonts w:ascii="Times New Roman" w:hAnsi="Times New Roman" w:cs="Times New Roman"/>
        </w:rPr>
        <w:t>:</w:t>
      </w:r>
      <w:r w:rsidR="008A163F">
        <w:rPr>
          <w:rFonts w:ascii="Times New Roman" w:hAnsi="Times New Roman" w:cs="Times New Roman"/>
        </w:rPr>
        <w:t xml:space="preserve"> This is useful for </w:t>
      </w:r>
      <w:r w:rsidR="007E6F60">
        <w:rPr>
          <w:rFonts w:ascii="Times New Roman" w:hAnsi="Times New Roman" w:cs="Times New Roman"/>
        </w:rPr>
        <w:t>presenting all of your code, graphs, and computational output in a clear, professional, logically flowing document</w:t>
      </w:r>
      <w:r w:rsidR="0057685E">
        <w:rPr>
          <w:rFonts w:ascii="Times New Roman" w:hAnsi="Times New Roman" w:cs="Times New Roman"/>
        </w:rPr>
        <w:t>. Your reader can then read the document without needing to have Octave/MATLAB installed.</w:t>
      </w:r>
    </w:p>
    <w:p w14:paraId="131BD624" w14:textId="56C6ED24" w:rsidR="00676823" w:rsidRDefault="00676823" w:rsidP="002D37B0">
      <w:pPr>
        <w:contextualSpacing/>
        <w:rPr>
          <w:rFonts w:ascii="Times New Roman" w:hAnsi="Times New Roman" w:cs="Times New Roman"/>
          <w:b/>
        </w:rPr>
      </w:pPr>
    </w:p>
    <w:p w14:paraId="0B07820D" w14:textId="09DF0A37" w:rsidR="00766173" w:rsidRPr="007E6F60" w:rsidRDefault="00C8048E" w:rsidP="002D37B0">
      <w:pPr>
        <w:contextualSpacing/>
        <w:rPr>
          <w:rFonts w:ascii="Times New Roman" w:hAnsi="Times New Roman" w:cs="Times New Roman"/>
          <w:b/>
        </w:rPr>
      </w:pPr>
      <w:r w:rsidRPr="005D171B">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3F1D552E" wp14:editId="512A7B81">
                <wp:simplePos x="0" y="0"/>
                <wp:positionH relativeFrom="margin">
                  <wp:posOffset>4670425</wp:posOffset>
                </wp:positionH>
                <wp:positionV relativeFrom="paragraph">
                  <wp:posOffset>207010</wp:posOffset>
                </wp:positionV>
                <wp:extent cx="2245360" cy="2340610"/>
                <wp:effectExtent l="0" t="0" r="2159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2340610"/>
                        </a:xfrm>
                        <a:prstGeom prst="rect">
                          <a:avLst/>
                        </a:prstGeom>
                        <a:solidFill>
                          <a:srgbClr val="FFFFFF"/>
                        </a:solidFill>
                        <a:ln w="9525">
                          <a:solidFill>
                            <a:srgbClr val="000000"/>
                          </a:solidFill>
                          <a:miter lim="800000"/>
                          <a:headEnd/>
                          <a:tailEnd/>
                        </a:ln>
                      </wps:spPr>
                      <wps:txbx>
                        <w:txbxContent>
                          <w:p w14:paraId="2436707A" w14:textId="77777777" w:rsidR="003B2483" w:rsidRPr="00C8048E" w:rsidRDefault="003B2483" w:rsidP="00C8048E">
                            <w:pPr>
                              <w:contextualSpacing/>
                              <w:rPr>
                                <w:sz w:val="20"/>
                              </w:rPr>
                            </w:pPr>
                            <w:r w:rsidRPr="00C8048E">
                              <w:rPr>
                                <w:sz w:val="20"/>
                              </w:rPr>
                              <w:t>%% My First Markup</w:t>
                            </w:r>
                          </w:p>
                          <w:p w14:paraId="5785ABA5" w14:textId="77777777" w:rsidR="003B2483" w:rsidRPr="00C8048E" w:rsidRDefault="003B2483" w:rsidP="00C8048E">
                            <w:pPr>
                              <w:contextualSpacing/>
                              <w:rPr>
                                <w:sz w:val="20"/>
                              </w:rPr>
                            </w:pPr>
                            <w:r w:rsidRPr="00C8048E">
                              <w:rPr>
                                <w:sz w:val="20"/>
                              </w:rPr>
                              <w:t>%</w:t>
                            </w:r>
                          </w:p>
                          <w:p w14:paraId="3E16C30A" w14:textId="77777777" w:rsidR="003B2483" w:rsidRPr="00C8048E" w:rsidRDefault="003B2483" w:rsidP="00C8048E">
                            <w:pPr>
                              <w:contextualSpacing/>
                              <w:rPr>
                                <w:sz w:val="20"/>
                              </w:rPr>
                            </w:pPr>
                            <w:r w:rsidRPr="00C8048E">
                              <w:rPr>
                                <w:sz w:val="20"/>
                              </w:rPr>
                              <w:t>% This is my *first* markup document!</w:t>
                            </w:r>
                          </w:p>
                          <w:p w14:paraId="0A453845" w14:textId="77777777" w:rsidR="003B2483" w:rsidRPr="00C8048E" w:rsidRDefault="003B2483" w:rsidP="00C8048E">
                            <w:pPr>
                              <w:contextualSpacing/>
                              <w:rPr>
                                <w:sz w:val="20"/>
                              </w:rPr>
                            </w:pPr>
                          </w:p>
                          <w:p w14:paraId="1C8C562E" w14:textId="77777777" w:rsidR="003B2483" w:rsidRPr="00C8048E" w:rsidRDefault="003B2483" w:rsidP="00C8048E">
                            <w:pPr>
                              <w:contextualSpacing/>
                              <w:rPr>
                                <w:sz w:val="20"/>
                              </w:rPr>
                            </w:pPr>
                            <w:r w:rsidRPr="00C8048E">
                              <w:rPr>
                                <w:sz w:val="20"/>
                              </w:rPr>
                              <w:t>%% In Markup, I will learn how to:</w:t>
                            </w:r>
                          </w:p>
                          <w:p w14:paraId="4ED2F582" w14:textId="77777777" w:rsidR="003B2483" w:rsidRPr="00C8048E" w:rsidRDefault="003B2483" w:rsidP="00C8048E">
                            <w:pPr>
                              <w:contextualSpacing/>
                              <w:rPr>
                                <w:sz w:val="20"/>
                              </w:rPr>
                            </w:pPr>
                            <w:r w:rsidRPr="00C8048E">
                              <w:rPr>
                                <w:sz w:val="20"/>
                              </w:rPr>
                              <w:t>%</w:t>
                            </w:r>
                          </w:p>
                          <w:p w14:paraId="0E214B0E" w14:textId="77777777" w:rsidR="003B2483" w:rsidRPr="00C8048E" w:rsidRDefault="003B2483" w:rsidP="00C8048E">
                            <w:pPr>
                              <w:contextualSpacing/>
                              <w:rPr>
                                <w:sz w:val="20"/>
                              </w:rPr>
                            </w:pPr>
                            <w:r w:rsidRPr="00C8048E">
                              <w:rPr>
                                <w:sz w:val="20"/>
                              </w:rPr>
                              <w:t>% * Write plain text</w:t>
                            </w:r>
                          </w:p>
                          <w:p w14:paraId="2E490EDC" w14:textId="77777777" w:rsidR="003B2483" w:rsidRPr="00C8048E" w:rsidRDefault="003B2483" w:rsidP="00C8048E">
                            <w:pPr>
                              <w:contextualSpacing/>
                              <w:rPr>
                                <w:sz w:val="20"/>
                              </w:rPr>
                            </w:pPr>
                            <w:r w:rsidRPr="00C8048E">
                              <w:rPr>
                                <w:sz w:val="20"/>
                              </w:rPr>
                              <w:t>% * Insert graphs</w:t>
                            </w:r>
                          </w:p>
                          <w:p w14:paraId="43CBDF4B" w14:textId="77777777" w:rsidR="003B2483" w:rsidRPr="00C8048E" w:rsidRDefault="003B2483" w:rsidP="00C8048E">
                            <w:pPr>
                              <w:contextualSpacing/>
                              <w:rPr>
                                <w:sz w:val="20"/>
                              </w:rPr>
                            </w:pPr>
                          </w:p>
                          <w:p w14:paraId="2770BE56" w14:textId="10B1CE8E" w:rsidR="003B2483" w:rsidRPr="00C8048E" w:rsidRDefault="003B2483" w:rsidP="00C8048E">
                            <w:pPr>
                              <w:contextualSpacing/>
                              <w:rPr>
                                <w:sz w:val="20"/>
                              </w:rPr>
                            </w:pPr>
                            <w:r w:rsidRPr="00C8048E">
                              <w:rPr>
                                <w:sz w:val="20"/>
                              </w:rPr>
                              <w:t xml:space="preserve">% </w:t>
                            </w:r>
                            <w:r>
                              <w:rPr>
                                <w:sz w:val="20"/>
                              </w:rPr>
                              <w:t>Now, h</w:t>
                            </w:r>
                            <w:r w:rsidRPr="00C8048E">
                              <w:rPr>
                                <w:sz w:val="20"/>
                              </w:rPr>
                              <w:t>ere's some Octave code</w:t>
                            </w:r>
                          </w:p>
                          <w:p w14:paraId="2B42B37F" w14:textId="77777777" w:rsidR="003B2483" w:rsidRPr="00C8048E" w:rsidRDefault="003B2483" w:rsidP="00C8048E">
                            <w:pPr>
                              <w:contextualSpacing/>
                              <w:rPr>
                                <w:sz w:val="20"/>
                              </w:rPr>
                            </w:pPr>
                            <w:r w:rsidRPr="00C8048E">
                              <w:rPr>
                                <w:sz w:val="20"/>
                              </w:rPr>
                              <w:t xml:space="preserve">x = </w:t>
                            </w:r>
                            <w:proofErr w:type="gramStart"/>
                            <w:r w:rsidRPr="00C8048E">
                              <w:rPr>
                                <w:sz w:val="20"/>
                              </w:rPr>
                              <w:t>0 :</w:t>
                            </w:r>
                            <w:proofErr w:type="gramEnd"/>
                            <w:r w:rsidRPr="00C8048E">
                              <w:rPr>
                                <w:sz w:val="20"/>
                              </w:rPr>
                              <w:t xml:space="preserve"> 0.1 : 2*pi;</w:t>
                            </w:r>
                          </w:p>
                          <w:p w14:paraId="38ECE934" w14:textId="77777777" w:rsidR="003B2483" w:rsidRPr="00C8048E" w:rsidRDefault="003B2483" w:rsidP="00C8048E">
                            <w:pPr>
                              <w:contextualSpacing/>
                              <w:rPr>
                                <w:sz w:val="20"/>
                              </w:rPr>
                            </w:pPr>
                            <w:r w:rsidRPr="00C8048E">
                              <w:rPr>
                                <w:sz w:val="20"/>
                              </w:rPr>
                              <w:t>y = sin(x);</w:t>
                            </w:r>
                          </w:p>
                          <w:p w14:paraId="35910FC6" w14:textId="73BB301A" w:rsidR="003B2483" w:rsidRPr="00C8048E" w:rsidRDefault="003B2483" w:rsidP="00C8048E">
                            <w:pPr>
                              <w:spacing w:line="240" w:lineRule="auto"/>
                              <w:contextualSpacing/>
                              <w:rPr>
                                <w:sz w:val="20"/>
                              </w:rPr>
                            </w:pPr>
                            <w:r w:rsidRPr="00C8048E">
                              <w:rPr>
                                <w:sz w:val="20"/>
                              </w:rPr>
                              <w:t>plot(</w:t>
                            </w:r>
                            <w:proofErr w:type="spellStart"/>
                            <w:proofErr w:type="gramStart"/>
                            <w:r w:rsidRPr="00C8048E">
                              <w:rPr>
                                <w:sz w:val="20"/>
                              </w:rPr>
                              <w:t>x,y</w:t>
                            </w:r>
                            <w:proofErr w:type="spellEnd"/>
                            <w:proofErr w:type="gramEnd"/>
                            <w:r w:rsidRPr="00C8048E">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D552E" id="_x0000_t202" coordsize="21600,21600" o:spt="202" path="m,l,21600r21600,l21600,xe">
                <v:stroke joinstyle="miter"/>
                <v:path gradientshapeok="t" o:connecttype="rect"/>
              </v:shapetype>
              <v:shape id="Text Box 2" o:spid="_x0000_s1026" type="#_x0000_t202" style="position:absolute;margin-left:367.75pt;margin-top:16.3pt;width:176.8pt;height:184.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">
                <v:textbox>
                  <w:txbxContent>
                    <w:p w14:paraId="2436707A" w14:textId="77777777" w:rsidR="003B2483" w:rsidRPr="00C8048E" w:rsidRDefault="003B2483" w:rsidP="00C8048E">
                      <w:pPr>
                        <w:contextualSpacing/>
                        <w:rPr>
                          <w:sz w:val="20"/>
                        </w:rPr>
                      </w:pPr>
                      <w:r w:rsidRPr="00C8048E">
                        <w:rPr>
                          <w:sz w:val="20"/>
                        </w:rPr>
                        <w:t>%% My First Markup</w:t>
                      </w:r>
                    </w:p>
                    <w:p w14:paraId="5785ABA5" w14:textId="77777777" w:rsidR="003B2483" w:rsidRPr="00C8048E" w:rsidRDefault="003B2483" w:rsidP="00C8048E">
                      <w:pPr>
                        <w:contextualSpacing/>
                        <w:rPr>
                          <w:sz w:val="20"/>
                        </w:rPr>
                      </w:pPr>
                      <w:r w:rsidRPr="00C8048E">
                        <w:rPr>
                          <w:sz w:val="20"/>
                        </w:rPr>
                        <w:t>%</w:t>
                      </w:r>
                    </w:p>
                    <w:p w14:paraId="3E16C30A" w14:textId="77777777" w:rsidR="003B2483" w:rsidRPr="00C8048E" w:rsidRDefault="003B2483" w:rsidP="00C8048E">
                      <w:pPr>
                        <w:contextualSpacing/>
                        <w:rPr>
                          <w:sz w:val="20"/>
                        </w:rPr>
                      </w:pPr>
                      <w:r w:rsidRPr="00C8048E">
                        <w:rPr>
                          <w:sz w:val="20"/>
                        </w:rPr>
                        <w:t>% This is my *first* markup document!</w:t>
                      </w:r>
                    </w:p>
                    <w:p w14:paraId="0A453845" w14:textId="77777777" w:rsidR="003B2483" w:rsidRPr="00C8048E" w:rsidRDefault="003B2483" w:rsidP="00C8048E">
                      <w:pPr>
                        <w:contextualSpacing/>
                        <w:rPr>
                          <w:sz w:val="20"/>
                        </w:rPr>
                      </w:pPr>
                    </w:p>
                    <w:p w14:paraId="1C8C562E" w14:textId="77777777" w:rsidR="003B2483" w:rsidRPr="00C8048E" w:rsidRDefault="003B2483" w:rsidP="00C8048E">
                      <w:pPr>
                        <w:contextualSpacing/>
                        <w:rPr>
                          <w:sz w:val="20"/>
                        </w:rPr>
                      </w:pPr>
                      <w:r w:rsidRPr="00C8048E">
                        <w:rPr>
                          <w:sz w:val="20"/>
                        </w:rPr>
                        <w:t>%% In Markup, I will learn how to:</w:t>
                      </w:r>
                    </w:p>
                    <w:p w14:paraId="4ED2F582" w14:textId="77777777" w:rsidR="003B2483" w:rsidRPr="00C8048E" w:rsidRDefault="003B2483" w:rsidP="00C8048E">
                      <w:pPr>
                        <w:contextualSpacing/>
                        <w:rPr>
                          <w:sz w:val="20"/>
                        </w:rPr>
                      </w:pPr>
                      <w:r w:rsidRPr="00C8048E">
                        <w:rPr>
                          <w:sz w:val="20"/>
                        </w:rPr>
                        <w:t>%</w:t>
                      </w:r>
                    </w:p>
                    <w:p w14:paraId="0E214B0E" w14:textId="77777777" w:rsidR="003B2483" w:rsidRPr="00C8048E" w:rsidRDefault="003B2483" w:rsidP="00C8048E">
                      <w:pPr>
                        <w:contextualSpacing/>
                        <w:rPr>
                          <w:sz w:val="20"/>
                        </w:rPr>
                      </w:pPr>
                      <w:r w:rsidRPr="00C8048E">
                        <w:rPr>
                          <w:sz w:val="20"/>
                        </w:rPr>
                        <w:t>% * Write plain text</w:t>
                      </w:r>
                    </w:p>
                    <w:p w14:paraId="2E490EDC" w14:textId="77777777" w:rsidR="003B2483" w:rsidRPr="00C8048E" w:rsidRDefault="003B2483" w:rsidP="00C8048E">
                      <w:pPr>
                        <w:contextualSpacing/>
                        <w:rPr>
                          <w:sz w:val="20"/>
                        </w:rPr>
                      </w:pPr>
                      <w:r w:rsidRPr="00C8048E">
                        <w:rPr>
                          <w:sz w:val="20"/>
                        </w:rPr>
                        <w:t>% * Insert graphs</w:t>
                      </w:r>
                    </w:p>
                    <w:p w14:paraId="43CBDF4B" w14:textId="77777777" w:rsidR="003B2483" w:rsidRPr="00C8048E" w:rsidRDefault="003B2483" w:rsidP="00C8048E">
                      <w:pPr>
                        <w:contextualSpacing/>
                        <w:rPr>
                          <w:sz w:val="20"/>
                        </w:rPr>
                      </w:pPr>
                    </w:p>
                    <w:p w14:paraId="2770BE56" w14:textId="10B1CE8E" w:rsidR="003B2483" w:rsidRPr="00C8048E" w:rsidRDefault="003B2483" w:rsidP="00C8048E">
                      <w:pPr>
                        <w:contextualSpacing/>
                        <w:rPr>
                          <w:sz w:val="20"/>
                        </w:rPr>
                      </w:pPr>
                      <w:r w:rsidRPr="00C8048E">
                        <w:rPr>
                          <w:sz w:val="20"/>
                        </w:rPr>
                        <w:t xml:space="preserve">% </w:t>
                      </w:r>
                      <w:r>
                        <w:rPr>
                          <w:sz w:val="20"/>
                        </w:rPr>
                        <w:t>Now, h</w:t>
                      </w:r>
                      <w:r w:rsidRPr="00C8048E">
                        <w:rPr>
                          <w:sz w:val="20"/>
                        </w:rPr>
                        <w:t>ere's some Octave code</w:t>
                      </w:r>
                    </w:p>
                    <w:p w14:paraId="2B42B37F" w14:textId="77777777" w:rsidR="003B2483" w:rsidRPr="00C8048E" w:rsidRDefault="003B2483" w:rsidP="00C8048E">
                      <w:pPr>
                        <w:contextualSpacing/>
                        <w:rPr>
                          <w:sz w:val="20"/>
                        </w:rPr>
                      </w:pPr>
                      <w:r w:rsidRPr="00C8048E">
                        <w:rPr>
                          <w:sz w:val="20"/>
                        </w:rPr>
                        <w:t xml:space="preserve">x = </w:t>
                      </w:r>
                      <w:proofErr w:type="gramStart"/>
                      <w:r w:rsidRPr="00C8048E">
                        <w:rPr>
                          <w:sz w:val="20"/>
                        </w:rPr>
                        <w:t>0 :</w:t>
                      </w:r>
                      <w:proofErr w:type="gramEnd"/>
                      <w:r w:rsidRPr="00C8048E">
                        <w:rPr>
                          <w:sz w:val="20"/>
                        </w:rPr>
                        <w:t xml:space="preserve"> 0.1 : 2*pi;</w:t>
                      </w:r>
                    </w:p>
                    <w:p w14:paraId="38ECE934" w14:textId="77777777" w:rsidR="003B2483" w:rsidRPr="00C8048E" w:rsidRDefault="003B2483" w:rsidP="00C8048E">
                      <w:pPr>
                        <w:contextualSpacing/>
                        <w:rPr>
                          <w:sz w:val="20"/>
                        </w:rPr>
                      </w:pPr>
                      <w:r w:rsidRPr="00C8048E">
                        <w:rPr>
                          <w:sz w:val="20"/>
                        </w:rPr>
                        <w:t>y = sin(x);</w:t>
                      </w:r>
                    </w:p>
                    <w:p w14:paraId="35910FC6" w14:textId="73BB301A" w:rsidR="003B2483" w:rsidRPr="00C8048E" w:rsidRDefault="003B2483" w:rsidP="00C8048E">
                      <w:pPr>
                        <w:spacing w:line="240" w:lineRule="auto"/>
                        <w:contextualSpacing/>
                        <w:rPr>
                          <w:sz w:val="20"/>
                        </w:rPr>
                      </w:pPr>
                      <w:r w:rsidRPr="00C8048E">
                        <w:rPr>
                          <w:sz w:val="20"/>
                        </w:rPr>
                        <w:t>plot(</w:t>
                      </w:r>
                      <w:proofErr w:type="spellStart"/>
                      <w:proofErr w:type="gramStart"/>
                      <w:r w:rsidRPr="00C8048E">
                        <w:rPr>
                          <w:sz w:val="20"/>
                        </w:rPr>
                        <w:t>x,y</w:t>
                      </w:r>
                      <w:proofErr w:type="spellEnd"/>
                      <w:proofErr w:type="gramEnd"/>
                      <w:r w:rsidRPr="00C8048E">
                        <w:rPr>
                          <w:sz w:val="20"/>
                        </w:rPr>
                        <w:t>)</w:t>
                      </w:r>
                    </w:p>
                  </w:txbxContent>
                </v:textbox>
                <w10:wrap type="square" anchorx="margin"/>
              </v:shape>
            </w:pict>
          </mc:Fallback>
        </mc:AlternateContent>
      </w:r>
      <w:r w:rsidR="007E6F60" w:rsidRPr="007E6F60">
        <w:rPr>
          <w:rFonts w:ascii="Times New Roman" w:hAnsi="Times New Roman" w:cs="Times New Roman"/>
          <w:b/>
        </w:rPr>
        <w:t>First Markup Example:</w:t>
      </w:r>
    </w:p>
    <w:p w14:paraId="74011C05" w14:textId="5EA958D0" w:rsidR="00C94C4E" w:rsidRDefault="0056239E" w:rsidP="00C94C4E">
      <w:pPr>
        <w:pStyle w:val="ListParagraph"/>
        <w:numPr>
          <w:ilvl w:val="0"/>
          <w:numId w:val="29"/>
        </w:numPr>
        <w:rPr>
          <w:rFonts w:ascii="Times New Roman" w:hAnsi="Times New Roman" w:cs="Times New Roman"/>
        </w:rPr>
      </w:pPr>
      <w:r>
        <w:rPr>
          <w:rFonts w:ascii="Times New Roman" w:hAnsi="Times New Roman" w:cs="Times New Roman"/>
        </w:rPr>
        <w:t>In the editor, o</w:t>
      </w:r>
      <w:r w:rsidR="007E6F60" w:rsidRPr="0056239E">
        <w:rPr>
          <w:rFonts w:ascii="Times New Roman" w:hAnsi="Times New Roman" w:cs="Times New Roman"/>
        </w:rPr>
        <w:t>pen</w:t>
      </w:r>
      <w:r w:rsidR="007E6F60" w:rsidRPr="00C94C4E">
        <w:rPr>
          <w:rFonts w:ascii="Times New Roman" w:hAnsi="Times New Roman" w:cs="Times New Roman"/>
        </w:rPr>
        <w:t xml:space="preserve"> a new file. Save it </w:t>
      </w:r>
      <w:r w:rsidR="00275F4E" w:rsidRPr="00C94C4E">
        <w:rPr>
          <w:rFonts w:ascii="Times New Roman" w:hAnsi="Times New Roman" w:cs="Times New Roman"/>
        </w:rPr>
        <w:t xml:space="preserve">in your regular scripts folder </w:t>
      </w:r>
      <w:r w:rsidR="00C94C4E">
        <w:rPr>
          <w:rFonts w:ascii="Times New Roman" w:hAnsi="Times New Roman" w:cs="Times New Roman"/>
        </w:rPr>
        <w:t xml:space="preserve">as </w:t>
      </w:r>
      <w:proofErr w:type="spellStart"/>
      <w:r w:rsidR="00C94C4E">
        <w:rPr>
          <w:rFonts w:ascii="Times New Roman" w:hAnsi="Times New Roman" w:cs="Times New Roman"/>
        </w:rPr>
        <w:t>f</w:t>
      </w:r>
      <w:r w:rsidR="007E6F60" w:rsidRPr="00C94C4E">
        <w:rPr>
          <w:rFonts w:ascii="Times New Roman" w:hAnsi="Times New Roman" w:cs="Times New Roman"/>
        </w:rPr>
        <w:t>irst</w:t>
      </w:r>
      <w:r w:rsidR="00C94C4E">
        <w:rPr>
          <w:rFonts w:ascii="Times New Roman" w:hAnsi="Times New Roman" w:cs="Times New Roman"/>
        </w:rPr>
        <w:t>_p</w:t>
      </w:r>
      <w:r w:rsidR="007E6F60" w:rsidRPr="00C94C4E">
        <w:rPr>
          <w:rFonts w:ascii="Times New Roman" w:hAnsi="Times New Roman" w:cs="Times New Roman"/>
        </w:rPr>
        <w:t>ublish.m</w:t>
      </w:r>
      <w:proofErr w:type="spellEnd"/>
      <w:r w:rsidR="007E6F60" w:rsidRPr="00C94C4E">
        <w:rPr>
          <w:rFonts w:ascii="Times New Roman" w:hAnsi="Times New Roman" w:cs="Times New Roman"/>
        </w:rPr>
        <w:t xml:space="preserve">. </w:t>
      </w:r>
    </w:p>
    <w:p w14:paraId="2EB6E5FA" w14:textId="76626BAC" w:rsidR="007E6F60" w:rsidRPr="00C94C4E" w:rsidRDefault="00C8048E" w:rsidP="00C94C4E">
      <w:pPr>
        <w:pStyle w:val="ListParagraph"/>
        <w:numPr>
          <w:ilvl w:val="0"/>
          <w:numId w:val="29"/>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7CB6DFB" wp14:editId="3D1B2C50">
                <wp:simplePos x="0" y="0"/>
                <wp:positionH relativeFrom="column">
                  <wp:posOffset>2973629</wp:posOffset>
                </wp:positionH>
                <wp:positionV relativeFrom="paragraph">
                  <wp:posOffset>79553</wp:posOffset>
                </wp:positionV>
                <wp:extent cx="1609344" cy="98450"/>
                <wp:effectExtent l="0" t="0" r="67310" b="111125"/>
                <wp:wrapNone/>
                <wp:docPr id="1" name="Straight Arrow Connector 1"/>
                <wp:cNvGraphicFramePr/>
                <a:graphic xmlns:a="http://schemas.openxmlformats.org/drawingml/2006/main">
                  <a:graphicData uri="http://schemas.microsoft.com/office/word/2010/wordprocessingShape">
                    <wps:wsp>
                      <wps:cNvCnPr/>
                      <wps:spPr>
                        <a:xfrm>
                          <a:off x="0" y="0"/>
                          <a:ext cx="1609344" cy="98450"/>
                        </a:xfrm>
                        <a:prstGeom prst="straightConnector1">
                          <a:avLst/>
                        </a:prstGeom>
                        <a:ln w="9525">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32D2570" id="_x0000_t32" coordsize="21600,21600" o:spt="32" o:oned="t" path="m,l21600,21600e" filled="f">
                <v:path arrowok="t" fillok="f" o:connecttype="none"/>
                <o:lock v:ext="edit" shapetype="t"/>
              </v:shapetype>
              <v:shape id="Straight Arrow Connector 1" o:spid="_x0000_s1026" type="#_x0000_t32" style="position:absolute;margin-left:234.15pt;margin-top:6.25pt;width:126.7pt;height: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" strokecolor="black [3213]">
                <v:stroke endarrow="open" joinstyle="miter"/>
              </v:shape>
            </w:pict>
          </mc:Fallback>
        </mc:AlternateContent>
      </w:r>
      <w:r w:rsidR="005D171B" w:rsidRPr="00C94C4E">
        <w:rPr>
          <w:rFonts w:ascii="Times New Roman" w:hAnsi="Times New Roman" w:cs="Times New Roman"/>
        </w:rPr>
        <w:t xml:space="preserve">In the </w:t>
      </w:r>
      <w:r w:rsidR="00C91456">
        <w:rPr>
          <w:rFonts w:ascii="Times New Roman" w:hAnsi="Times New Roman" w:cs="Times New Roman"/>
        </w:rPr>
        <w:t>file,</w:t>
      </w:r>
      <w:r w:rsidR="005D171B" w:rsidRPr="00C94C4E">
        <w:rPr>
          <w:rFonts w:ascii="Times New Roman" w:hAnsi="Times New Roman" w:cs="Times New Roman"/>
        </w:rPr>
        <w:t xml:space="preserve"> past</w:t>
      </w:r>
      <w:r w:rsidR="00B23FE7">
        <w:rPr>
          <w:rFonts w:ascii="Times New Roman" w:hAnsi="Times New Roman" w:cs="Times New Roman"/>
        </w:rPr>
        <w:t xml:space="preserve">e the </w:t>
      </w:r>
      <w:r w:rsidR="005D171B" w:rsidRPr="00C94C4E">
        <w:rPr>
          <w:rFonts w:ascii="Times New Roman" w:hAnsi="Times New Roman" w:cs="Times New Roman"/>
        </w:rPr>
        <w:t>code</w:t>
      </w:r>
      <w:r>
        <w:rPr>
          <w:rFonts w:ascii="Times New Roman" w:hAnsi="Times New Roman" w:cs="Times New Roman"/>
        </w:rPr>
        <w:t xml:space="preserve"> shown here</w:t>
      </w:r>
      <w:r w:rsidR="00097F95">
        <w:rPr>
          <w:rFonts w:ascii="Times New Roman" w:hAnsi="Times New Roman" w:cs="Times New Roman"/>
        </w:rPr>
        <w:t>:</w:t>
      </w:r>
      <w:r w:rsidR="00097F95">
        <w:rPr>
          <w:rFonts w:ascii="Times New Roman" w:hAnsi="Times New Roman" w:cs="Times New Roman"/>
        </w:rPr>
        <w:br/>
        <w:t>Save this.</w:t>
      </w:r>
    </w:p>
    <w:p w14:paraId="0A52A340" w14:textId="263AC6A5" w:rsidR="00C94C4E" w:rsidRDefault="00097F95" w:rsidP="00C94C4E">
      <w:pPr>
        <w:pStyle w:val="ListParagraph"/>
        <w:numPr>
          <w:ilvl w:val="0"/>
          <w:numId w:val="29"/>
        </w:numPr>
        <w:rPr>
          <w:rFonts w:ascii="Times New Roman" w:hAnsi="Times New Roman" w:cs="Times New Roman"/>
        </w:rPr>
      </w:pPr>
      <w:r>
        <w:rPr>
          <w:rFonts w:ascii="Times New Roman" w:hAnsi="Times New Roman" w:cs="Times New Roman"/>
        </w:rPr>
        <w:t>G</w:t>
      </w:r>
      <w:r w:rsidR="00C94C4E" w:rsidRPr="00C94C4E">
        <w:rPr>
          <w:rFonts w:ascii="Times New Roman" w:hAnsi="Times New Roman" w:cs="Times New Roman"/>
        </w:rPr>
        <w:t>o to the Command Windo</w:t>
      </w:r>
      <w:r>
        <w:rPr>
          <w:rFonts w:ascii="Times New Roman" w:hAnsi="Times New Roman" w:cs="Times New Roman"/>
        </w:rPr>
        <w:t>w and t</w:t>
      </w:r>
      <w:r w:rsidR="00C94C4E">
        <w:rPr>
          <w:rFonts w:ascii="Times New Roman" w:hAnsi="Times New Roman" w:cs="Times New Roman"/>
        </w:rPr>
        <w:t>ype</w:t>
      </w:r>
      <w:r w:rsidR="00EB30E1">
        <w:rPr>
          <w:rFonts w:ascii="Times New Roman" w:hAnsi="Times New Roman" w:cs="Times New Roman"/>
        </w:rPr>
        <w:t>:</w:t>
      </w:r>
      <w:r w:rsidR="00C94C4E">
        <w:rPr>
          <w:rFonts w:ascii="Times New Roman" w:hAnsi="Times New Roman" w:cs="Times New Roman"/>
        </w:rPr>
        <w:t xml:space="preserve"> </w:t>
      </w:r>
      <w:r>
        <w:rPr>
          <w:rFonts w:ascii="Times New Roman" w:hAnsi="Times New Roman" w:cs="Times New Roman"/>
        </w:rPr>
        <w:t xml:space="preserve"> </w:t>
      </w:r>
      <w:r w:rsidR="00C94C4E">
        <w:rPr>
          <w:rFonts w:ascii="Times New Roman" w:hAnsi="Times New Roman" w:cs="Times New Roman"/>
        </w:rPr>
        <w:t>publish('</w:t>
      </w:r>
      <w:proofErr w:type="spellStart"/>
      <w:r w:rsidR="00C94C4E">
        <w:rPr>
          <w:rFonts w:ascii="Times New Roman" w:hAnsi="Times New Roman" w:cs="Times New Roman"/>
        </w:rPr>
        <w:t>first_publish.m</w:t>
      </w:r>
      <w:proofErr w:type="spellEnd"/>
      <w:r w:rsidR="00C94C4E">
        <w:rPr>
          <w:rFonts w:ascii="Times New Roman" w:hAnsi="Times New Roman" w:cs="Times New Roman"/>
        </w:rPr>
        <w:t>')</w:t>
      </w:r>
    </w:p>
    <w:p w14:paraId="73336489" w14:textId="0B6B6F9B" w:rsidR="00C94C4E" w:rsidRPr="00C94C4E" w:rsidRDefault="00C94C4E" w:rsidP="00C94C4E">
      <w:pPr>
        <w:pStyle w:val="ListParagraph"/>
        <w:numPr>
          <w:ilvl w:val="0"/>
          <w:numId w:val="29"/>
        </w:numPr>
        <w:rPr>
          <w:rFonts w:ascii="Times New Roman" w:hAnsi="Times New Roman" w:cs="Times New Roman"/>
        </w:rPr>
      </w:pPr>
      <w:r>
        <w:rPr>
          <w:rFonts w:ascii="Times New Roman" w:hAnsi="Times New Roman" w:cs="Times New Roman"/>
        </w:rPr>
        <w:t xml:space="preserve">In your computer’s file system, open your </w:t>
      </w:r>
      <w:r w:rsidR="000C4B0B">
        <w:rPr>
          <w:rFonts w:ascii="Times New Roman" w:hAnsi="Times New Roman" w:cs="Times New Roman"/>
        </w:rPr>
        <w:t>scripts folder. You should find a n</w:t>
      </w:r>
      <w:r w:rsidR="00903C84">
        <w:rPr>
          <w:rFonts w:ascii="Times New Roman" w:hAnsi="Times New Roman" w:cs="Times New Roman"/>
        </w:rPr>
        <w:t>ew folder called “html.” Open</w:t>
      </w:r>
      <w:r w:rsidR="007E067D">
        <w:rPr>
          <w:rFonts w:ascii="Times New Roman" w:hAnsi="Times New Roman" w:cs="Times New Roman"/>
        </w:rPr>
        <w:t xml:space="preserve"> the fol</w:t>
      </w:r>
      <w:r w:rsidR="001E4098">
        <w:rPr>
          <w:rFonts w:ascii="Times New Roman" w:hAnsi="Times New Roman" w:cs="Times New Roman"/>
        </w:rPr>
        <w:t>d</w:t>
      </w:r>
      <w:r w:rsidR="007E067D">
        <w:rPr>
          <w:rFonts w:ascii="Times New Roman" w:hAnsi="Times New Roman" w:cs="Times New Roman"/>
        </w:rPr>
        <w:t xml:space="preserve">er. You should be able to find a file called first_publish.html. HTML is a file type that your browser can read. If you have never opened a plain HTML file before, you might need to do something like: </w:t>
      </w:r>
      <w:r w:rsidR="007E067D">
        <w:rPr>
          <w:rFonts w:ascii="Times New Roman" w:hAnsi="Times New Roman" w:cs="Times New Roman"/>
        </w:rPr>
        <w:br/>
      </w:r>
      <w:r w:rsidR="00903C84">
        <w:rPr>
          <w:rFonts w:ascii="Times New Roman" w:hAnsi="Times New Roman" w:cs="Times New Roman"/>
        </w:rPr>
        <w:t xml:space="preserve"> </w:t>
      </w:r>
      <w:r w:rsidR="00903C84">
        <w:rPr>
          <w:rFonts w:ascii="Times New Roman" w:hAnsi="Times New Roman" w:cs="Times New Roman"/>
        </w:rPr>
        <w:tab/>
      </w:r>
      <w:r w:rsidR="007E067D">
        <w:rPr>
          <w:rFonts w:ascii="Times New Roman" w:hAnsi="Times New Roman" w:cs="Times New Roman"/>
        </w:rPr>
        <w:t xml:space="preserve">Right-click </w:t>
      </w:r>
      <w:r w:rsidR="007E067D" w:rsidRPr="007E067D">
        <w:rPr>
          <w:rFonts w:ascii="Times New Roman" w:hAnsi="Times New Roman" w:cs="Times New Roman"/>
        </w:rPr>
        <w:sym w:font="Wingdings" w:char="F0E0"/>
      </w:r>
      <w:r w:rsidR="007E067D">
        <w:rPr>
          <w:rFonts w:ascii="Times New Roman" w:hAnsi="Times New Roman" w:cs="Times New Roman"/>
        </w:rPr>
        <w:t xml:space="preserve"> open with </w:t>
      </w:r>
      <w:r w:rsidR="007E067D" w:rsidRPr="007E067D">
        <w:rPr>
          <w:rFonts w:ascii="Times New Roman" w:hAnsi="Times New Roman" w:cs="Times New Roman"/>
        </w:rPr>
        <w:sym w:font="Wingdings" w:char="F0E0"/>
      </w:r>
      <w:r w:rsidR="007E067D">
        <w:rPr>
          <w:rFonts w:ascii="Times New Roman" w:hAnsi="Times New Roman" w:cs="Times New Roman"/>
        </w:rPr>
        <w:t xml:space="preserve"> Firefox/Chrome/Safari/Edge  </w:t>
      </w:r>
      <w:r w:rsidR="007E067D">
        <w:rPr>
          <w:rFonts w:ascii="Times New Roman" w:hAnsi="Times New Roman" w:cs="Times New Roman"/>
        </w:rPr>
        <w:br/>
        <w:t xml:space="preserve">(Word </w:t>
      </w:r>
      <w:r w:rsidR="00AF2A6F">
        <w:rPr>
          <w:rFonts w:ascii="Times New Roman" w:hAnsi="Times New Roman" w:cs="Times New Roman"/>
        </w:rPr>
        <w:t>and</w:t>
      </w:r>
      <w:r w:rsidR="007E067D">
        <w:rPr>
          <w:rFonts w:ascii="Times New Roman" w:hAnsi="Times New Roman" w:cs="Times New Roman"/>
        </w:rPr>
        <w:t xml:space="preserve"> some PDF readers can open HTML, but some equations and graphics might not come out right.)</w:t>
      </w:r>
    </w:p>
    <w:p w14:paraId="007FCA08" w14:textId="0EA937DA" w:rsidR="007E6F60" w:rsidRDefault="007E6F60" w:rsidP="002D37B0">
      <w:pPr>
        <w:contextualSpacing/>
        <w:rPr>
          <w:rFonts w:ascii="Times New Roman" w:hAnsi="Times New Roman" w:cs="Times New Roman"/>
        </w:rPr>
      </w:pPr>
    </w:p>
    <w:p w14:paraId="0CD0510F" w14:textId="77777777" w:rsidR="008938D5" w:rsidRDefault="008938D5" w:rsidP="002D37B0">
      <w:pPr>
        <w:contextualSpacing/>
        <w:rPr>
          <w:rFonts w:ascii="Times New Roman" w:hAnsi="Times New Roman" w:cs="Times New Roman"/>
        </w:rPr>
      </w:pPr>
    </w:p>
    <w:p w14:paraId="72CEFD3F" w14:textId="7F9A30DA" w:rsidR="007E6F60" w:rsidRPr="005D171B" w:rsidRDefault="005D171B" w:rsidP="002D37B0">
      <w:pPr>
        <w:contextualSpacing/>
        <w:rPr>
          <w:rFonts w:ascii="Times New Roman" w:hAnsi="Times New Roman" w:cs="Times New Roman"/>
          <w:b/>
        </w:rPr>
      </w:pPr>
      <w:r w:rsidRPr="005D171B">
        <w:rPr>
          <w:rFonts w:ascii="Times New Roman" w:hAnsi="Times New Roman" w:cs="Times New Roman"/>
          <w:b/>
        </w:rPr>
        <w:t>Ways to Publish:</w:t>
      </w:r>
    </w:p>
    <w:p w14:paraId="7B4024A8" w14:textId="046E9152" w:rsidR="007E6F60" w:rsidRDefault="005D171B" w:rsidP="002D37B0">
      <w:pPr>
        <w:contextualSpacing/>
        <w:rPr>
          <w:rFonts w:ascii="Times New Roman" w:hAnsi="Times New Roman" w:cs="Times New Roman"/>
        </w:rPr>
      </w:pPr>
      <w:r>
        <w:rPr>
          <w:rFonts w:ascii="Times New Roman" w:hAnsi="Times New Roman" w:cs="Times New Roman"/>
        </w:rPr>
        <w:t xml:space="preserve">One benefit of Markup is that your code will be published to a format that others can read without needing to install Octave. But what format will it be published into? There are </w:t>
      </w:r>
      <w:r w:rsidR="009D03EC">
        <w:rPr>
          <w:rFonts w:ascii="Times New Roman" w:hAnsi="Times New Roman" w:cs="Times New Roman"/>
        </w:rPr>
        <w:t>3 main</w:t>
      </w:r>
      <w:r w:rsidR="00090B0D">
        <w:rPr>
          <w:rFonts w:ascii="Times New Roman" w:hAnsi="Times New Roman" w:cs="Times New Roman"/>
        </w:rPr>
        <w:t xml:space="preserve"> options:</w:t>
      </w:r>
    </w:p>
    <w:p w14:paraId="36169477" w14:textId="7FE4D8C2" w:rsidR="005D171B" w:rsidRDefault="00775F29" w:rsidP="005D171B">
      <w:pPr>
        <w:pStyle w:val="ListParagraph"/>
        <w:numPr>
          <w:ilvl w:val="0"/>
          <w:numId w:val="28"/>
        </w:numPr>
        <w:rPr>
          <w:rFonts w:ascii="Times New Roman" w:hAnsi="Times New Roman" w:cs="Times New Roman"/>
        </w:rPr>
      </w:pPr>
      <w:r>
        <w:rPr>
          <w:rFonts w:ascii="Times New Roman" w:hAnsi="Times New Roman" w:cs="Times New Roman"/>
        </w:rPr>
        <w:t>‘</w:t>
      </w:r>
      <w:r w:rsidR="006027A9">
        <w:rPr>
          <w:rFonts w:ascii="Times New Roman" w:hAnsi="Times New Roman" w:cs="Times New Roman"/>
        </w:rPr>
        <w:t>html</w:t>
      </w:r>
      <w:r>
        <w:rPr>
          <w:rFonts w:ascii="Times New Roman" w:hAnsi="Times New Roman" w:cs="Times New Roman"/>
        </w:rPr>
        <w:t>’</w:t>
      </w:r>
      <w:r w:rsidR="00B7498E">
        <w:rPr>
          <w:rFonts w:ascii="Times New Roman" w:hAnsi="Times New Roman" w:cs="Times New Roman"/>
        </w:rPr>
        <w:t xml:space="preserve"> – This </w:t>
      </w:r>
      <w:r w:rsidR="008938D5">
        <w:rPr>
          <w:rFonts w:ascii="Times New Roman" w:hAnsi="Times New Roman" w:cs="Times New Roman"/>
        </w:rPr>
        <w:t xml:space="preserve">is the </w:t>
      </w:r>
      <w:r w:rsidR="00090B0D">
        <w:rPr>
          <w:rFonts w:ascii="Times New Roman" w:hAnsi="Times New Roman" w:cs="Times New Roman"/>
        </w:rPr>
        <w:t>easiest and is the default for publishing.</w:t>
      </w:r>
    </w:p>
    <w:p w14:paraId="47BFC7A9" w14:textId="7195DDF7" w:rsidR="00B7498E" w:rsidRDefault="00775F29" w:rsidP="005D171B">
      <w:pPr>
        <w:pStyle w:val="ListParagraph"/>
        <w:numPr>
          <w:ilvl w:val="0"/>
          <w:numId w:val="28"/>
        </w:numPr>
        <w:rPr>
          <w:rFonts w:ascii="Times New Roman" w:hAnsi="Times New Roman" w:cs="Times New Roman"/>
        </w:rPr>
      </w:pPr>
      <w:r>
        <w:rPr>
          <w:rFonts w:ascii="Times New Roman" w:hAnsi="Times New Roman" w:cs="Times New Roman"/>
        </w:rPr>
        <w:t>‘l</w:t>
      </w:r>
      <w:r w:rsidR="006027A9">
        <w:rPr>
          <w:rFonts w:ascii="Times New Roman" w:hAnsi="Times New Roman" w:cs="Times New Roman"/>
        </w:rPr>
        <w:t>atex</w:t>
      </w:r>
      <w:r>
        <w:rPr>
          <w:rFonts w:ascii="Times New Roman" w:hAnsi="Times New Roman" w:cs="Times New Roman"/>
        </w:rPr>
        <w:t>’</w:t>
      </w:r>
      <w:r w:rsidR="006027A9">
        <w:rPr>
          <w:rFonts w:ascii="Times New Roman" w:hAnsi="Times New Roman" w:cs="Times New Roman"/>
        </w:rPr>
        <w:t xml:space="preserve"> – </w:t>
      </w:r>
      <w:proofErr w:type="spellStart"/>
      <w:r w:rsidR="006027A9">
        <w:rPr>
          <w:rFonts w:ascii="Times New Roman" w:hAnsi="Times New Roman" w:cs="Times New Roman"/>
        </w:rPr>
        <w:t>LaTeX</w:t>
      </w:r>
      <w:proofErr w:type="spellEnd"/>
      <w:r w:rsidR="006027A9">
        <w:rPr>
          <w:rFonts w:ascii="Times New Roman" w:hAnsi="Times New Roman" w:cs="Times New Roman"/>
        </w:rPr>
        <w:t xml:space="preserve"> </w:t>
      </w:r>
      <w:r w:rsidR="00A10560">
        <w:rPr>
          <w:rFonts w:ascii="Times New Roman" w:hAnsi="Times New Roman" w:cs="Times New Roman"/>
        </w:rPr>
        <w:t xml:space="preserve">(pronounced “Lay-Teck”) </w:t>
      </w:r>
      <w:r w:rsidR="006027A9">
        <w:rPr>
          <w:rFonts w:ascii="Times New Roman" w:hAnsi="Times New Roman" w:cs="Times New Roman"/>
        </w:rPr>
        <w:t xml:space="preserve">is a math markup language, used for formatting professional papers. </w:t>
      </w:r>
    </w:p>
    <w:p w14:paraId="2EC4B280" w14:textId="5F61306F" w:rsidR="00B7498E" w:rsidRDefault="00775F29" w:rsidP="005D171B">
      <w:pPr>
        <w:pStyle w:val="ListParagraph"/>
        <w:numPr>
          <w:ilvl w:val="0"/>
          <w:numId w:val="28"/>
        </w:numPr>
        <w:rPr>
          <w:rFonts w:ascii="Times New Roman" w:hAnsi="Times New Roman" w:cs="Times New Roman"/>
        </w:rPr>
      </w:pPr>
      <w:r>
        <w:rPr>
          <w:rFonts w:ascii="Times New Roman" w:hAnsi="Times New Roman" w:cs="Times New Roman"/>
        </w:rPr>
        <w:t>‘</w:t>
      </w:r>
      <w:r w:rsidR="006027A9">
        <w:rPr>
          <w:rFonts w:ascii="Times New Roman" w:hAnsi="Times New Roman" w:cs="Times New Roman"/>
        </w:rPr>
        <w:t>pdf</w:t>
      </w:r>
      <w:r>
        <w:rPr>
          <w:rFonts w:ascii="Times New Roman" w:hAnsi="Times New Roman" w:cs="Times New Roman"/>
        </w:rPr>
        <w:t>’</w:t>
      </w:r>
      <w:r w:rsidR="00B7498E">
        <w:rPr>
          <w:rFonts w:ascii="Times New Roman" w:hAnsi="Times New Roman" w:cs="Times New Roman"/>
        </w:rPr>
        <w:t xml:space="preserve"> – This is pretty nice, but </w:t>
      </w:r>
      <w:r w:rsidR="00F12658">
        <w:rPr>
          <w:rFonts w:ascii="Times New Roman" w:hAnsi="Times New Roman" w:cs="Times New Roman"/>
        </w:rPr>
        <w:t xml:space="preserve">it requires you to have a </w:t>
      </w:r>
      <w:proofErr w:type="spellStart"/>
      <w:r w:rsidR="00F12658">
        <w:rPr>
          <w:rFonts w:ascii="Times New Roman" w:hAnsi="Times New Roman" w:cs="Times New Roman"/>
        </w:rPr>
        <w:t>LaTeX</w:t>
      </w:r>
      <w:proofErr w:type="spellEnd"/>
      <w:r w:rsidR="00F12658">
        <w:rPr>
          <w:rFonts w:ascii="Times New Roman" w:hAnsi="Times New Roman" w:cs="Times New Roman"/>
        </w:rPr>
        <w:t xml:space="preserve"> interpreter installed on your machine. </w:t>
      </w:r>
      <w:r w:rsidR="00E1082A">
        <w:rPr>
          <w:rFonts w:ascii="Times New Roman" w:hAnsi="Times New Roman" w:cs="Times New Roman"/>
        </w:rPr>
        <w:t>If you really want to try it</w:t>
      </w:r>
      <w:r w:rsidR="005B3C7D">
        <w:rPr>
          <w:rFonts w:ascii="Times New Roman" w:hAnsi="Times New Roman" w:cs="Times New Roman"/>
        </w:rPr>
        <w:t xml:space="preserve"> without a </w:t>
      </w:r>
      <w:proofErr w:type="spellStart"/>
      <w:r w:rsidR="005B3C7D">
        <w:rPr>
          <w:rFonts w:ascii="Times New Roman" w:hAnsi="Times New Roman" w:cs="Times New Roman"/>
        </w:rPr>
        <w:t>LaTeX</w:t>
      </w:r>
      <w:proofErr w:type="spellEnd"/>
      <w:r w:rsidR="005B3C7D">
        <w:rPr>
          <w:rFonts w:ascii="Times New Roman" w:hAnsi="Times New Roman" w:cs="Times New Roman"/>
        </w:rPr>
        <w:t xml:space="preserve"> interpreter</w:t>
      </w:r>
      <w:r w:rsidR="00E1082A">
        <w:rPr>
          <w:rFonts w:ascii="Times New Roman" w:hAnsi="Times New Roman" w:cs="Times New Roman"/>
        </w:rPr>
        <w:t>, octave-online can publish</w:t>
      </w:r>
      <w:r w:rsidR="003616CA">
        <w:rPr>
          <w:rFonts w:ascii="Times New Roman" w:hAnsi="Times New Roman" w:cs="Times New Roman"/>
        </w:rPr>
        <w:t xml:space="preserve"> to PDF for you. </w:t>
      </w:r>
      <w:r w:rsidR="00E1082A">
        <w:rPr>
          <w:rFonts w:ascii="Times New Roman" w:hAnsi="Times New Roman" w:cs="Times New Roman"/>
        </w:rPr>
        <w:t xml:space="preserve"> </w:t>
      </w:r>
    </w:p>
    <w:p w14:paraId="01ECF639" w14:textId="2231C7B7" w:rsidR="008938D5" w:rsidRPr="00D75FB5" w:rsidRDefault="006027A9" w:rsidP="002D37B0">
      <w:pPr>
        <w:pStyle w:val="ListParagraph"/>
        <w:numPr>
          <w:ilvl w:val="0"/>
          <w:numId w:val="28"/>
        </w:numPr>
        <w:rPr>
          <w:rFonts w:ascii="Times New Roman" w:hAnsi="Times New Roman" w:cs="Times New Roman"/>
        </w:rPr>
      </w:pPr>
      <w:r>
        <w:rPr>
          <w:rFonts w:ascii="Times New Roman" w:hAnsi="Times New Roman" w:cs="Times New Roman"/>
        </w:rPr>
        <w:t>The documentation also mentions ‘doc,’ ‘</w:t>
      </w:r>
      <w:proofErr w:type="spellStart"/>
      <w:r>
        <w:rPr>
          <w:rFonts w:ascii="Times New Roman" w:hAnsi="Times New Roman" w:cs="Times New Roman"/>
        </w:rPr>
        <w:t>ppt</w:t>
      </w:r>
      <w:proofErr w:type="spellEnd"/>
      <w:r>
        <w:rPr>
          <w:rFonts w:ascii="Times New Roman" w:hAnsi="Times New Roman" w:cs="Times New Roman"/>
        </w:rPr>
        <w:t>,’ and ‘xml’ formats, but it says that they are not implemented yet.</w:t>
      </w:r>
    </w:p>
    <w:p w14:paraId="08F7D522" w14:textId="0409AAE0" w:rsidR="007E6F60" w:rsidRPr="00B7498E" w:rsidRDefault="002623AB" w:rsidP="002D37B0">
      <w:pPr>
        <w:contextualSpacing/>
        <w:rPr>
          <w:rFonts w:ascii="Times New Roman" w:hAnsi="Times New Roman" w:cs="Times New Roman"/>
          <w:b/>
        </w:rPr>
      </w:pPr>
      <w:r>
        <w:rPr>
          <w:rFonts w:ascii="Times New Roman" w:hAnsi="Times New Roman" w:cs="Times New Roman"/>
          <w:b/>
        </w:rPr>
        <w:t>Documentation</w:t>
      </w:r>
      <w:r w:rsidR="00B7498E" w:rsidRPr="00B7498E">
        <w:rPr>
          <w:rFonts w:ascii="Times New Roman" w:hAnsi="Times New Roman" w:cs="Times New Roman"/>
          <w:b/>
        </w:rPr>
        <w:t>:</w:t>
      </w:r>
    </w:p>
    <w:p w14:paraId="031DECDF" w14:textId="7AC58F24" w:rsidR="007E6F60" w:rsidRDefault="002623AB" w:rsidP="002D37B0">
      <w:pPr>
        <w:contextualSpacing/>
        <w:rPr>
          <w:rFonts w:ascii="Times New Roman" w:hAnsi="Times New Roman" w:cs="Times New Roman"/>
        </w:rPr>
      </w:pPr>
      <w:r>
        <w:rPr>
          <w:rFonts w:ascii="Times New Roman" w:hAnsi="Times New Roman" w:cs="Times New Roman"/>
        </w:rPr>
        <w:t xml:space="preserve">Check out the documentation for Publishing Markup, either within your Octave program or by </w:t>
      </w:r>
      <w:r w:rsidR="00022C11">
        <w:rPr>
          <w:rFonts w:ascii="Times New Roman" w:hAnsi="Times New Roman" w:cs="Times New Roman"/>
        </w:rPr>
        <w:t xml:space="preserve">visiting </w:t>
      </w:r>
      <w:hyperlink r:id="rId9" w:history="1">
        <w:r w:rsidR="00022C11" w:rsidRPr="00054691">
          <w:rPr>
            <w:rStyle w:val="Hyperlink"/>
            <w:rFonts w:ascii="Times New Roman" w:hAnsi="Times New Roman" w:cs="Times New Roman"/>
          </w:rPr>
          <w:t>https://octave.org/doc/v6.1.0/Publishing-Markup.html</w:t>
        </w:r>
      </w:hyperlink>
      <w:r w:rsidR="00022C11">
        <w:rPr>
          <w:rFonts w:ascii="Times New Roman" w:hAnsi="Times New Roman" w:cs="Times New Roman"/>
        </w:rPr>
        <w:t>.</w:t>
      </w:r>
      <w:r w:rsidR="00212409">
        <w:rPr>
          <w:rFonts w:ascii="Times New Roman" w:hAnsi="Times New Roman" w:cs="Times New Roman"/>
        </w:rPr>
        <w:t xml:space="preserve"> Look through some examples. You are not expected to </w:t>
      </w:r>
      <w:r w:rsidR="00212409">
        <w:rPr>
          <w:rFonts w:ascii="Times New Roman" w:hAnsi="Times New Roman" w:cs="Times New Roman"/>
        </w:rPr>
        <w:lastRenderedPageBreak/>
        <w:t xml:space="preserve">memorize anything and will NOT be tested on it. </w:t>
      </w:r>
      <w:r w:rsidR="008938D5">
        <w:rPr>
          <w:rFonts w:ascii="Times New Roman" w:hAnsi="Times New Roman" w:cs="Times New Roman"/>
        </w:rPr>
        <w:t>Rather, this will just give you an idea of some tools that are available.</w:t>
      </w:r>
    </w:p>
    <w:p w14:paraId="0CBDF194" w14:textId="0F95D00D" w:rsidR="00D06B52" w:rsidRDefault="00D06B52" w:rsidP="002D37B0">
      <w:pPr>
        <w:contextualSpacing/>
        <w:rPr>
          <w:rFonts w:ascii="Times New Roman" w:hAnsi="Times New Roman" w:cs="Times New Roman"/>
        </w:rPr>
      </w:pPr>
    </w:p>
    <w:p w14:paraId="015B4410" w14:textId="4E3ADED8" w:rsidR="00D06B52" w:rsidRDefault="00D06B52" w:rsidP="002D37B0">
      <w:pPr>
        <w:contextualSpacing/>
        <w:rPr>
          <w:rFonts w:ascii="Times New Roman" w:hAnsi="Times New Roman" w:cs="Times New Roman"/>
        </w:rPr>
      </w:pPr>
      <w:r>
        <w:rPr>
          <w:rFonts w:ascii="Times New Roman" w:hAnsi="Times New Roman" w:cs="Times New Roman"/>
        </w:rPr>
        <w:t>Along with the documentation, Mr. Malan will provide an example</w:t>
      </w:r>
      <w:r w:rsidR="0030781A">
        <w:rPr>
          <w:rFonts w:ascii="Times New Roman" w:hAnsi="Times New Roman" w:cs="Times New Roman"/>
        </w:rPr>
        <w:t xml:space="preserve"> of what a final version might look like. </w:t>
      </w:r>
      <w:r w:rsidR="000C69FD">
        <w:rPr>
          <w:rFonts w:ascii="Times New Roman" w:hAnsi="Times New Roman" w:cs="Times New Roman"/>
        </w:rPr>
        <w:t>Th</w:t>
      </w:r>
      <w:r w:rsidR="00A0389B">
        <w:rPr>
          <w:rFonts w:ascii="Times New Roman" w:hAnsi="Times New Roman" w:cs="Times New Roman"/>
        </w:rPr>
        <w:t>at</w:t>
      </w:r>
      <w:r w:rsidR="000C69FD">
        <w:rPr>
          <w:rFonts w:ascii="Times New Roman" w:hAnsi="Times New Roman" w:cs="Times New Roman"/>
        </w:rPr>
        <w:t xml:space="preserve"> example will contain some tips. </w:t>
      </w:r>
    </w:p>
    <w:p w14:paraId="4383DFBC" w14:textId="77777777" w:rsidR="00D75FB5" w:rsidRDefault="00D75FB5" w:rsidP="002D37B0">
      <w:pPr>
        <w:contextualSpacing/>
        <w:rPr>
          <w:rFonts w:ascii="Times New Roman" w:hAnsi="Times New Roman" w:cs="Times New Roman"/>
        </w:rPr>
      </w:pPr>
    </w:p>
    <w:p w14:paraId="265B476E" w14:textId="16D01783" w:rsidR="00B7498E" w:rsidRDefault="00B7498E" w:rsidP="002D37B0">
      <w:pPr>
        <w:contextualSpacing/>
        <w:rPr>
          <w:rFonts w:ascii="Times New Roman" w:hAnsi="Times New Roman" w:cs="Times New Roman"/>
        </w:rPr>
      </w:pPr>
    </w:p>
    <w:p w14:paraId="127AF8AD" w14:textId="46B07556" w:rsidR="00766173" w:rsidRDefault="000E4ECE" w:rsidP="002D37B0">
      <w:pPr>
        <w:contextualSpacing/>
        <w:rPr>
          <w:rFonts w:ascii="Times New Roman" w:hAnsi="Times New Roman" w:cs="Times New Roman"/>
        </w:rPr>
      </w:pPr>
      <w:r w:rsidRPr="000E4ECE">
        <w:rPr>
          <w:rFonts w:ascii="Times New Roman" w:hAnsi="Times New Roman" w:cs="Times New Roman"/>
          <w:b/>
        </w:rPr>
        <w:t>What’s Coming:</w:t>
      </w:r>
      <w:r w:rsidR="000F2193" w:rsidRPr="000E4ECE">
        <w:rPr>
          <w:rFonts w:ascii="Times New Roman" w:hAnsi="Times New Roman" w:cs="Times New Roman"/>
          <w:b/>
        </w:rPr>
        <w:br/>
      </w:r>
      <w:r>
        <w:rPr>
          <w:rFonts w:ascii="Times New Roman" w:hAnsi="Times New Roman" w:cs="Times New Roman"/>
        </w:rPr>
        <w:t xml:space="preserve">The Octave portion of Exam 14b will not be done on </w:t>
      </w:r>
      <w:r w:rsidR="00191FE8">
        <w:rPr>
          <w:rFonts w:ascii="Times New Roman" w:hAnsi="Times New Roman" w:cs="Times New Roman"/>
        </w:rPr>
        <w:t xml:space="preserve">the </w:t>
      </w:r>
      <w:r>
        <w:rPr>
          <w:rFonts w:ascii="Times New Roman" w:hAnsi="Times New Roman" w:cs="Times New Roman"/>
        </w:rPr>
        <w:t xml:space="preserve">test day. Rather, you will pick a topic from chapter </w:t>
      </w:r>
      <w:r w:rsidR="00AB1A4B">
        <w:rPr>
          <w:rFonts w:ascii="Times New Roman" w:hAnsi="Times New Roman" w:cs="Times New Roman"/>
        </w:rPr>
        <w:t xml:space="preserve">13 or </w:t>
      </w:r>
      <w:r>
        <w:rPr>
          <w:rFonts w:ascii="Times New Roman" w:hAnsi="Times New Roman" w:cs="Times New Roman"/>
        </w:rPr>
        <w:t xml:space="preserve">14 and </w:t>
      </w:r>
      <w:r w:rsidR="003D64D8">
        <w:rPr>
          <w:rFonts w:ascii="Times New Roman" w:hAnsi="Times New Roman" w:cs="Times New Roman"/>
        </w:rPr>
        <w:t xml:space="preserve">write </w:t>
      </w:r>
      <w:r w:rsidR="00770D4E">
        <w:rPr>
          <w:rFonts w:ascii="Times New Roman" w:hAnsi="Times New Roman" w:cs="Times New Roman"/>
        </w:rPr>
        <w:t xml:space="preserve">a </w:t>
      </w:r>
      <w:r w:rsidR="003D64D8">
        <w:rPr>
          <w:rFonts w:ascii="Times New Roman" w:hAnsi="Times New Roman" w:cs="Times New Roman"/>
        </w:rPr>
        <w:t>.m file</w:t>
      </w:r>
      <w:r w:rsidR="00063B31">
        <w:rPr>
          <w:rFonts w:ascii="Times New Roman" w:hAnsi="Times New Roman" w:cs="Times New Roman"/>
        </w:rPr>
        <w:t xml:space="preserve"> concerning this topic</w:t>
      </w:r>
      <w:r w:rsidR="003D64D8">
        <w:rPr>
          <w:rFonts w:ascii="Times New Roman" w:hAnsi="Times New Roman" w:cs="Times New Roman"/>
        </w:rPr>
        <w:t xml:space="preserve"> which can be published</w:t>
      </w:r>
      <w:r w:rsidR="00E1082A">
        <w:rPr>
          <w:rFonts w:ascii="Times New Roman" w:hAnsi="Times New Roman" w:cs="Times New Roman"/>
        </w:rPr>
        <w:t xml:space="preserve"> into a beautiful HTML file. </w:t>
      </w:r>
      <w:r w:rsidR="00063B31">
        <w:rPr>
          <w:rFonts w:ascii="Times New Roman" w:hAnsi="Times New Roman" w:cs="Times New Roman"/>
        </w:rPr>
        <w:t>Ful</w:t>
      </w:r>
      <w:r w:rsidR="00AB1A4B">
        <w:rPr>
          <w:rFonts w:ascii="Times New Roman" w:hAnsi="Times New Roman" w:cs="Times New Roman"/>
        </w:rPr>
        <w:t>l</w:t>
      </w:r>
      <w:r w:rsidR="00063B31">
        <w:rPr>
          <w:rFonts w:ascii="Times New Roman" w:hAnsi="Times New Roman" w:cs="Times New Roman"/>
        </w:rPr>
        <w:t xml:space="preserve"> </w:t>
      </w:r>
      <w:r w:rsidR="00191FE8">
        <w:rPr>
          <w:rFonts w:ascii="Times New Roman" w:hAnsi="Times New Roman" w:cs="Times New Roman"/>
        </w:rPr>
        <w:t>instructions</w:t>
      </w:r>
      <w:r w:rsidR="00063B31">
        <w:rPr>
          <w:rFonts w:ascii="Times New Roman" w:hAnsi="Times New Roman" w:cs="Times New Roman"/>
        </w:rPr>
        <w:t xml:space="preserve"> will be </w:t>
      </w:r>
      <w:r w:rsidR="00191FE8">
        <w:rPr>
          <w:rFonts w:ascii="Times New Roman" w:hAnsi="Times New Roman" w:cs="Times New Roman"/>
        </w:rPr>
        <w:t>given</w:t>
      </w:r>
      <w:r w:rsidR="00063B31">
        <w:rPr>
          <w:rFonts w:ascii="Times New Roman" w:hAnsi="Times New Roman" w:cs="Times New Roman"/>
        </w:rPr>
        <w:t xml:space="preserve"> later, but for now, the basic idea is:</w:t>
      </w:r>
    </w:p>
    <w:p w14:paraId="0B4B7CE2" w14:textId="2EFF5256" w:rsidR="00063B31" w:rsidRDefault="00063B31" w:rsidP="00063B31">
      <w:pPr>
        <w:pStyle w:val="ListParagraph"/>
        <w:numPr>
          <w:ilvl w:val="0"/>
          <w:numId w:val="30"/>
        </w:numPr>
        <w:rPr>
          <w:rFonts w:ascii="Times New Roman" w:hAnsi="Times New Roman" w:cs="Times New Roman"/>
        </w:rPr>
      </w:pPr>
      <w:r>
        <w:rPr>
          <w:rFonts w:ascii="Times New Roman" w:hAnsi="Times New Roman" w:cs="Times New Roman"/>
        </w:rPr>
        <w:t xml:space="preserve">It should </w:t>
      </w:r>
      <w:r w:rsidR="00001E7B">
        <w:rPr>
          <w:rFonts w:ascii="Times New Roman" w:hAnsi="Times New Roman" w:cs="Times New Roman"/>
        </w:rPr>
        <w:t>look good enough</w:t>
      </w:r>
      <w:r>
        <w:rPr>
          <w:rFonts w:ascii="Times New Roman" w:hAnsi="Times New Roman" w:cs="Times New Roman"/>
        </w:rPr>
        <w:t xml:space="preserve"> that you could submit it as part of a univ</w:t>
      </w:r>
      <w:r w:rsidR="00001E7B">
        <w:rPr>
          <w:rFonts w:ascii="Times New Roman" w:hAnsi="Times New Roman" w:cs="Times New Roman"/>
        </w:rPr>
        <w:t>ersity portfolio, simultaneously showing your O</w:t>
      </w:r>
      <w:r>
        <w:rPr>
          <w:rFonts w:ascii="Times New Roman" w:hAnsi="Times New Roman" w:cs="Times New Roman"/>
        </w:rPr>
        <w:t>ctave</w:t>
      </w:r>
      <w:r w:rsidR="000C69FD">
        <w:rPr>
          <w:rFonts w:ascii="Times New Roman" w:hAnsi="Times New Roman" w:cs="Times New Roman"/>
        </w:rPr>
        <w:t xml:space="preserve"> skills, your </w:t>
      </w:r>
      <w:r w:rsidR="00001E7B">
        <w:rPr>
          <w:rFonts w:ascii="Times New Roman" w:hAnsi="Times New Roman" w:cs="Times New Roman"/>
        </w:rPr>
        <w:t>M</w:t>
      </w:r>
      <w:r>
        <w:rPr>
          <w:rFonts w:ascii="Times New Roman" w:hAnsi="Times New Roman" w:cs="Times New Roman"/>
        </w:rPr>
        <w:t xml:space="preserve">ultivariable </w:t>
      </w:r>
      <w:r w:rsidR="00001E7B">
        <w:rPr>
          <w:rFonts w:ascii="Times New Roman" w:hAnsi="Times New Roman" w:cs="Times New Roman"/>
        </w:rPr>
        <w:t>Calc</w:t>
      </w:r>
      <w:r w:rsidR="00405236">
        <w:rPr>
          <w:rFonts w:ascii="Times New Roman" w:hAnsi="Times New Roman" w:cs="Times New Roman"/>
        </w:rPr>
        <w:t>ulus</w:t>
      </w:r>
      <w:r w:rsidR="00001E7B">
        <w:rPr>
          <w:rFonts w:ascii="Times New Roman" w:hAnsi="Times New Roman" w:cs="Times New Roman"/>
        </w:rPr>
        <w:t xml:space="preserve"> </w:t>
      </w:r>
      <w:r w:rsidR="000C69FD">
        <w:rPr>
          <w:rFonts w:ascii="Times New Roman" w:hAnsi="Times New Roman" w:cs="Times New Roman"/>
        </w:rPr>
        <w:t>skills, and your ability to write and explain.</w:t>
      </w:r>
    </w:p>
    <w:p w14:paraId="79ACAB4C" w14:textId="1E9EAC83" w:rsidR="00063B31" w:rsidRPr="00063B31" w:rsidRDefault="00063B31" w:rsidP="00063B31">
      <w:pPr>
        <w:pStyle w:val="ListParagraph"/>
        <w:numPr>
          <w:ilvl w:val="0"/>
          <w:numId w:val="30"/>
        </w:numPr>
        <w:rPr>
          <w:rFonts w:ascii="Times New Roman" w:hAnsi="Times New Roman" w:cs="Times New Roman"/>
        </w:rPr>
      </w:pPr>
      <w:r>
        <w:rPr>
          <w:rFonts w:ascii="Times New Roman" w:hAnsi="Times New Roman" w:cs="Times New Roman"/>
        </w:rPr>
        <w:t xml:space="preserve">It should work through the topic, flowing freely between headings, written content, </w:t>
      </w:r>
      <w:r w:rsidR="00BD7EE1">
        <w:rPr>
          <w:rFonts w:ascii="Times New Roman" w:hAnsi="Times New Roman" w:cs="Times New Roman"/>
        </w:rPr>
        <w:t xml:space="preserve">Octave code, </w:t>
      </w:r>
      <w:r w:rsidR="001B10F6">
        <w:rPr>
          <w:rFonts w:ascii="Times New Roman" w:hAnsi="Times New Roman" w:cs="Times New Roman"/>
        </w:rPr>
        <w:t xml:space="preserve">and </w:t>
      </w:r>
      <w:r w:rsidR="00A65147">
        <w:rPr>
          <w:rFonts w:ascii="Times New Roman" w:hAnsi="Times New Roman" w:cs="Times New Roman"/>
        </w:rPr>
        <w:t xml:space="preserve">graphs. If “flowing freely” doesn’t make sense, pick up any math textbook, open to a random lesson, and look at how </w:t>
      </w:r>
      <w:r w:rsidR="00C25607">
        <w:rPr>
          <w:rFonts w:ascii="Times New Roman" w:hAnsi="Times New Roman" w:cs="Times New Roman"/>
        </w:rPr>
        <w:t>easy it is to read the words, equations, and graphs</w:t>
      </w:r>
      <w:r w:rsidR="00561626">
        <w:rPr>
          <w:rFonts w:ascii="Times New Roman" w:hAnsi="Times New Roman" w:cs="Times New Roman"/>
        </w:rPr>
        <w:t>.</w:t>
      </w:r>
    </w:p>
    <w:p w14:paraId="750136B0" w14:textId="13C75D4E" w:rsidR="008938D5" w:rsidRDefault="008938D5" w:rsidP="008938D5">
      <w:pPr>
        <w:contextualSpacing/>
        <w:rPr>
          <w:rFonts w:ascii="Times New Roman" w:hAnsi="Times New Roman" w:cs="Times New Roman"/>
        </w:rPr>
      </w:pPr>
    </w:p>
    <w:p w14:paraId="62533773" w14:textId="77777777" w:rsidR="00887B3B" w:rsidRDefault="00887B3B" w:rsidP="008938D5">
      <w:pPr>
        <w:contextualSpacing/>
        <w:rPr>
          <w:rFonts w:ascii="Times New Roman" w:hAnsi="Times New Roman" w:cs="Times New Roman"/>
        </w:rPr>
      </w:pPr>
    </w:p>
    <w:p w14:paraId="4A9C04F5" w14:textId="77777777" w:rsidR="008938D5" w:rsidRPr="000E4ECE" w:rsidRDefault="008938D5" w:rsidP="008938D5">
      <w:pPr>
        <w:contextualSpacing/>
        <w:rPr>
          <w:rFonts w:ascii="Times New Roman" w:hAnsi="Times New Roman" w:cs="Times New Roman"/>
          <w:b/>
        </w:rPr>
      </w:pPr>
      <w:r w:rsidRPr="000E4ECE">
        <w:rPr>
          <w:rFonts w:ascii="Times New Roman" w:hAnsi="Times New Roman" w:cs="Times New Roman"/>
          <w:b/>
        </w:rPr>
        <w:t>View Command:</w:t>
      </w:r>
    </w:p>
    <w:p w14:paraId="5E771121" w14:textId="77777777" w:rsidR="008938D5" w:rsidRDefault="008938D5" w:rsidP="008938D5">
      <w:pPr>
        <w:contextualSpacing/>
        <w:rPr>
          <w:rFonts w:ascii="Times New Roman" w:hAnsi="Times New Roman" w:cs="Times New Roman"/>
        </w:rPr>
      </w:pPr>
      <w:r>
        <w:rPr>
          <w:rFonts w:ascii="Times New Roman" w:hAnsi="Times New Roman" w:cs="Times New Roman"/>
        </w:rPr>
        <w:t>When your graphs are published in markup, the user will not be able to click and rotate them. To get around this, you can specify a viewing angle using the “view” command. Try these two commands</w:t>
      </w:r>
    </w:p>
    <w:p w14:paraId="18D90EEF" w14:textId="77777777" w:rsidR="008938D5" w:rsidRDefault="008938D5" w:rsidP="008938D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peaks</w:t>
      </w:r>
    </w:p>
    <w:p w14:paraId="5A1EA889" w14:textId="77777777" w:rsidR="008938D5" w:rsidRDefault="008938D5" w:rsidP="008938D5">
      <w:pPr>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1" locked="0" layoutInCell="1" allowOverlap="1" wp14:anchorId="6624907D" wp14:editId="23C80ADD">
            <wp:simplePos x="0" y="0"/>
            <wp:positionH relativeFrom="margin">
              <wp:posOffset>5181727</wp:posOffset>
            </wp:positionH>
            <wp:positionV relativeFrom="paragraph">
              <wp:posOffset>7620</wp:posOffset>
            </wp:positionV>
            <wp:extent cx="1643219" cy="158739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3219" cy="15873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view(</w:t>
      </w:r>
      <w:proofErr w:type="gramEnd"/>
      <w:r>
        <w:rPr>
          <w:rFonts w:ascii="Times New Roman" w:hAnsi="Times New Roman" w:cs="Times New Roman"/>
        </w:rPr>
        <w:t>0, 30)</w:t>
      </w:r>
    </w:p>
    <w:p w14:paraId="65347512" w14:textId="77777777" w:rsidR="008938D5" w:rsidRDefault="008938D5" w:rsidP="008938D5">
      <w:pPr>
        <w:contextualSpacing/>
        <w:rPr>
          <w:rFonts w:ascii="Times New Roman" w:hAnsi="Times New Roman" w:cs="Times New Roman"/>
        </w:rPr>
      </w:pPr>
      <w:r>
        <w:rPr>
          <w:rFonts w:ascii="Times New Roman" w:hAnsi="Times New Roman" w:cs="Times New Roman"/>
        </w:rPr>
        <w:t xml:space="preserve">Both of these arguments are angles measured in degrees. The </w:t>
      </w:r>
      <m:oMath>
        <m:r>
          <w:rPr>
            <w:rFonts w:ascii="Cambria Math" w:hAnsi="Cambria Math" w:cs="Times New Roman"/>
          </w:rPr>
          <m:t>0°</m:t>
        </m:r>
      </m:oMath>
      <w:r>
        <w:rPr>
          <w:rFonts w:ascii="Times New Roman" w:hAnsi="Times New Roman" w:cs="Times New Roman"/>
        </w:rPr>
        <w:t xml:space="preserve"> indicates the orientation </w:t>
      </w:r>
      <w:r>
        <w:rPr>
          <w:rFonts w:ascii="Times New Roman" w:hAnsi="Times New Roman" w:cs="Times New Roman"/>
        </w:rPr>
        <w:br/>
        <w:t xml:space="preserve">from which we normally view </w:t>
      </w:r>
      <m:oMath>
        <m:r>
          <w:rPr>
            <w:rFonts w:ascii="Cambria Math" w:hAnsi="Cambria Math" w:cs="Times New Roman"/>
          </w:rPr>
          <m:t>xy</m:t>
        </m:r>
      </m:oMath>
      <w:r>
        <w:rPr>
          <w:rFonts w:ascii="Times New Roman" w:hAnsi="Times New Roman" w:cs="Times New Roman"/>
        </w:rPr>
        <w:t xml:space="preserve"> axes when the paper is on the table and we are looking </w:t>
      </w:r>
      <w:r>
        <w:rPr>
          <w:rFonts w:ascii="Times New Roman" w:hAnsi="Times New Roman" w:cs="Times New Roman"/>
        </w:rPr>
        <w:br/>
        <w:t xml:space="preserve">down on it: The positive </w:t>
      </w:r>
      <m:oMath>
        <m:r>
          <w:rPr>
            <w:rFonts w:ascii="Cambria Math" w:hAnsi="Cambria Math" w:cs="Times New Roman"/>
          </w:rPr>
          <m:t>x</m:t>
        </m:r>
      </m:oMath>
      <w:r>
        <w:rPr>
          <w:rFonts w:ascii="Times New Roman" w:hAnsi="Times New Roman" w:cs="Times New Roman"/>
        </w:rPr>
        <w:t>-axis goes the right. Now try:</w:t>
      </w:r>
    </w:p>
    <w:p w14:paraId="287C238F" w14:textId="77777777" w:rsidR="008938D5" w:rsidRDefault="008938D5" w:rsidP="008938D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view(</w:t>
      </w:r>
      <w:proofErr w:type="gramEnd"/>
      <w:r>
        <w:rPr>
          <w:rFonts w:ascii="Times New Roman" w:hAnsi="Times New Roman" w:cs="Times New Roman"/>
        </w:rPr>
        <w:t>10, 30)</w:t>
      </w:r>
    </w:p>
    <w:p w14:paraId="3D6CEDA1" w14:textId="77777777" w:rsidR="008938D5" w:rsidRDefault="008938D5" w:rsidP="008938D5">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view(</w:t>
      </w:r>
      <w:proofErr w:type="gramEnd"/>
      <w:r>
        <w:rPr>
          <w:rFonts w:ascii="Times New Roman" w:hAnsi="Times New Roman" w:cs="Times New Roman"/>
        </w:rPr>
        <w:t>20, 30)</w:t>
      </w:r>
    </w:p>
    <w:p w14:paraId="16E51AAC" w14:textId="77777777" w:rsidR="008938D5" w:rsidRDefault="008938D5" w:rsidP="008938D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view(</w:t>
      </w:r>
      <w:proofErr w:type="gramEnd"/>
      <w:r>
        <w:rPr>
          <w:rFonts w:ascii="Times New Roman" w:hAnsi="Times New Roman" w:cs="Times New Roman"/>
        </w:rPr>
        <w:t>30, 30)</w:t>
      </w:r>
    </w:p>
    <w:p w14:paraId="6E3D0283" w14:textId="77777777" w:rsidR="008938D5" w:rsidRDefault="008938D5" w:rsidP="008938D5">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view(</w:t>
      </w:r>
      <w:proofErr w:type="gramEnd"/>
      <w:r>
        <w:rPr>
          <w:rFonts w:ascii="Times New Roman" w:hAnsi="Times New Roman" w:cs="Times New Roman"/>
        </w:rPr>
        <w:t>180, 30)</w:t>
      </w:r>
    </w:p>
    <w:p w14:paraId="3596471D" w14:textId="77777777" w:rsidR="008938D5" w:rsidRDefault="008938D5" w:rsidP="008938D5">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view(</w:t>
      </w:r>
      <w:proofErr w:type="gramEnd"/>
      <w:r>
        <w:rPr>
          <w:rFonts w:ascii="Times New Roman" w:hAnsi="Times New Roman" w:cs="Times New Roman"/>
        </w:rPr>
        <w:t>-360000010, 30)</w:t>
      </w:r>
    </w:p>
    <w:p w14:paraId="6132F02F" w14:textId="77777777" w:rsidR="008938D5" w:rsidRDefault="008938D5" w:rsidP="008938D5">
      <w:pPr>
        <w:contextualSpacing/>
        <w:rPr>
          <w:rFonts w:ascii="Times New Roman" w:hAnsi="Times New Roman" w:cs="Times New Roman"/>
        </w:rPr>
      </w:pPr>
      <w:r>
        <w:rPr>
          <w:rFonts w:ascii="Times New Roman" w:hAnsi="Times New Roman" w:cs="Times New Roman"/>
        </w:rPr>
        <w:t xml:space="preserve">Once you have a feel for the first argument, try the second argument. You’ll figure it out. </w:t>
      </w:r>
      <w:r>
        <w:rPr>
          <w:rFonts w:ascii="Times New Roman" w:hAnsi="Times New Roman" w:cs="Times New Roman"/>
        </w:rPr>
        <w:br/>
        <w:t>Or just read the documentation.</w:t>
      </w:r>
    </w:p>
    <w:p w14:paraId="6215E633" w14:textId="7249252E" w:rsidR="008938D5" w:rsidRPr="00A94CD7" w:rsidRDefault="008938D5" w:rsidP="002D37B0">
      <w:pPr>
        <w:contextualSpacing/>
        <w:rPr>
          <w:rFonts w:ascii="Times New Roman" w:hAnsi="Times New Roman" w:cs="Times New Roman"/>
        </w:rPr>
      </w:pPr>
      <w:r>
        <w:rPr>
          <w:rFonts w:ascii="Times New Roman" w:hAnsi="Times New Roman" w:cs="Times New Roman"/>
        </w:rPr>
        <w:t xml:space="preserve">There are plenty of other (fun!) commands to control how a figure is displayed (rotate, zoom, pan, </w:t>
      </w:r>
      <w:proofErr w:type="spellStart"/>
      <w:r>
        <w:rPr>
          <w:rFonts w:ascii="Times New Roman" w:hAnsi="Times New Roman" w:cs="Times New Roman"/>
        </w:rPr>
        <w:t>campos</w:t>
      </w:r>
      <w:proofErr w:type="spellEnd"/>
      <w:r>
        <w:rPr>
          <w:rFonts w:ascii="Times New Roman" w:hAnsi="Times New Roman" w:cs="Times New Roman"/>
        </w:rPr>
        <w:t xml:space="preserve">, </w:t>
      </w:r>
      <w:proofErr w:type="spellStart"/>
      <w:r>
        <w:rPr>
          <w:rFonts w:ascii="Times New Roman" w:hAnsi="Times New Roman" w:cs="Times New Roman"/>
        </w:rPr>
        <w:t>camroll</w:t>
      </w:r>
      <w:proofErr w:type="spellEnd"/>
      <w:r>
        <w:rPr>
          <w:rFonts w:ascii="Times New Roman" w:hAnsi="Times New Roman" w:cs="Times New Roman"/>
        </w:rPr>
        <w:t xml:space="preserve">, </w:t>
      </w:r>
      <w:proofErr w:type="spellStart"/>
      <w:r>
        <w:rPr>
          <w:rFonts w:ascii="Times New Roman" w:hAnsi="Times New Roman" w:cs="Times New Roman"/>
        </w:rPr>
        <w:t>camtarget</w:t>
      </w:r>
      <w:proofErr w:type="spellEnd"/>
      <w:r>
        <w:rPr>
          <w:rFonts w:ascii="Times New Roman" w:hAnsi="Times New Roman" w:cs="Times New Roman"/>
        </w:rPr>
        <w:t xml:space="preserve">…), but “view” can probably do most of what you need. </w:t>
      </w:r>
    </w:p>
    <w:p w14:paraId="77DB9E72" w14:textId="40941875" w:rsidR="008938D5" w:rsidRDefault="008938D5" w:rsidP="002D37B0">
      <w:pPr>
        <w:contextualSpacing/>
        <w:rPr>
          <w:rFonts w:ascii="Times New Roman" w:hAnsi="Times New Roman" w:cs="Times New Roman"/>
          <w:b/>
        </w:rPr>
      </w:pPr>
    </w:p>
    <w:p w14:paraId="0C7B0AE9" w14:textId="7048F58C" w:rsidR="00887B3B" w:rsidRDefault="00887B3B" w:rsidP="002D37B0">
      <w:pPr>
        <w:contextualSpacing/>
        <w:rPr>
          <w:rFonts w:ascii="Times New Roman" w:hAnsi="Times New Roman" w:cs="Times New Roman"/>
          <w:b/>
        </w:rPr>
      </w:pPr>
    </w:p>
    <w:p w14:paraId="3A00EA87" w14:textId="77777777" w:rsidR="00887B3B" w:rsidRDefault="00887B3B" w:rsidP="002D37B0">
      <w:pPr>
        <w:contextualSpacing/>
        <w:rPr>
          <w:rFonts w:ascii="Times New Roman" w:hAnsi="Times New Roman" w:cs="Times New Roman"/>
          <w:b/>
        </w:rPr>
      </w:pPr>
    </w:p>
    <w:p w14:paraId="14FD8BC6" w14:textId="64FA6F80" w:rsidR="002D3974" w:rsidRDefault="00B16542" w:rsidP="002D37B0">
      <w:pPr>
        <w:contextualSpacing/>
        <w:rPr>
          <w:rFonts w:ascii="Times New Roman" w:hAnsi="Times New Roman" w:cs="Times New Roman"/>
          <w:b/>
        </w:rPr>
      </w:pPr>
      <w:r>
        <w:rPr>
          <w:rFonts w:ascii="Times New Roman" w:hAnsi="Times New Roman" w:cs="Times New Roman"/>
          <w:b/>
          <w:noProof/>
        </w:rPr>
        <w:drawing>
          <wp:anchor distT="0" distB="0" distL="114300" distR="114300" simplePos="0" relativeHeight="251674624" behindDoc="1" locked="0" layoutInCell="1" allowOverlap="1" wp14:anchorId="56396245" wp14:editId="586A86E1">
            <wp:simplePos x="0" y="0"/>
            <wp:positionH relativeFrom="column">
              <wp:posOffset>5593715</wp:posOffset>
            </wp:positionH>
            <wp:positionV relativeFrom="paragraph">
              <wp:posOffset>167005</wp:posOffset>
            </wp:positionV>
            <wp:extent cx="1138555" cy="716280"/>
            <wp:effectExtent l="0" t="0" r="4445" b="7620"/>
            <wp:wrapTight wrapText="bothSides">
              <wp:wrapPolygon edited="0">
                <wp:start x="0" y="0"/>
                <wp:lineTo x="0" y="21255"/>
                <wp:lineTo x="21323" y="21255"/>
                <wp:lineTo x="213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8555"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974">
        <w:rPr>
          <w:rFonts w:ascii="Times New Roman" w:hAnsi="Times New Roman" w:cs="Times New Roman"/>
          <w:b/>
        </w:rPr>
        <w:t>Types of Double/Triple Integrals:</w:t>
      </w:r>
    </w:p>
    <w:p w14:paraId="2D9A0B9C" w14:textId="1059D880" w:rsidR="002D3974" w:rsidRDefault="002D3974" w:rsidP="002D37B0">
      <w:pPr>
        <w:contextualSpacing/>
        <w:rPr>
          <w:rFonts w:ascii="Times New Roman" w:hAnsi="Times New Roman" w:cs="Times New Roman"/>
        </w:rPr>
      </w:pPr>
      <w:r>
        <w:rPr>
          <w:rFonts w:ascii="Times New Roman" w:hAnsi="Times New Roman" w:cs="Times New Roman"/>
        </w:rPr>
        <w:t>At its heart</w:t>
      </w:r>
      <w:r w:rsidR="00B16542">
        <w:rPr>
          <w:rFonts w:ascii="Times New Roman" w:hAnsi="Times New Roman" w:cs="Times New Roman"/>
        </w:rPr>
        <w:t>,</w:t>
      </w:r>
      <w:r>
        <w:rPr>
          <w:rFonts w:ascii="Times New Roman" w:hAnsi="Times New Roman" w:cs="Times New Roman"/>
        </w:rPr>
        <w:t xml:space="preserve"> Octave is a numerical program, meaning that it is really good with numbers but not variables. </w:t>
      </w:r>
      <w:r w:rsidR="00B16542">
        <w:rPr>
          <w:rFonts w:ascii="Times New Roman" w:hAnsi="Times New Roman" w:cs="Times New Roman"/>
        </w:rPr>
        <w:t xml:space="preserve">So if it wants to evaluate a single integral, such as </w:t>
      </w:r>
      <m:oMath>
        <m:nary>
          <m:naryP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5</m:t>
            </m:r>
          </m:sup>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dx</m:t>
            </m:r>
          </m:e>
        </m:nary>
      </m:oMath>
      <w:r w:rsidR="00B16542">
        <w:rPr>
          <w:rFonts w:ascii="Times New Roman" w:hAnsi="Times New Roman" w:cs="Times New Roman"/>
        </w:rPr>
        <w:t xml:space="preserve">, it will NOT start by finding an antiderivative. Rather, it will use a “numerical” approach, such as partitioning the area into small intervals and then </w:t>
      </w:r>
      <w:r w:rsidR="001023DF">
        <w:rPr>
          <w:rFonts w:ascii="Times New Roman" w:hAnsi="Times New Roman" w:cs="Times New Roman"/>
        </w:rPr>
        <w:t xml:space="preserve">using the height of the function to find the areas of many rectangles. The </w:t>
      </w:r>
      <w:hyperlink r:id="rId12" w:anchor="Numerical-Integration" w:history="1">
        <w:r w:rsidR="001023DF" w:rsidRPr="0072053E">
          <w:rPr>
            <w:rStyle w:val="Hyperlink"/>
            <w:rFonts w:ascii="Times New Roman" w:hAnsi="Times New Roman" w:cs="Times New Roman"/>
          </w:rPr>
          <w:t>actual methods</w:t>
        </w:r>
      </w:hyperlink>
      <w:r w:rsidR="001023DF">
        <w:rPr>
          <w:rFonts w:ascii="Times New Roman" w:hAnsi="Times New Roman" w:cs="Times New Roman"/>
        </w:rPr>
        <w:t xml:space="preserve"> </w:t>
      </w:r>
      <w:r w:rsidR="005C5660">
        <w:rPr>
          <w:rFonts w:ascii="Times New Roman" w:hAnsi="Times New Roman" w:cs="Times New Roman"/>
        </w:rPr>
        <w:t>underlying the commands are quite</w:t>
      </w:r>
      <w:r w:rsidR="00E90651">
        <w:rPr>
          <w:rFonts w:ascii="Times New Roman" w:hAnsi="Times New Roman" w:cs="Times New Roman"/>
        </w:rPr>
        <w:t xml:space="preserve"> advanced, but they are still numerical.</w:t>
      </w:r>
    </w:p>
    <w:p w14:paraId="4FBFBE60" w14:textId="004B6DCD" w:rsidR="001023DF" w:rsidRDefault="001023DF" w:rsidP="002D37B0">
      <w:pPr>
        <w:contextualSpacing/>
        <w:rPr>
          <w:rFonts w:ascii="Times New Roman" w:hAnsi="Times New Roman" w:cs="Times New Roman"/>
        </w:rPr>
      </w:pPr>
    </w:p>
    <w:p w14:paraId="5466CA34" w14:textId="0DA36C30" w:rsidR="006814D1" w:rsidRDefault="001023DF" w:rsidP="002D37B0">
      <w:pPr>
        <w:contextualSpacing/>
        <w:rPr>
          <w:rFonts w:ascii="Times New Roman" w:hAnsi="Times New Roman" w:cs="Times New Roman"/>
        </w:rPr>
      </w:pPr>
      <w:r>
        <w:rPr>
          <w:rFonts w:ascii="Times New Roman" w:hAnsi="Times New Roman" w:cs="Times New Roman"/>
        </w:rPr>
        <w:t>The main inte</w:t>
      </w:r>
      <w:r w:rsidR="00E122F3">
        <w:rPr>
          <w:rFonts w:ascii="Times New Roman" w:hAnsi="Times New Roman" w:cs="Times New Roman"/>
        </w:rPr>
        <w:t>gral commands</w:t>
      </w:r>
      <w:r>
        <w:rPr>
          <w:rFonts w:ascii="Times New Roman" w:hAnsi="Times New Roman" w:cs="Times New Roman"/>
        </w:rPr>
        <w:t xml:space="preserve"> </w:t>
      </w:r>
      <w:r w:rsidR="0072053E">
        <w:rPr>
          <w:rFonts w:ascii="Times New Roman" w:hAnsi="Times New Roman" w:cs="Times New Roman"/>
        </w:rPr>
        <w:t xml:space="preserve">that I recommend are </w:t>
      </w:r>
      <w:hyperlink r:id="rId13" w:anchor="XREFintegral2" w:history="1">
        <w:r w:rsidR="0072053E" w:rsidRPr="0072053E">
          <w:rPr>
            <w:rStyle w:val="Hyperlink"/>
            <w:rFonts w:ascii="Times New Roman" w:hAnsi="Times New Roman" w:cs="Times New Roman"/>
          </w:rPr>
          <w:t>integral2</w:t>
        </w:r>
      </w:hyperlink>
      <w:r w:rsidR="0072053E">
        <w:rPr>
          <w:rFonts w:ascii="Times New Roman" w:hAnsi="Times New Roman" w:cs="Times New Roman"/>
        </w:rPr>
        <w:t xml:space="preserve"> and </w:t>
      </w:r>
      <w:hyperlink r:id="rId14" w:anchor="XREFintegral3" w:history="1">
        <w:r w:rsidR="0072053E" w:rsidRPr="0072053E">
          <w:rPr>
            <w:rStyle w:val="Hyperlink"/>
            <w:rFonts w:ascii="Times New Roman" w:hAnsi="Times New Roman" w:cs="Times New Roman"/>
          </w:rPr>
          <w:t>integral3</w:t>
        </w:r>
      </w:hyperlink>
      <w:r w:rsidR="0072053E">
        <w:rPr>
          <w:rFonts w:ascii="Times New Roman" w:hAnsi="Times New Roman" w:cs="Times New Roman"/>
        </w:rPr>
        <w:t xml:space="preserve">. They can do most of the </w:t>
      </w:r>
      <w:r w:rsidR="00E122F3">
        <w:rPr>
          <w:rFonts w:ascii="Times New Roman" w:hAnsi="Times New Roman" w:cs="Times New Roman"/>
        </w:rPr>
        <w:t>double/</w:t>
      </w:r>
      <w:r w:rsidR="0072053E">
        <w:rPr>
          <w:rFonts w:ascii="Times New Roman" w:hAnsi="Times New Roman" w:cs="Times New Roman"/>
        </w:rPr>
        <w:t>triple scalar integrals in our class</w:t>
      </w:r>
      <w:r w:rsidR="00685422">
        <w:rPr>
          <w:rFonts w:ascii="Times New Roman" w:hAnsi="Times New Roman" w:cs="Times New Roman"/>
        </w:rPr>
        <w:t xml:space="preserve">, </w:t>
      </w:r>
      <w:r w:rsidR="00685422" w:rsidRPr="00887B3B">
        <w:rPr>
          <w:rFonts w:ascii="Times New Roman" w:hAnsi="Times New Roman" w:cs="Times New Roman"/>
        </w:rPr>
        <w:t>including integrals with infinite (“</w:t>
      </w:r>
      <w:proofErr w:type="spellStart"/>
      <w:r w:rsidR="00685422" w:rsidRPr="00887B3B">
        <w:rPr>
          <w:rFonts w:ascii="Courier New" w:hAnsi="Courier New" w:cs="Courier New"/>
          <w:b/>
        </w:rPr>
        <w:t>Inf</w:t>
      </w:r>
      <w:proofErr w:type="spellEnd"/>
      <w:r w:rsidR="00685422" w:rsidRPr="00887B3B">
        <w:rPr>
          <w:rFonts w:ascii="Times New Roman" w:hAnsi="Times New Roman" w:cs="Times New Roman"/>
        </w:rPr>
        <w:t>”) limits of integration</w:t>
      </w:r>
      <w:r w:rsidR="006814D1">
        <w:rPr>
          <w:rFonts w:ascii="Times New Roman" w:hAnsi="Times New Roman" w:cs="Times New Roman"/>
        </w:rPr>
        <w:t xml:space="preserve">. Just like in class, outer </w:t>
      </w:r>
      <w:r w:rsidR="00365C56">
        <w:rPr>
          <w:rFonts w:ascii="Times New Roman" w:hAnsi="Times New Roman" w:cs="Times New Roman"/>
        </w:rPr>
        <w:t>limits of integration</w:t>
      </w:r>
      <w:r w:rsidR="006814D1">
        <w:rPr>
          <w:rFonts w:ascii="Times New Roman" w:hAnsi="Times New Roman" w:cs="Times New Roman"/>
        </w:rPr>
        <w:t xml:space="preserve"> must not involve a</w:t>
      </w:r>
      <w:r w:rsidR="00365C56">
        <w:rPr>
          <w:rFonts w:ascii="Times New Roman" w:hAnsi="Times New Roman" w:cs="Times New Roman"/>
        </w:rPr>
        <w:t>ny</w:t>
      </w:r>
      <w:r w:rsidR="006814D1">
        <w:rPr>
          <w:rFonts w:ascii="Times New Roman" w:hAnsi="Times New Roman" w:cs="Times New Roman"/>
        </w:rPr>
        <w:t xml:space="preserve"> variable that has already been dealt with in an inner integral. </w:t>
      </w:r>
      <w:r w:rsidR="00887B3B">
        <w:rPr>
          <w:rFonts w:ascii="Times New Roman" w:hAnsi="Times New Roman" w:cs="Times New Roman"/>
        </w:rPr>
        <w:t xml:space="preserve">To read some benefits of integral2 over a similar function, check out </w:t>
      </w:r>
      <w:hyperlink r:id="rId15" w:history="1">
        <w:r w:rsidR="00887B3B" w:rsidRPr="00887B3B">
          <w:rPr>
            <w:rStyle w:val="Hyperlink"/>
            <w:rFonts w:ascii="Times New Roman" w:hAnsi="Times New Roman" w:cs="Times New Roman"/>
          </w:rPr>
          <w:t>this MATLAB forum page</w:t>
        </w:r>
      </w:hyperlink>
      <w:r w:rsidR="00887B3B">
        <w:rPr>
          <w:rFonts w:ascii="Times New Roman" w:hAnsi="Times New Roman" w:cs="Times New Roman"/>
        </w:rPr>
        <w:t>.</w:t>
      </w:r>
    </w:p>
    <w:p w14:paraId="7A574499" w14:textId="154AABCC" w:rsidR="00365C56" w:rsidRDefault="00365C56" w:rsidP="002D37B0">
      <w:pPr>
        <w:contextualSpacing/>
        <w:rPr>
          <w:rFonts w:ascii="Times New Roman" w:hAnsi="Times New Roman" w:cs="Times New Roman"/>
        </w:rPr>
      </w:pPr>
    </w:p>
    <w:p w14:paraId="0568BF15" w14:textId="77777777" w:rsidR="00887B3B" w:rsidRDefault="00887B3B">
      <w:pPr>
        <w:rPr>
          <w:rFonts w:ascii="Times New Roman" w:hAnsi="Times New Roman" w:cs="Times New Roman"/>
        </w:rPr>
      </w:pPr>
      <w:r>
        <w:rPr>
          <w:rFonts w:ascii="Times New Roman" w:hAnsi="Times New Roman" w:cs="Times New Roman"/>
        </w:rPr>
        <w:br w:type="page"/>
      </w:r>
    </w:p>
    <w:p w14:paraId="508F0451" w14:textId="0EA5D87F" w:rsidR="00A94CD7" w:rsidRDefault="00887B3B" w:rsidP="002D37B0">
      <w:pPr>
        <w:contextualSpacing/>
        <w:rPr>
          <w:rFonts w:ascii="Times New Roman" w:hAnsi="Times New Roman" w:cs="Times New Roman"/>
        </w:rPr>
      </w:pPr>
      <w:r w:rsidRPr="00881267">
        <w:rPr>
          <w:rFonts w:ascii="Times New Roman" w:hAnsi="Times New Roman" w:cs="Times New Roman"/>
          <w:noProof/>
        </w:rPr>
        <w:lastRenderedPageBreak/>
        <w:drawing>
          <wp:anchor distT="0" distB="0" distL="114300" distR="114300" simplePos="0" relativeHeight="251678720" behindDoc="0" locked="0" layoutInCell="1" allowOverlap="1" wp14:anchorId="0C68B6ED" wp14:editId="52D621B7">
            <wp:simplePos x="0" y="0"/>
            <wp:positionH relativeFrom="margin">
              <wp:align>right</wp:align>
            </wp:positionH>
            <wp:positionV relativeFrom="paragraph">
              <wp:posOffset>-386190</wp:posOffset>
            </wp:positionV>
            <wp:extent cx="1846690" cy="1757219"/>
            <wp:effectExtent l="19050" t="19050" r="2032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6690" cy="17572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4979">
        <w:rPr>
          <w:rFonts w:ascii="Times New Roman" w:hAnsi="Times New Roman" w:cs="Times New Roman"/>
        </w:rPr>
        <w:t>Here is 14.2 #10. Visual show</w:t>
      </w:r>
      <w:r w:rsidR="002E013C">
        <w:rPr>
          <w:rFonts w:ascii="Times New Roman" w:hAnsi="Times New Roman" w:cs="Times New Roman"/>
        </w:rPr>
        <w:t>n</w:t>
      </w:r>
      <w:r w:rsidR="00194979">
        <w:rPr>
          <w:rFonts w:ascii="Times New Roman" w:hAnsi="Times New Roman" w:cs="Times New Roman"/>
        </w:rPr>
        <w:t xml:space="preserve"> on right.</w:t>
      </w:r>
    </w:p>
    <w:p w14:paraId="57C271DF" w14:textId="318CF76C" w:rsidR="00AB647C" w:rsidRPr="00A94CD7" w:rsidRDefault="003B2483" w:rsidP="002D37B0">
      <w:pPr>
        <w:contextualSpacing/>
        <w:rPr>
          <w:rFonts w:ascii="Times New Roman" w:hAnsi="Times New Roman" w:cs="Times New Roman"/>
        </w:rPr>
      </w:pPr>
      <m:oMathPara>
        <m:oMathParaPr>
          <m:jc m:val="left"/>
        </m:oMathParaPr>
        <m:oMath>
          <m:nary>
            <m:naryPr>
              <m:ctrlPr>
                <w:rPr>
                  <w:rFonts w:ascii="Cambria Math" w:hAnsi="Cambria Math" w:cs="Times New Roman"/>
                  <w:i/>
                </w:rPr>
              </m:ctrlPr>
            </m:naryPr>
            <m:sub>
              <m:r>
                <w:rPr>
                  <w:rFonts w:ascii="Cambria Math" w:hAnsi="Cambria Math" w:cs="Times New Roman"/>
                  <w:highlight w:val="cyan"/>
                </w:rPr>
                <m:t>y</m:t>
              </m:r>
              <m:r>
                <w:rPr>
                  <w:rFonts w:ascii="Cambria Math" w:hAnsi="Cambria Math" w:cs="Times New Roman"/>
                </w:rPr>
                <m:t>=0</m:t>
              </m:r>
            </m:sub>
            <m:sup>
              <m:r>
                <w:rPr>
                  <w:rFonts w:ascii="Cambria Math" w:hAnsi="Cambria Math" w:cs="Times New Roman"/>
                </w:rPr>
                <m:t>y=4</m:t>
              </m:r>
            </m:sup>
            <m:e>
              <m:nary>
                <m:naryPr>
                  <m:ctrlPr>
                    <w:rPr>
                      <w:rFonts w:ascii="Cambria Math" w:hAnsi="Cambria Math" w:cs="Times New Roman"/>
                      <w:i/>
                    </w:rPr>
                  </m:ctrlPr>
                </m:naryPr>
                <m:sub>
                  <m:r>
                    <w:rPr>
                      <w:rFonts w:ascii="Cambria Math" w:hAnsi="Cambria Math" w:cs="Times New Roman"/>
                      <w:highlight w:val="green"/>
                    </w:rPr>
                    <m:t>x</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sub>
                <m:sup>
                  <m:r>
                    <w:rPr>
                      <w:rFonts w:ascii="Cambria Math" w:hAnsi="Cambria Math" w:cs="Times New Roman"/>
                    </w:rPr>
                    <m:t>x=</m:t>
                  </m:r>
                  <m:rad>
                    <m:radPr>
                      <m:degHide m:val="1"/>
                      <m:ctrlPr>
                        <w:rPr>
                          <w:rFonts w:ascii="Cambria Math" w:hAnsi="Cambria Math" w:cs="Times New Roman"/>
                          <w:i/>
                        </w:rPr>
                      </m:ctrlPr>
                    </m:radPr>
                    <m:deg/>
                    <m:e>
                      <m:r>
                        <w:rPr>
                          <w:rFonts w:ascii="Cambria Math" w:hAnsi="Cambria Math" w:cs="Times New Roman"/>
                        </w:rPr>
                        <m:t>y</m:t>
                      </m:r>
                    </m:e>
                  </m:rad>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dx</m:t>
                  </m:r>
                </m:e>
              </m:nary>
              <m:r>
                <w:rPr>
                  <w:rFonts w:ascii="Cambria Math" w:hAnsi="Cambria Math" w:cs="Times New Roman"/>
                </w:rPr>
                <m:t>dy</m:t>
              </m:r>
            </m:e>
          </m:nary>
        </m:oMath>
      </m:oMathPara>
    </w:p>
    <w:p w14:paraId="3A6649E8" w14:textId="07279963" w:rsidR="00881267" w:rsidRDefault="00881267" w:rsidP="002D37B0">
      <w:pPr>
        <w:contextualSpacing/>
        <w:rPr>
          <w:rFonts w:ascii="Times New Roman" w:hAnsi="Times New Roman" w:cs="Times New Roman"/>
        </w:rPr>
      </w:pPr>
      <w:r>
        <w:rPr>
          <w:rFonts w:ascii="Times New Roman" w:hAnsi="Times New Roman" w:cs="Times New Roman"/>
        </w:rPr>
        <w:t>(To rotate the visual, copy and paste this footnote</w:t>
      </w:r>
      <w:r>
        <w:rPr>
          <w:rStyle w:val="FootnoteReference"/>
          <w:rFonts w:ascii="Times New Roman" w:hAnsi="Times New Roman" w:cs="Times New Roman"/>
        </w:rPr>
        <w:footnoteReference w:id="1"/>
      </w:r>
      <w:r>
        <w:rPr>
          <w:rFonts w:ascii="Times New Roman" w:hAnsi="Times New Roman" w:cs="Times New Roman"/>
        </w:rPr>
        <w:t xml:space="preserve"> into the Command Window.) </w:t>
      </w:r>
    </w:p>
    <w:p w14:paraId="79A07C45" w14:textId="293EAA04" w:rsidR="00AB647C" w:rsidRDefault="00AB647C" w:rsidP="002D37B0">
      <w:pPr>
        <w:contextualSpacing/>
        <w:rPr>
          <w:rFonts w:ascii="Times New Roman" w:hAnsi="Times New Roman" w:cs="Times New Roman"/>
        </w:rPr>
      </w:pPr>
      <w:r>
        <w:rPr>
          <w:rFonts w:ascii="Times New Roman" w:hAnsi="Times New Roman" w:cs="Times New Roman"/>
        </w:rPr>
        <w:t xml:space="preserve">This can be set up and evaluated over many </w:t>
      </w:r>
      <w:r w:rsidRPr="00E52946">
        <w:rPr>
          <w:rFonts w:ascii="Times New Roman" w:hAnsi="Times New Roman" w:cs="Times New Roman"/>
        </w:rPr>
        <w:t>lines…</w:t>
      </w:r>
    </w:p>
    <w:p w14:paraId="640D2422" w14:textId="77777777" w:rsidR="00E52946" w:rsidRPr="00E52946" w:rsidRDefault="00E52946" w:rsidP="002D37B0">
      <w:pPr>
        <w:contextualSpacing/>
        <w:rPr>
          <w:rFonts w:ascii="Times New Roman" w:hAnsi="Times New Roman" w:cs="Times New Roman"/>
        </w:rPr>
      </w:pPr>
    </w:p>
    <w:p w14:paraId="458C91AC" w14:textId="0196A231" w:rsidR="00881267" w:rsidRPr="00E52946" w:rsidRDefault="005068B5" w:rsidP="00881267">
      <w:pPr>
        <w:contextualSpacing/>
        <w:rPr>
          <w:rFonts w:ascii="Courier New" w:hAnsi="Courier New" w:cs="Courier New"/>
        </w:rPr>
      </w:pPr>
      <w:r>
        <w:rPr>
          <w:rFonts w:ascii="Courier New" w:hAnsi="Courier New" w:cs="Courier New"/>
        </w:rPr>
        <w:t xml:space="preserve"> </w:t>
      </w:r>
      <w:r>
        <w:rPr>
          <w:rFonts w:ascii="Courier New" w:hAnsi="Courier New" w:cs="Courier New"/>
        </w:rPr>
        <w:tab/>
        <w:t>f = @(</w:t>
      </w:r>
      <w:proofErr w:type="spellStart"/>
      <w:r w:rsidRPr="005068B5">
        <w:rPr>
          <w:rFonts w:ascii="Courier New" w:hAnsi="Courier New" w:cs="Courier New"/>
          <w:highlight w:val="cyan"/>
        </w:rPr>
        <w:t>y</w:t>
      </w:r>
      <w:r>
        <w:rPr>
          <w:rFonts w:ascii="Courier New" w:hAnsi="Courier New" w:cs="Courier New"/>
        </w:rPr>
        <w:t>,</w:t>
      </w:r>
      <w:r w:rsidRPr="005068B5">
        <w:rPr>
          <w:rFonts w:ascii="Courier New" w:hAnsi="Courier New" w:cs="Courier New"/>
          <w:highlight w:val="green"/>
        </w:rPr>
        <w:t>x</w:t>
      </w:r>
      <w:proofErr w:type="spellEnd"/>
      <w:r w:rsidR="00881267" w:rsidRPr="00E52946">
        <w:rPr>
          <w:rFonts w:ascii="Courier New" w:hAnsi="Courier New" w:cs="Courier New"/>
        </w:rPr>
        <w:t>) x.^2.*y.^2;</w:t>
      </w:r>
      <w:r>
        <w:rPr>
          <w:rFonts w:ascii="Courier New" w:hAnsi="Courier New" w:cs="Courier New"/>
        </w:rPr>
        <w:t xml:space="preserve"> </w:t>
      </w:r>
      <w:r>
        <w:rPr>
          <w:rFonts w:ascii="Courier New" w:hAnsi="Courier New" w:cs="Courier New"/>
        </w:rPr>
        <w:tab/>
      </w:r>
      <w:r w:rsidRPr="005068B5">
        <w:rPr>
          <w:rFonts w:ascii="Times New Roman" w:hAnsi="Times New Roman" w:cs="Times New Roman"/>
        </w:rPr>
        <w:sym w:font="Wingdings" w:char="F0DF"/>
      </w:r>
      <w:r w:rsidRPr="005068B5">
        <w:rPr>
          <w:rFonts w:ascii="Times New Roman" w:hAnsi="Times New Roman" w:cs="Times New Roman"/>
        </w:rPr>
        <w:t xml:space="preserve"> follow the </w:t>
      </w:r>
      <w:r>
        <w:rPr>
          <w:rFonts w:ascii="Times New Roman" w:hAnsi="Times New Roman" w:cs="Times New Roman"/>
        </w:rPr>
        <w:t>“</w:t>
      </w:r>
      <w:r w:rsidRPr="005068B5">
        <w:rPr>
          <w:rFonts w:ascii="Times New Roman" w:hAnsi="Times New Roman" w:cs="Times New Roman"/>
        </w:rPr>
        <w:t>Left</w:t>
      </w:r>
      <w:r>
        <w:rPr>
          <w:rFonts w:ascii="Times New Roman" w:hAnsi="Times New Roman" w:cs="Times New Roman"/>
        </w:rPr>
        <w:t xml:space="preserve"> to</w:t>
      </w:r>
      <w:r w:rsidRPr="005068B5">
        <w:rPr>
          <w:rFonts w:ascii="Times New Roman" w:hAnsi="Times New Roman" w:cs="Times New Roman"/>
        </w:rPr>
        <w:t xml:space="preserve"> Right</w:t>
      </w:r>
      <w:r>
        <w:rPr>
          <w:rFonts w:ascii="Times New Roman" w:hAnsi="Times New Roman" w:cs="Times New Roman"/>
        </w:rPr>
        <w:t>” order</w:t>
      </w:r>
    </w:p>
    <w:p w14:paraId="3CBD4E99" w14:textId="22FFB02B" w:rsidR="00881267" w:rsidRPr="00E52946" w:rsidRDefault="00881267" w:rsidP="00881267">
      <w:pPr>
        <w:contextualSpacing/>
        <w:rPr>
          <w:rFonts w:ascii="Courier New" w:hAnsi="Courier New" w:cs="Courier New"/>
        </w:rPr>
      </w:pPr>
      <w:r w:rsidRPr="00E52946">
        <w:rPr>
          <w:rFonts w:ascii="Courier New" w:hAnsi="Courier New" w:cs="Courier New"/>
        </w:rPr>
        <w:t xml:space="preserve"> </w:t>
      </w:r>
      <w:r w:rsidRPr="00E52946">
        <w:rPr>
          <w:rFonts w:ascii="Courier New" w:hAnsi="Courier New" w:cs="Courier New"/>
        </w:rPr>
        <w:tab/>
      </w:r>
      <w:proofErr w:type="spellStart"/>
      <w:r w:rsidRPr="00E52946">
        <w:rPr>
          <w:rFonts w:ascii="Courier New" w:hAnsi="Courier New" w:cs="Courier New"/>
        </w:rPr>
        <w:t>lower_x</w:t>
      </w:r>
      <w:proofErr w:type="spellEnd"/>
      <w:r w:rsidRPr="00E52946">
        <w:rPr>
          <w:rFonts w:ascii="Courier New" w:hAnsi="Courier New" w:cs="Courier New"/>
        </w:rPr>
        <w:t xml:space="preserve"> = @(y) y/2;</w:t>
      </w:r>
      <w:r w:rsidR="005068B5">
        <w:rPr>
          <w:rFonts w:ascii="Courier New" w:hAnsi="Courier New" w:cs="Courier New"/>
        </w:rPr>
        <w:t xml:space="preserve"> </w:t>
      </w:r>
      <w:r w:rsidR="005068B5">
        <w:rPr>
          <w:rFonts w:ascii="Courier New" w:hAnsi="Courier New" w:cs="Courier New"/>
        </w:rPr>
        <w:tab/>
      </w:r>
      <w:r w:rsidR="005068B5">
        <w:rPr>
          <w:rFonts w:ascii="Courier New" w:hAnsi="Courier New" w:cs="Courier New"/>
        </w:rPr>
        <w:tab/>
        <w:t xml:space="preserve"> f</w:t>
      </w:r>
      <w:r w:rsidR="005068B5">
        <w:rPr>
          <w:rFonts w:ascii="Times New Roman" w:hAnsi="Times New Roman" w:cs="Times New Roman"/>
        </w:rPr>
        <w:t>rom above</w:t>
      </w:r>
      <w:r w:rsidR="007C69E4">
        <w:rPr>
          <w:rFonts w:ascii="Times New Roman" w:hAnsi="Times New Roman" w:cs="Times New Roman"/>
        </w:rPr>
        <w:t>.</w:t>
      </w:r>
    </w:p>
    <w:p w14:paraId="457D18A0" w14:textId="6B20DCDB" w:rsidR="00881267" w:rsidRPr="00E52946" w:rsidRDefault="00881267" w:rsidP="00881267">
      <w:pPr>
        <w:contextualSpacing/>
        <w:rPr>
          <w:rFonts w:ascii="Courier New" w:hAnsi="Courier New" w:cs="Courier New"/>
        </w:rPr>
      </w:pPr>
      <w:r w:rsidRPr="00E52946">
        <w:rPr>
          <w:rFonts w:ascii="Courier New" w:hAnsi="Courier New" w:cs="Courier New"/>
        </w:rPr>
        <w:t xml:space="preserve"> </w:t>
      </w:r>
      <w:r w:rsidRPr="00E52946">
        <w:rPr>
          <w:rFonts w:ascii="Courier New" w:hAnsi="Courier New" w:cs="Courier New"/>
        </w:rPr>
        <w:tab/>
      </w:r>
      <w:proofErr w:type="spellStart"/>
      <w:r w:rsidRPr="00E52946">
        <w:rPr>
          <w:rFonts w:ascii="Courier New" w:hAnsi="Courier New" w:cs="Courier New"/>
        </w:rPr>
        <w:t>upper_x</w:t>
      </w:r>
      <w:proofErr w:type="spellEnd"/>
      <w:r w:rsidRPr="00E52946">
        <w:rPr>
          <w:rFonts w:ascii="Courier New" w:hAnsi="Courier New" w:cs="Courier New"/>
        </w:rPr>
        <w:t xml:space="preserve"> = @(y) </w:t>
      </w:r>
      <w:proofErr w:type="spellStart"/>
      <w:r w:rsidRPr="00E52946">
        <w:rPr>
          <w:rFonts w:ascii="Courier New" w:hAnsi="Courier New" w:cs="Courier New"/>
        </w:rPr>
        <w:t>sqrt</w:t>
      </w:r>
      <w:proofErr w:type="spellEnd"/>
      <w:r w:rsidRPr="00E52946">
        <w:rPr>
          <w:rFonts w:ascii="Courier New" w:hAnsi="Courier New" w:cs="Courier New"/>
        </w:rPr>
        <w:t>(y);</w:t>
      </w:r>
    </w:p>
    <w:p w14:paraId="61D7E68B" w14:textId="7AF66A88" w:rsidR="00881267" w:rsidRPr="00881267" w:rsidRDefault="00881267" w:rsidP="00881267">
      <w:pPr>
        <w:contextualSpacing/>
        <w:rPr>
          <w:rFonts w:ascii="Courier New" w:hAnsi="Courier New" w:cs="Courier New"/>
          <w:b/>
        </w:rPr>
      </w:pPr>
      <w:r w:rsidRPr="00E52946">
        <w:rPr>
          <w:rFonts w:ascii="Courier New" w:hAnsi="Courier New" w:cs="Courier New"/>
        </w:rPr>
        <w:t xml:space="preserve"> </w:t>
      </w:r>
      <w:r w:rsidRPr="00E52946">
        <w:rPr>
          <w:rFonts w:ascii="Courier New" w:hAnsi="Courier New" w:cs="Courier New"/>
        </w:rPr>
        <w:tab/>
      </w:r>
      <w:r w:rsidRPr="001D69D3">
        <w:rPr>
          <w:rFonts w:ascii="Courier New" w:hAnsi="Courier New" w:cs="Courier New"/>
          <w:b/>
        </w:rPr>
        <w:t>integral2</w:t>
      </w:r>
      <w:r w:rsidRPr="00E52946">
        <w:rPr>
          <w:rFonts w:ascii="Courier New" w:hAnsi="Courier New" w:cs="Courier New"/>
        </w:rPr>
        <w:t xml:space="preserve">(f, 0, 4, </w:t>
      </w:r>
      <w:proofErr w:type="spellStart"/>
      <w:r w:rsidRPr="00E52946">
        <w:rPr>
          <w:rFonts w:ascii="Courier New" w:hAnsi="Courier New" w:cs="Courier New"/>
        </w:rPr>
        <w:t>lower_x</w:t>
      </w:r>
      <w:proofErr w:type="spellEnd"/>
      <w:r w:rsidRPr="00E52946">
        <w:rPr>
          <w:rFonts w:ascii="Courier New" w:hAnsi="Courier New" w:cs="Courier New"/>
        </w:rPr>
        <w:t xml:space="preserve">, </w:t>
      </w:r>
      <w:proofErr w:type="spellStart"/>
      <w:r w:rsidRPr="00E52946">
        <w:rPr>
          <w:rFonts w:ascii="Courier New" w:hAnsi="Courier New" w:cs="Courier New"/>
        </w:rPr>
        <w:t>upper_x</w:t>
      </w:r>
      <w:proofErr w:type="spellEnd"/>
      <w:r w:rsidRPr="00E52946">
        <w:rPr>
          <w:rFonts w:ascii="Courier New" w:hAnsi="Courier New" w:cs="Courier New"/>
        </w:rPr>
        <w:t>)</w:t>
      </w:r>
      <w:r w:rsidR="00146197" w:rsidRPr="00E52946">
        <w:rPr>
          <w:rFonts w:ascii="Times New Roman" w:hAnsi="Times New Roman" w:cs="Times New Roman"/>
        </w:rPr>
        <w:t xml:space="preserve">  </w:t>
      </w:r>
      <w:r w:rsidR="00E52946">
        <w:rPr>
          <w:rFonts w:ascii="Times New Roman" w:hAnsi="Times New Roman" w:cs="Times New Roman"/>
        </w:rPr>
        <w:t xml:space="preserve">    </w:t>
      </w:r>
      <w:r w:rsidR="00146197" w:rsidRPr="00E52946">
        <w:rPr>
          <w:rFonts w:ascii="Times New Roman" w:hAnsi="Times New Roman" w:cs="Times New Roman"/>
        </w:rPr>
        <w:sym w:font="Wingdings" w:char="F0DF"/>
      </w:r>
      <w:r w:rsidR="00146197" w:rsidRPr="00E52946">
        <w:rPr>
          <w:rFonts w:ascii="Times New Roman" w:hAnsi="Times New Roman" w:cs="Times New Roman"/>
        </w:rPr>
        <w:t xml:space="preserve"> Notice</w:t>
      </w:r>
      <w:r w:rsidR="00146197">
        <w:rPr>
          <w:rFonts w:ascii="Times New Roman" w:hAnsi="Times New Roman" w:cs="Times New Roman"/>
        </w:rPr>
        <w:t xml:space="preserve"> the order in which the limits are written.</w:t>
      </w:r>
    </w:p>
    <w:p w14:paraId="00D34967" w14:textId="77777777" w:rsidR="00881267" w:rsidRDefault="00881267" w:rsidP="002D37B0">
      <w:pPr>
        <w:contextualSpacing/>
        <w:rPr>
          <w:rFonts w:ascii="Times New Roman" w:hAnsi="Times New Roman" w:cs="Times New Roman"/>
        </w:rPr>
      </w:pPr>
    </w:p>
    <w:p w14:paraId="79D27053" w14:textId="1AE6BAB1" w:rsidR="00E52946" w:rsidRDefault="00E52946" w:rsidP="002D37B0">
      <w:pPr>
        <w:contextualSpacing/>
        <w:rPr>
          <w:rFonts w:ascii="Times New Roman" w:hAnsi="Times New Roman" w:cs="Times New Roman"/>
        </w:rPr>
      </w:pPr>
      <w:r>
        <w:rPr>
          <w:rFonts w:ascii="Times New Roman" w:hAnsi="Times New Roman" w:cs="Times New Roman"/>
        </w:rPr>
        <w:br/>
      </w:r>
      <w:r w:rsidR="00881267">
        <w:rPr>
          <w:rFonts w:ascii="Times New Roman" w:hAnsi="Times New Roman" w:cs="Times New Roman"/>
        </w:rPr>
        <w:t xml:space="preserve">Or it could all be </w:t>
      </w:r>
      <w:r w:rsidR="00881267" w:rsidRPr="007C69E4">
        <w:rPr>
          <w:rFonts w:ascii="Times New Roman" w:hAnsi="Times New Roman" w:cs="Times New Roman"/>
        </w:rPr>
        <w:t>evaluated in one long command containing the same inputs:</w:t>
      </w:r>
    </w:p>
    <w:p w14:paraId="2094E195" w14:textId="77777777" w:rsidR="007C69E4" w:rsidRPr="007C69E4" w:rsidRDefault="007C69E4" w:rsidP="002D37B0">
      <w:pPr>
        <w:contextualSpacing/>
        <w:rPr>
          <w:rFonts w:ascii="Times New Roman" w:hAnsi="Times New Roman" w:cs="Times New Roman"/>
        </w:rPr>
      </w:pPr>
    </w:p>
    <w:p w14:paraId="17B60BA9" w14:textId="64D7FD1C" w:rsidR="00881267" w:rsidRPr="007C69E4" w:rsidRDefault="00146197" w:rsidP="002D37B0">
      <w:pPr>
        <w:contextualSpacing/>
        <w:rPr>
          <w:rFonts w:ascii="Courier New" w:hAnsi="Courier New" w:cs="Courier New"/>
        </w:rPr>
      </w:pPr>
      <w:r w:rsidRPr="007C69E4">
        <w:rPr>
          <w:rFonts w:ascii="Courier New" w:hAnsi="Courier New" w:cs="Courier New"/>
        </w:rPr>
        <w:t xml:space="preserve"> </w:t>
      </w:r>
      <w:r w:rsidRPr="007C69E4">
        <w:rPr>
          <w:rFonts w:ascii="Courier New" w:hAnsi="Courier New" w:cs="Courier New"/>
        </w:rPr>
        <w:tab/>
      </w:r>
      <w:r w:rsidR="00881267" w:rsidRPr="007C69E4">
        <w:rPr>
          <w:rFonts w:ascii="Courier New" w:hAnsi="Courier New" w:cs="Courier New"/>
        </w:rPr>
        <w:t>integral2(@(</w:t>
      </w:r>
      <w:proofErr w:type="spellStart"/>
      <w:proofErr w:type="gramStart"/>
      <w:r w:rsidR="00C27901" w:rsidRPr="007C69E4">
        <w:rPr>
          <w:rFonts w:ascii="Courier New" w:hAnsi="Courier New" w:cs="Courier New"/>
          <w:highlight w:val="cyan"/>
        </w:rPr>
        <w:t>y</w:t>
      </w:r>
      <w:r w:rsidR="00C27901" w:rsidRPr="007C69E4">
        <w:rPr>
          <w:rFonts w:ascii="Courier New" w:hAnsi="Courier New" w:cs="Courier New"/>
        </w:rPr>
        <w:t>,</w:t>
      </w:r>
      <w:r w:rsidR="00C27901" w:rsidRPr="007C69E4">
        <w:rPr>
          <w:rFonts w:ascii="Courier New" w:hAnsi="Courier New" w:cs="Courier New"/>
          <w:highlight w:val="green"/>
        </w:rPr>
        <w:t>x</w:t>
      </w:r>
      <w:proofErr w:type="spellEnd"/>
      <w:proofErr w:type="gramEnd"/>
      <w:r w:rsidR="00881267" w:rsidRPr="007C69E4">
        <w:rPr>
          <w:rFonts w:ascii="Courier New" w:hAnsi="Courier New" w:cs="Courier New"/>
        </w:rPr>
        <w:t>)x.^2.*y.^2, 0, 4, @(y)y/2, @(y)</w:t>
      </w:r>
      <w:proofErr w:type="spellStart"/>
      <w:r w:rsidR="00881267" w:rsidRPr="007C69E4">
        <w:rPr>
          <w:rFonts w:ascii="Courier New" w:hAnsi="Courier New" w:cs="Courier New"/>
        </w:rPr>
        <w:t>sqrt</w:t>
      </w:r>
      <w:proofErr w:type="spellEnd"/>
      <w:r w:rsidR="00881267" w:rsidRPr="007C69E4">
        <w:rPr>
          <w:rFonts w:ascii="Courier New" w:hAnsi="Courier New" w:cs="Courier New"/>
        </w:rPr>
        <w:t>(y))</w:t>
      </w:r>
    </w:p>
    <w:p w14:paraId="681FD2C1" w14:textId="1978852B" w:rsidR="00881267" w:rsidRPr="007C69E4" w:rsidRDefault="00881267" w:rsidP="002D37B0">
      <w:pPr>
        <w:contextualSpacing/>
        <w:rPr>
          <w:rFonts w:ascii="Times New Roman" w:hAnsi="Times New Roman" w:cs="Times New Roman"/>
        </w:rPr>
      </w:pPr>
    </w:p>
    <w:p w14:paraId="3F997413" w14:textId="456222EC" w:rsidR="00C27901" w:rsidRDefault="00C27901" w:rsidP="002D37B0">
      <w:pPr>
        <w:contextualSpacing/>
        <w:rPr>
          <w:rFonts w:ascii="Times New Roman" w:hAnsi="Times New Roman" w:cs="Times New Roman"/>
        </w:rPr>
      </w:pPr>
      <w:r w:rsidRPr="007C69E4">
        <w:rPr>
          <w:rFonts w:ascii="Times New Roman" w:hAnsi="Times New Roman" w:cs="Times New Roman"/>
        </w:rPr>
        <w:t xml:space="preserve">As long as </w:t>
      </w:r>
      <w:r w:rsidR="007C69E4">
        <w:rPr>
          <w:rFonts w:ascii="Times New Roman" w:hAnsi="Times New Roman" w:cs="Times New Roman"/>
        </w:rPr>
        <w:t>any anonymous</w:t>
      </w:r>
      <w:r w:rsidRPr="007C69E4">
        <w:rPr>
          <w:rFonts w:ascii="Times New Roman" w:hAnsi="Times New Roman" w:cs="Times New Roman"/>
        </w:rPr>
        <w:t xml:space="preserve"> functions</w:t>
      </w:r>
      <w:r w:rsidR="007C69E4">
        <w:rPr>
          <w:rFonts w:ascii="Times New Roman" w:hAnsi="Times New Roman" w:cs="Times New Roman"/>
        </w:rPr>
        <w:t xml:space="preserve"> are</w:t>
      </w:r>
      <w:r>
        <w:rPr>
          <w:rFonts w:ascii="Times New Roman" w:hAnsi="Times New Roman" w:cs="Times New Roman"/>
        </w:rPr>
        <w:t xml:space="preserve"> defined with parameters in the correct order, you should be able to have inner limits of integration that are factors of any outer variable of integration.</w:t>
      </w:r>
    </w:p>
    <w:p w14:paraId="271B9ED9" w14:textId="4B87002B" w:rsidR="00A94CD7" w:rsidRDefault="00A94CD7" w:rsidP="002D37B0">
      <w:pPr>
        <w:contextualSpacing/>
        <w:rPr>
          <w:rFonts w:ascii="Times New Roman" w:hAnsi="Times New Roman" w:cs="Times New Roman"/>
        </w:rPr>
      </w:pPr>
    </w:p>
    <w:p w14:paraId="13825BE5" w14:textId="40084D14" w:rsidR="002A154A" w:rsidRDefault="002A154A" w:rsidP="002D37B0">
      <w:pPr>
        <w:contextualSpacing/>
        <w:rPr>
          <w:rFonts w:ascii="Times New Roman" w:hAnsi="Times New Roman" w:cs="Times New Roman"/>
        </w:rPr>
      </w:pPr>
    </w:p>
    <w:p w14:paraId="16357771" w14:textId="2C9074C4" w:rsidR="00B66CB3" w:rsidRDefault="00C27901" w:rsidP="002D37B0">
      <w:pPr>
        <w:contextualSpacing/>
        <w:rPr>
          <w:rFonts w:ascii="Times New Roman" w:hAnsi="Times New Roman" w:cs="Times New Roman"/>
        </w:rPr>
      </w:pPr>
      <w:r w:rsidRPr="00C27901">
        <w:rPr>
          <w:rFonts w:ascii="Times New Roman" w:hAnsi="Times New Roman" w:cs="Times New Roman"/>
          <w:u w:val="single"/>
        </w:rPr>
        <w:t>Polar</w:t>
      </w:r>
      <w:r>
        <w:rPr>
          <w:rFonts w:ascii="Times New Roman" w:hAnsi="Times New Roman" w:cs="Times New Roman"/>
        </w:rPr>
        <w:t xml:space="preserve">: </w:t>
      </w:r>
      <w:r w:rsidR="00B66CB3">
        <w:rPr>
          <w:rFonts w:ascii="Times New Roman" w:hAnsi="Times New Roman" w:cs="Times New Roman"/>
        </w:rPr>
        <w:t>Most polar</w:t>
      </w:r>
      <w:r w:rsidR="007C69E4">
        <w:rPr>
          <w:rFonts w:ascii="Times New Roman" w:hAnsi="Times New Roman" w:cs="Times New Roman"/>
        </w:rPr>
        <w:t xml:space="preserve"> double</w:t>
      </w:r>
      <w:r w:rsidR="00B66CB3">
        <w:rPr>
          <w:rFonts w:ascii="Times New Roman" w:hAnsi="Times New Roman" w:cs="Times New Roman"/>
        </w:rPr>
        <w:t xml:space="preserve"> integrals are evaluated in a “</w:t>
      </w:r>
      <m:oMath>
        <m:r>
          <w:rPr>
            <w:rFonts w:ascii="Cambria Math" w:hAnsi="Cambria Math" w:cs="Times New Roman"/>
          </w:rPr>
          <m:t>drdθ</m:t>
        </m:r>
      </m:oMath>
      <w:r w:rsidR="00B66CB3">
        <w:rPr>
          <w:rFonts w:ascii="Times New Roman" w:hAnsi="Times New Roman" w:cs="Times New Roman"/>
        </w:rPr>
        <w:t xml:space="preserve">” order of integration, such as </w:t>
      </w:r>
    </w:p>
    <w:p w14:paraId="574293B3" w14:textId="0FC8751E" w:rsidR="00B66CB3" w:rsidRPr="00B66CB3" w:rsidRDefault="003B2483" w:rsidP="002D37B0">
      <w:pPr>
        <w:contextualSpacing/>
        <w:rPr>
          <w:rFonts w:ascii="Times New Roman" w:hAnsi="Times New Roman" w:cs="Times New Roman"/>
        </w:rPr>
      </w:pPr>
      <m:oMathPara>
        <m:oMath>
          <m:nary>
            <m:naryPr>
              <m:ctrlPr>
                <w:rPr>
                  <w:rFonts w:ascii="Cambria Math" w:hAnsi="Cambria Math" w:cs="Times New Roman"/>
                  <w:i/>
                </w:rPr>
              </m:ctrlPr>
            </m:naryPr>
            <m:sub>
              <m:r>
                <w:rPr>
                  <w:rFonts w:ascii="Cambria Math" w:hAnsi="Cambria Math" w:cs="Times New Roman"/>
                </w:rPr>
                <m:t>lower θ</m:t>
              </m:r>
            </m:sub>
            <m:sup>
              <m:r>
                <w:rPr>
                  <w:rFonts w:ascii="Cambria Math" w:hAnsi="Cambria Math" w:cs="Times New Roman"/>
                </w:rPr>
                <m:t>upper θ</m:t>
              </m:r>
            </m:sup>
            <m:e>
              <m:nary>
                <m:naryPr>
                  <m:ctrlPr>
                    <w:rPr>
                      <w:rFonts w:ascii="Cambria Math" w:hAnsi="Cambria Math" w:cs="Times New Roman"/>
                      <w:i/>
                    </w:rPr>
                  </m:ctrlPr>
                </m:naryPr>
                <m:sub>
                  <m:r>
                    <w:rPr>
                      <w:rFonts w:ascii="Cambria Math" w:hAnsi="Cambria Math" w:cs="Times New Roman"/>
                    </w:rPr>
                    <m:t>lower r</m:t>
                  </m:r>
                </m:sub>
                <m:sup>
                  <m:r>
                    <w:rPr>
                      <w:rFonts w:ascii="Cambria Math" w:hAnsi="Cambria Math" w:cs="Times New Roman"/>
                    </w:rPr>
                    <m:t>upper r</m:t>
                  </m:r>
                </m:sup>
                <m:e>
                  <m:r>
                    <w:rPr>
                      <w:rFonts w:ascii="Cambria Math" w:hAnsi="Cambria Math" w:cs="Times New Roman"/>
                    </w:rPr>
                    <m:t xml:space="preserve">integrand dr </m:t>
                  </m:r>
                </m:e>
              </m:nary>
              <m:r>
                <w:rPr>
                  <w:rFonts w:ascii="Cambria Math" w:hAnsi="Cambria Math" w:cs="Times New Roman"/>
                </w:rPr>
                <m:t>dθ</m:t>
              </m:r>
            </m:e>
          </m:nary>
        </m:oMath>
      </m:oMathPara>
    </w:p>
    <w:p w14:paraId="1E4198B1" w14:textId="0A735A4B" w:rsidR="00B66CB3" w:rsidRDefault="00A03CD4" w:rsidP="002D37B0">
      <w:pPr>
        <w:contextualSpacing/>
        <w:rPr>
          <w:rFonts w:ascii="Times New Roman" w:hAnsi="Times New Roman" w:cs="Times New Roman"/>
        </w:rPr>
      </w:pPr>
      <w:r>
        <w:rPr>
          <w:rFonts w:ascii="Times New Roman" w:hAnsi="Times New Roman" w:cs="Times New Roman"/>
        </w:rPr>
        <w:t>But</w:t>
      </w:r>
      <w:r w:rsidR="00B66CB3">
        <w:rPr>
          <w:rFonts w:ascii="Times New Roman" w:hAnsi="Times New Roman" w:cs="Times New Roman"/>
        </w:rPr>
        <w:t xml:space="preserve"> this means that the integrand function should originally be defined </w:t>
      </w:r>
      <w:r w:rsidR="00C27901">
        <w:rPr>
          <w:rFonts w:ascii="Times New Roman" w:hAnsi="Times New Roman" w:cs="Times New Roman"/>
        </w:rPr>
        <w:t xml:space="preserve">as </w:t>
      </w:r>
      <w:r w:rsidR="00B66CB3" w:rsidRPr="00C27901">
        <w:rPr>
          <w:rFonts w:ascii="Courier New" w:hAnsi="Courier New" w:cs="Courier New"/>
        </w:rPr>
        <w:t>f</w:t>
      </w:r>
      <w:r w:rsidR="00C27901">
        <w:rPr>
          <w:rFonts w:ascii="Courier New" w:hAnsi="Courier New" w:cs="Courier New"/>
        </w:rPr>
        <w:t>=</w:t>
      </w:r>
      <w:proofErr w:type="gramStart"/>
      <w:r w:rsidR="00C27901">
        <w:rPr>
          <w:rFonts w:ascii="Courier New" w:hAnsi="Courier New" w:cs="Courier New"/>
        </w:rPr>
        <w:t>@(</w:t>
      </w:r>
      <w:proofErr w:type="gramEnd"/>
      <w:r w:rsidR="00C27901">
        <w:rPr>
          <w:rFonts w:ascii="Courier New" w:hAnsi="Courier New" w:cs="Courier New"/>
        </w:rPr>
        <w:t xml:space="preserve">t, </w:t>
      </w:r>
      <w:r w:rsidR="00B66CB3" w:rsidRPr="00C27901">
        <w:rPr>
          <w:rFonts w:ascii="Courier New" w:hAnsi="Courier New" w:cs="Courier New"/>
        </w:rPr>
        <w:t>r)</w:t>
      </w:r>
      <w:r w:rsidR="00B66CB3">
        <w:rPr>
          <w:rFonts w:ascii="Times New Roman" w:hAnsi="Times New Roman" w:cs="Times New Roman"/>
        </w:rPr>
        <w:t xml:space="preserve">  rather than </w:t>
      </w:r>
      <w:r w:rsidR="00C27901">
        <w:rPr>
          <w:rFonts w:ascii="Courier New" w:hAnsi="Courier New" w:cs="Courier New"/>
        </w:rPr>
        <w:t>f=@(</w:t>
      </w:r>
      <w:proofErr w:type="spellStart"/>
      <w:r w:rsidR="00C27901">
        <w:rPr>
          <w:rFonts w:ascii="Courier New" w:hAnsi="Courier New" w:cs="Courier New"/>
        </w:rPr>
        <w:t>r,</w:t>
      </w:r>
      <w:r w:rsidR="00B66CB3" w:rsidRPr="00C27901">
        <w:rPr>
          <w:rFonts w:ascii="Courier New" w:hAnsi="Courier New" w:cs="Courier New"/>
        </w:rPr>
        <w:t>t</w:t>
      </w:r>
      <w:proofErr w:type="spellEnd"/>
      <w:r w:rsidR="00B66CB3" w:rsidRPr="00C27901">
        <w:rPr>
          <w:rFonts w:ascii="Courier New" w:hAnsi="Courier New" w:cs="Courier New"/>
        </w:rPr>
        <w:t>)</w:t>
      </w:r>
    </w:p>
    <w:p w14:paraId="04E93B9F" w14:textId="77777777" w:rsidR="00B66CB3" w:rsidRDefault="00B66CB3" w:rsidP="002D37B0">
      <w:pPr>
        <w:contextualSpacing/>
        <w:rPr>
          <w:rFonts w:ascii="Times New Roman" w:hAnsi="Times New Roman" w:cs="Times New Roman"/>
        </w:rPr>
      </w:pPr>
    </w:p>
    <w:p w14:paraId="1453AFAF" w14:textId="77777777" w:rsidR="00A94CD7" w:rsidRDefault="00A94CD7" w:rsidP="002D37B0">
      <w:pPr>
        <w:contextualSpacing/>
        <w:rPr>
          <w:rFonts w:ascii="Times New Roman" w:hAnsi="Times New Roman" w:cs="Times New Roman"/>
        </w:rPr>
      </w:pPr>
    </w:p>
    <w:p w14:paraId="56F34A2F" w14:textId="54AC7212" w:rsidR="007B7727" w:rsidRDefault="00A94CD7" w:rsidP="002D37B0">
      <w:pPr>
        <w:contextualSpacing/>
        <w:rPr>
          <w:rFonts w:ascii="Times New Roman" w:hAnsi="Times New Roman" w:cs="Times New Roman"/>
        </w:rPr>
      </w:pPr>
      <w:r>
        <w:rPr>
          <w:rFonts w:ascii="Times New Roman" w:hAnsi="Times New Roman" w:cs="Times New Roman"/>
        </w:rPr>
        <w:t xml:space="preserve">Now try integral3: </w:t>
      </w:r>
    </w:p>
    <w:p w14:paraId="76A0FA1F" w14:textId="3E06A9FF" w:rsidR="00A94CD7" w:rsidRPr="00F43A47" w:rsidRDefault="00F43A47" w:rsidP="002D37B0">
      <w:pPr>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80A0326" wp14:editId="6746041C">
                <wp:simplePos x="0" y="0"/>
                <wp:positionH relativeFrom="column">
                  <wp:posOffset>4487589</wp:posOffset>
                </wp:positionH>
                <wp:positionV relativeFrom="paragraph">
                  <wp:posOffset>518949</wp:posOffset>
                </wp:positionV>
                <wp:extent cx="198050" cy="428130"/>
                <wp:effectExtent l="38100" t="38100" r="31115" b="29210"/>
                <wp:wrapNone/>
                <wp:docPr id="8" name="Straight Arrow Connector 8"/>
                <wp:cNvGraphicFramePr/>
                <a:graphic xmlns:a="http://schemas.openxmlformats.org/drawingml/2006/main">
                  <a:graphicData uri="http://schemas.microsoft.com/office/word/2010/wordprocessingShape">
                    <wps:wsp>
                      <wps:cNvCnPr/>
                      <wps:spPr>
                        <a:xfrm flipH="1" flipV="1">
                          <a:off x="0" y="0"/>
                          <a:ext cx="198050" cy="42813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9EE6CFC" id="_x0000_t32" coordsize="21600,21600" o:spt="32" o:oned="t" path="m,l21600,21600e" filled="f">
                <v:path arrowok="t" fillok="f" o:connecttype="none"/>
                <o:lock v:ext="edit" shapetype="t"/>
              </v:shapetype>
              <v:shape id="Straight Arrow Connector 8" o:spid="_x0000_s1026" type="#_x0000_t32" style="position:absolute;margin-left:353.35pt;margin-top:40.85pt;width:15.6pt;height:33.7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" strokecolor="black [3200]"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EAE86D9" wp14:editId="4D88F815">
                <wp:simplePos x="0" y="0"/>
                <wp:positionH relativeFrom="column">
                  <wp:posOffset>1986076</wp:posOffset>
                </wp:positionH>
                <wp:positionV relativeFrom="paragraph">
                  <wp:posOffset>476580</wp:posOffset>
                </wp:positionV>
                <wp:extent cx="1320393" cy="113030"/>
                <wp:effectExtent l="0" t="0" r="13335" b="20320"/>
                <wp:wrapNone/>
                <wp:docPr id="3" name="Rounded Rectangle 3"/>
                <wp:cNvGraphicFramePr/>
                <a:graphic xmlns:a="http://schemas.openxmlformats.org/drawingml/2006/main">
                  <a:graphicData uri="http://schemas.microsoft.com/office/word/2010/wordprocessingShape">
                    <wps:wsp>
                      <wps:cNvSpPr/>
                      <wps:spPr>
                        <a:xfrm>
                          <a:off x="0" y="0"/>
                          <a:ext cx="1320393" cy="1130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71A12C99" id="Rounded Rectangle 3" o:spid="_x0000_s1026" style="position:absolute;margin-left:156.4pt;margin-top:37.55pt;width:103.95pt;height: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" filled="f" strokecolor="red"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CC5F45A" wp14:editId="5F2E4A4C">
                <wp:simplePos x="0" y="0"/>
                <wp:positionH relativeFrom="column">
                  <wp:posOffset>4180637</wp:posOffset>
                </wp:positionH>
                <wp:positionV relativeFrom="paragraph">
                  <wp:posOffset>301015</wp:posOffset>
                </wp:positionV>
                <wp:extent cx="540969" cy="175564"/>
                <wp:effectExtent l="0" t="0" r="12065" b="15240"/>
                <wp:wrapNone/>
                <wp:docPr id="5" name="Rounded Rectangle 5"/>
                <wp:cNvGraphicFramePr/>
                <a:graphic xmlns:a="http://schemas.openxmlformats.org/drawingml/2006/main">
                  <a:graphicData uri="http://schemas.microsoft.com/office/word/2010/wordprocessingShape">
                    <wps:wsp>
                      <wps:cNvSpPr/>
                      <wps:spPr>
                        <a:xfrm>
                          <a:off x="0" y="0"/>
                          <a:ext cx="540969" cy="17556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6AF3E1F0" id="Rounded Rectangle 5" o:spid="_x0000_s1026" style="position:absolute;margin-left:329.2pt;margin-top:23.7pt;width:42.6pt;height:1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" filled="f" strokecolor="red" strokeweight="1pt">
                <v:stroke joinstyle="miter"/>
              </v:roundrect>
            </w:pict>
          </mc:Fallback>
        </mc:AlternateContent>
      </w:r>
      <w:r w:rsidR="002320F4">
        <w:rPr>
          <w:rFonts w:ascii="Times New Roman" w:hAnsi="Times New Roman" w:cs="Times New Roman"/>
        </w:rPr>
        <w:t>14.6 #12</w:t>
      </w:r>
      <w:r w:rsidR="00A94CD7">
        <w:rPr>
          <w:rFonts w:ascii="Times New Roman" w:hAnsi="Times New Roman" w:cs="Times New Roman"/>
        </w:rPr>
        <w:br/>
      </w:r>
      <m:oMathPara>
        <m:oMathParaPr>
          <m:jc m:val="center"/>
        </m:oMathParaPr>
        <m:oMath>
          <m:nary>
            <m:naryPr>
              <m:ctrlPr>
                <w:rPr>
                  <w:rFonts w:ascii="Cambria Math" w:hAnsi="Cambria Math" w:cs="Times New Roman"/>
                  <w:i/>
                </w:rPr>
              </m:ctrlPr>
            </m:naryPr>
            <m:sub>
              <m:r>
                <w:rPr>
                  <w:rFonts w:ascii="Cambria Math" w:hAnsi="Cambria Math" w:cs="Times New Roman"/>
                  <w:highlight w:val="cyan"/>
                </w:rPr>
                <m:t>y</m:t>
              </m:r>
              <m:r>
                <w:rPr>
                  <w:rFonts w:ascii="Cambria Math" w:hAnsi="Cambria Math" w:cs="Times New Roman"/>
                </w:rPr>
                <m:t>=0</m:t>
              </m:r>
            </m:sub>
            <m:sup>
              <m:r>
                <w:rPr>
                  <w:rFonts w:ascii="Cambria Math" w:hAnsi="Cambria Math" w:cs="Times New Roman"/>
                  <w:highlight w:val="cyan"/>
                </w:rPr>
                <m:t>y</m:t>
              </m:r>
              <m:r>
                <w:rPr>
                  <w:rFonts w:ascii="Cambria Math" w:hAnsi="Cambria Math" w:cs="Times New Roman"/>
                </w:rPr>
                <m:t>=3</m:t>
              </m:r>
            </m:sup>
            <m:e>
              <m:nary>
                <m:naryPr>
                  <m:ctrlPr>
                    <w:rPr>
                      <w:rFonts w:ascii="Cambria Math" w:hAnsi="Cambria Math" w:cs="Times New Roman"/>
                      <w:i/>
                    </w:rPr>
                  </m:ctrlPr>
                </m:naryPr>
                <m:sub>
                  <m:r>
                    <w:rPr>
                      <w:rFonts w:ascii="Cambria Math" w:hAnsi="Cambria Math" w:cs="Times New Roman"/>
                      <w:highlight w:val="green"/>
                    </w:rPr>
                    <m:t>z</m:t>
                  </m:r>
                  <m:r>
                    <w:rPr>
                      <w:rFonts w:ascii="Cambria Math" w:hAnsi="Cambria Math" w:cs="Times New Roman"/>
                    </w:rPr>
                    <m:t>=0</m:t>
                  </m:r>
                </m:sub>
                <m:sup>
                  <m:r>
                    <w:rPr>
                      <w:rFonts w:ascii="Cambria Math" w:hAnsi="Cambria Math" w:cs="Times New Roman"/>
                      <w:highlight w:val="green"/>
                    </w:rPr>
                    <m:t>z</m:t>
                  </m:r>
                  <m:r>
                    <w:rPr>
                      <w:rFonts w:ascii="Cambria Math" w:hAnsi="Cambria Math" w:cs="Times New Roman"/>
                    </w:rPr>
                    <m:t>=2-(2y/3)</m:t>
                  </m:r>
                </m:sup>
                <m:e>
                  <m:nary>
                    <m:naryPr>
                      <m:ctrlPr>
                        <w:rPr>
                          <w:rFonts w:ascii="Cambria Math" w:hAnsi="Cambria Math" w:cs="Times New Roman"/>
                          <w:i/>
                        </w:rPr>
                      </m:ctrlPr>
                    </m:naryPr>
                    <m:sub>
                      <m:r>
                        <w:rPr>
                          <w:rFonts w:ascii="Cambria Math" w:hAnsi="Cambria Math" w:cs="Times New Roman"/>
                          <w:highlight w:val="yellow"/>
                        </w:rPr>
                        <m:t>x</m:t>
                      </m:r>
                      <m:r>
                        <w:rPr>
                          <w:rFonts w:ascii="Cambria Math" w:hAnsi="Cambria Math" w:cs="Times New Roman"/>
                        </w:rPr>
                        <m:t>=0</m:t>
                      </m:r>
                    </m:sub>
                    <m:sup>
                      <m:r>
                        <w:rPr>
                          <w:rFonts w:ascii="Cambria Math" w:hAnsi="Cambria Math" w:cs="Times New Roman"/>
                          <w:highlight w:val="yellow"/>
                        </w:rPr>
                        <m:t>x</m:t>
                      </m:r>
                      <m:r>
                        <w:rPr>
                          <w:rFonts w:ascii="Cambria Math" w:hAnsi="Cambria Math" w:cs="Times New Roman"/>
                        </w:rPr>
                        <m:t>=6-2y-3z</m:t>
                      </m:r>
                    </m:sup>
                    <m:e>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sup>
                      </m:sSup>
                      <m:r>
                        <w:rPr>
                          <w:rFonts w:ascii="Cambria Math" w:hAnsi="Cambria Math" w:cs="Times New Roman"/>
                        </w:rPr>
                        <m:t>dx</m:t>
                      </m:r>
                    </m:e>
                  </m:nary>
                  <m:r>
                    <w:rPr>
                      <w:rFonts w:ascii="Cambria Math" w:hAnsi="Cambria Math" w:cs="Times New Roman"/>
                    </w:rPr>
                    <m:t>dz</m:t>
                  </m:r>
                </m:e>
              </m:nary>
              <m:r>
                <w:rPr>
                  <w:rFonts w:ascii="Cambria Math" w:hAnsi="Cambria Math" w:cs="Times New Roman"/>
                </w:rPr>
                <m:t>dy</m:t>
              </m:r>
            </m:e>
          </m:nary>
        </m:oMath>
      </m:oMathPara>
    </w:p>
    <w:p w14:paraId="16565D46" w14:textId="7C7CB415" w:rsidR="00F43A47" w:rsidRDefault="00F43A47" w:rsidP="002D37B0">
      <w:pPr>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BA92B6D" wp14:editId="3CB1E9B2">
                <wp:simplePos x="0" y="0"/>
                <wp:positionH relativeFrom="column">
                  <wp:posOffset>2677130</wp:posOffset>
                </wp:positionH>
                <wp:positionV relativeFrom="paragraph">
                  <wp:posOffset>41301</wp:posOffset>
                </wp:positionV>
                <wp:extent cx="475699" cy="327704"/>
                <wp:effectExtent l="38100" t="38100" r="19685" b="34290"/>
                <wp:wrapNone/>
                <wp:docPr id="7" name="Straight Arrow Connector 7"/>
                <wp:cNvGraphicFramePr/>
                <a:graphic xmlns:a="http://schemas.openxmlformats.org/drawingml/2006/main">
                  <a:graphicData uri="http://schemas.microsoft.com/office/word/2010/wordprocessingShape">
                    <wps:wsp>
                      <wps:cNvCnPr/>
                      <wps:spPr>
                        <a:xfrm flipH="1" flipV="1">
                          <a:off x="0" y="0"/>
                          <a:ext cx="475699" cy="327704"/>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BAC2586" id="Straight Arrow Connector 7" o:spid="_x0000_s1026" type="#_x0000_t32" style="position:absolute;margin-left:210.8pt;margin-top:3.25pt;width:37.45pt;height:25.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" strokecolor="black [3200]" strokeweight=".5pt">
                <v:stroke endarrow="open" joinstyle="miter"/>
              </v:shape>
            </w:pict>
          </mc:Fallback>
        </mc:AlternateContent>
      </w:r>
    </w:p>
    <w:p w14:paraId="232C593F" w14:textId="24538228" w:rsidR="00F43A47" w:rsidRPr="00A05CB8" w:rsidRDefault="00F43A47" w:rsidP="002D37B0">
      <w:pPr>
        <w:contextualSpacing/>
        <w:rPr>
          <w:rFonts w:ascii="Times New Roman" w:hAnsi="Times New Roman" w:cs="Times New Roman"/>
        </w:rPr>
      </w:pPr>
      <w:r>
        <w:rPr>
          <w:rFonts w:ascii="Times New Roman" w:hAnsi="Times New Roman" w:cs="Times New Roman"/>
        </w:rPr>
        <w:t xml:space="preserve">Any anonymous </w:t>
      </w:r>
      <w:r w:rsidRPr="00A05CB8">
        <w:rPr>
          <w:rFonts w:ascii="Times New Roman" w:hAnsi="Times New Roman" w:cs="Times New Roman"/>
        </w:rPr>
        <w:t xml:space="preserve">function </w:t>
      </w:r>
      <w:r w:rsidR="00C7404B" w:rsidRPr="00A05CB8">
        <w:rPr>
          <w:rFonts w:ascii="Times New Roman" w:hAnsi="Times New Roman" w:cs="Times New Roman"/>
        </w:rPr>
        <w:t xml:space="preserve">you wish to use </w:t>
      </w:r>
      <w:r w:rsidRPr="00A05CB8">
        <w:rPr>
          <w:rFonts w:ascii="Times New Roman" w:hAnsi="Times New Roman" w:cs="Times New Roman"/>
        </w:rPr>
        <w:t xml:space="preserve">must be </w:t>
      </w:r>
      <w:r w:rsidRPr="00A05CB8">
        <w:rPr>
          <w:rFonts w:ascii="Times New Roman" w:hAnsi="Times New Roman" w:cs="Times New Roman"/>
        </w:rPr>
        <w:br/>
        <w:t xml:space="preserve">initiated (such as </w:t>
      </w:r>
      <w:r w:rsidRPr="00A05CB8">
        <w:rPr>
          <w:rFonts w:ascii="Courier New" w:hAnsi="Courier New" w:cs="Courier New"/>
        </w:rPr>
        <w:t>@(__, __, __)</w:t>
      </w:r>
      <w:r w:rsidRPr="00A05CB8">
        <w:rPr>
          <w:rFonts w:ascii="Times New Roman" w:hAnsi="Times New Roman" w:cs="Times New Roman"/>
        </w:rPr>
        <w:t>) with variables in this order. (Or “opposite of this order”)</w:t>
      </w:r>
    </w:p>
    <w:p w14:paraId="40EA2D46" w14:textId="6D2827F0" w:rsidR="00F43A47" w:rsidRPr="00A05CB8" w:rsidRDefault="00F43A47" w:rsidP="002D37B0">
      <w:pPr>
        <w:contextualSpacing/>
        <w:rPr>
          <w:rFonts w:ascii="Times New Roman" w:hAnsi="Times New Roman" w:cs="Times New Roman"/>
        </w:rPr>
      </w:pPr>
      <w:bookmarkStart w:id="0" w:name="_GoBack"/>
      <w:bookmarkEnd w:id="0"/>
    </w:p>
    <w:p w14:paraId="389120BE" w14:textId="7A6E784D" w:rsidR="00F43A47" w:rsidRPr="002E013C" w:rsidRDefault="00F43A47" w:rsidP="002D37B0">
      <w:pPr>
        <w:contextualSpacing/>
        <w:rPr>
          <w:rFonts w:ascii="Times New Roman" w:hAnsi="Times New Roman" w:cs="Times New Roman"/>
        </w:rPr>
      </w:pPr>
      <w:r w:rsidRPr="00A05CB8">
        <w:rPr>
          <w:rFonts w:ascii="Times New Roman" w:hAnsi="Times New Roman" w:cs="Times New Roman"/>
        </w:rPr>
        <w:t xml:space="preserve">So </w:t>
      </w:r>
      <w:r w:rsidR="00A54978" w:rsidRPr="00A05CB8">
        <w:rPr>
          <w:rFonts w:ascii="Times New Roman" w:hAnsi="Times New Roman" w:cs="Times New Roman"/>
        </w:rPr>
        <w:t>the triple integral above could</w:t>
      </w:r>
      <w:r w:rsidR="00A54978" w:rsidRPr="002E013C">
        <w:rPr>
          <w:rFonts w:ascii="Times New Roman" w:hAnsi="Times New Roman" w:cs="Times New Roman"/>
        </w:rPr>
        <w:t xml:space="preserve"> be started like this:</w:t>
      </w:r>
      <w:r w:rsidRPr="002E013C">
        <w:rPr>
          <w:rFonts w:ascii="Times New Roman" w:hAnsi="Times New Roman" w:cs="Times New Roman"/>
        </w:rPr>
        <w:t xml:space="preserve"> </w:t>
      </w:r>
    </w:p>
    <w:p w14:paraId="0C007B59" w14:textId="3FBA1013" w:rsidR="00F43A47" w:rsidRPr="002E013C" w:rsidRDefault="00F43A47" w:rsidP="002D37B0">
      <w:pPr>
        <w:contextualSpacing/>
        <w:rPr>
          <w:rFonts w:ascii="Times New Roman" w:hAnsi="Times New Roman" w:cs="Times New Roman"/>
        </w:rPr>
      </w:pPr>
      <w:r w:rsidRPr="002E013C">
        <w:rPr>
          <w:rFonts w:ascii="Courier New" w:hAnsi="Courier New" w:cs="Courier New"/>
        </w:rPr>
        <w:t xml:space="preserve">f </w:t>
      </w:r>
      <w:r w:rsidR="00765944">
        <w:rPr>
          <w:rFonts w:ascii="Courier New" w:hAnsi="Courier New" w:cs="Courier New"/>
        </w:rPr>
        <w:t>= @(</w:t>
      </w:r>
      <w:proofErr w:type="spellStart"/>
      <w:r w:rsidR="00765944">
        <w:rPr>
          <w:rFonts w:ascii="Courier New" w:hAnsi="Courier New" w:cs="Courier New"/>
        </w:rPr>
        <w:t>y,z</w:t>
      </w:r>
      <w:r w:rsidR="00A54978" w:rsidRPr="002E013C">
        <w:rPr>
          <w:rFonts w:ascii="Courier New" w:hAnsi="Courier New" w:cs="Courier New"/>
        </w:rPr>
        <w:t>,x</w:t>
      </w:r>
      <w:proofErr w:type="spellEnd"/>
      <w:r w:rsidRPr="002E013C">
        <w:rPr>
          <w:rFonts w:ascii="Courier New" w:hAnsi="Courier New" w:cs="Courier New"/>
        </w:rPr>
        <w:t>) _________;</w:t>
      </w:r>
      <w:r w:rsidRPr="002E013C">
        <w:rPr>
          <w:rFonts w:ascii="Times New Roman" w:hAnsi="Times New Roman" w:cs="Times New Roman"/>
        </w:rPr>
        <w:t xml:space="preserve"> </w:t>
      </w:r>
      <w:r w:rsidR="00A54978" w:rsidRPr="002E013C">
        <w:rPr>
          <w:rFonts w:ascii="Times New Roman" w:hAnsi="Times New Roman" w:cs="Times New Roman"/>
        </w:rPr>
        <w:t xml:space="preserve">  </w:t>
      </w:r>
      <w:r w:rsidR="00A54978" w:rsidRPr="002E013C">
        <w:rPr>
          <w:rFonts w:ascii="Times New Roman" w:hAnsi="Times New Roman" w:cs="Times New Roman"/>
        </w:rPr>
        <w:tab/>
      </w:r>
      <w:r w:rsidR="00A54978" w:rsidRPr="002E013C">
        <w:rPr>
          <w:rFonts w:ascii="Times New Roman" w:hAnsi="Times New Roman" w:cs="Times New Roman"/>
        </w:rPr>
        <w:sym w:font="Wingdings" w:char="F0DF"/>
      </w:r>
      <w:r w:rsidR="00A54978" w:rsidRPr="002E013C">
        <w:rPr>
          <w:rFonts w:ascii="Times New Roman" w:hAnsi="Times New Roman" w:cs="Times New Roman"/>
        </w:rPr>
        <w:t xml:space="preserve"> notice the “</w:t>
      </w:r>
      <w:proofErr w:type="spellStart"/>
      <w:r w:rsidR="00765944">
        <w:rPr>
          <w:rFonts w:ascii="Times New Roman" w:hAnsi="Times New Roman" w:cs="Times New Roman"/>
          <w:highlight w:val="cyan"/>
        </w:rPr>
        <w:t>y</w:t>
      </w:r>
      <w:r w:rsidR="00765944">
        <w:rPr>
          <w:rFonts w:ascii="Times New Roman" w:hAnsi="Times New Roman" w:cs="Times New Roman"/>
          <w:highlight w:val="green"/>
        </w:rPr>
        <w:t>z</w:t>
      </w:r>
      <w:r w:rsidR="00A54978" w:rsidRPr="002E013C">
        <w:rPr>
          <w:rFonts w:ascii="Times New Roman" w:hAnsi="Times New Roman" w:cs="Times New Roman"/>
          <w:highlight w:val="yellow"/>
        </w:rPr>
        <w:t>x</w:t>
      </w:r>
      <w:proofErr w:type="spellEnd"/>
      <w:r w:rsidR="00A54978" w:rsidRPr="002E013C">
        <w:rPr>
          <w:rFonts w:ascii="Times New Roman" w:hAnsi="Times New Roman" w:cs="Times New Roman"/>
        </w:rPr>
        <w:t>” order matches with the blue, green, and yellow above.</w:t>
      </w:r>
    </w:p>
    <w:p w14:paraId="636B2F17" w14:textId="7F03914E" w:rsidR="00F43A47" w:rsidRPr="002E013C" w:rsidRDefault="00765944" w:rsidP="002D37B0">
      <w:pPr>
        <w:contextualSpacing/>
        <w:rPr>
          <w:rFonts w:ascii="Courier New" w:hAnsi="Courier New" w:cs="Courier New"/>
        </w:rPr>
      </w:pPr>
      <w:proofErr w:type="spellStart"/>
      <w:r>
        <w:rPr>
          <w:rFonts w:ascii="Courier New" w:hAnsi="Courier New" w:cs="Courier New"/>
        </w:rPr>
        <w:t>z</w:t>
      </w:r>
      <w:r w:rsidR="00A54978" w:rsidRPr="002E013C">
        <w:rPr>
          <w:rFonts w:ascii="Courier New" w:hAnsi="Courier New" w:cs="Courier New"/>
        </w:rPr>
        <w:t>_upper</w:t>
      </w:r>
      <w:proofErr w:type="spellEnd"/>
      <w:r w:rsidR="00A54978" w:rsidRPr="002E013C">
        <w:rPr>
          <w:rFonts w:ascii="Courier New" w:hAnsi="Courier New" w:cs="Courier New"/>
        </w:rPr>
        <w:t xml:space="preserve"> = @(y) ____</w:t>
      </w:r>
      <w:r w:rsidR="00F43A47" w:rsidRPr="002E013C">
        <w:rPr>
          <w:rFonts w:ascii="Courier New" w:hAnsi="Courier New" w:cs="Courier New"/>
        </w:rPr>
        <w:t>_;</w:t>
      </w:r>
    </w:p>
    <w:p w14:paraId="2DDF09DF" w14:textId="142C3841" w:rsidR="00F43A47" w:rsidRPr="002E013C" w:rsidRDefault="00765944" w:rsidP="002D37B0">
      <w:pPr>
        <w:contextualSpacing/>
        <w:rPr>
          <w:rFonts w:ascii="Times New Roman" w:hAnsi="Times New Roman" w:cs="Times New Roman"/>
        </w:rPr>
      </w:pPr>
      <w:proofErr w:type="spellStart"/>
      <w:r>
        <w:rPr>
          <w:rFonts w:ascii="Courier New" w:hAnsi="Courier New" w:cs="Courier New"/>
        </w:rPr>
        <w:t>x_upper</w:t>
      </w:r>
      <w:proofErr w:type="spellEnd"/>
      <w:r>
        <w:rPr>
          <w:rFonts w:ascii="Courier New" w:hAnsi="Courier New" w:cs="Courier New"/>
        </w:rPr>
        <w:t xml:space="preserve"> = @(</w:t>
      </w:r>
      <w:proofErr w:type="spellStart"/>
      <w:r>
        <w:rPr>
          <w:rFonts w:ascii="Courier New" w:hAnsi="Courier New" w:cs="Courier New"/>
        </w:rPr>
        <w:t>y,z</w:t>
      </w:r>
      <w:proofErr w:type="spellEnd"/>
      <w:r w:rsidR="00F43A47" w:rsidRPr="002E013C">
        <w:rPr>
          <w:rFonts w:ascii="Courier New" w:hAnsi="Courier New" w:cs="Courier New"/>
        </w:rPr>
        <w:t>) _____;</w:t>
      </w:r>
      <w:r w:rsidR="00F43A47" w:rsidRPr="002E013C">
        <w:rPr>
          <w:rFonts w:ascii="Times New Roman" w:hAnsi="Times New Roman" w:cs="Times New Roman"/>
        </w:rPr>
        <w:t xml:space="preserve">  </w:t>
      </w:r>
      <w:r w:rsidR="00F43A47" w:rsidRPr="002E013C">
        <w:rPr>
          <w:rFonts w:ascii="Times New Roman" w:hAnsi="Times New Roman" w:cs="Times New Roman"/>
        </w:rPr>
        <w:tab/>
      </w:r>
      <w:r w:rsidR="00F43A47" w:rsidRPr="002E013C">
        <w:rPr>
          <w:rFonts w:ascii="Times New Roman" w:hAnsi="Times New Roman" w:cs="Times New Roman"/>
        </w:rPr>
        <w:sym w:font="Wingdings" w:char="F0DF"/>
      </w:r>
      <w:r w:rsidR="00F43A47" w:rsidRPr="002E013C">
        <w:rPr>
          <w:rFonts w:ascii="Times New Roman" w:hAnsi="Times New Roman" w:cs="Times New Roman"/>
        </w:rPr>
        <w:t xml:space="preserve"> notice the “</w:t>
      </w:r>
      <w:proofErr w:type="spellStart"/>
      <w:r>
        <w:rPr>
          <w:rFonts w:ascii="Times New Roman" w:hAnsi="Times New Roman" w:cs="Times New Roman"/>
          <w:highlight w:val="cyan"/>
        </w:rPr>
        <w:t>y</w:t>
      </w:r>
      <w:r w:rsidRPr="00765944">
        <w:rPr>
          <w:rFonts w:ascii="Times New Roman" w:hAnsi="Times New Roman" w:cs="Times New Roman"/>
          <w:highlight w:val="green"/>
        </w:rPr>
        <w:t>z</w:t>
      </w:r>
      <w:proofErr w:type="spellEnd"/>
      <w:r w:rsidR="00F43A47" w:rsidRPr="002E013C">
        <w:rPr>
          <w:rFonts w:ascii="Times New Roman" w:hAnsi="Times New Roman" w:cs="Times New Roman"/>
        </w:rPr>
        <w:t xml:space="preserve">” order matches with the blue and green above. </w:t>
      </w:r>
    </w:p>
    <w:p w14:paraId="648B0604" w14:textId="4B71C2FF" w:rsidR="00F43A47" w:rsidRPr="002E013C" w:rsidRDefault="00F43A47" w:rsidP="002D37B0">
      <w:pPr>
        <w:contextualSpacing/>
        <w:rPr>
          <w:rFonts w:ascii="Times New Roman" w:hAnsi="Times New Roman" w:cs="Times New Roman"/>
        </w:rPr>
      </w:pPr>
    </w:p>
    <w:p w14:paraId="52868081" w14:textId="0E2B396F" w:rsidR="00225C0F" w:rsidRDefault="00A54978" w:rsidP="002D37B0">
      <w:pPr>
        <w:contextualSpacing/>
        <w:rPr>
          <w:rFonts w:ascii="Times New Roman" w:hAnsi="Times New Roman" w:cs="Times New Roman"/>
        </w:rPr>
      </w:pPr>
      <w:r w:rsidRPr="002E013C">
        <w:rPr>
          <w:rFonts w:ascii="Courier New" w:hAnsi="Courier New" w:cs="Courier New"/>
        </w:rPr>
        <w:t>integral3(f, 0, 3, ……)</w:t>
      </w:r>
      <w:r w:rsidRPr="002E013C">
        <w:rPr>
          <w:rFonts w:ascii="Times New Roman" w:hAnsi="Times New Roman" w:cs="Times New Roman"/>
        </w:rPr>
        <w:t xml:space="preserve">   </w:t>
      </w:r>
      <w:r w:rsidRPr="002E013C">
        <w:rPr>
          <w:rFonts w:ascii="Times New Roman" w:hAnsi="Times New Roman" w:cs="Times New Roman"/>
        </w:rPr>
        <w:sym w:font="Wingdings" w:char="F0DF"/>
      </w:r>
      <w:r w:rsidRPr="002E013C">
        <w:rPr>
          <w:rFonts w:ascii="Times New Roman" w:hAnsi="Times New Roman" w:cs="Times New Roman"/>
        </w:rPr>
        <w:t xml:space="preserve"> Can you</w:t>
      </w:r>
      <w:r>
        <w:rPr>
          <w:rFonts w:ascii="Times New Roman" w:hAnsi="Times New Roman" w:cs="Times New Roman"/>
        </w:rPr>
        <w:t xml:space="preserve"> finish it? The answer </w:t>
      </w:r>
      <w:r w:rsidR="00A05CB8">
        <w:rPr>
          <w:rFonts w:ascii="Times New Roman" w:hAnsi="Times New Roman" w:cs="Times New Roman"/>
        </w:rPr>
        <w:t>is</w:t>
      </w:r>
      <w:r>
        <w:rPr>
          <w:rFonts w:ascii="Times New Roman" w:hAnsi="Times New Roman" w:cs="Times New Roman"/>
        </w:rPr>
        <w:t xml:space="preserve"> </w:t>
      </w:r>
      <w:r w:rsidR="00C27901">
        <w:rPr>
          <w:rFonts w:ascii="Times New Roman" w:hAnsi="Times New Roman" w:cs="Times New Roman"/>
        </w:rPr>
        <w:t>approximately</w:t>
      </w:r>
      <w:r>
        <w:rPr>
          <w:rFonts w:ascii="Times New Roman" w:hAnsi="Times New Roman" w:cs="Times New Roman"/>
        </w:rPr>
        <w:t xml:space="preserve"> 2.118</w:t>
      </w:r>
      <w:r w:rsidR="005C3420">
        <w:rPr>
          <w:rFonts w:ascii="Times New Roman" w:hAnsi="Times New Roman" w:cs="Times New Roman"/>
        </w:rPr>
        <w:t>4.</w:t>
      </w:r>
    </w:p>
    <w:p w14:paraId="0B7944D8" w14:textId="77777777" w:rsidR="00A05CB8" w:rsidRDefault="00A05CB8" w:rsidP="002D37B0">
      <w:pPr>
        <w:contextualSpacing/>
        <w:rPr>
          <w:rFonts w:ascii="Times New Roman" w:hAnsi="Times New Roman" w:cs="Times New Roman"/>
        </w:rPr>
      </w:pPr>
    </w:p>
    <w:p w14:paraId="553D219F" w14:textId="61015726" w:rsidR="005C3420" w:rsidRDefault="00DF062D" w:rsidP="002D37B0">
      <w:pPr>
        <w:contextualSpacing/>
        <w:rPr>
          <w:rFonts w:ascii="Times New Roman" w:hAnsi="Times New Roman" w:cs="Times New Roman"/>
        </w:rPr>
      </w:pPr>
      <w:r>
        <w:rPr>
          <w:rFonts w:ascii="Times New Roman" w:hAnsi="Times New Roman" w:cs="Times New Roman"/>
        </w:rPr>
        <w:t>Spherical</w:t>
      </w:r>
      <w:r w:rsidR="005C3420">
        <w:rPr>
          <w:rFonts w:ascii="Times New Roman" w:hAnsi="Times New Roman" w:cs="Times New Roman"/>
        </w:rPr>
        <w:t xml:space="preserve"> </w:t>
      </w:r>
      <w:r w:rsidR="0059750C">
        <w:rPr>
          <w:rFonts w:ascii="Times New Roman" w:hAnsi="Times New Roman" w:cs="Times New Roman"/>
        </w:rPr>
        <w:t xml:space="preserve">integrals are often evaluated in the order </w:t>
      </w:r>
      <m:oMath>
        <m:r>
          <w:rPr>
            <w:rFonts w:ascii="Cambria Math" w:hAnsi="Cambria Math" w:cs="Times New Roman"/>
          </w:rPr>
          <m:t>dρdϕdθ</m:t>
        </m:r>
      </m:oMath>
      <w:r w:rsidR="00A05CB8">
        <w:rPr>
          <w:rFonts w:ascii="Times New Roman" w:hAnsi="Times New Roman" w:cs="Times New Roman"/>
        </w:rPr>
        <w:t>.</w:t>
      </w:r>
      <w:r w:rsidR="0059750C">
        <w:rPr>
          <w:rFonts w:ascii="Times New Roman" w:hAnsi="Times New Roman" w:cs="Times New Roman"/>
        </w:rPr>
        <w:t xml:space="preserve"> </w:t>
      </w:r>
      <w:r w:rsidR="00A05CB8">
        <w:rPr>
          <w:rFonts w:ascii="Times New Roman" w:hAnsi="Times New Roman" w:cs="Times New Roman"/>
        </w:rPr>
        <w:t>In that case,</w:t>
      </w:r>
      <w:r w:rsidR="0059750C">
        <w:rPr>
          <w:rFonts w:ascii="Times New Roman" w:hAnsi="Times New Roman" w:cs="Times New Roman"/>
        </w:rPr>
        <w:t xml:space="preserve"> the integrand function would need to be defined as:</w:t>
      </w:r>
    </w:p>
    <w:p w14:paraId="34AF94F2" w14:textId="3F23366B" w:rsidR="0045394A" w:rsidRDefault="0059750C" w:rsidP="009B0C2D">
      <w:pPr>
        <w:contextualSpacing/>
        <w:rPr>
          <w:rFonts w:ascii="Times New Roman" w:hAnsi="Times New Roman" w:cs="Times New Roman"/>
        </w:rPr>
      </w:pPr>
      <w:r w:rsidRPr="002E013C">
        <w:rPr>
          <w:rFonts w:ascii="Courier New" w:hAnsi="Courier New" w:cs="Courier New"/>
        </w:rPr>
        <w:t>f = @(</w:t>
      </w:r>
      <w:proofErr w:type="spellStart"/>
      <w:proofErr w:type="gramStart"/>
      <w:r w:rsidRPr="002E013C">
        <w:rPr>
          <w:rFonts w:ascii="Courier New" w:hAnsi="Courier New" w:cs="Courier New"/>
        </w:rPr>
        <w:t>t</w:t>
      </w:r>
      <w:r w:rsidR="003A577D" w:rsidRPr="002E013C">
        <w:rPr>
          <w:rFonts w:ascii="Courier New" w:hAnsi="Courier New" w:cs="Courier New"/>
        </w:rPr>
        <w:t>h</w:t>
      </w:r>
      <w:r w:rsidRPr="002E013C">
        <w:rPr>
          <w:rFonts w:ascii="Courier New" w:hAnsi="Courier New" w:cs="Courier New"/>
        </w:rPr>
        <w:t>,p</w:t>
      </w:r>
      <w:r w:rsidR="003A577D" w:rsidRPr="002E013C">
        <w:rPr>
          <w:rFonts w:ascii="Courier New" w:hAnsi="Courier New" w:cs="Courier New"/>
        </w:rPr>
        <w:t>h</w:t>
      </w:r>
      <w:proofErr w:type="gramEnd"/>
      <w:r w:rsidRPr="002E013C">
        <w:rPr>
          <w:rFonts w:ascii="Courier New" w:hAnsi="Courier New" w:cs="Courier New"/>
        </w:rPr>
        <w:t>,r</w:t>
      </w:r>
      <w:r w:rsidR="003A577D" w:rsidRPr="002E013C">
        <w:rPr>
          <w:rFonts w:ascii="Courier New" w:hAnsi="Courier New" w:cs="Courier New"/>
        </w:rPr>
        <w:t>h</w:t>
      </w:r>
      <w:proofErr w:type="spellEnd"/>
      <w:r w:rsidRPr="002E013C">
        <w:rPr>
          <w:rFonts w:ascii="Courier New" w:hAnsi="Courier New" w:cs="Courier New"/>
        </w:rPr>
        <w:t>)</w:t>
      </w:r>
      <w:r>
        <w:rPr>
          <w:rFonts w:ascii="Times New Roman" w:hAnsi="Times New Roman" w:cs="Times New Roman"/>
        </w:rPr>
        <w:t xml:space="preserve">  (</w:t>
      </w:r>
      <w:r w:rsidR="002E61F4">
        <w:rPr>
          <w:rFonts w:ascii="Times New Roman" w:hAnsi="Times New Roman" w:cs="Times New Roman"/>
        </w:rPr>
        <w:t>Note: your variables do not have to just be single letters</w:t>
      </w:r>
      <w:r w:rsidR="00A05CB8">
        <w:rPr>
          <w:rFonts w:ascii="Times New Roman" w:hAnsi="Times New Roman" w:cs="Times New Roman"/>
        </w:rPr>
        <w:t>. You could even define the variables as</w:t>
      </w:r>
      <w:r w:rsidR="00A05CB8">
        <w:rPr>
          <w:rFonts w:ascii="Times New Roman" w:hAnsi="Times New Roman" w:cs="Times New Roman"/>
        </w:rPr>
        <w:br/>
      </w:r>
      <w:r w:rsidR="00A05CB8" w:rsidRPr="00A05CB8">
        <w:rPr>
          <w:rFonts w:ascii="Courier New" w:hAnsi="Courier New" w:cs="Courier New"/>
        </w:rPr>
        <w:t>f = @(theta, phi, rho)</w:t>
      </w:r>
      <w:r w:rsidR="002E61F4">
        <w:rPr>
          <w:rFonts w:ascii="Times New Roman" w:hAnsi="Times New Roman" w:cs="Times New Roman"/>
        </w:rPr>
        <w:t>. Just be consistent.</w:t>
      </w:r>
      <w:r>
        <w:rPr>
          <w:rFonts w:ascii="Times New Roman" w:hAnsi="Times New Roman" w:cs="Times New Roman"/>
        </w:rPr>
        <w:t>)</w:t>
      </w:r>
    </w:p>
    <w:p w14:paraId="5A2A02DA" w14:textId="79E3CFFC" w:rsidR="00E4180B" w:rsidRPr="00B1151C" w:rsidRDefault="00E52062" w:rsidP="009B0C2D">
      <w:pPr>
        <w:contextualSpacing/>
        <w:rPr>
          <w:rFonts w:ascii="Times New Roman" w:hAnsi="Times New Roman" w:cs="Times New Roman"/>
          <w:b/>
          <w:sz w:val="36"/>
        </w:rPr>
      </w:pPr>
      <w:r w:rsidRPr="00B1151C">
        <w:rPr>
          <w:rFonts w:ascii="Times New Roman" w:hAnsi="Times New Roman" w:cs="Times New Roman"/>
          <w:b/>
          <w:sz w:val="36"/>
        </w:rPr>
        <w:lastRenderedPageBreak/>
        <w:t>Chapter 1</w:t>
      </w:r>
      <w:r w:rsidR="00561626">
        <w:rPr>
          <w:rFonts w:ascii="Times New Roman" w:hAnsi="Times New Roman" w:cs="Times New Roman"/>
          <w:b/>
          <w:sz w:val="36"/>
        </w:rPr>
        <w:t>4</w:t>
      </w:r>
      <w:r w:rsidR="00E4180B" w:rsidRPr="00B1151C">
        <w:rPr>
          <w:rFonts w:ascii="Times New Roman" w:hAnsi="Times New Roman" w:cs="Times New Roman"/>
          <w:b/>
          <w:sz w:val="36"/>
        </w:rPr>
        <w:t xml:space="preserve"> Skills</w:t>
      </w:r>
    </w:p>
    <w:p w14:paraId="6CF62BB4" w14:textId="2650179F" w:rsidR="00E4180B" w:rsidRPr="00B1151C" w:rsidRDefault="00E4180B" w:rsidP="009B0C2D">
      <w:pPr>
        <w:contextualSpacing/>
        <w:rPr>
          <w:rFonts w:ascii="Times New Roman" w:hAnsi="Times New Roman" w:cs="Times New Roman"/>
        </w:rPr>
      </w:pPr>
    </w:p>
    <w:p w14:paraId="3D3A8C1C" w14:textId="0F977678" w:rsidR="00C01CF2" w:rsidRPr="00B1151C" w:rsidRDefault="004B209F" w:rsidP="009B0C2D">
      <w:pPr>
        <w:contextualSpacing/>
        <w:rPr>
          <w:rFonts w:ascii="Times New Roman" w:hAnsi="Times New Roman" w:cs="Times New Roman"/>
        </w:rPr>
      </w:pPr>
      <w:r w:rsidRPr="00B1151C">
        <w:rPr>
          <w:rFonts w:ascii="Times New Roman" w:hAnsi="Times New Roman" w:cs="Times New Roman"/>
        </w:rPr>
        <w:t>1</w:t>
      </w:r>
      <w:r w:rsidR="002D3974">
        <w:rPr>
          <w:rFonts w:ascii="Times New Roman" w:hAnsi="Times New Roman" w:cs="Times New Roman"/>
        </w:rPr>
        <w:t>4</w:t>
      </w:r>
      <w:r w:rsidR="003E6851" w:rsidRPr="00B1151C">
        <w:rPr>
          <w:rFonts w:ascii="Times New Roman" w:hAnsi="Times New Roman" w:cs="Times New Roman"/>
        </w:rPr>
        <w:t>.</w:t>
      </w:r>
      <w:r w:rsidR="002D3974">
        <w:rPr>
          <w:rFonts w:ascii="Times New Roman" w:hAnsi="Times New Roman" w:cs="Times New Roman"/>
        </w:rPr>
        <w:t>2</w:t>
      </w:r>
      <w:r w:rsidR="005D3E2E" w:rsidRPr="00B1151C">
        <w:rPr>
          <w:rFonts w:ascii="Times New Roman" w:hAnsi="Times New Roman" w:cs="Times New Roman"/>
        </w:rPr>
        <w:t xml:space="preserve"> – </w:t>
      </w:r>
      <w:r w:rsidR="00B05E03">
        <w:rPr>
          <w:rFonts w:ascii="Times New Roman" w:hAnsi="Times New Roman" w:cs="Times New Roman"/>
        </w:rPr>
        <w:t>Basic Double Integrals</w:t>
      </w:r>
    </w:p>
    <w:p w14:paraId="2DD4D6C2" w14:textId="77777777" w:rsidR="005F33AE" w:rsidRDefault="005F33AE" w:rsidP="005A64D3">
      <w:pPr>
        <w:pStyle w:val="ListParagraph"/>
        <w:numPr>
          <w:ilvl w:val="0"/>
          <w:numId w:val="13"/>
        </w:numPr>
        <w:rPr>
          <w:rFonts w:ascii="Times New Roman" w:hAnsi="Times New Roman" w:cs="Times New Roman"/>
        </w:rPr>
      </w:pPr>
      <w:r>
        <w:rPr>
          <w:rFonts w:ascii="Times New Roman" w:hAnsi="Times New Roman" w:cs="Times New Roman"/>
        </w:rPr>
        <w:t>All “integral2” instructions given above</w:t>
      </w:r>
    </w:p>
    <w:p w14:paraId="4CCFB15B" w14:textId="3ECBDC72" w:rsidR="005A64D3" w:rsidRPr="005F33AE" w:rsidRDefault="005F33AE" w:rsidP="005A64D3">
      <w:pPr>
        <w:pStyle w:val="ListParagraph"/>
        <w:numPr>
          <w:ilvl w:val="0"/>
          <w:numId w:val="13"/>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ezsurf</w:t>
      </w:r>
      <w:proofErr w:type="spellEnd"/>
      <w:r>
        <w:rPr>
          <w:rFonts w:ascii="Times New Roman" w:hAnsi="Times New Roman" w:cs="Times New Roman"/>
        </w:rPr>
        <w:t xml:space="preserve"> to s</w:t>
      </w:r>
      <w:r w:rsidR="0052569A">
        <w:rPr>
          <w:rFonts w:ascii="Times New Roman" w:hAnsi="Times New Roman" w:cs="Times New Roman"/>
        </w:rPr>
        <w:t xml:space="preserve">ketch a </w:t>
      </w:r>
      <w:r w:rsidR="0052569A" w:rsidRPr="005F33AE">
        <w:rPr>
          <w:rFonts w:ascii="Times New Roman" w:hAnsi="Times New Roman" w:cs="Times New Roman"/>
        </w:rPr>
        <w:t xml:space="preserve">surface </w:t>
      </w:r>
      <w:r w:rsidRPr="005F33AE">
        <w:rPr>
          <w:rFonts w:ascii="Times New Roman" w:hAnsi="Times New Roman" w:cs="Times New Roman"/>
        </w:rPr>
        <w:t>(review)</w:t>
      </w:r>
    </w:p>
    <w:p w14:paraId="0B47F42C" w14:textId="5750A25B" w:rsidR="00AB2B8E" w:rsidRPr="005F33AE" w:rsidRDefault="005F33AE" w:rsidP="00300414">
      <w:pPr>
        <w:pStyle w:val="ListParagraph"/>
        <w:numPr>
          <w:ilvl w:val="0"/>
          <w:numId w:val="13"/>
        </w:numPr>
        <w:rPr>
          <w:rFonts w:ascii="Times New Roman" w:hAnsi="Times New Roman" w:cs="Times New Roman"/>
        </w:rPr>
      </w:pPr>
      <w:r w:rsidRPr="005F33AE">
        <w:rPr>
          <w:rFonts w:ascii="Times New Roman" w:hAnsi="Times New Roman" w:cs="Times New Roman"/>
        </w:rPr>
        <w:t xml:space="preserve">Challenge: </w:t>
      </w:r>
      <w:r>
        <w:rPr>
          <w:rFonts w:ascii="Times New Roman" w:hAnsi="Times New Roman" w:cs="Times New Roman"/>
        </w:rPr>
        <w:t xml:space="preserve">After sketching a surface, find vector value functions to draw “cuts” along the surface. </w:t>
      </w:r>
      <w:r w:rsidR="00427315">
        <w:rPr>
          <w:rFonts w:ascii="Times New Roman" w:hAnsi="Times New Roman" w:cs="Times New Roman"/>
        </w:rPr>
        <w:t>Then use hold on and ezplot3 to add these to your figure</w:t>
      </w:r>
    </w:p>
    <w:p w14:paraId="5BCB405E" w14:textId="7F522138" w:rsidR="007C5F51" w:rsidRPr="00B1151C" w:rsidRDefault="002D3974" w:rsidP="009B0C2D">
      <w:pPr>
        <w:contextualSpacing/>
        <w:rPr>
          <w:rFonts w:ascii="Times New Roman" w:hAnsi="Times New Roman" w:cs="Times New Roman"/>
        </w:rPr>
      </w:pPr>
      <w:r w:rsidRPr="005F33AE">
        <w:rPr>
          <w:rFonts w:ascii="Times New Roman" w:hAnsi="Times New Roman" w:cs="Times New Roman"/>
        </w:rPr>
        <w:t>14.3</w:t>
      </w:r>
      <w:r w:rsidR="005D3E2E" w:rsidRPr="005F33AE">
        <w:rPr>
          <w:rFonts w:ascii="Times New Roman" w:hAnsi="Times New Roman" w:cs="Times New Roman"/>
        </w:rPr>
        <w:t xml:space="preserve"> – </w:t>
      </w:r>
      <w:r w:rsidRPr="005F33AE">
        <w:rPr>
          <w:rFonts w:ascii="Times New Roman" w:hAnsi="Times New Roman" w:cs="Times New Roman"/>
        </w:rPr>
        <w:t>Polar Double Integrals</w:t>
      </w:r>
    </w:p>
    <w:p w14:paraId="2BF5633C" w14:textId="53389D9A" w:rsidR="00946DFB" w:rsidRDefault="00427315" w:rsidP="009B0C2D">
      <w:pPr>
        <w:pStyle w:val="ListParagraph"/>
        <w:numPr>
          <w:ilvl w:val="0"/>
          <w:numId w:val="14"/>
        </w:numPr>
        <w:rPr>
          <w:rFonts w:ascii="Times New Roman" w:hAnsi="Times New Roman" w:cs="Times New Roman"/>
        </w:rPr>
      </w:pPr>
      <w:r>
        <w:rPr>
          <w:rFonts w:ascii="Times New Roman" w:hAnsi="Times New Roman" w:cs="Times New Roman"/>
        </w:rPr>
        <w:t xml:space="preserve">If an integral has a “round” region, originally defined the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and difficult to evaluate by hand, try this:</w:t>
      </w:r>
    </w:p>
    <w:p w14:paraId="63E86AD5" w14:textId="52D585A9" w:rsidR="00427315" w:rsidRDefault="00427315" w:rsidP="00427315">
      <w:pPr>
        <w:pStyle w:val="ListParagraph"/>
        <w:numPr>
          <w:ilvl w:val="1"/>
          <w:numId w:val="14"/>
        </w:numPr>
        <w:rPr>
          <w:rFonts w:ascii="Times New Roman" w:hAnsi="Times New Roman" w:cs="Times New Roman"/>
        </w:rPr>
      </w:pPr>
      <w:r>
        <w:rPr>
          <w:rFonts w:ascii="Times New Roman" w:hAnsi="Times New Roman" w:cs="Times New Roman"/>
        </w:rPr>
        <w:t>Use integral2 to evaluate the integral in its given “</w:t>
      </w:r>
      <m:oMath>
        <m:r>
          <w:rPr>
            <w:rFonts w:ascii="Cambria Math" w:hAnsi="Cambria Math" w:cs="Times New Roman"/>
          </w:rPr>
          <m:t>xy</m:t>
        </m:r>
      </m:oMath>
      <w:r>
        <w:rPr>
          <w:rFonts w:ascii="Times New Roman" w:hAnsi="Times New Roman" w:cs="Times New Roman"/>
        </w:rPr>
        <w:t>” form</w:t>
      </w:r>
    </w:p>
    <w:p w14:paraId="6475849A" w14:textId="3959620C" w:rsidR="00427315" w:rsidRPr="00B05E03" w:rsidRDefault="0016425A" w:rsidP="00427315">
      <w:pPr>
        <w:pStyle w:val="ListParagraph"/>
        <w:numPr>
          <w:ilvl w:val="1"/>
          <w:numId w:val="14"/>
        </w:numPr>
        <w:rPr>
          <w:rFonts w:ascii="Times New Roman" w:hAnsi="Times New Roman" w:cs="Times New Roman"/>
        </w:rPr>
      </w:pPr>
      <w:r>
        <w:rPr>
          <w:rFonts w:ascii="Times New Roman" w:hAnsi="Times New Roman" w:cs="Times New Roman"/>
        </w:rPr>
        <w:t>By hand,</w:t>
      </w:r>
      <w:r w:rsidR="00427315">
        <w:rPr>
          <w:rFonts w:ascii="Times New Roman" w:hAnsi="Times New Roman" w:cs="Times New Roman"/>
        </w:rPr>
        <w:t xml:space="preserve"> </w:t>
      </w:r>
      <w:r w:rsidR="00427315" w:rsidRPr="00B05E03">
        <w:rPr>
          <w:rFonts w:ascii="Times New Roman" w:hAnsi="Times New Roman" w:cs="Times New Roman"/>
        </w:rPr>
        <w:t>convert to a polar double integral</w:t>
      </w:r>
    </w:p>
    <w:p w14:paraId="7C82918B" w14:textId="04AE1CDC" w:rsidR="00427315" w:rsidRDefault="00427315" w:rsidP="00427315">
      <w:pPr>
        <w:pStyle w:val="ListParagraph"/>
        <w:numPr>
          <w:ilvl w:val="1"/>
          <w:numId w:val="14"/>
        </w:numPr>
        <w:rPr>
          <w:rFonts w:ascii="Times New Roman" w:hAnsi="Times New Roman" w:cs="Times New Roman"/>
        </w:rPr>
      </w:pPr>
      <w:r w:rsidRPr="00B05E03">
        <w:rPr>
          <w:rFonts w:ascii="Times New Roman" w:hAnsi="Times New Roman" w:cs="Times New Roman"/>
        </w:rPr>
        <w:t>Use integral2 to evaluate the new double integral and see if it matches your previous answer.</w:t>
      </w:r>
    </w:p>
    <w:p w14:paraId="2695CF88" w14:textId="7EFDED4A" w:rsidR="0031577E" w:rsidRPr="00B05E03" w:rsidRDefault="0031577E" w:rsidP="0031577E">
      <w:pPr>
        <w:pStyle w:val="ListParagraph"/>
        <w:numPr>
          <w:ilvl w:val="0"/>
          <w:numId w:val="14"/>
        </w:numPr>
        <w:rPr>
          <w:rFonts w:ascii="Times New Roman" w:hAnsi="Times New Roman" w:cs="Times New Roman"/>
        </w:rPr>
      </w:pPr>
      <w:r>
        <w:rPr>
          <w:rFonts w:ascii="Times New Roman" w:hAnsi="Times New Roman" w:cs="Times New Roman"/>
        </w:rPr>
        <w:t xml:space="preserve">If surface is originally given in terms of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use ezsurf to graph it.</w:t>
      </w:r>
      <w:r w:rsidR="008D2C5E">
        <w:rPr>
          <w:rFonts w:ascii="Times New Roman" w:hAnsi="Times New Roman" w:cs="Times New Roman"/>
        </w:rPr>
        <w:t xml:space="preserve"> Maybe</w:t>
      </w:r>
      <w:r>
        <w:rPr>
          <w:rFonts w:ascii="Times New Roman" w:hAnsi="Times New Roman" w:cs="Times New Roman"/>
        </w:rPr>
        <w:t xml:space="preserve"> try </w:t>
      </w:r>
      <w:proofErr w:type="spellStart"/>
      <w:r w:rsidRPr="008D2C5E">
        <w:rPr>
          <w:rFonts w:ascii="Courier New" w:hAnsi="Courier New" w:cs="Courier New"/>
        </w:rPr>
        <w:t>ezsurf</w:t>
      </w:r>
      <w:proofErr w:type="spellEnd"/>
      <w:r w:rsidRPr="008D2C5E">
        <w:rPr>
          <w:rFonts w:ascii="Courier New" w:hAnsi="Courier New" w:cs="Courier New"/>
        </w:rPr>
        <w:t>(f, '</w:t>
      </w:r>
      <w:proofErr w:type="spellStart"/>
      <w:r w:rsidRPr="008D2C5E">
        <w:rPr>
          <w:rFonts w:ascii="Courier New" w:hAnsi="Courier New" w:cs="Courier New"/>
        </w:rPr>
        <w:t>circ</w:t>
      </w:r>
      <w:proofErr w:type="spellEnd"/>
      <w:r w:rsidRPr="008D2C5E">
        <w:rPr>
          <w:rFonts w:ascii="Courier New" w:hAnsi="Courier New" w:cs="Courier New"/>
        </w:rPr>
        <w:t>')</w:t>
      </w:r>
    </w:p>
    <w:p w14:paraId="3C24D3BD" w14:textId="22D0D5C5" w:rsidR="00E60346" w:rsidRPr="00BA038B" w:rsidRDefault="00B05E03" w:rsidP="00B05E03">
      <w:pPr>
        <w:rPr>
          <w:rFonts w:ascii="Times New Roman" w:hAnsi="Times New Roman" w:cs="Times New Roman"/>
        </w:rPr>
      </w:pPr>
      <w:r w:rsidRPr="00B05E03">
        <w:rPr>
          <w:rFonts w:ascii="Times New Roman" w:hAnsi="Times New Roman" w:cs="Times New Roman"/>
        </w:rPr>
        <w:t xml:space="preserve">14.4 – </w:t>
      </w:r>
      <w:r>
        <w:rPr>
          <w:rFonts w:ascii="Times New Roman" w:hAnsi="Times New Roman" w:cs="Times New Roman"/>
        </w:rPr>
        <w:t xml:space="preserve">Triple </w:t>
      </w:r>
      <w:r w:rsidRPr="00BA038B">
        <w:rPr>
          <w:rFonts w:ascii="Times New Roman" w:hAnsi="Times New Roman" w:cs="Times New Roman"/>
        </w:rPr>
        <w:t>Integrals</w:t>
      </w:r>
    </w:p>
    <w:p w14:paraId="40A5A282" w14:textId="696612C8" w:rsidR="00B05E03" w:rsidRPr="00E55E83" w:rsidRDefault="00B05E03" w:rsidP="00B05E03">
      <w:pPr>
        <w:pStyle w:val="ListParagraph"/>
        <w:numPr>
          <w:ilvl w:val="0"/>
          <w:numId w:val="14"/>
        </w:numPr>
        <w:rPr>
          <w:rFonts w:ascii="Times New Roman" w:hAnsi="Times New Roman" w:cs="Times New Roman"/>
        </w:rPr>
      </w:pPr>
      <w:r w:rsidRPr="00BA038B">
        <w:rPr>
          <w:rFonts w:ascii="Times New Roman" w:hAnsi="Times New Roman" w:cs="Times New Roman"/>
        </w:rPr>
        <w:t xml:space="preserve">Examine integral3. Read the documentation and try an integral that is “nicely” given with </w:t>
      </w:r>
      <m:oMath>
        <m:r>
          <w:rPr>
            <w:rFonts w:ascii="Cambria Math" w:hAnsi="Cambria Math" w:cs="Times New Roman"/>
          </w:rPr>
          <m:t>dxdydz</m:t>
        </m:r>
      </m:oMath>
      <w:r w:rsidRPr="00BA038B">
        <w:rPr>
          <w:rFonts w:ascii="Times New Roman" w:hAnsi="Times New Roman" w:cs="Times New Roman"/>
        </w:rPr>
        <w:t xml:space="preserve"> order of </w:t>
      </w:r>
      <w:r w:rsidRPr="00E55E83">
        <w:rPr>
          <w:rFonts w:ascii="Times New Roman" w:hAnsi="Times New Roman" w:cs="Times New Roman"/>
        </w:rPr>
        <w:t>integration.</w:t>
      </w:r>
    </w:p>
    <w:p w14:paraId="0BEB82B6" w14:textId="566BF144" w:rsidR="00B05E03" w:rsidRPr="00E55E83" w:rsidRDefault="00B05E03" w:rsidP="00B05E03">
      <w:pPr>
        <w:pStyle w:val="ListParagraph"/>
        <w:numPr>
          <w:ilvl w:val="0"/>
          <w:numId w:val="14"/>
        </w:numPr>
        <w:rPr>
          <w:rFonts w:ascii="Times New Roman" w:hAnsi="Times New Roman" w:cs="Times New Roman"/>
        </w:rPr>
      </w:pPr>
      <w:r w:rsidRPr="00E55E83">
        <w:rPr>
          <w:rFonts w:ascii="Times New Roman" w:hAnsi="Times New Roman" w:cs="Times New Roman"/>
        </w:rPr>
        <w:t>Find a different integral that is not give</w:t>
      </w:r>
      <w:r w:rsidR="00A86A30" w:rsidRPr="00E55E83">
        <w:rPr>
          <w:rFonts w:ascii="Times New Roman" w:hAnsi="Times New Roman" w:cs="Times New Roman"/>
        </w:rPr>
        <w:t>n</w:t>
      </w:r>
      <w:r w:rsidRPr="00E55E83">
        <w:rPr>
          <w:rFonts w:ascii="Times New Roman" w:hAnsi="Times New Roman" w:cs="Times New Roman"/>
        </w:rPr>
        <w:t xml:space="preserve"> with </w:t>
      </w:r>
      <m:oMath>
        <m:r>
          <w:rPr>
            <w:rFonts w:ascii="Cambria Math" w:hAnsi="Cambria Math" w:cs="Times New Roman"/>
          </w:rPr>
          <m:t>dxdydz</m:t>
        </m:r>
      </m:oMath>
      <w:r w:rsidRPr="00E55E83">
        <w:rPr>
          <w:rFonts w:ascii="Times New Roman" w:hAnsi="Times New Roman" w:cs="Times New Roman"/>
        </w:rPr>
        <w:t xml:space="preserve"> order of integration.</w:t>
      </w:r>
      <w:r w:rsidR="00A86A30" w:rsidRPr="00E55E83">
        <w:rPr>
          <w:rFonts w:ascii="Times New Roman" w:hAnsi="Times New Roman" w:cs="Times New Roman"/>
        </w:rPr>
        <w:t xml:space="preserve"> Mindlessly re-write variables to get </w:t>
      </w:r>
      <m:oMath>
        <m:r>
          <w:rPr>
            <w:rFonts w:ascii="Cambria Math" w:hAnsi="Cambria Math" w:cs="Times New Roman"/>
          </w:rPr>
          <m:t>dxdydz</m:t>
        </m:r>
      </m:oMath>
      <w:r w:rsidR="00A86A30" w:rsidRPr="00E55E83">
        <w:rPr>
          <w:rFonts w:ascii="Times New Roman" w:hAnsi="Times New Roman" w:cs="Times New Roman"/>
        </w:rPr>
        <w:t xml:space="preserve"> order.</w:t>
      </w:r>
    </w:p>
    <w:p w14:paraId="0613AFF9" w14:textId="7C2EA5CE" w:rsidR="00A0389B" w:rsidRPr="00E55E83" w:rsidRDefault="00A0389B" w:rsidP="00A0389B">
      <w:pPr>
        <w:rPr>
          <w:rFonts w:ascii="Times New Roman" w:hAnsi="Times New Roman" w:cs="Times New Roman"/>
        </w:rPr>
      </w:pPr>
      <w:r w:rsidRPr="00E55E83">
        <w:rPr>
          <w:rFonts w:ascii="Times New Roman" w:hAnsi="Times New Roman" w:cs="Times New Roman"/>
        </w:rPr>
        <w:t>14.5 – Surface Area</w:t>
      </w:r>
    </w:p>
    <w:p w14:paraId="249BDAFB" w14:textId="1E4E171B" w:rsidR="00E55E83" w:rsidRPr="00E55E83" w:rsidRDefault="00E55E83" w:rsidP="00E55E83">
      <w:pPr>
        <w:pStyle w:val="ListParagraph"/>
        <w:numPr>
          <w:ilvl w:val="0"/>
          <w:numId w:val="33"/>
        </w:numPr>
        <w:rPr>
          <w:rFonts w:ascii="Times New Roman" w:hAnsi="Times New Roman" w:cs="Times New Roman"/>
        </w:rPr>
      </w:pPr>
      <w:r w:rsidRPr="00E55E83">
        <w:rPr>
          <w:rFonts w:ascii="Times New Roman" w:hAnsi="Times New Roman" w:cs="Times New Roman"/>
        </w:rPr>
        <w:t>No new applications. Just set up a double integral, and then use integral2, as before.</w:t>
      </w:r>
    </w:p>
    <w:p w14:paraId="5B1D8A2C" w14:textId="3F20E43C" w:rsidR="00A0389B" w:rsidRPr="00E55E83" w:rsidRDefault="00A0389B" w:rsidP="00A0389B">
      <w:pPr>
        <w:rPr>
          <w:rFonts w:ascii="Times New Roman" w:hAnsi="Times New Roman" w:cs="Times New Roman"/>
        </w:rPr>
      </w:pPr>
      <w:r w:rsidRPr="00E55E83">
        <w:rPr>
          <w:rFonts w:ascii="Times New Roman" w:hAnsi="Times New Roman" w:cs="Times New Roman"/>
        </w:rPr>
        <w:t>14.6 – Triple Integrals</w:t>
      </w:r>
    </w:p>
    <w:p w14:paraId="6BE0AB8F" w14:textId="3C970DFD" w:rsidR="00E55E83" w:rsidRPr="00E55E83" w:rsidRDefault="002A375C" w:rsidP="00E55E83">
      <w:pPr>
        <w:pStyle w:val="ListParagraph"/>
        <w:numPr>
          <w:ilvl w:val="0"/>
          <w:numId w:val="33"/>
        </w:numPr>
        <w:rPr>
          <w:rFonts w:ascii="Times New Roman" w:hAnsi="Times New Roman" w:cs="Times New Roman"/>
        </w:rPr>
      </w:pPr>
      <w:r>
        <w:rPr>
          <w:rFonts w:ascii="Times New Roman" w:hAnsi="Times New Roman" w:cs="Times New Roman"/>
        </w:rPr>
        <w:t>Evaluate integrals that might otherwise be considered too ugly.</w:t>
      </w:r>
    </w:p>
    <w:p w14:paraId="3DC47E08" w14:textId="514D39D6" w:rsidR="00A0389B" w:rsidRPr="00E55E83" w:rsidRDefault="00A0389B" w:rsidP="00A0389B">
      <w:pPr>
        <w:rPr>
          <w:rFonts w:ascii="Times New Roman" w:hAnsi="Times New Roman" w:cs="Times New Roman"/>
        </w:rPr>
      </w:pPr>
      <w:r w:rsidRPr="00E55E83">
        <w:rPr>
          <w:rFonts w:ascii="Times New Roman" w:hAnsi="Times New Roman" w:cs="Times New Roman"/>
        </w:rPr>
        <w:t>14.7 – Cylindrical and Spherical Triple Integrals</w:t>
      </w:r>
    </w:p>
    <w:p w14:paraId="1AB0B710" w14:textId="0C5C954E" w:rsidR="00BA038B" w:rsidRPr="00E55E83" w:rsidRDefault="00A334A0" w:rsidP="00A334A0">
      <w:pPr>
        <w:pStyle w:val="ListParagraph"/>
        <w:numPr>
          <w:ilvl w:val="0"/>
          <w:numId w:val="32"/>
        </w:numPr>
        <w:rPr>
          <w:rFonts w:ascii="Times New Roman" w:hAnsi="Times New Roman" w:cs="Times New Roman"/>
        </w:rPr>
      </w:pPr>
      <w:r>
        <w:rPr>
          <w:rFonts w:ascii="Times New Roman" w:hAnsi="Times New Roman" w:cs="Times New Roman"/>
        </w:rPr>
        <w:t>Evaluate triple integrals that might otherwise be considered too messy to do by hand. For practice, find the volumes of the bumpy spheres at the bottom of page 1041 (not in PDF textbook)</w:t>
      </w:r>
      <w:r>
        <w:rPr>
          <w:rFonts w:ascii="Times New Roman" w:hAnsi="Times New Roman" w:cs="Times New Roman"/>
        </w:rPr>
        <w:br/>
      </w:r>
      <w:r w:rsidR="000E7BA5">
        <w:rPr>
          <w:rFonts w:ascii="Times New Roman" w:hAnsi="Times New Roman" w:cs="Times New Roman"/>
        </w:rPr>
        <w:t xml:space="preserve">                           </w:t>
      </w:r>
      <w:r w:rsidRPr="00A334A0">
        <w:rPr>
          <w:rFonts w:ascii="Times New Roman" w:hAnsi="Times New Roman" w:cs="Times New Roman"/>
          <w:noProof/>
        </w:rPr>
        <w:drawing>
          <wp:inline distT="0" distB="0" distL="0" distR="0" wp14:anchorId="2A005038" wp14:editId="483C3D8B">
            <wp:extent cx="3808180" cy="2671437"/>
            <wp:effectExtent l="19050" t="19050" r="2095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FFFFFF"/>
                        </a:clrFrom>
                        <a:clrTo>
                          <a:srgbClr val="FFFFFF">
                            <a:alpha val="0"/>
                          </a:srgbClr>
                        </a:clrTo>
                      </a:clrChange>
                    </a:blip>
                    <a:stretch>
                      <a:fillRect/>
                    </a:stretch>
                  </pic:blipFill>
                  <pic:spPr>
                    <a:xfrm>
                      <a:off x="0" y="0"/>
                      <a:ext cx="3813064" cy="2674863"/>
                    </a:xfrm>
                    <a:prstGeom prst="rect">
                      <a:avLst/>
                    </a:prstGeom>
                    <a:ln>
                      <a:solidFill>
                        <a:schemeClr val="tx1"/>
                      </a:solidFill>
                    </a:ln>
                  </pic:spPr>
                </pic:pic>
              </a:graphicData>
            </a:graphic>
          </wp:inline>
        </w:drawing>
      </w:r>
    </w:p>
    <w:p w14:paraId="4FA5F359" w14:textId="31535B6A" w:rsidR="00A0389B" w:rsidRPr="00E55E83" w:rsidRDefault="00A0389B" w:rsidP="00A0389B">
      <w:pPr>
        <w:rPr>
          <w:rFonts w:ascii="Times New Roman" w:hAnsi="Times New Roman" w:cs="Times New Roman"/>
        </w:rPr>
      </w:pPr>
      <w:r w:rsidRPr="00E55E83">
        <w:rPr>
          <w:rFonts w:ascii="Times New Roman" w:hAnsi="Times New Roman" w:cs="Times New Roman"/>
        </w:rPr>
        <w:t>14.8 – Jacobians</w:t>
      </w:r>
    </w:p>
    <w:p w14:paraId="65E6BFA8" w14:textId="4B5F0604" w:rsidR="00A0389B" w:rsidRPr="00E55E83" w:rsidRDefault="00A0389B" w:rsidP="00A0389B">
      <w:pPr>
        <w:pStyle w:val="ListParagraph"/>
        <w:numPr>
          <w:ilvl w:val="0"/>
          <w:numId w:val="31"/>
        </w:numPr>
        <w:rPr>
          <w:rFonts w:ascii="Times New Roman" w:hAnsi="Times New Roman" w:cs="Times New Roman"/>
        </w:rPr>
      </w:pPr>
      <w:r w:rsidRPr="00E55E83">
        <w:rPr>
          <w:rFonts w:ascii="Times New Roman" w:hAnsi="Times New Roman" w:cs="Times New Roman"/>
        </w:rPr>
        <w:t xml:space="preserve">If the original function was vertically simple (but with an ugly integrand), use Octave to </w:t>
      </w:r>
      <w:r w:rsidR="00254753" w:rsidRPr="00E55E83">
        <w:rPr>
          <w:rFonts w:ascii="Times New Roman" w:hAnsi="Times New Roman" w:cs="Times New Roman"/>
        </w:rPr>
        <w:t xml:space="preserve">numerically evaluate the given integral. Then </w:t>
      </w:r>
      <w:r w:rsidR="00BA038B" w:rsidRPr="00E55E83">
        <w:rPr>
          <w:rFonts w:ascii="Times New Roman" w:hAnsi="Times New Roman" w:cs="Times New Roman"/>
        </w:rPr>
        <w:t>perform the “</w:t>
      </w:r>
      <m:oMath>
        <m:r>
          <w:rPr>
            <w:rFonts w:ascii="Cambria Math" w:hAnsi="Cambria Math" w:cs="Times New Roman"/>
          </w:rPr>
          <m:t>uv</m:t>
        </m:r>
      </m:oMath>
      <w:r w:rsidR="00BA038B" w:rsidRPr="00E55E83">
        <w:rPr>
          <w:rFonts w:ascii="Times New Roman" w:hAnsi="Times New Roman" w:cs="Times New Roman"/>
        </w:rPr>
        <w:t xml:space="preserve"> substitution,” get an answer, and compare it to the original.</w:t>
      </w:r>
    </w:p>
    <w:p w14:paraId="1776AE7B" w14:textId="389BEFD9" w:rsidR="00BA038B" w:rsidRPr="00A0389B" w:rsidRDefault="00BA038B" w:rsidP="00A0389B">
      <w:pPr>
        <w:pStyle w:val="ListParagraph"/>
        <w:numPr>
          <w:ilvl w:val="0"/>
          <w:numId w:val="31"/>
        </w:numPr>
        <w:rPr>
          <w:rFonts w:ascii="Times New Roman" w:hAnsi="Times New Roman" w:cs="Times New Roman"/>
        </w:rPr>
      </w:pPr>
      <w:r w:rsidRPr="00E55E83">
        <w:rPr>
          <w:rFonts w:ascii="Times New Roman" w:hAnsi="Times New Roman" w:cs="Times New Roman"/>
        </w:rPr>
        <w:t>If the original region R</w:t>
      </w:r>
      <w:r>
        <w:rPr>
          <w:rFonts w:ascii="Times New Roman" w:hAnsi="Times New Roman" w:cs="Times New Roman"/>
        </w:rPr>
        <w:t xml:space="preserve"> was ugly then integral2 cannot be easily implemented. </w:t>
      </w:r>
    </w:p>
    <w:sectPr w:rsidR="00BA038B" w:rsidRPr="00A0389B" w:rsidSect="002D5A29">
      <w:headerReference w:type="even" r:id="rId18"/>
      <w:headerReference w:type="default" r:id="rId19"/>
      <w:footerReference w:type="even" r:id="rId20"/>
      <w:footerReference w:type="default" r:id="rId21"/>
      <w:headerReference w:type="first" r:id="rId22"/>
      <w:footerReference w:type="first" r:id="rId23"/>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2665F" w14:textId="77777777" w:rsidR="001A4307" w:rsidRDefault="001A4307" w:rsidP="00E70C09">
      <w:pPr>
        <w:spacing w:after="0" w:line="240" w:lineRule="auto"/>
      </w:pPr>
      <w:r>
        <w:separator/>
      </w:r>
    </w:p>
  </w:endnote>
  <w:endnote w:type="continuationSeparator" w:id="0">
    <w:p w14:paraId="60AC65A8" w14:textId="77777777" w:rsidR="001A4307" w:rsidRDefault="001A4307" w:rsidP="00E7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E162F" w14:textId="77777777" w:rsidR="003B2483" w:rsidRDefault="003B248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C79D3" w14:textId="02F711CF" w:rsidR="003B2483" w:rsidRPr="00E70C09" w:rsidRDefault="003B2483" w:rsidP="00E70C09">
    <w:pPr>
      <w:pStyle w:val="Footer"/>
      <w:tabs>
        <w:tab w:val="clear" w:pos="8640"/>
        <w:tab w:val="right" w:pos="10440"/>
      </w:tabs>
      <w:rPr>
        <w:i/>
      </w:rPr>
    </w:pPr>
    <w:r>
      <w:t>Malan – Advanced Calculus</w:t>
    </w:r>
    <w:r>
      <w:tab/>
    </w:r>
    <w:r>
      <w:tab/>
    </w:r>
    <w:r w:rsidRPr="00E70C09">
      <w:rPr>
        <w:i/>
      </w:rPr>
      <w:t xml:space="preserve">Updated </w:t>
    </w:r>
    <w:r w:rsidRPr="00E70C09">
      <w:rPr>
        <w:i/>
      </w:rPr>
      <w:fldChar w:fldCharType="begin"/>
    </w:r>
    <w:r w:rsidRPr="00E70C09">
      <w:rPr>
        <w:i/>
      </w:rPr>
      <w:instrText xml:space="preserve"> DATE  \@ "M/d/yyyy"  \* MERGEFORMAT </w:instrText>
    </w:r>
    <w:r w:rsidRPr="00E70C09">
      <w:rPr>
        <w:i/>
      </w:rPr>
      <w:fldChar w:fldCharType="separate"/>
    </w:r>
    <w:r>
      <w:rPr>
        <w:i/>
        <w:noProof/>
      </w:rPr>
      <w:t>3/3/2022</w:t>
    </w:r>
    <w:r w:rsidRPr="00E70C09">
      <w:rPr>
        <w: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D645E" w14:textId="77777777" w:rsidR="003B2483" w:rsidRDefault="003B24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FB24B" w14:textId="77777777" w:rsidR="001A4307" w:rsidRDefault="001A4307" w:rsidP="00E70C09">
      <w:pPr>
        <w:spacing w:after="0" w:line="240" w:lineRule="auto"/>
      </w:pPr>
      <w:r>
        <w:separator/>
      </w:r>
    </w:p>
  </w:footnote>
  <w:footnote w:type="continuationSeparator" w:id="0">
    <w:p w14:paraId="401F3EB1" w14:textId="77777777" w:rsidR="001A4307" w:rsidRDefault="001A4307" w:rsidP="00E70C09">
      <w:pPr>
        <w:spacing w:after="0" w:line="240" w:lineRule="auto"/>
      </w:pPr>
      <w:r>
        <w:continuationSeparator/>
      </w:r>
    </w:p>
  </w:footnote>
  <w:footnote w:id="1">
    <w:p w14:paraId="13BAB239" w14:textId="77777777" w:rsidR="003B2483" w:rsidRDefault="003B2483" w:rsidP="00881267">
      <w:pPr>
        <w:pStyle w:val="FootnoteText"/>
      </w:pPr>
      <w:r>
        <w:rPr>
          <w:rStyle w:val="FootnoteReference"/>
        </w:rPr>
        <w:footnoteRef/>
      </w:r>
      <w:r>
        <w:t xml:space="preserve"> </w:t>
      </w:r>
    </w:p>
    <w:p w14:paraId="07C1D25B" w14:textId="4E865D6B" w:rsidR="003B2483" w:rsidRDefault="003B2483" w:rsidP="00881267">
      <w:pPr>
        <w:pStyle w:val="FootnoteText"/>
      </w:pPr>
      <w:r w:rsidRPr="00881267">
        <w:t>f = @(</w:t>
      </w:r>
      <w:proofErr w:type="spellStart"/>
      <w:r w:rsidRPr="00881267">
        <w:t>x,y</w:t>
      </w:r>
      <w:proofErr w:type="spellEnd"/>
      <w:r w:rsidRPr="00881267">
        <w:t>) x.^2.*y.^2;</w:t>
      </w:r>
    </w:p>
    <w:p w14:paraId="7FEF8716" w14:textId="0BC63906" w:rsidR="003B2483" w:rsidRDefault="003B2483" w:rsidP="00881267">
      <w:pPr>
        <w:pStyle w:val="FootnoteText"/>
      </w:pPr>
      <w:proofErr w:type="spellStart"/>
      <w:r>
        <w:t>ezsurf</w:t>
      </w:r>
      <w:proofErr w:type="spellEnd"/>
      <w:r>
        <w:t xml:space="preserve">(f, [0,2,0,4], 40);   shading </w:t>
      </w:r>
      <w:proofErr w:type="spellStart"/>
      <w:r>
        <w:t>interp</w:t>
      </w:r>
      <w:proofErr w:type="spellEnd"/>
      <w:r>
        <w:t>;   hold on;</w:t>
      </w:r>
    </w:p>
    <w:p w14:paraId="5F909910" w14:textId="5DAEDFE0" w:rsidR="003B2483" w:rsidRDefault="003B2483" w:rsidP="00881267">
      <w:pPr>
        <w:pStyle w:val="FootnoteText"/>
      </w:pPr>
      <w:r>
        <w:t>curve_10a = ezplot3(@(t)</w:t>
      </w:r>
      <w:proofErr w:type="spellStart"/>
      <w:r>
        <w:t>sqrt</w:t>
      </w:r>
      <w:proofErr w:type="spellEnd"/>
      <w:r>
        <w:t>(t), @(t)t, @(t)t.^3, [0, 4], 30);    set(curve_10a, 'linewidth', 3, 'color', 'r');</w:t>
      </w:r>
    </w:p>
    <w:p w14:paraId="2583A573" w14:textId="5F71E1A5" w:rsidR="003B2483" w:rsidRDefault="003B2483" w:rsidP="00881267">
      <w:pPr>
        <w:pStyle w:val="FootnoteText"/>
      </w:pPr>
      <w:r>
        <w:t>curve_10b = ezplot3(@(t)t, @(t)2*t, @(t)4*t.^4, [0 2], 20);   set(curve_10b, 'linewidth', 3, 'color', 'r');</w:t>
      </w:r>
    </w:p>
    <w:p w14:paraId="5ABB57A2" w14:textId="466F05A4" w:rsidR="003B2483" w:rsidRDefault="003B2483" w:rsidP="00881267">
      <w:pPr>
        <w:pStyle w:val="FootnoteText"/>
      </w:pPr>
      <w:r>
        <w:t>rotate3d 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258B3" w14:textId="49C9A445" w:rsidR="003B2483" w:rsidRDefault="003B248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5078B" w14:textId="57AFCF05" w:rsidR="003B2483" w:rsidRDefault="003B248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7F791" w14:textId="4E16550D" w:rsidR="003B2483" w:rsidRDefault="003B24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47F"/>
    <w:multiLevelType w:val="hybridMultilevel"/>
    <w:tmpl w:val="2180A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114BF"/>
    <w:multiLevelType w:val="hybridMultilevel"/>
    <w:tmpl w:val="35D4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1943"/>
    <w:multiLevelType w:val="hybridMultilevel"/>
    <w:tmpl w:val="A290F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B4E42"/>
    <w:multiLevelType w:val="hybridMultilevel"/>
    <w:tmpl w:val="4212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44EE8"/>
    <w:multiLevelType w:val="hybridMultilevel"/>
    <w:tmpl w:val="04F20D6E"/>
    <w:lvl w:ilvl="0" w:tplc="0726A5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A0F83"/>
    <w:multiLevelType w:val="hybridMultilevel"/>
    <w:tmpl w:val="AEF4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02305"/>
    <w:multiLevelType w:val="hybridMultilevel"/>
    <w:tmpl w:val="D37A71C0"/>
    <w:lvl w:ilvl="0" w:tplc="107EF5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57A8"/>
    <w:multiLevelType w:val="hybridMultilevel"/>
    <w:tmpl w:val="520E5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063C"/>
    <w:multiLevelType w:val="hybridMultilevel"/>
    <w:tmpl w:val="658C2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E3548"/>
    <w:multiLevelType w:val="hybridMultilevel"/>
    <w:tmpl w:val="B25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9E5"/>
    <w:multiLevelType w:val="hybridMultilevel"/>
    <w:tmpl w:val="5416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32602"/>
    <w:multiLevelType w:val="hybridMultilevel"/>
    <w:tmpl w:val="B064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01C87"/>
    <w:multiLevelType w:val="hybridMultilevel"/>
    <w:tmpl w:val="EA20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E33DF"/>
    <w:multiLevelType w:val="hybridMultilevel"/>
    <w:tmpl w:val="622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56E8D"/>
    <w:multiLevelType w:val="hybridMultilevel"/>
    <w:tmpl w:val="BA328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41664"/>
    <w:multiLevelType w:val="hybridMultilevel"/>
    <w:tmpl w:val="F686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D0178"/>
    <w:multiLevelType w:val="hybridMultilevel"/>
    <w:tmpl w:val="7F8C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6514E"/>
    <w:multiLevelType w:val="hybridMultilevel"/>
    <w:tmpl w:val="DF90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83F08"/>
    <w:multiLevelType w:val="hybridMultilevel"/>
    <w:tmpl w:val="B06E2302"/>
    <w:lvl w:ilvl="0" w:tplc="0726A5C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E115E"/>
    <w:multiLevelType w:val="hybridMultilevel"/>
    <w:tmpl w:val="A5F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81B93"/>
    <w:multiLevelType w:val="hybridMultilevel"/>
    <w:tmpl w:val="2A4C0196"/>
    <w:lvl w:ilvl="0" w:tplc="107EF52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F20C63"/>
    <w:multiLevelType w:val="hybridMultilevel"/>
    <w:tmpl w:val="F5F2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53886"/>
    <w:multiLevelType w:val="hybridMultilevel"/>
    <w:tmpl w:val="86F8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06472"/>
    <w:multiLevelType w:val="hybridMultilevel"/>
    <w:tmpl w:val="011C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32300F"/>
    <w:multiLevelType w:val="hybridMultilevel"/>
    <w:tmpl w:val="9406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A49E5"/>
    <w:multiLevelType w:val="hybridMultilevel"/>
    <w:tmpl w:val="303C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A77C9"/>
    <w:multiLevelType w:val="hybridMultilevel"/>
    <w:tmpl w:val="8A045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10247"/>
    <w:multiLevelType w:val="hybridMultilevel"/>
    <w:tmpl w:val="FABC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15F7F"/>
    <w:multiLevelType w:val="hybridMultilevel"/>
    <w:tmpl w:val="1F6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D3ACD"/>
    <w:multiLevelType w:val="hybridMultilevel"/>
    <w:tmpl w:val="7B80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36437"/>
    <w:multiLevelType w:val="hybridMultilevel"/>
    <w:tmpl w:val="B1242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E44CE"/>
    <w:multiLevelType w:val="hybridMultilevel"/>
    <w:tmpl w:val="BFC0B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851D8"/>
    <w:multiLevelType w:val="hybridMultilevel"/>
    <w:tmpl w:val="7642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32"/>
  </w:num>
  <w:num w:numId="5">
    <w:abstractNumId w:val="23"/>
  </w:num>
  <w:num w:numId="6">
    <w:abstractNumId w:val="3"/>
  </w:num>
  <w:num w:numId="7">
    <w:abstractNumId w:val="31"/>
  </w:num>
  <w:num w:numId="8">
    <w:abstractNumId w:val="29"/>
  </w:num>
  <w:num w:numId="9">
    <w:abstractNumId w:val="24"/>
  </w:num>
  <w:num w:numId="10">
    <w:abstractNumId w:val="15"/>
  </w:num>
  <w:num w:numId="11">
    <w:abstractNumId w:val="10"/>
  </w:num>
  <w:num w:numId="12">
    <w:abstractNumId w:val="14"/>
  </w:num>
  <w:num w:numId="13">
    <w:abstractNumId w:val="30"/>
  </w:num>
  <w:num w:numId="14">
    <w:abstractNumId w:val="7"/>
  </w:num>
  <w:num w:numId="15">
    <w:abstractNumId w:val="0"/>
  </w:num>
  <w:num w:numId="16">
    <w:abstractNumId w:val="21"/>
  </w:num>
  <w:num w:numId="17">
    <w:abstractNumId w:val="17"/>
  </w:num>
  <w:num w:numId="18">
    <w:abstractNumId w:val="9"/>
  </w:num>
  <w:num w:numId="19">
    <w:abstractNumId w:val="22"/>
  </w:num>
  <w:num w:numId="20">
    <w:abstractNumId w:val="20"/>
  </w:num>
  <w:num w:numId="21">
    <w:abstractNumId w:val="2"/>
  </w:num>
  <w:num w:numId="22">
    <w:abstractNumId w:val="16"/>
  </w:num>
  <w:num w:numId="23">
    <w:abstractNumId w:val="26"/>
  </w:num>
  <w:num w:numId="24">
    <w:abstractNumId w:val="12"/>
  </w:num>
  <w:num w:numId="25">
    <w:abstractNumId w:val="19"/>
  </w:num>
  <w:num w:numId="26">
    <w:abstractNumId w:val="4"/>
  </w:num>
  <w:num w:numId="27">
    <w:abstractNumId w:val="25"/>
  </w:num>
  <w:num w:numId="28">
    <w:abstractNumId w:val="5"/>
  </w:num>
  <w:num w:numId="29">
    <w:abstractNumId w:val="18"/>
  </w:num>
  <w:num w:numId="30">
    <w:abstractNumId w:val="27"/>
  </w:num>
  <w:num w:numId="31">
    <w:abstractNumId w:val="13"/>
  </w:num>
  <w:num w:numId="32">
    <w:abstractNumId w:val="1"/>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61"/>
    <w:rsid w:val="00001E7B"/>
    <w:rsid w:val="00002896"/>
    <w:rsid w:val="00002EAC"/>
    <w:rsid w:val="00005EFB"/>
    <w:rsid w:val="00007143"/>
    <w:rsid w:val="00014607"/>
    <w:rsid w:val="0001514F"/>
    <w:rsid w:val="00015E1A"/>
    <w:rsid w:val="00017A9D"/>
    <w:rsid w:val="00021B17"/>
    <w:rsid w:val="00021CF7"/>
    <w:rsid w:val="00022C11"/>
    <w:rsid w:val="000242B8"/>
    <w:rsid w:val="00025524"/>
    <w:rsid w:val="00025BDA"/>
    <w:rsid w:val="00027C36"/>
    <w:rsid w:val="0003164A"/>
    <w:rsid w:val="0003422F"/>
    <w:rsid w:val="000352BE"/>
    <w:rsid w:val="00036E3E"/>
    <w:rsid w:val="00045C82"/>
    <w:rsid w:val="00045DF4"/>
    <w:rsid w:val="000461E7"/>
    <w:rsid w:val="00050DDE"/>
    <w:rsid w:val="0005305B"/>
    <w:rsid w:val="00053D31"/>
    <w:rsid w:val="000567ED"/>
    <w:rsid w:val="000568D1"/>
    <w:rsid w:val="00056F6F"/>
    <w:rsid w:val="00063308"/>
    <w:rsid w:val="00063B31"/>
    <w:rsid w:val="0006485D"/>
    <w:rsid w:val="0006485F"/>
    <w:rsid w:val="00064C38"/>
    <w:rsid w:val="000716EC"/>
    <w:rsid w:val="00072613"/>
    <w:rsid w:val="000728EC"/>
    <w:rsid w:val="00074663"/>
    <w:rsid w:val="00076A10"/>
    <w:rsid w:val="00077347"/>
    <w:rsid w:val="00083C6E"/>
    <w:rsid w:val="0008501E"/>
    <w:rsid w:val="000854ED"/>
    <w:rsid w:val="00090B0D"/>
    <w:rsid w:val="000929FD"/>
    <w:rsid w:val="00094D9F"/>
    <w:rsid w:val="00097F95"/>
    <w:rsid w:val="000A2D05"/>
    <w:rsid w:val="000B0F25"/>
    <w:rsid w:val="000B2EB2"/>
    <w:rsid w:val="000B7D48"/>
    <w:rsid w:val="000C184C"/>
    <w:rsid w:val="000C22D7"/>
    <w:rsid w:val="000C2E36"/>
    <w:rsid w:val="000C465B"/>
    <w:rsid w:val="000C4B0B"/>
    <w:rsid w:val="000C6579"/>
    <w:rsid w:val="000C69FD"/>
    <w:rsid w:val="000C6C09"/>
    <w:rsid w:val="000C7BC2"/>
    <w:rsid w:val="000D165D"/>
    <w:rsid w:val="000D3262"/>
    <w:rsid w:val="000D3805"/>
    <w:rsid w:val="000D386D"/>
    <w:rsid w:val="000E0725"/>
    <w:rsid w:val="000E3EEA"/>
    <w:rsid w:val="000E4829"/>
    <w:rsid w:val="000E4ECE"/>
    <w:rsid w:val="000E6106"/>
    <w:rsid w:val="000E7BA5"/>
    <w:rsid w:val="000F2193"/>
    <w:rsid w:val="000F494B"/>
    <w:rsid w:val="000F761C"/>
    <w:rsid w:val="001023DF"/>
    <w:rsid w:val="001042D0"/>
    <w:rsid w:val="0010581F"/>
    <w:rsid w:val="0010659E"/>
    <w:rsid w:val="00106B48"/>
    <w:rsid w:val="00113140"/>
    <w:rsid w:val="001201D5"/>
    <w:rsid w:val="00125081"/>
    <w:rsid w:val="00126D67"/>
    <w:rsid w:val="00127457"/>
    <w:rsid w:val="0013016F"/>
    <w:rsid w:val="00131774"/>
    <w:rsid w:val="00131C34"/>
    <w:rsid w:val="0013373D"/>
    <w:rsid w:val="00134570"/>
    <w:rsid w:val="00134E53"/>
    <w:rsid w:val="0013504A"/>
    <w:rsid w:val="001363FF"/>
    <w:rsid w:val="0013692E"/>
    <w:rsid w:val="00136A9D"/>
    <w:rsid w:val="00146197"/>
    <w:rsid w:val="00150D3D"/>
    <w:rsid w:val="00153822"/>
    <w:rsid w:val="00153E2E"/>
    <w:rsid w:val="00153FDA"/>
    <w:rsid w:val="00156969"/>
    <w:rsid w:val="0016425A"/>
    <w:rsid w:val="00164BD4"/>
    <w:rsid w:val="001712C1"/>
    <w:rsid w:val="00173CCD"/>
    <w:rsid w:val="00177ABF"/>
    <w:rsid w:val="00180803"/>
    <w:rsid w:val="001823D4"/>
    <w:rsid w:val="00184B09"/>
    <w:rsid w:val="00184D19"/>
    <w:rsid w:val="00186A28"/>
    <w:rsid w:val="001910D2"/>
    <w:rsid w:val="001918DA"/>
    <w:rsid w:val="00191FE8"/>
    <w:rsid w:val="00192231"/>
    <w:rsid w:val="00192D41"/>
    <w:rsid w:val="00194345"/>
    <w:rsid w:val="00194979"/>
    <w:rsid w:val="00194B7E"/>
    <w:rsid w:val="001A2AD6"/>
    <w:rsid w:val="001A4307"/>
    <w:rsid w:val="001A4F68"/>
    <w:rsid w:val="001A7950"/>
    <w:rsid w:val="001B10F6"/>
    <w:rsid w:val="001B6B2D"/>
    <w:rsid w:val="001B721A"/>
    <w:rsid w:val="001C10D3"/>
    <w:rsid w:val="001C4089"/>
    <w:rsid w:val="001C430B"/>
    <w:rsid w:val="001C4821"/>
    <w:rsid w:val="001C4910"/>
    <w:rsid w:val="001C5F5D"/>
    <w:rsid w:val="001C6511"/>
    <w:rsid w:val="001C6E27"/>
    <w:rsid w:val="001C6F8A"/>
    <w:rsid w:val="001D3AB0"/>
    <w:rsid w:val="001D6396"/>
    <w:rsid w:val="001D69D3"/>
    <w:rsid w:val="001D6A03"/>
    <w:rsid w:val="001D7107"/>
    <w:rsid w:val="001D75E7"/>
    <w:rsid w:val="001E1B36"/>
    <w:rsid w:val="001E1D6E"/>
    <w:rsid w:val="001E4098"/>
    <w:rsid w:val="001E6461"/>
    <w:rsid w:val="001E755C"/>
    <w:rsid w:val="001F0D3F"/>
    <w:rsid w:val="001F1CBD"/>
    <w:rsid w:val="001F2A63"/>
    <w:rsid w:val="001F39E3"/>
    <w:rsid w:val="001F4C2F"/>
    <w:rsid w:val="001F755B"/>
    <w:rsid w:val="00200E1C"/>
    <w:rsid w:val="00202177"/>
    <w:rsid w:val="0020273C"/>
    <w:rsid w:val="00203C01"/>
    <w:rsid w:val="00211603"/>
    <w:rsid w:val="00212409"/>
    <w:rsid w:val="00216479"/>
    <w:rsid w:val="00216D13"/>
    <w:rsid w:val="00216FA0"/>
    <w:rsid w:val="00223311"/>
    <w:rsid w:val="002239A9"/>
    <w:rsid w:val="00223DB6"/>
    <w:rsid w:val="00224758"/>
    <w:rsid w:val="00225C0F"/>
    <w:rsid w:val="0023106F"/>
    <w:rsid w:val="002320F4"/>
    <w:rsid w:val="00232CA9"/>
    <w:rsid w:val="002360CA"/>
    <w:rsid w:val="00236165"/>
    <w:rsid w:val="0024045D"/>
    <w:rsid w:val="002427C6"/>
    <w:rsid w:val="0024472C"/>
    <w:rsid w:val="00245A5C"/>
    <w:rsid w:val="00250AF4"/>
    <w:rsid w:val="00250C99"/>
    <w:rsid w:val="00254753"/>
    <w:rsid w:val="002549B1"/>
    <w:rsid w:val="002607AD"/>
    <w:rsid w:val="00262319"/>
    <w:rsid w:val="002623AB"/>
    <w:rsid w:val="0027203A"/>
    <w:rsid w:val="00272D18"/>
    <w:rsid w:val="00275F4E"/>
    <w:rsid w:val="00276DCE"/>
    <w:rsid w:val="0028176E"/>
    <w:rsid w:val="00281DE5"/>
    <w:rsid w:val="00287125"/>
    <w:rsid w:val="0028769D"/>
    <w:rsid w:val="00287B73"/>
    <w:rsid w:val="00290B13"/>
    <w:rsid w:val="00291318"/>
    <w:rsid w:val="002923F1"/>
    <w:rsid w:val="00294E60"/>
    <w:rsid w:val="002A154A"/>
    <w:rsid w:val="002A25E0"/>
    <w:rsid w:val="002A2BC6"/>
    <w:rsid w:val="002A375C"/>
    <w:rsid w:val="002A7D85"/>
    <w:rsid w:val="002B0A14"/>
    <w:rsid w:val="002B520E"/>
    <w:rsid w:val="002B55C6"/>
    <w:rsid w:val="002B63E0"/>
    <w:rsid w:val="002C1DD1"/>
    <w:rsid w:val="002C399C"/>
    <w:rsid w:val="002C43E6"/>
    <w:rsid w:val="002C53C7"/>
    <w:rsid w:val="002C6848"/>
    <w:rsid w:val="002C7E51"/>
    <w:rsid w:val="002D0C7A"/>
    <w:rsid w:val="002D165C"/>
    <w:rsid w:val="002D37B0"/>
    <w:rsid w:val="002D3974"/>
    <w:rsid w:val="002D439B"/>
    <w:rsid w:val="002D4B21"/>
    <w:rsid w:val="002D5A29"/>
    <w:rsid w:val="002D5A37"/>
    <w:rsid w:val="002E013C"/>
    <w:rsid w:val="002E61F4"/>
    <w:rsid w:val="002F0954"/>
    <w:rsid w:val="002F1AEC"/>
    <w:rsid w:val="002F7512"/>
    <w:rsid w:val="00300414"/>
    <w:rsid w:val="00305004"/>
    <w:rsid w:val="003061DB"/>
    <w:rsid w:val="0030677A"/>
    <w:rsid w:val="00307243"/>
    <w:rsid w:val="0030781A"/>
    <w:rsid w:val="00307CC7"/>
    <w:rsid w:val="003104F6"/>
    <w:rsid w:val="003148FC"/>
    <w:rsid w:val="0031577E"/>
    <w:rsid w:val="00317F6C"/>
    <w:rsid w:val="00321482"/>
    <w:rsid w:val="0032179F"/>
    <w:rsid w:val="00321FCA"/>
    <w:rsid w:val="003249F0"/>
    <w:rsid w:val="00324A8C"/>
    <w:rsid w:val="003312F0"/>
    <w:rsid w:val="00331DEC"/>
    <w:rsid w:val="0033246B"/>
    <w:rsid w:val="003417C8"/>
    <w:rsid w:val="00341EC6"/>
    <w:rsid w:val="003435D3"/>
    <w:rsid w:val="00344009"/>
    <w:rsid w:val="003447CB"/>
    <w:rsid w:val="00346360"/>
    <w:rsid w:val="003501BF"/>
    <w:rsid w:val="00357CA7"/>
    <w:rsid w:val="003616CA"/>
    <w:rsid w:val="00362627"/>
    <w:rsid w:val="0036270B"/>
    <w:rsid w:val="00363794"/>
    <w:rsid w:val="00364F35"/>
    <w:rsid w:val="00365C56"/>
    <w:rsid w:val="003661A7"/>
    <w:rsid w:val="00370F59"/>
    <w:rsid w:val="0037263F"/>
    <w:rsid w:val="00373BCD"/>
    <w:rsid w:val="00375C71"/>
    <w:rsid w:val="0038286C"/>
    <w:rsid w:val="0038597C"/>
    <w:rsid w:val="00386D7B"/>
    <w:rsid w:val="0038743F"/>
    <w:rsid w:val="00390C7E"/>
    <w:rsid w:val="00391AC6"/>
    <w:rsid w:val="00393520"/>
    <w:rsid w:val="003941F2"/>
    <w:rsid w:val="00394295"/>
    <w:rsid w:val="003948BD"/>
    <w:rsid w:val="003959ED"/>
    <w:rsid w:val="003A0DB0"/>
    <w:rsid w:val="003A2558"/>
    <w:rsid w:val="003A2B05"/>
    <w:rsid w:val="003A577D"/>
    <w:rsid w:val="003A597C"/>
    <w:rsid w:val="003A799F"/>
    <w:rsid w:val="003A7E38"/>
    <w:rsid w:val="003B2483"/>
    <w:rsid w:val="003B35F5"/>
    <w:rsid w:val="003B380F"/>
    <w:rsid w:val="003B5E55"/>
    <w:rsid w:val="003B5F7C"/>
    <w:rsid w:val="003C0623"/>
    <w:rsid w:val="003C4BDA"/>
    <w:rsid w:val="003C6AAE"/>
    <w:rsid w:val="003D00E3"/>
    <w:rsid w:val="003D30E5"/>
    <w:rsid w:val="003D3416"/>
    <w:rsid w:val="003D64D8"/>
    <w:rsid w:val="003E050C"/>
    <w:rsid w:val="003E118E"/>
    <w:rsid w:val="003E4947"/>
    <w:rsid w:val="003E50AD"/>
    <w:rsid w:val="003E6851"/>
    <w:rsid w:val="003F66B2"/>
    <w:rsid w:val="004000BF"/>
    <w:rsid w:val="00405236"/>
    <w:rsid w:val="004058E7"/>
    <w:rsid w:val="00406CCC"/>
    <w:rsid w:val="00406E94"/>
    <w:rsid w:val="00410DBF"/>
    <w:rsid w:val="00412546"/>
    <w:rsid w:val="00412900"/>
    <w:rsid w:val="00416567"/>
    <w:rsid w:val="00423F3E"/>
    <w:rsid w:val="0042486C"/>
    <w:rsid w:val="00426929"/>
    <w:rsid w:val="00427315"/>
    <w:rsid w:val="00432F31"/>
    <w:rsid w:val="0043592F"/>
    <w:rsid w:val="004405AC"/>
    <w:rsid w:val="00444BF6"/>
    <w:rsid w:val="00444E1F"/>
    <w:rsid w:val="00444F7D"/>
    <w:rsid w:val="0044515B"/>
    <w:rsid w:val="0045127E"/>
    <w:rsid w:val="0045394A"/>
    <w:rsid w:val="00457EC5"/>
    <w:rsid w:val="00461010"/>
    <w:rsid w:val="0046327A"/>
    <w:rsid w:val="00463DCC"/>
    <w:rsid w:val="00465880"/>
    <w:rsid w:val="00466CF2"/>
    <w:rsid w:val="00472F5E"/>
    <w:rsid w:val="004767F6"/>
    <w:rsid w:val="004838AC"/>
    <w:rsid w:val="00486643"/>
    <w:rsid w:val="0049040E"/>
    <w:rsid w:val="00492512"/>
    <w:rsid w:val="00494378"/>
    <w:rsid w:val="004949F2"/>
    <w:rsid w:val="0049665F"/>
    <w:rsid w:val="004A0352"/>
    <w:rsid w:val="004A4159"/>
    <w:rsid w:val="004A6D7F"/>
    <w:rsid w:val="004B0C85"/>
    <w:rsid w:val="004B18FF"/>
    <w:rsid w:val="004B209F"/>
    <w:rsid w:val="004B38D0"/>
    <w:rsid w:val="004B42A4"/>
    <w:rsid w:val="004B78D8"/>
    <w:rsid w:val="004C333F"/>
    <w:rsid w:val="004D1FCE"/>
    <w:rsid w:val="004D4172"/>
    <w:rsid w:val="004D4F06"/>
    <w:rsid w:val="004E03D6"/>
    <w:rsid w:val="004E5FB9"/>
    <w:rsid w:val="004F3E60"/>
    <w:rsid w:val="004F52D8"/>
    <w:rsid w:val="004F7852"/>
    <w:rsid w:val="005049B6"/>
    <w:rsid w:val="005068B5"/>
    <w:rsid w:val="00506C2A"/>
    <w:rsid w:val="00507F2B"/>
    <w:rsid w:val="00514770"/>
    <w:rsid w:val="00514AE7"/>
    <w:rsid w:val="00515846"/>
    <w:rsid w:val="00520F47"/>
    <w:rsid w:val="005217B3"/>
    <w:rsid w:val="00523750"/>
    <w:rsid w:val="005253D8"/>
    <w:rsid w:val="0052569A"/>
    <w:rsid w:val="00525A15"/>
    <w:rsid w:val="00525F77"/>
    <w:rsid w:val="005275C3"/>
    <w:rsid w:val="00532305"/>
    <w:rsid w:val="00543F35"/>
    <w:rsid w:val="0054654A"/>
    <w:rsid w:val="00547A9F"/>
    <w:rsid w:val="005512D8"/>
    <w:rsid w:val="00554AB6"/>
    <w:rsid w:val="00554BFC"/>
    <w:rsid w:val="005553F3"/>
    <w:rsid w:val="0056090F"/>
    <w:rsid w:val="00561284"/>
    <w:rsid w:val="00561626"/>
    <w:rsid w:val="0056239E"/>
    <w:rsid w:val="005627A7"/>
    <w:rsid w:val="005633D6"/>
    <w:rsid w:val="005646EF"/>
    <w:rsid w:val="00564F07"/>
    <w:rsid w:val="00567055"/>
    <w:rsid w:val="00567ED5"/>
    <w:rsid w:val="00571DB6"/>
    <w:rsid w:val="00572C94"/>
    <w:rsid w:val="00576670"/>
    <w:rsid w:val="0057685E"/>
    <w:rsid w:val="00580A81"/>
    <w:rsid w:val="005878C9"/>
    <w:rsid w:val="00587BF0"/>
    <w:rsid w:val="005907C0"/>
    <w:rsid w:val="00590A6B"/>
    <w:rsid w:val="00592374"/>
    <w:rsid w:val="0059238F"/>
    <w:rsid w:val="0059750C"/>
    <w:rsid w:val="005A1239"/>
    <w:rsid w:val="005A18A1"/>
    <w:rsid w:val="005A63C0"/>
    <w:rsid w:val="005A64D3"/>
    <w:rsid w:val="005A77AD"/>
    <w:rsid w:val="005A7ADD"/>
    <w:rsid w:val="005B28C9"/>
    <w:rsid w:val="005B31F0"/>
    <w:rsid w:val="005B3C7D"/>
    <w:rsid w:val="005B70E7"/>
    <w:rsid w:val="005B75E4"/>
    <w:rsid w:val="005C0777"/>
    <w:rsid w:val="005C3420"/>
    <w:rsid w:val="005C4BE6"/>
    <w:rsid w:val="005C5660"/>
    <w:rsid w:val="005C7E7B"/>
    <w:rsid w:val="005D0408"/>
    <w:rsid w:val="005D1292"/>
    <w:rsid w:val="005D171B"/>
    <w:rsid w:val="005D3E2E"/>
    <w:rsid w:val="005E080A"/>
    <w:rsid w:val="005E0BD5"/>
    <w:rsid w:val="005E30EE"/>
    <w:rsid w:val="005F1A2F"/>
    <w:rsid w:val="005F33AE"/>
    <w:rsid w:val="005F40AE"/>
    <w:rsid w:val="005F4A5F"/>
    <w:rsid w:val="005F6065"/>
    <w:rsid w:val="005F60FA"/>
    <w:rsid w:val="00602436"/>
    <w:rsid w:val="006027A9"/>
    <w:rsid w:val="00604330"/>
    <w:rsid w:val="00621946"/>
    <w:rsid w:val="0062585D"/>
    <w:rsid w:val="00625D9F"/>
    <w:rsid w:val="00626C7D"/>
    <w:rsid w:val="00626E73"/>
    <w:rsid w:val="0063204E"/>
    <w:rsid w:val="006343ED"/>
    <w:rsid w:val="00636C07"/>
    <w:rsid w:val="00647C51"/>
    <w:rsid w:val="006512D9"/>
    <w:rsid w:val="00651903"/>
    <w:rsid w:val="00651A95"/>
    <w:rsid w:val="00652004"/>
    <w:rsid w:val="0066408E"/>
    <w:rsid w:val="00664592"/>
    <w:rsid w:val="00664E4B"/>
    <w:rsid w:val="006652E8"/>
    <w:rsid w:val="00666BE6"/>
    <w:rsid w:val="00671349"/>
    <w:rsid w:val="00673250"/>
    <w:rsid w:val="00673C82"/>
    <w:rsid w:val="00674D10"/>
    <w:rsid w:val="00676823"/>
    <w:rsid w:val="006814D1"/>
    <w:rsid w:val="00683A07"/>
    <w:rsid w:val="00684D18"/>
    <w:rsid w:val="00685422"/>
    <w:rsid w:val="00686A35"/>
    <w:rsid w:val="00687095"/>
    <w:rsid w:val="00687D29"/>
    <w:rsid w:val="006961D8"/>
    <w:rsid w:val="006A33D4"/>
    <w:rsid w:val="006B290C"/>
    <w:rsid w:val="006B2E49"/>
    <w:rsid w:val="006D0444"/>
    <w:rsid w:val="006D05E9"/>
    <w:rsid w:val="006D4181"/>
    <w:rsid w:val="006E2B44"/>
    <w:rsid w:val="006E5C9F"/>
    <w:rsid w:val="006E6049"/>
    <w:rsid w:val="006E671E"/>
    <w:rsid w:val="006E6C44"/>
    <w:rsid w:val="006E782E"/>
    <w:rsid w:val="006F0196"/>
    <w:rsid w:val="006F4CB5"/>
    <w:rsid w:val="006F5AC7"/>
    <w:rsid w:val="006F7CD6"/>
    <w:rsid w:val="007004AE"/>
    <w:rsid w:val="00701825"/>
    <w:rsid w:val="00707D38"/>
    <w:rsid w:val="00710B89"/>
    <w:rsid w:val="00715A3B"/>
    <w:rsid w:val="00717F3C"/>
    <w:rsid w:val="00720137"/>
    <w:rsid w:val="0072053E"/>
    <w:rsid w:val="00723E33"/>
    <w:rsid w:val="007260CA"/>
    <w:rsid w:val="00732A73"/>
    <w:rsid w:val="00736276"/>
    <w:rsid w:val="0074096F"/>
    <w:rsid w:val="007461F0"/>
    <w:rsid w:val="007475A3"/>
    <w:rsid w:val="00753FB0"/>
    <w:rsid w:val="00754E86"/>
    <w:rsid w:val="00755C3B"/>
    <w:rsid w:val="007639D1"/>
    <w:rsid w:val="00764F1B"/>
    <w:rsid w:val="00765944"/>
    <w:rsid w:val="00766173"/>
    <w:rsid w:val="007700EF"/>
    <w:rsid w:val="00770D4E"/>
    <w:rsid w:val="00771CD8"/>
    <w:rsid w:val="00772579"/>
    <w:rsid w:val="00774421"/>
    <w:rsid w:val="007754FC"/>
    <w:rsid w:val="00775F29"/>
    <w:rsid w:val="00776C61"/>
    <w:rsid w:val="007838EF"/>
    <w:rsid w:val="00793945"/>
    <w:rsid w:val="007A5442"/>
    <w:rsid w:val="007A5E15"/>
    <w:rsid w:val="007A60FD"/>
    <w:rsid w:val="007A65D0"/>
    <w:rsid w:val="007B1674"/>
    <w:rsid w:val="007B1CE1"/>
    <w:rsid w:val="007B49D6"/>
    <w:rsid w:val="007B7727"/>
    <w:rsid w:val="007C3368"/>
    <w:rsid w:val="007C5F51"/>
    <w:rsid w:val="007C69E4"/>
    <w:rsid w:val="007D10AA"/>
    <w:rsid w:val="007D16A9"/>
    <w:rsid w:val="007D42CA"/>
    <w:rsid w:val="007D60E8"/>
    <w:rsid w:val="007E067D"/>
    <w:rsid w:val="007E6F60"/>
    <w:rsid w:val="007F1C65"/>
    <w:rsid w:val="00801415"/>
    <w:rsid w:val="00803376"/>
    <w:rsid w:val="00807EF5"/>
    <w:rsid w:val="00812368"/>
    <w:rsid w:val="008134AB"/>
    <w:rsid w:val="0082185F"/>
    <w:rsid w:val="00822230"/>
    <w:rsid w:val="00822F7A"/>
    <w:rsid w:val="00824E9B"/>
    <w:rsid w:val="008342F6"/>
    <w:rsid w:val="00834B32"/>
    <w:rsid w:val="00835DB0"/>
    <w:rsid w:val="008379C5"/>
    <w:rsid w:val="008412D0"/>
    <w:rsid w:val="0085190A"/>
    <w:rsid w:val="00857774"/>
    <w:rsid w:val="00866E30"/>
    <w:rsid w:val="00870F5A"/>
    <w:rsid w:val="00871DA8"/>
    <w:rsid w:val="0087506F"/>
    <w:rsid w:val="008764B2"/>
    <w:rsid w:val="00881267"/>
    <w:rsid w:val="00882EBD"/>
    <w:rsid w:val="00883550"/>
    <w:rsid w:val="00884517"/>
    <w:rsid w:val="00887B3B"/>
    <w:rsid w:val="00891B0E"/>
    <w:rsid w:val="00892323"/>
    <w:rsid w:val="008931FD"/>
    <w:rsid w:val="008938D5"/>
    <w:rsid w:val="008961EC"/>
    <w:rsid w:val="008A0D7E"/>
    <w:rsid w:val="008A1519"/>
    <w:rsid w:val="008A163F"/>
    <w:rsid w:val="008A2B77"/>
    <w:rsid w:val="008B311F"/>
    <w:rsid w:val="008C0CED"/>
    <w:rsid w:val="008C26C6"/>
    <w:rsid w:val="008C3C35"/>
    <w:rsid w:val="008C4810"/>
    <w:rsid w:val="008D2C5E"/>
    <w:rsid w:val="008D5028"/>
    <w:rsid w:val="008D6458"/>
    <w:rsid w:val="008E083F"/>
    <w:rsid w:val="008F148B"/>
    <w:rsid w:val="008F16DA"/>
    <w:rsid w:val="008F6B91"/>
    <w:rsid w:val="009023B6"/>
    <w:rsid w:val="00902E80"/>
    <w:rsid w:val="00902ED9"/>
    <w:rsid w:val="00903409"/>
    <w:rsid w:val="00903C84"/>
    <w:rsid w:val="00904620"/>
    <w:rsid w:val="00905F14"/>
    <w:rsid w:val="00906228"/>
    <w:rsid w:val="00906CF5"/>
    <w:rsid w:val="00907AD9"/>
    <w:rsid w:val="00910D28"/>
    <w:rsid w:val="0091254E"/>
    <w:rsid w:val="0091397D"/>
    <w:rsid w:val="00916E16"/>
    <w:rsid w:val="00921D2F"/>
    <w:rsid w:val="0092291E"/>
    <w:rsid w:val="00922DE9"/>
    <w:rsid w:val="00926589"/>
    <w:rsid w:val="00931915"/>
    <w:rsid w:val="00931C40"/>
    <w:rsid w:val="009422ED"/>
    <w:rsid w:val="009429C9"/>
    <w:rsid w:val="00944794"/>
    <w:rsid w:val="00944B04"/>
    <w:rsid w:val="00946DFB"/>
    <w:rsid w:val="00966BA0"/>
    <w:rsid w:val="00966CDF"/>
    <w:rsid w:val="00970E33"/>
    <w:rsid w:val="00972B56"/>
    <w:rsid w:val="00974202"/>
    <w:rsid w:val="00980A6F"/>
    <w:rsid w:val="00982C71"/>
    <w:rsid w:val="00991DC0"/>
    <w:rsid w:val="009972D0"/>
    <w:rsid w:val="009A1EAE"/>
    <w:rsid w:val="009A3D17"/>
    <w:rsid w:val="009A7F44"/>
    <w:rsid w:val="009B0C2D"/>
    <w:rsid w:val="009B3444"/>
    <w:rsid w:val="009B3E05"/>
    <w:rsid w:val="009C2290"/>
    <w:rsid w:val="009D03EC"/>
    <w:rsid w:val="009D2574"/>
    <w:rsid w:val="009D41BB"/>
    <w:rsid w:val="009D6D8B"/>
    <w:rsid w:val="009E0DB3"/>
    <w:rsid w:val="009E3137"/>
    <w:rsid w:val="009F08DF"/>
    <w:rsid w:val="009F15F3"/>
    <w:rsid w:val="009F2EA6"/>
    <w:rsid w:val="009F5CA3"/>
    <w:rsid w:val="00A0389B"/>
    <w:rsid w:val="00A03CD4"/>
    <w:rsid w:val="00A05778"/>
    <w:rsid w:val="00A059F8"/>
    <w:rsid w:val="00A05CB8"/>
    <w:rsid w:val="00A06571"/>
    <w:rsid w:val="00A07539"/>
    <w:rsid w:val="00A10560"/>
    <w:rsid w:val="00A205B3"/>
    <w:rsid w:val="00A20678"/>
    <w:rsid w:val="00A20B34"/>
    <w:rsid w:val="00A2152E"/>
    <w:rsid w:val="00A21601"/>
    <w:rsid w:val="00A24416"/>
    <w:rsid w:val="00A3182E"/>
    <w:rsid w:val="00A32AC5"/>
    <w:rsid w:val="00A334A0"/>
    <w:rsid w:val="00A36522"/>
    <w:rsid w:val="00A36FBD"/>
    <w:rsid w:val="00A41BE7"/>
    <w:rsid w:val="00A461FE"/>
    <w:rsid w:val="00A475D3"/>
    <w:rsid w:val="00A50DFE"/>
    <w:rsid w:val="00A5385F"/>
    <w:rsid w:val="00A5403F"/>
    <w:rsid w:val="00A54978"/>
    <w:rsid w:val="00A56033"/>
    <w:rsid w:val="00A571FD"/>
    <w:rsid w:val="00A64B82"/>
    <w:rsid w:val="00A65147"/>
    <w:rsid w:val="00A712C1"/>
    <w:rsid w:val="00A7210E"/>
    <w:rsid w:val="00A73052"/>
    <w:rsid w:val="00A73903"/>
    <w:rsid w:val="00A7664B"/>
    <w:rsid w:val="00A76753"/>
    <w:rsid w:val="00A76C2F"/>
    <w:rsid w:val="00A81C6C"/>
    <w:rsid w:val="00A82A99"/>
    <w:rsid w:val="00A86A30"/>
    <w:rsid w:val="00A901E0"/>
    <w:rsid w:val="00A918C2"/>
    <w:rsid w:val="00A94774"/>
    <w:rsid w:val="00A94CD7"/>
    <w:rsid w:val="00A95FEE"/>
    <w:rsid w:val="00A960B6"/>
    <w:rsid w:val="00AA1CD4"/>
    <w:rsid w:val="00AA4E6F"/>
    <w:rsid w:val="00AA5685"/>
    <w:rsid w:val="00AB18B2"/>
    <w:rsid w:val="00AB1A4B"/>
    <w:rsid w:val="00AB2B8E"/>
    <w:rsid w:val="00AB2D8F"/>
    <w:rsid w:val="00AB647C"/>
    <w:rsid w:val="00AC3FE7"/>
    <w:rsid w:val="00AC45A4"/>
    <w:rsid w:val="00AC5F3D"/>
    <w:rsid w:val="00AC6CBA"/>
    <w:rsid w:val="00AD2A32"/>
    <w:rsid w:val="00AD2D6A"/>
    <w:rsid w:val="00AD464D"/>
    <w:rsid w:val="00AD6E02"/>
    <w:rsid w:val="00AE18AB"/>
    <w:rsid w:val="00AE239A"/>
    <w:rsid w:val="00AE30E3"/>
    <w:rsid w:val="00AE5341"/>
    <w:rsid w:val="00AF1215"/>
    <w:rsid w:val="00AF2A6F"/>
    <w:rsid w:val="00AF5425"/>
    <w:rsid w:val="00AF77E1"/>
    <w:rsid w:val="00B00B17"/>
    <w:rsid w:val="00B01E8B"/>
    <w:rsid w:val="00B02006"/>
    <w:rsid w:val="00B03466"/>
    <w:rsid w:val="00B051A7"/>
    <w:rsid w:val="00B05E03"/>
    <w:rsid w:val="00B10802"/>
    <w:rsid w:val="00B1151C"/>
    <w:rsid w:val="00B12DAE"/>
    <w:rsid w:val="00B13A56"/>
    <w:rsid w:val="00B14F23"/>
    <w:rsid w:val="00B14FC7"/>
    <w:rsid w:val="00B16542"/>
    <w:rsid w:val="00B17C7A"/>
    <w:rsid w:val="00B20F24"/>
    <w:rsid w:val="00B225B7"/>
    <w:rsid w:val="00B23FE7"/>
    <w:rsid w:val="00B3208B"/>
    <w:rsid w:val="00B36028"/>
    <w:rsid w:val="00B36A28"/>
    <w:rsid w:val="00B36BB6"/>
    <w:rsid w:val="00B36C9B"/>
    <w:rsid w:val="00B36EC4"/>
    <w:rsid w:val="00B40CB3"/>
    <w:rsid w:val="00B45D14"/>
    <w:rsid w:val="00B475F1"/>
    <w:rsid w:val="00B53518"/>
    <w:rsid w:val="00B546E4"/>
    <w:rsid w:val="00B55C83"/>
    <w:rsid w:val="00B564D6"/>
    <w:rsid w:val="00B64F14"/>
    <w:rsid w:val="00B66CB3"/>
    <w:rsid w:val="00B70D6B"/>
    <w:rsid w:val="00B725D3"/>
    <w:rsid w:val="00B7498E"/>
    <w:rsid w:val="00B77088"/>
    <w:rsid w:val="00B842ED"/>
    <w:rsid w:val="00B855C6"/>
    <w:rsid w:val="00B85A0E"/>
    <w:rsid w:val="00B8656E"/>
    <w:rsid w:val="00B86811"/>
    <w:rsid w:val="00B87601"/>
    <w:rsid w:val="00B931C3"/>
    <w:rsid w:val="00B93F6B"/>
    <w:rsid w:val="00BA038B"/>
    <w:rsid w:val="00BB0778"/>
    <w:rsid w:val="00BB296B"/>
    <w:rsid w:val="00BB4EA1"/>
    <w:rsid w:val="00BB5947"/>
    <w:rsid w:val="00BC0970"/>
    <w:rsid w:val="00BC1912"/>
    <w:rsid w:val="00BC404B"/>
    <w:rsid w:val="00BC5B26"/>
    <w:rsid w:val="00BD0758"/>
    <w:rsid w:val="00BD31DD"/>
    <w:rsid w:val="00BD7EE1"/>
    <w:rsid w:val="00BE010B"/>
    <w:rsid w:val="00BE2805"/>
    <w:rsid w:val="00BE5BC5"/>
    <w:rsid w:val="00BF4223"/>
    <w:rsid w:val="00BF7961"/>
    <w:rsid w:val="00C004E1"/>
    <w:rsid w:val="00C01CF2"/>
    <w:rsid w:val="00C023E0"/>
    <w:rsid w:val="00C0264A"/>
    <w:rsid w:val="00C03A11"/>
    <w:rsid w:val="00C03ABF"/>
    <w:rsid w:val="00C058E4"/>
    <w:rsid w:val="00C07CD8"/>
    <w:rsid w:val="00C13254"/>
    <w:rsid w:val="00C20E54"/>
    <w:rsid w:val="00C23BD9"/>
    <w:rsid w:val="00C25607"/>
    <w:rsid w:val="00C27901"/>
    <w:rsid w:val="00C27C80"/>
    <w:rsid w:val="00C30346"/>
    <w:rsid w:val="00C32304"/>
    <w:rsid w:val="00C3493E"/>
    <w:rsid w:val="00C34D73"/>
    <w:rsid w:val="00C371A2"/>
    <w:rsid w:val="00C405DF"/>
    <w:rsid w:val="00C47FDC"/>
    <w:rsid w:val="00C5105D"/>
    <w:rsid w:val="00C60A70"/>
    <w:rsid w:val="00C60DDE"/>
    <w:rsid w:val="00C61C6F"/>
    <w:rsid w:val="00C67651"/>
    <w:rsid w:val="00C7404B"/>
    <w:rsid w:val="00C75ED1"/>
    <w:rsid w:val="00C76CC0"/>
    <w:rsid w:val="00C8045C"/>
    <w:rsid w:val="00C8048E"/>
    <w:rsid w:val="00C82528"/>
    <w:rsid w:val="00C84102"/>
    <w:rsid w:val="00C85066"/>
    <w:rsid w:val="00C861A5"/>
    <w:rsid w:val="00C87D8E"/>
    <w:rsid w:val="00C91456"/>
    <w:rsid w:val="00C946D0"/>
    <w:rsid w:val="00C94C4E"/>
    <w:rsid w:val="00C95753"/>
    <w:rsid w:val="00C96852"/>
    <w:rsid w:val="00C97300"/>
    <w:rsid w:val="00C97698"/>
    <w:rsid w:val="00CA284B"/>
    <w:rsid w:val="00CA5F30"/>
    <w:rsid w:val="00CA6575"/>
    <w:rsid w:val="00CA6B1B"/>
    <w:rsid w:val="00CB21C5"/>
    <w:rsid w:val="00CB3B6E"/>
    <w:rsid w:val="00CB5E1B"/>
    <w:rsid w:val="00CC1558"/>
    <w:rsid w:val="00CC401B"/>
    <w:rsid w:val="00CC43E1"/>
    <w:rsid w:val="00CD48E6"/>
    <w:rsid w:val="00CD4DB2"/>
    <w:rsid w:val="00CE004D"/>
    <w:rsid w:val="00CE18A6"/>
    <w:rsid w:val="00CE1C40"/>
    <w:rsid w:val="00CE3CA1"/>
    <w:rsid w:val="00CF0C06"/>
    <w:rsid w:val="00CF32FE"/>
    <w:rsid w:val="00CF48FD"/>
    <w:rsid w:val="00CF7780"/>
    <w:rsid w:val="00CF7C04"/>
    <w:rsid w:val="00D030B0"/>
    <w:rsid w:val="00D0524B"/>
    <w:rsid w:val="00D05F6F"/>
    <w:rsid w:val="00D06B52"/>
    <w:rsid w:val="00D06BE4"/>
    <w:rsid w:val="00D10898"/>
    <w:rsid w:val="00D11E35"/>
    <w:rsid w:val="00D1308A"/>
    <w:rsid w:val="00D1598C"/>
    <w:rsid w:val="00D162E7"/>
    <w:rsid w:val="00D16D4F"/>
    <w:rsid w:val="00D17304"/>
    <w:rsid w:val="00D23C27"/>
    <w:rsid w:val="00D25174"/>
    <w:rsid w:val="00D31BDE"/>
    <w:rsid w:val="00D338E7"/>
    <w:rsid w:val="00D41CF4"/>
    <w:rsid w:val="00D4695E"/>
    <w:rsid w:val="00D50728"/>
    <w:rsid w:val="00D517E3"/>
    <w:rsid w:val="00D52AF6"/>
    <w:rsid w:val="00D52E6E"/>
    <w:rsid w:val="00D55626"/>
    <w:rsid w:val="00D575AA"/>
    <w:rsid w:val="00D6325C"/>
    <w:rsid w:val="00D6608B"/>
    <w:rsid w:val="00D707BF"/>
    <w:rsid w:val="00D7148B"/>
    <w:rsid w:val="00D72A42"/>
    <w:rsid w:val="00D749FA"/>
    <w:rsid w:val="00D75FB5"/>
    <w:rsid w:val="00D8017D"/>
    <w:rsid w:val="00D80985"/>
    <w:rsid w:val="00D80E4E"/>
    <w:rsid w:val="00D81212"/>
    <w:rsid w:val="00D817E2"/>
    <w:rsid w:val="00D905B7"/>
    <w:rsid w:val="00D90F9B"/>
    <w:rsid w:val="00D918C3"/>
    <w:rsid w:val="00D91BD5"/>
    <w:rsid w:val="00D92CE1"/>
    <w:rsid w:val="00D94B87"/>
    <w:rsid w:val="00D96AC1"/>
    <w:rsid w:val="00DA17B3"/>
    <w:rsid w:val="00DA2114"/>
    <w:rsid w:val="00DB17D9"/>
    <w:rsid w:val="00DB638C"/>
    <w:rsid w:val="00DB739C"/>
    <w:rsid w:val="00DC1440"/>
    <w:rsid w:val="00DC174C"/>
    <w:rsid w:val="00DC2F41"/>
    <w:rsid w:val="00DC40C4"/>
    <w:rsid w:val="00DC41E5"/>
    <w:rsid w:val="00DD30FD"/>
    <w:rsid w:val="00DD3880"/>
    <w:rsid w:val="00DD67A5"/>
    <w:rsid w:val="00DE21B6"/>
    <w:rsid w:val="00DE4DB5"/>
    <w:rsid w:val="00DE754F"/>
    <w:rsid w:val="00DF062D"/>
    <w:rsid w:val="00DF2CD2"/>
    <w:rsid w:val="00DF5234"/>
    <w:rsid w:val="00DF606F"/>
    <w:rsid w:val="00DF7186"/>
    <w:rsid w:val="00E003FF"/>
    <w:rsid w:val="00E042D0"/>
    <w:rsid w:val="00E05608"/>
    <w:rsid w:val="00E071FE"/>
    <w:rsid w:val="00E1082A"/>
    <w:rsid w:val="00E122F3"/>
    <w:rsid w:val="00E1397F"/>
    <w:rsid w:val="00E16405"/>
    <w:rsid w:val="00E211F7"/>
    <w:rsid w:val="00E22C19"/>
    <w:rsid w:val="00E23DAF"/>
    <w:rsid w:val="00E24320"/>
    <w:rsid w:val="00E305EA"/>
    <w:rsid w:val="00E331D3"/>
    <w:rsid w:val="00E34CA4"/>
    <w:rsid w:val="00E408DC"/>
    <w:rsid w:val="00E40CA2"/>
    <w:rsid w:val="00E4180B"/>
    <w:rsid w:val="00E4310E"/>
    <w:rsid w:val="00E439D6"/>
    <w:rsid w:val="00E47F75"/>
    <w:rsid w:val="00E52062"/>
    <w:rsid w:val="00E52946"/>
    <w:rsid w:val="00E52CA7"/>
    <w:rsid w:val="00E53FA8"/>
    <w:rsid w:val="00E54040"/>
    <w:rsid w:val="00E55E83"/>
    <w:rsid w:val="00E57239"/>
    <w:rsid w:val="00E60346"/>
    <w:rsid w:val="00E661CF"/>
    <w:rsid w:val="00E70C09"/>
    <w:rsid w:val="00E734BF"/>
    <w:rsid w:val="00E74E4F"/>
    <w:rsid w:val="00E77D99"/>
    <w:rsid w:val="00E805F6"/>
    <w:rsid w:val="00E8633A"/>
    <w:rsid w:val="00E903EB"/>
    <w:rsid w:val="00E90651"/>
    <w:rsid w:val="00E92918"/>
    <w:rsid w:val="00E97A48"/>
    <w:rsid w:val="00EA29FF"/>
    <w:rsid w:val="00EA3804"/>
    <w:rsid w:val="00EA6626"/>
    <w:rsid w:val="00EA6DE6"/>
    <w:rsid w:val="00EB1192"/>
    <w:rsid w:val="00EB1A5E"/>
    <w:rsid w:val="00EB2A2C"/>
    <w:rsid w:val="00EB30E1"/>
    <w:rsid w:val="00EB3779"/>
    <w:rsid w:val="00EB49E5"/>
    <w:rsid w:val="00EB4A5D"/>
    <w:rsid w:val="00EB54AD"/>
    <w:rsid w:val="00EB5533"/>
    <w:rsid w:val="00EB60D0"/>
    <w:rsid w:val="00EB620D"/>
    <w:rsid w:val="00EB7D39"/>
    <w:rsid w:val="00EC032D"/>
    <w:rsid w:val="00EC1557"/>
    <w:rsid w:val="00EC6CCB"/>
    <w:rsid w:val="00ED265A"/>
    <w:rsid w:val="00ED44AB"/>
    <w:rsid w:val="00ED7158"/>
    <w:rsid w:val="00ED71EC"/>
    <w:rsid w:val="00ED740A"/>
    <w:rsid w:val="00EE040B"/>
    <w:rsid w:val="00EE2919"/>
    <w:rsid w:val="00EE548E"/>
    <w:rsid w:val="00EE7944"/>
    <w:rsid w:val="00EF0C70"/>
    <w:rsid w:val="00EF2CB3"/>
    <w:rsid w:val="00EF611E"/>
    <w:rsid w:val="00EF62B9"/>
    <w:rsid w:val="00F02DB9"/>
    <w:rsid w:val="00F119A2"/>
    <w:rsid w:val="00F12658"/>
    <w:rsid w:val="00F13953"/>
    <w:rsid w:val="00F142F3"/>
    <w:rsid w:val="00F230B6"/>
    <w:rsid w:val="00F25D0B"/>
    <w:rsid w:val="00F30E46"/>
    <w:rsid w:val="00F31F68"/>
    <w:rsid w:val="00F342BF"/>
    <w:rsid w:val="00F34D43"/>
    <w:rsid w:val="00F41F17"/>
    <w:rsid w:val="00F43A47"/>
    <w:rsid w:val="00F451FC"/>
    <w:rsid w:val="00F539C6"/>
    <w:rsid w:val="00F54E9E"/>
    <w:rsid w:val="00F5584F"/>
    <w:rsid w:val="00F57F7E"/>
    <w:rsid w:val="00F6376D"/>
    <w:rsid w:val="00F66293"/>
    <w:rsid w:val="00F706A8"/>
    <w:rsid w:val="00F70977"/>
    <w:rsid w:val="00F753E3"/>
    <w:rsid w:val="00F81622"/>
    <w:rsid w:val="00F81CE7"/>
    <w:rsid w:val="00F82426"/>
    <w:rsid w:val="00F82803"/>
    <w:rsid w:val="00F8373E"/>
    <w:rsid w:val="00F84F58"/>
    <w:rsid w:val="00F91C41"/>
    <w:rsid w:val="00F935D1"/>
    <w:rsid w:val="00F94A41"/>
    <w:rsid w:val="00F950F3"/>
    <w:rsid w:val="00F961CB"/>
    <w:rsid w:val="00F9697F"/>
    <w:rsid w:val="00F97137"/>
    <w:rsid w:val="00FA0A8B"/>
    <w:rsid w:val="00FA3742"/>
    <w:rsid w:val="00FA4E02"/>
    <w:rsid w:val="00FA65A1"/>
    <w:rsid w:val="00FB4653"/>
    <w:rsid w:val="00FB4923"/>
    <w:rsid w:val="00FC421D"/>
    <w:rsid w:val="00FC7A7E"/>
    <w:rsid w:val="00FD2063"/>
    <w:rsid w:val="00FE07D2"/>
    <w:rsid w:val="00FE0E23"/>
    <w:rsid w:val="00FE20AA"/>
    <w:rsid w:val="00FE55DF"/>
    <w:rsid w:val="00FE6118"/>
    <w:rsid w:val="00FE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A6DCF"/>
  <w15:chartTrackingRefBased/>
  <w15:docId w15:val="{45BA6B7B-92D4-40B6-BC8E-138CCF66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B6"/>
    <w:pPr>
      <w:ind w:left="720"/>
      <w:contextualSpacing/>
    </w:pPr>
  </w:style>
  <w:style w:type="paragraph" w:styleId="Header">
    <w:name w:val="header"/>
    <w:basedOn w:val="Normal"/>
    <w:link w:val="HeaderChar"/>
    <w:uiPriority w:val="99"/>
    <w:unhideWhenUsed/>
    <w:rsid w:val="00E70C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0C09"/>
  </w:style>
  <w:style w:type="paragraph" w:styleId="Footer">
    <w:name w:val="footer"/>
    <w:basedOn w:val="Normal"/>
    <w:link w:val="FooterChar"/>
    <w:uiPriority w:val="99"/>
    <w:unhideWhenUsed/>
    <w:rsid w:val="00E70C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0C09"/>
  </w:style>
  <w:style w:type="paragraph" w:styleId="FootnoteText">
    <w:name w:val="footnote text"/>
    <w:basedOn w:val="Normal"/>
    <w:link w:val="FootnoteTextChar"/>
    <w:uiPriority w:val="99"/>
    <w:semiHidden/>
    <w:unhideWhenUsed/>
    <w:rsid w:val="009B3E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E05"/>
    <w:rPr>
      <w:sz w:val="20"/>
      <w:szCs w:val="20"/>
    </w:rPr>
  </w:style>
  <w:style w:type="character" w:styleId="FootnoteReference">
    <w:name w:val="footnote reference"/>
    <w:basedOn w:val="DefaultParagraphFont"/>
    <w:uiPriority w:val="99"/>
    <w:semiHidden/>
    <w:unhideWhenUsed/>
    <w:rsid w:val="009B3E05"/>
    <w:rPr>
      <w:vertAlign w:val="superscript"/>
    </w:rPr>
  </w:style>
  <w:style w:type="character" w:styleId="Hyperlink">
    <w:name w:val="Hyperlink"/>
    <w:basedOn w:val="DefaultParagraphFont"/>
    <w:uiPriority w:val="99"/>
    <w:unhideWhenUsed/>
    <w:rsid w:val="00F950F3"/>
    <w:rPr>
      <w:color w:val="0563C1" w:themeColor="hyperlink"/>
      <w:u w:val="single"/>
    </w:rPr>
  </w:style>
  <w:style w:type="character" w:styleId="PlaceholderText">
    <w:name w:val="Placeholder Text"/>
    <w:basedOn w:val="DefaultParagraphFont"/>
    <w:uiPriority w:val="99"/>
    <w:semiHidden/>
    <w:rsid w:val="00C0264A"/>
    <w:rPr>
      <w:color w:val="808080"/>
    </w:rPr>
  </w:style>
  <w:style w:type="character" w:customStyle="1" w:styleId="UnresolvedMention1">
    <w:name w:val="Unresolved Mention1"/>
    <w:basedOn w:val="DefaultParagraphFont"/>
    <w:uiPriority w:val="99"/>
    <w:semiHidden/>
    <w:unhideWhenUsed/>
    <w:rsid w:val="00F230B6"/>
    <w:rPr>
      <w:color w:val="605E5C"/>
      <w:shd w:val="clear" w:color="auto" w:fill="E1DFDD"/>
    </w:rPr>
  </w:style>
  <w:style w:type="table" w:styleId="TableGrid">
    <w:name w:val="Table Grid"/>
    <w:basedOn w:val="TableNormal"/>
    <w:uiPriority w:val="39"/>
    <w:rsid w:val="008A1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F97137"/>
    <w:rPr>
      <w:color w:val="605E5C"/>
      <w:shd w:val="clear" w:color="auto" w:fill="E1DFDD"/>
    </w:rPr>
  </w:style>
  <w:style w:type="character" w:styleId="FollowedHyperlink">
    <w:name w:val="FollowedHyperlink"/>
    <w:basedOn w:val="DefaultParagraphFont"/>
    <w:uiPriority w:val="99"/>
    <w:semiHidden/>
    <w:unhideWhenUsed/>
    <w:rsid w:val="008C3C35"/>
    <w:rPr>
      <w:color w:val="954F72" w:themeColor="followedHyperlink"/>
      <w:u w:val="single"/>
    </w:rPr>
  </w:style>
  <w:style w:type="character" w:styleId="Strong">
    <w:name w:val="Strong"/>
    <w:basedOn w:val="DefaultParagraphFont"/>
    <w:uiPriority w:val="22"/>
    <w:qFormat/>
    <w:rsid w:val="00A94CD7"/>
    <w:rPr>
      <w:b/>
      <w:bCs/>
    </w:rPr>
  </w:style>
  <w:style w:type="character" w:styleId="Emphasis">
    <w:name w:val="Emphasis"/>
    <w:basedOn w:val="DefaultParagraphFont"/>
    <w:uiPriority w:val="20"/>
    <w:qFormat/>
    <w:rsid w:val="00A94CD7"/>
    <w:rPr>
      <w:i/>
      <w:iCs/>
    </w:rPr>
  </w:style>
  <w:style w:type="character" w:styleId="HTMLVariable">
    <w:name w:val="HTML Variable"/>
    <w:basedOn w:val="DefaultParagraphFont"/>
    <w:uiPriority w:val="99"/>
    <w:semiHidden/>
    <w:unhideWhenUsed/>
    <w:rsid w:val="00A94C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ctave.org/doc/v6.1.0/Functions-of-Multiple-Variabl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ctave.org/doc/v6.1.0/Numerical-Integration.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thworks.com/matlabcentral/answers/63555-difference-between-integral-and-quad-functions"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ctave.org/doc/v6.1.0/Publishing-Markup.html" TargetMode="External"/><Relationship Id="rId14" Type="http://schemas.openxmlformats.org/officeDocument/2006/relationships/hyperlink" Target="https://octave.org/doc/v6.1.0/Functions-of-Multiple-Variables.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headEnd type="none" w="med" len="med"/>
          <a:tailEnd type="arrow" w="med" len="med"/>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20BE-90FF-4C9B-B114-8C041F7E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1</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Malan</dc:creator>
  <cp:keywords/>
  <dc:description/>
  <cp:lastModifiedBy>Steven.Malan</cp:lastModifiedBy>
  <cp:revision>921</cp:revision>
  <cp:lastPrinted>2022-03-03T04:10:00Z</cp:lastPrinted>
  <dcterms:created xsi:type="dcterms:W3CDTF">2018-12-21T04:29:00Z</dcterms:created>
  <dcterms:modified xsi:type="dcterms:W3CDTF">2022-03-03T05:03:00Z</dcterms:modified>
</cp:coreProperties>
</file>