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D35F6" w14:textId="77777777" w:rsidR="00204B6F" w:rsidRPr="006C6A54" w:rsidRDefault="006C6A54" w:rsidP="006C6A54">
      <w:pPr>
        <w:contextualSpacing/>
        <w:jc w:val="center"/>
        <w:rPr>
          <w:b/>
          <w:sz w:val="40"/>
          <w:u w:val="single"/>
        </w:rPr>
      </w:pPr>
      <w:r w:rsidRPr="006C6A54">
        <w:rPr>
          <w:b/>
          <w:sz w:val="40"/>
          <w:u w:val="single"/>
        </w:rPr>
        <w:t xml:space="preserve">Setting Up the </w:t>
      </w:r>
      <w:proofErr w:type="spellStart"/>
      <w:r w:rsidRPr="006C6A54">
        <w:rPr>
          <w:b/>
          <w:sz w:val="40"/>
          <w:u w:val="single"/>
        </w:rPr>
        <w:t>PowerTeacher</w:t>
      </w:r>
      <w:proofErr w:type="spellEnd"/>
      <w:r w:rsidRPr="006C6A54">
        <w:rPr>
          <w:b/>
          <w:sz w:val="40"/>
          <w:u w:val="single"/>
        </w:rPr>
        <w:t xml:space="preserve"> Pro Gradebook</w:t>
      </w:r>
    </w:p>
    <w:p w14:paraId="00AC04B9" w14:textId="77777777" w:rsidR="006C6A54" w:rsidRDefault="006C6A54">
      <w:pPr>
        <w:contextualSpacing/>
      </w:pPr>
    </w:p>
    <w:p w14:paraId="623DE554" w14:textId="77777777" w:rsidR="00204B6F" w:rsidRPr="00204B6F" w:rsidRDefault="00204B6F">
      <w:pPr>
        <w:contextualSpacing/>
        <w:rPr>
          <w:b/>
          <w:sz w:val="38"/>
          <w:szCs w:val="38"/>
        </w:rPr>
      </w:pPr>
      <w:r w:rsidRPr="00204B6F">
        <w:rPr>
          <w:b/>
          <w:sz w:val="38"/>
          <w:szCs w:val="38"/>
          <w:u w:val="single"/>
        </w:rPr>
        <w:t>Step 1</w:t>
      </w:r>
      <w:r w:rsidRPr="00204B6F">
        <w:rPr>
          <w:b/>
          <w:sz w:val="38"/>
          <w:szCs w:val="38"/>
        </w:rPr>
        <w:t xml:space="preserve">: </w:t>
      </w:r>
    </w:p>
    <w:p w14:paraId="7B93A33A" w14:textId="77777777" w:rsidR="00204B6F" w:rsidRPr="00204B6F" w:rsidRDefault="00204B6F">
      <w:pPr>
        <w:contextualSpacing/>
        <w:rPr>
          <w:b/>
          <w:sz w:val="38"/>
          <w:szCs w:val="38"/>
        </w:rPr>
      </w:pPr>
      <w:r w:rsidRPr="00204B6F">
        <w:rPr>
          <w:b/>
          <w:sz w:val="38"/>
          <w:szCs w:val="38"/>
        </w:rPr>
        <w:t xml:space="preserve">Setting </w:t>
      </w:r>
      <w:r w:rsidR="00BE758D" w:rsidRPr="00204B6F">
        <w:rPr>
          <w:b/>
          <w:sz w:val="38"/>
          <w:szCs w:val="38"/>
        </w:rPr>
        <w:t>up</w:t>
      </w:r>
      <w:r w:rsidRPr="00204B6F">
        <w:rPr>
          <w:b/>
          <w:sz w:val="38"/>
          <w:szCs w:val="38"/>
        </w:rPr>
        <w:t xml:space="preserve"> Grade Categories (Homework, Quizzes, etc…)</w:t>
      </w:r>
    </w:p>
    <w:p w14:paraId="69E9D9F6" w14:textId="77777777" w:rsidR="00204B6F" w:rsidRDefault="00204B6F">
      <w:pPr>
        <w:contextualSpacing/>
      </w:pPr>
    </w:p>
    <w:p w14:paraId="4B5B8FCD" w14:textId="77777777" w:rsidR="00BE758D" w:rsidRDefault="0049663D" w:rsidP="00BE758D">
      <w:pPr>
        <w:contextualSpacing/>
      </w:pPr>
      <w:r>
        <w:t xml:space="preserve">On the left sidebar, click on Grading </w:t>
      </w:r>
      <w:r>
        <w:sym w:font="Wingdings" w:char="F0E0"/>
      </w:r>
      <w:r>
        <w:t xml:space="preserve"> Categories</w:t>
      </w:r>
    </w:p>
    <w:p w14:paraId="12A898B9" w14:textId="77777777" w:rsidR="0049663D" w:rsidRDefault="0049663D" w:rsidP="00BE758D">
      <w:pPr>
        <w:contextualSpacing/>
      </w:pPr>
      <w:r>
        <w:rPr>
          <w:noProof/>
        </w:rPr>
        <w:drawing>
          <wp:inline distT="0" distB="0" distL="0" distR="0" wp14:anchorId="08D57AA3" wp14:editId="00CE61E9">
            <wp:extent cx="1816555" cy="1571625"/>
            <wp:effectExtent l="19050" t="19050" r="1270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3393" cy="1577541"/>
                    </a:xfrm>
                    <a:prstGeom prst="rect">
                      <a:avLst/>
                    </a:prstGeom>
                    <a:noFill/>
                    <a:ln w="19050">
                      <a:solidFill>
                        <a:schemeClr val="tx1"/>
                      </a:solidFill>
                    </a:ln>
                  </pic:spPr>
                </pic:pic>
              </a:graphicData>
            </a:graphic>
          </wp:inline>
        </w:drawing>
      </w:r>
    </w:p>
    <w:p w14:paraId="68F79E3D" w14:textId="77777777" w:rsidR="0049663D" w:rsidRDefault="0049663D" w:rsidP="00BE758D">
      <w:pPr>
        <w:contextualSpacing/>
      </w:pPr>
    </w:p>
    <w:p w14:paraId="7E7E6A5D" w14:textId="77777777" w:rsidR="00BE758D" w:rsidRDefault="00BE758D" w:rsidP="00BE758D">
      <w:pPr>
        <w:contextualSpacing/>
      </w:pPr>
    </w:p>
    <w:p w14:paraId="52C37AAE" w14:textId="77777777" w:rsidR="00BE758D" w:rsidRDefault="003D5BF8" w:rsidP="00BE758D">
      <w:pPr>
        <w:contextualSpacing/>
      </w:pPr>
      <w:r>
        <w:t>The default setup should look something like this</w:t>
      </w:r>
      <w:r w:rsidR="00BE758D">
        <w:t>:</w:t>
      </w:r>
    </w:p>
    <w:p w14:paraId="304639A8" w14:textId="77777777" w:rsidR="00BE758D" w:rsidRDefault="00BE758D" w:rsidP="00BE758D">
      <w:pPr>
        <w:contextualSpacing/>
      </w:pPr>
      <w:r>
        <w:rPr>
          <w:noProof/>
        </w:rPr>
        <w:drawing>
          <wp:inline distT="0" distB="0" distL="0" distR="0" wp14:anchorId="66F37D64" wp14:editId="261E6143">
            <wp:extent cx="4676775" cy="1161699"/>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912" cy="1164714"/>
                    </a:xfrm>
                    <a:prstGeom prst="rect">
                      <a:avLst/>
                    </a:prstGeom>
                    <a:noFill/>
                    <a:ln w="19050">
                      <a:solidFill>
                        <a:schemeClr val="tx1"/>
                      </a:solidFill>
                    </a:ln>
                  </pic:spPr>
                </pic:pic>
              </a:graphicData>
            </a:graphic>
          </wp:inline>
        </w:drawing>
      </w:r>
    </w:p>
    <w:p w14:paraId="111EB0B6" w14:textId="77777777" w:rsidR="00BE758D" w:rsidRDefault="00BE758D" w:rsidP="00BE758D">
      <w:pPr>
        <w:contextualSpacing/>
      </w:pPr>
    </w:p>
    <w:p w14:paraId="616DDEF4" w14:textId="77777777" w:rsidR="0049663D" w:rsidRDefault="0049663D" w:rsidP="00BE758D">
      <w:pPr>
        <w:contextualSpacing/>
      </w:pPr>
    </w:p>
    <w:p w14:paraId="4F0F1041" w14:textId="77777777" w:rsidR="00BE758D" w:rsidRDefault="003D5BF8" w:rsidP="00BE758D">
      <w:pPr>
        <w:contextualSpacing/>
      </w:pPr>
      <w:r>
        <w:t>Put in whatever categories you will need. I added</w:t>
      </w:r>
      <w:r w:rsidR="00BE758D">
        <w:t>: “Homework” and “Other”</w:t>
      </w:r>
    </w:p>
    <w:p w14:paraId="0FEF70BF" w14:textId="77777777" w:rsidR="00BE758D" w:rsidRDefault="00BE758D" w:rsidP="00BE758D">
      <w:pPr>
        <w:contextualSpacing/>
      </w:pPr>
      <w:r>
        <w:rPr>
          <w:noProof/>
        </w:rPr>
        <w:drawing>
          <wp:inline distT="0" distB="0" distL="0" distR="0" wp14:anchorId="76860B72" wp14:editId="0F7218E4">
            <wp:extent cx="5048250" cy="205819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557" cy="2064844"/>
                    </a:xfrm>
                    <a:prstGeom prst="rect">
                      <a:avLst/>
                    </a:prstGeom>
                    <a:noFill/>
                    <a:ln w="19050">
                      <a:solidFill>
                        <a:schemeClr val="tx1"/>
                      </a:solidFill>
                    </a:ln>
                  </pic:spPr>
                </pic:pic>
              </a:graphicData>
            </a:graphic>
          </wp:inline>
        </w:drawing>
      </w:r>
    </w:p>
    <w:p w14:paraId="6FC50EC6" w14:textId="77777777" w:rsidR="00BE758D" w:rsidRDefault="00BE758D" w:rsidP="00BE758D">
      <w:pPr>
        <w:contextualSpacing/>
      </w:pPr>
      <w:r>
        <w:t>The four pre-existing categories (Classwork, Quiz, Test, and Project) cannot be cha</w:t>
      </w:r>
      <w:r w:rsidR="003D5BF8">
        <w:t>nged. But they can be rearranged</w:t>
      </w:r>
      <w:r>
        <w:t>.</w:t>
      </w:r>
      <w:r w:rsidR="00BA4F52">
        <w:t xml:space="preserve"> Put your most frequently used category at the top.</w:t>
      </w:r>
    </w:p>
    <w:p w14:paraId="7A450281" w14:textId="09056D6E" w:rsidR="00DC4940" w:rsidRDefault="00DC4940">
      <w:pPr>
        <w:contextualSpacing/>
      </w:pPr>
    </w:p>
    <w:p w14:paraId="7C3FBA15" w14:textId="3D46C4A9" w:rsidR="0049663D" w:rsidRPr="006C6A54" w:rsidRDefault="0049663D">
      <w:pPr>
        <w:contextualSpacing/>
      </w:pPr>
      <w:r>
        <w:rPr>
          <w:b/>
          <w:sz w:val="38"/>
          <w:szCs w:val="38"/>
          <w:u w:val="single"/>
        </w:rPr>
        <w:br w:type="page"/>
      </w:r>
    </w:p>
    <w:p w14:paraId="33D2A21A" w14:textId="77777777" w:rsidR="00204B6F" w:rsidRPr="00204B6F" w:rsidRDefault="00204B6F">
      <w:pPr>
        <w:contextualSpacing/>
        <w:rPr>
          <w:b/>
          <w:sz w:val="38"/>
          <w:szCs w:val="38"/>
        </w:rPr>
      </w:pPr>
      <w:r w:rsidRPr="00204B6F">
        <w:rPr>
          <w:b/>
          <w:sz w:val="38"/>
          <w:szCs w:val="38"/>
          <w:u w:val="single"/>
        </w:rPr>
        <w:lastRenderedPageBreak/>
        <w:t>Step2</w:t>
      </w:r>
      <w:r w:rsidRPr="00204B6F">
        <w:rPr>
          <w:b/>
          <w:sz w:val="38"/>
          <w:szCs w:val="38"/>
        </w:rPr>
        <w:t xml:space="preserve">: </w:t>
      </w:r>
    </w:p>
    <w:p w14:paraId="32A19DA2" w14:textId="77777777" w:rsidR="00204B6F" w:rsidRPr="00204B6F" w:rsidRDefault="00204B6F">
      <w:pPr>
        <w:contextualSpacing/>
        <w:rPr>
          <w:b/>
          <w:sz w:val="38"/>
          <w:szCs w:val="38"/>
        </w:rPr>
      </w:pPr>
      <w:r w:rsidRPr="00204B6F">
        <w:rPr>
          <w:b/>
          <w:sz w:val="38"/>
          <w:szCs w:val="38"/>
        </w:rPr>
        <w:t xml:space="preserve">Setting </w:t>
      </w:r>
      <w:r w:rsidR="00BE758D" w:rsidRPr="00204B6F">
        <w:rPr>
          <w:b/>
          <w:sz w:val="38"/>
          <w:szCs w:val="38"/>
        </w:rPr>
        <w:t>up</w:t>
      </w:r>
      <w:r w:rsidRPr="00204B6F">
        <w:rPr>
          <w:b/>
          <w:sz w:val="38"/>
          <w:szCs w:val="38"/>
        </w:rPr>
        <w:t xml:space="preserve"> Terms (Y1, S1, T1, Q1, etc…)</w:t>
      </w:r>
    </w:p>
    <w:p w14:paraId="7D290FB0" w14:textId="3043C43E" w:rsidR="0016022E" w:rsidRDefault="00AB2C16">
      <w:pPr>
        <w:contextualSpacing/>
      </w:pPr>
      <w:r>
        <w:t>Here is a time diagram of S1</w:t>
      </w:r>
      <w:r w:rsidR="002878BB">
        <w:t>:</w:t>
      </w:r>
    </w:p>
    <w:p w14:paraId="2B4BC9DA" w14:textId="77777777" w:rsidR="00204B6F" w:rsidRDefault="00AB2C16">
      <w:pPr>
        <w:contextualSpacing/>
      </w:pPr>
      <w:r>
        <w:rPr>
          <w:noProof/>
        </w:rPr>
        <w:drawing>
          <wp:inline distT="0" distB="0" distL="0" distR="0" wp14:anchorId="70F5D921" wp14:editId="32FF2DCC">
            <wp:extent cx="3379292" cy="13200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783" cy="1322181"/>
                    </a:xfrm>
                    <a:prstGeom prst="rect">
                      <a:avLst/>
                    </a:prstGeom>
                    <a:noFill/>
                    <a:ln>
                      <a:noFill/>
                    </a:ln>
                  </pic:spPr>
                </pic:pic>
              </a:graphicData>
            </a:graphic>
          </wp:inline>
        </w:drawing>
      </w:r>
    </w:p>
    <w:p w14:paraId="158B6DDD" w14:textId="77777777" w:rsidR="0016022E" w:rsidRDefault="0016022E">
      <w:pPr>
        <w:contextualSpacing/>
      </w:pPr>
    </w:p>
    <w:p w14:paraId="21027D92" w14:textId="6418371F" w:rsidR="00AB2C16" w:rsidRDefault="00683819">
      <w:pPr>
        <w:contextualSpacing/>
      </w:pPr>
      <w:r>
        <w:t>S1 is a time period that has many smaller time periods within it.</w:t>
      </w:r>
      <w:r w:rsidR="00924EAE">
        <w:t xml:space="preserve"> T1 can either be built off of the quarters or just directly </w:t>
      </w:r>
      <w:r w:rsidR="0067608F">
        <w:t xml:space="preserve">through entering grades. In ISQ secondary, we do NOT use quarter grades to calculate final grades. </w:t>
      </w:r>
    </w:p>
    <w:p w14:paraId="77980C0C" w14:textId="77777777" w:rsidR="00AB2C16" w:rsidRDefault="00AB2C16">
      <w:pPr>
        <w:contextualSpacing/>
      </w:pPr>
    </w:p>
    <w:p w14:paraId="1F13298A" w14:textId="77777777" w:rsidR="00D51F07" w:rsidRDefault="0049663D">
      <w:pPr>
        <w:contextualSpacing/>
      </w:pPr>
      <w:r>
        <w:t>On</w:t>
      </w:r>
      <w:r w:rsidR="00204B6F">
        <w:t xml:space="preserve"> the</w:t>
      </w:r>
      <w:r>
        <w:t xml:space="preserve"> left</w:t>
      </w:r>
      <w:r w:rsidR="00204B6F">
        <w:t xml:space="preserve"> </w:t>
      </w:r>
      <w:r w:rsidR="00D51F07">
        <w:t>sidebar</w:t>
      </w:r>
      <w:r w:rsidR="0016022E">
        <w:t xml:space="preserve"> of the gradebook</w:t>
      </w:r>
      <w:r>
        <w:t xml:space="preserve">, click on Settings </w:t>
      </w:r>
      <w:r>
        <w:sym w:font="Wingdings" w:char="F0E0"/>
      </w:r>
      <w:r>
        <w:t xml:space="preserve"> </w:t>
      </w:r>
      <w:r w:rsidR="00204B6F">
        <w:t>Traditional Grade Calculations</w:t>
      </w:r>
    </w:p>
    <w:p w14:paraId="3D2D4C4E" w14:textId="77777777" w:rsidR="00D51F07" w:rsidRDefault="00BE758D">
      <w:pPr>
        <w:contextualSpacing/>
      </w:pPr>
      <w:r>
        <w:rPr>
          <w:noProof/>
        </w:rPr>
        <w:drawing>
          <wp:inline distT="0" distB="0" distL="0" distR="0" wp14:anchorId="088EDEF2" wp14:editId="6C0B9F56">
            <wp:extent cx="20574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667000"/>
                    </a:xfrm>
                    <a:prstGeom prst="rect">
                      <a:avLst/>
                    </a:prstGeom>
                    <a:noFill/>
                    <a:ln>
                      <a:noFill/>
                    </a:ln>
                  </pic:spPr>
                </pic:pic>
              </a:graphicData>
            </a:graphic>
          </wp:inline>
        </w:drawing>
      </w:r>
    </w:p>
    <w:p w14:paraId="0DD51685" w14:textId="77777777" w:rsidR="00BE758D" w:rsidRDefault="00BE758D">
      <w:pPr>
        <w:contextualSpacing/>
      </w:pPr>
    </w:p>
    <w:p w14:paraId="42CD990C" w14:textId="77777777" w:rsidR="006A0B01" w:rsidRDefault="006A0B01">
      <w:pPr>
        <w:contextualSpacing/>
      </w:pPr>
    </w:p>
    <w:p w14:paraId="64754C0E" w14:textId="77777777" w:rsidR="006A0B01" w:rsidRDefault="006A0B01">
      <w:pPr>
        <w:contextualSpacing/>
      </w:pPr>
    </w:p>
    <w:p w14:paraId="02F3A81B" w14:textId="77777777" w:rsidR="00957DD8" w:rsidRDefault="00957DD8" w:rsidP="006A0B01">
      <w:pPr>
        <w:contextualSpacing/>
      </w:pPr>
      <w:r>
        <w:t xml:space="preserve">Start with </w:t>
      </w:r>
      <w:r w:rsidR="006A0B01">
        <w:t>S1 by clicking on the pen icon.</w:t>
      </w:r>
    </w:p>
    <w:p w14:paraId="5884C051" w14:textId="10C91B8B" w:rsidR="0074099B" w:rsidRDefault="009964C4">
      <w:pPr>
        <w:contextualSpacing/>
      </w:pPr>
      <w:r>
        <w:rPr>
          <w:noProof/>
        </w:rPr>
        <w:drawing>
          <wp:inline distT="0" distB="0" distL="0" distR="0" wp14:anchorId="1142243C" wp14:editId="3BF1C39F">
            <wp:extent cx="5725160" cy="764540"/>
            <wp:effectExtent l="19050" t="19050" r="2794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764540"/>
                    </a:xfrm>
                    <a:prstGeom prst="rect">
                      <a:avLst/>
                    </a:prstGeom>
                    <a:noFill/>
                    <a:ln>
                      <a:solidFill>
                        <a:schemeClr val="tx1"/>
                      </a:solidFill>
                    </a:ln>
                  </pic:spPr>
                </pic:pic>
              </a:graphicData>
            </a:graphic>
          </wp:inline>
        </w:drawing>
      </w:r>
    </w:p>
    <w:p w14:paraId="63F20A07" w14:textId="77777777" w:rsidR="001D2C3C" w:rsidRDefault="001D2C3C">
      <w:pPr>
        <w:contextualSpacing/>
      </w:pPr>
    </w:p>
    <w:p w14:paraId="6A18895C" w14:textId="1A60393F" w:rsidR="006A0B01" w:rsidRDefault="006A0B01">
      <w:pPr>
        <w:contextualSpacing/>
      </w:pPr>
    </w:p>
    <w:p w14:paraId="7880DB15" w14:textId="0261B37D" w:rsidR="00AF344D" w:rsidRDefault="00AF344D">
      <w:pPr>
        <w:contextualSpacing/>
      </w:pPr>
    </w:p>
    <w:p w14:paraId="792F6373" w14:textId="2A0736F4" w:rsidR="00AF344D" w:rsidRDefault="00AF344D">
      <w:pPr>
        <w:contextualSpacing/>
      </w:pPr>
    </w:p>
    <w:p w14:paraId="71D40914" w14:textId="6E6D2751" w:rsidR="00AF344D" w:rsidRDefault="00AF344D">
      <w:pPr>
        <w:contextualSpacing/>
      </w:pPr>
    </w:p>
    <w:p w14:paraId="6C8A53B9" w14:textId="77777777" w:rsidR="00AF344D" w:rsidRDefault="00AF344D">
      <w:pPr>
        <w:contextualSpacing/>
      </w:pPr>
    </w:p>
    <w:p w14:paraId="4A5A7D8A" w14:textId="048EE380" w:rsidR="006A0B01" w:rsidRPr="00DC7EA2" w:rsidRDefault="00DE649F">
      <w:pPr>
        <w:contextualSpacing/>
        <w:rPr>
          <w:b/>
          <w:bCs/>
          <w:sz w:val="32"/>
          <w:szCs w:val="32"/>
          <w:u w:val="single"/>
        </w:rPr>
      </w:pPr>
      <w:r w:rsidRPr="00DC7EA2">
        <w:rPr>
          <w:b/>
          <w:bCs/>
          <w:sz w:val="32"/>
          <w:szCs w:val="32"/>
          <w:u w:val="single"/>
        </w:rPr>
        <w:lastRenderedPageBreak/>
        <w:t xml:space="preserve">Classes with a 20% Final </w:t>
      </w:r>
      <w:r w:rsidR="00DA701C" w:rsidRPr="00DC7EA2">
        <w:rPr>
          <w:b/>
          <w:bCs/>
          <w:sz w:val="32"/>
          <w:szCs w:val="32"/>
          <w:u w:val="single"/>
        </w:rPr>
        <w:t>(</w:t>
      </w:r>
      <w:r w:rsidR="001D2C3C">
        <w:rPr>
          <w:b/>
          <w:bCs/>
          <w:sz w:val="32"/>
          <w:szCs w:val="32"/>
          <w:u w:val="single"/>
        </w:rPr>
        <w:t>Nearly</w:t>
      </w:r>
      <w:r w:rsidR="00921B1B">
        <w:rPr>
          <w:rStyle w:val="FootnoteReference"/>
          <w:b/>
          <w:bCs/>
          <w:sz w:val="32"/>
          <w:szCs w:val="32"/>
          <w:u w:val="single"/>
        </w:rPr>
        <w:footnoteReference w:id="1"/>
      </w:r>
      <w:r w:rsidR="001D2C3C">
        <w:rPr>
          <w:b/>
          <w:bCs/>
          <w:sz w:val="32"/>
          <w:szCs w:val="32"/>
          <w:u w:val="single"/>
        </w:rPr>
        <w:t xml:space="preserve"> a</w:t>
      </w:r>
      <w:r w:rsidR="00DA701C" w:rsidRPr="00DC7EA2">
        <w:rPr>
          <w:b/>
          <w:bCs/>
          <w:sz w:val="32"/>
          <w:szCs w:val="32"/>
          <w:u w:val="single"/>
        </w:rPr>
        <w:t>ll HS classes</w:t>
      </w:r>
      <w:r w:rsidR="00553B9C">
        <w:rPr>
          <w:b/>
          <w:bCs/>
          <w:sz w:val="32"/>
          <w:szCs w:val="32"/>
          <w:u w:val="single"/>
        </w:rPr>
        <w:t>.</w:t>
      </w:r>
      <w:r w:rsidR="00DA701C" w:rsidRPr="00DC7EA2">
        <w:rPr>
          <w:b/>
          <w:bCs/>
          <w:sz w:val="32"/>
          <w:szCs w:val="32"/>
          <w:u w:val="single"/>
        </w:rPr>
        <w:t xml:space="preserve"> No MS classes.)</w:t>
      </w:r>
    </w:p>
    <w:p w14:paraId="0C8EFF49" w14:textId="522F5868" w:rsidR="0074099B" w:rsidRPr="000135D8" w:rsidRDefault="000135D8">
      <w:pPr>
        <w:contextualSpacing/>
        <w:rPr>
          <w:b/>
        </w:rPr>
      </w:pPr>
      <w:r w:rsidRPr="000135D8">
        <w:rPr>
          <w:b/>
        </w:rPr>
        <w:t>Setting up S1:</w:t>
      </w:r>
    </w:p>
    <w:p w14:paraId="64E4596D" w14:textId="3FC86614" w:rsidR="00957DD8" w:rsidRDefault="006A0B01">
      <w:pPr>
        <w:contextualSpacing/>
      </w:pPr>
      <w:r>
        <w:t>G</w:t>
      </w:r>
      <w:r w:rsidR="00957DD8">
        <w:t>o to S1 and set it up with the Final exam count</w:t>
      </w:r>
      <w:r w:rsidR="004F4A75">
        <w:t>ing as 20% of the overall grade.</w:t>
      </w:r>
      <w:r w:rsidR="004F4A75">
        <w:rPr>
          <w:rStyle w:val="FootnoteReference"/>
        </w:rPr>
        <w:footnoteReference w:id="2"/>
      </w:r>
    </w:p>
    <w:p w14:paraId="499BE876" w14:textId="77777777" w:rsidR="00957DD8" w:rsidRDefault="00957DD8">
      <w:pPr>
        <w:contextualSpacing/>
      </w:pPr>
      <w:r>
        <w:rPr>
          <w:noProof/>
        </w:rPr>
        <w:drawing>
          <wp:inline distT="0" distB="0" distL="0" distR="0" wp14:anchorId="14EC9F24" wp14:editId="54A1F1BB">
            <wp:extent cx="5791200" cy="17526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tx1"/>
                      </a:solidFill>
                    </a:ln>
                  </pic:spPr>
                </pic:pic>
              </a:graphicData>
            </a:graphic>
          </wp:inline>
        </w:drawing>
      </w:r>
    </w:p>
    <w:p w14:paraId="7D31D2A7" w14:textId="14DF82C5" w:rsidR="00957DD8" w:rsidRDefault="00957DD8">
      <w:pPr>
        <w:contextualSpacing/>
      </w:pPr>
    </w:p>
    <w:p w14:paraId="5DA87EBB" w14:textId="2412AA7F" w:rsidR="00961D34" w:rsidRDefault="00961D34">
      <w:pPr>
        <w:contextualSpacing/>
      </w:pPr>
    </w:p>
    <w:p w14:paraId="1CCE5297" w14:textId="77777777" w:rsidR="001D2C3C" w:rsidRDefault="001D2C3C" w:rsidP="001D2C3C">
      <w:pPr>
        <w:contextualSpacing/>
      </w:pPr>
      <w:r>
        <w:t>Next set up T1, which refers to all the regular scores (everything except the final).</w:t>
      </w:r>
    </w:p>
    <w:p w14:paraId="32431EEF" w14:textId="77777777" w:rsidR="001D2C3C" w:rsidRDefault="001D2C3C" w:rsidP="001D2C3C">
      <w:pPr>
        <w:contextualSpacing/>
      </w:pPr>
      <w:r>
        <w:t>If you are using weighted categories, yours will look something like this</w:t>
      </w:r>
      <w:r>
        <w:rPr>
          <w:rStyle w:val="FootnoteReference"/>
        </w:rPr>
        <w:footnoteReference w:id="3"/>
      </w:r>
      <w:r>
        <w:t xml:space="preserve"> (these are the categories that the Math Department uses):</w:t>
      </w:r>
    </w:p>
    <w:p w14:paraId="54067384" w14:textId="77777777" w:rsidR="001D2C3C" w:rsidRDefault="001D2C3C" w:rsidP="001D2C3C">
      <w:pPr>
        <w:contextualSpacing/>
      </w:pPr>
      <w:r>
        <w:rPr>
          <w:noProof/>
        </w:rPr>
        <w:drawing>
          <wp:inline distT="0" distB="0" distL="0" distR="0" wp14:anchorId="776FB2ED" wp14:editId="13301A39">
            <wp:extent cx="5953125" cy="1733550"/>
            <wp:effectExtent l="19050" t="19050" r="28575" b="190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1733550"/>
                    </a:xfrm>
                    <a:prstGeom prst="rect">
                      <a:avLst/>
                    </a:prstGeom>
                    <a:noFill/>
                    <a:ln w="19050">
                      <a:solidFill>
                        <a:schemeClr val="tx1"/>
                      </a:solidFill>
                    </a:ln>
                  </pic:spPr>
                </pic:pic>
              </a:graphicData>
            </a:graphic>
          </wp:inline>
        </w:drawing>
      </w:r>
    </w:p>
    <w:p w14:paraId="57A0BCE2" w14:textId="77777777" w:rsidR="001D2C3C" w:rsidRDefault="001D2C3C" w:rsidP="001D2C3C">
      <w:pPr>
        <w:contextualSpacing/>
      </w:pPr>
    </w:p>
    <w:p w14:paraId="4C7B000B" w14:textId="77777777" w:rsidR="001D2C3C" w:rsidRDefault="001D2C3C" w:rsidP="001D2C3C">
      <w:pPr>
        <w:contextualSpacing/>
      </w:pPr>
      <w:r>
        <w:t>If you are not using category weights, you should be able to leave T1 as it is (but make sure to press save):</w:t>
      </w:r>
    </w:p>
    <w:p w14:paraId="25BD8CF3" w14:textId="77777777" w:rsidR="001D2C3C" w:rsidRDefault="001D2C3C" w:rsidP="001D2C3C">
      <w:pPr>
        <w:contextualSpacing/>
      </w:pPr>
      <w:r>
        <w:rPr>
          <w:noProof/>
        </w:rPr>
        <w:drawing>
          <wp:inline distT="0" distB="0" distL="0" distR="0" wp14:anchorId="376AB461" wp14:editId="1396C582">
            <wp:extent cx="5943600" cy="847725"/>
            <wp:effectExtent l="19050" t="19050" r="19050" b="2857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w="19050">
                      <a:solidFill>
                        <a:schemeClr val="tx1"/>
                      </a:solidFill>
                    </a:ln>
                  </pic:spPr>
                </pic:pic>
              </a:graphicData>
            </a:graphic>
          </wp:inline>
        </w:drawing>
      </w:r>
    </w:p>
    <w:p w14:paraId="73D50FC7" w14:textId="77777777" w:rsidR="001D2C3C" w:rsidRDefault="001D2C3C" w:rsidP="001D2C3C">
      <w:pPr>
        <w:contextualSpacing/>
      </w:pPr>
    </w:p>
    <w:p w14:paraId="45A997EC" w14:textId="77777777" w:rsidR="005F6C36" w:rsidRDefault="005F6C36">
      <w:r>
        <w:br w:type="page"/>
      </w:r>
    </w:p>
    <w:p w14:paraId="4FCB4CC3" w14:textId="62696542" w:rsidR="001D2C3C" w:rsidRPr="005F6C36" w:rsidRDefault="001D2C3C" w:rsidP="001D2C3C">
      <w:pPr>
        <w:contextualSpacing/>
      </w:pPr>
      <w:r>
        <w:lastRenderedPageBreak/>
        <w:t xml:space="preserve">Next, move on to Q1 and Q2. </w:t>
      </w:r>
      <w:r w:rsidR="005F6C36">
        <w:t>We do not use them at all, so the</w:t>
      </w:r>
      <w:r w:rsidR="00E02F30">
        <w:t>y</w:t>
      </w:r>
      <w:r w:rsidR="005F6C36">
        <w:t xml:space="preserve"> need to be turned off</w:t>
      </w:r>
      <w:r>
        <w:rPr>
          <w:rStyle w:val="FootnoteReference"/>
        </w:rPr>
        <w:footnoteReference w:id="4"/>
      </w:r>
      <w:r>
        <w:t xml:space="preserve">. </w:t>
      </w:r>
      <w:r w:rsidR="005F6C36">
        <w:t xml:space="preserve">Go into Q1 </w:t>
      </w:r>
      <w:r w:rsidR="00E02F30">
        <w:t xml:space="preserve">and Q2 </w:t>
      </w:r>
      <w:r w:rsidR="005F6C36">
        <w:t xml:space="preserve">and </w:t>
      </w:r>
      <w:r w:rsidR="005F6C36">
        <w:rPr>
          <w:b/>
          <w:i/>
        </w:rPr>
        <w:t>UNCHECK</w:t>
      </w:r>
      <w:r w:rsidR="005F6C36">
        <w:t xml:space="preserve"> the box that says “Calculate Overall Class Grade.”</w:t>
      </w:r>
    </w:p>
    <w:p w14:paraId="454CBE44" w14:textId="706C25E9" w:rsidR="001D2C3C" w:rsidRDefault="005F6C36" w:rsidP="001D2C3C">
      <w:pPr>
        <w:contextualSpacing/>
      </w:pPr>
      <w:r>
        <w:rPr>
          <w:noProof/>
        </w:rPr>
        <w:drawing>
          <wp:inline distT="0" distB="0" distL="0" distR="0" wp14:anchorId="38A831F3" wp14:editId="7CF32B86">
            <wp:extent cx="4133850" cy="1538783"/>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6738" cy="1543581"/>
                    </a:xfrm>
                    <a:prstGeom prst="rect">
                      <a:avLst/>
                    </a:prstGeom>
                    <a:noFill/>
                    <a:ln w="19050">
                      <a:solidFill>
                        <a:schemeClr val="tx1"/>
                      </a:solidFill>
                    </a:ln>
                  </pic:spPr>
                </pic:pic>
              </a:graphicData>
            </a:graphic>
          </wp:inline>
        </w:drawing>
      </w:r>
    </w:p>
    <w:p w14:paraId="12449FFA" w14:textId="77777777" w:rsidR="005F6C36" w:rsidRDefault="005F6C36" w:rsidP="001D2C3C">
      <w:pPr>
        <w:contextualSpacing/>
      </w:pPr>
    </w:p>
    <w:p w14:paraId="2C2BFFFC" w14:textId="691613B4" w:rsidR="001D2C3C" w:rsidRDefault="001D2C3C" w:rsidP="001D2C3C">
      <w:pPr>
        <w:contextualSpacing/>
      </w:pPr>
      <w:r>
        <w:t>Then, when students look at their Q1</w:t>
      </w:r>
      <w:r w:rsidR="00D71F18">
        <w:t>/Q2</w:t>
      </w:r>
      <w:r>
        <w:t xml:space="preserve"> grade</w:t>
      </w:r>
      <w:r w:rsidR="001059A9">
        <w:t>s</w:t>
      </w:r>
      <w:r>
        <w:t xml:space="preserve">, </w:t>
      </w:r>
      <w:r w:rsidR="001059A9">
        <w:t>they</w:t>
      </w:r>
      <w:r>
        <w:t xml:space="preserve"> will merely appear blank. This is fitting and </w:t>
      </w:r>
      <w:r w:rsidR="009407F6">
        <w:t>appropriate since</w:t>
      </w:r>
      <w:r>
        <w:t xml:space="preserve"> they do not actually have quarter grades. Here </w:t>
      </w:r>
      <w:proofErr w:type="gramStart"/>
      <w:r>
        <w:t>is</w:t>
      </w:r>
      <w:proofErr w:type="gramEnd"/>
      <w:r>
        <w:t xml:space="preserve"> what a student’s grades might look like when they check them:</w:t>
      </w:r>
    </w:p>
    <w:p w14:paraId="2F0832C0" w14:textId="77777777" w:rsidR="001D2C3C" w:rsidRDefault="001D2C3C" w:rsidP="001D2C3C">
      <w:pPr>
        <w:contextualSpacing/>
      </w:pPr>
      <w:r>
        <w:rPr>
          <w:noProof/>
        </w:rPr>
        <w:drawing>
          <wp:inline distT="0" distB="0" distL="0" distR="0" wp14:anchorId="43E02ABC" wp14:editId="09D43748">
            <wp:extent cx="5943600" cy="1171575"/>
            <wp:effectExtent l="19050" t="19050" r="19050" b="28575"/>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w="19050">
                      <a:solidFill>
                        <a:schemeClr val="tx1"/>
                      </a:solidFill>
                    </a:ln>
                  </pic:spPr>
                </pic:pic>
              </a:graphicData>
            </a:graphic>
          </wp:inline>
        </w:drawing>
      </w:r>
    </w:p>
    <w:p w14:paraId="688FBF2C" w14:textId="77777777" w:rsidR="001D2C3C" w:rsidRDefault="001D2C3C" w:rsidP="001D2C3C">
      <w:pPr>
        <w:contextualSpacing/>
      </w:pPr>
    </w:p>
    <w:p w14:paraId="6DA5E980" w14:textId="77777777" w:rsidR="001D2C3C" w:rsidRDefault="001D2C3C" w:rsidP="001D2C3C">
      <w:pPr>
        <w:contextualSpacing/>
      </w:pPr>
    </w:p>
    <w:p w14:paraId="10FBD0A2" w14:textId="5E3B9414" w:rsidR="001D2C3C" w:rsidRDefault="001D2C3C" w:rsidP="001D2C3C">
      <w:pPr>
        <w:contextualSpacing/>
      </w:pPr>
      <w:r>
        <w:t>Lastly, set up E1. This represents the final exam score. If your final is just a regular test</w:t>
      </w:r>
      <w:r w:rsidR="001A3BAC">
        <w:t xml:space="preserve"> or presentation</w:t>
      </w:r>
      <w:r>
        <w:t>, then just leave it as “total points” and hit save:</w:t>
      </w:r>
    </w:p>
    <w:p w14:paraId="277F9784" w14:textId="77777777" w:rsidR="001D2C3C" w:rsidRDefault="001D2C3C" w:rsidP="001D2C3C">
      <w:pPr>
        <w:contextualSpacing/>
      </w:pPr>
      <w:r>
        <w:rPr>
          <w:noProof/>
        </w:rPr>
        <w:drawing>
          <wp:inline distT="0" distB="0" distL="0" distR="0" wp14:anchorId="2D59757D" wp14:editId="5BFCF5F4">
            <wp:extent cx="5962650" cy="1695450"/>
            <wp:effectExtent l="19050" t="19050" r="19050" b="190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650" cy="1695450"/>
                    </a:xfrm>
                    <a:prstGeom prst="rect">
                      <a:avLst/>
                    </a:prstGeom>
                    <a:noFill/>
                    <a:ln w="19050">
                      <a:solidFill>
                        <a:schemeClr val="tx1"/>
                      </a:solidFill>
                    </a:ln>
                  </pic:spPr>
                </pic:pic>
              </a:graphicData>
            </a:graphic>
          </wp:inline>
        </w:drawing>
      </w:r>
    </w:p>
    <w:p w14:paraId="64E4736D" w14:textId="77777777" w:rsidR="001D2C3C" w:rsidRDefault="001D2C3C" w:rsidP="001D2C3C">
      <w:pPr>
        <w:contextualSpacing/>
      </w:pPr>
    </w:p>
    <w:p w14:paraId="21D5F0AA" w14:textId="77777777" w:rsidR="00657C71" w:rsidRDefault="00657C71" w:rsidP="00611CA9">
      <w:pPr>
        <w:contextualSpacing/>
      </w:pPr>
    </w:p>
    <w:p w14:paraId="4101239F" w14:textId="4D9D2D0B" w:rsidR="00611CA9" w:rsidRDefault="00611CA9" w:rsidP="00611CA9">
      <w:pPr>
        <w:contextualSpacing/>
      </w:pPr>
      <w:r>
        <w:t>You’re done with S1! Everything for 2</w:t>
      </w:r>
      <w:r w:rsidRPr="008466CE">
        <w:rPr>
          <w:vertAlign w:val="superscript"/>
        </w:rPr>
        <w:t>nd</w:t>
      </w:r>
      <w:r>
        <w:t xml:space="preserve"> semester is similar. If your class is year-long, go ahead and set it up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B238673" w14:textId="1CE9F273" w:rsidR="00961D34" w:rsidRDefault="00961D34">
      <w:pPr>
        <w:contextualSpacing/>
      </w:pPr>
    </w:p>
    <w:p w14:paraId="1EA70AC2" w14:textId="78A9A7DA" w:rsidR="00961D34" w:rsidRDefault="00961D34">
      <w:pPr>
        <w:contextualSpacing/>
      </w:pPr>
    </w:p>
    <w:p w14:paraId="1F995533" w14:textId="58665ADF" w:rsidR="00C07580" w:rsidRDefault="00C07580">
      <w:pPr>
        <w:contextualSpacing/>
      </w:pPr>
    </w:p>
    <w:p w14:paraId="69B8F294" w14:textId="77777777" w:rsidR="00C07580" w:rsidRDefault="00C07580">
      <w:pPr>
        <w:contextualSpacing/>
      </w:pPr>
    </w:p>
    <w:p w14:paraId="44C8F799" w14:textId="1647AF29" w:rsidR="00875420" w:rsidRPr="00DC7EA2" w:rsidRDefault="00875420" w:rsidP="00875420">
      <w:pPr>
        <w:contextualSpacing/>
        <w:rPr>
          <w:b/>
          <w:bCs/>
          <w:sz w:val="32"/>
          <w:szCs w:val="32"/>
          <w:u w:val="single"/>
        </w:rPr>
      </w:pPr>
      <w:r w:rsidRPr="00DC7EA2">
        <w:rPr>
          <w:b/>
          <w:bCs/>
          <w:sz w:val="32"/>
          <w:szCs w:val="32"/>
          <w:u w:val="single"/>
        </w:rPr>
        <w:lastRenderedPageBreak/>
        <w:t xml:space="preserve">Classes </w:t>
      </w:r>
      <w:r w:rsidRPr="00D332FA">
        <w:rPr>
          <w:b/>
          <w:bCs/>
          <w:i/>
          <w:iCs/>
          <w:sz w:val="32"/>
          <w:szCs w:val="32"/>
          <w:highlight w:val="yellow"/>
          <w:u w:val="single"/>
        </w:rPr>
        <w:t>without</w:t>
      </w:r>
      <w:r w:rsidRPr="00DC7EA2">
        <w:rPr>
          <w:b/>
          <w:bCs/>
          <w:sz w:val="32"/>
          <w:szCs w:val="32"/>
          <w:u w:val="single"/>
        </w:rPr>
        <w:t xml:space="preserve"> a 20% Final (</w:t>
      </w:r>
      <w:r>
        <w:rPr>
          <w:b/>
          <w:bCs/>
          <w:sz w:val="32"/>
          <w:szCs w:val="32"/>
          <w:u w:val="single"/>
        </w:rPr>
        <w:t>All MS classes</w:t>
      </w:r>
      <w:r w:rsidRPr="00DC7EA2">
        <w:rPr>
          <w:b/>
          <w:bCs/>
          <w:sz w:val="32"/>
          <w:szCs w:val="32"/>
          <w:u w:val="single"/>
        </w:rPr>
        <w:t>.</w:t>
      </w:r>
      <w:r w:rsidR="004D7B6F">
        <w:rPr>
          <w:b/>
          <w:bCs/>
          <w:sz w:val="32"/>
          <w:szCs w:val="32"/>
          <w:u w:val="single"/>
        </w:rPr>
        <w:t xml:space="preserve"> HS classes </w:t>
      </w:r>
      <w:r w:rsidR="00C07580">
        <w:rPr>
          <w:b/>
          <w:bCs/>
          <w:sz w:val="32"/>
          <w:szCs w:val="32"/>
          <w:u w:val="single"/>
        </w:rPr>
        <w:t xml:space="preserve">only </w:t>
      </w:r>
      <w:r w:rsidR="004D7B6F">
        <w:rPr>
          <w:b/>
          <w:bCs/>
          <w:sz w:val="32"/>
          <w:szCs w:val="32"/>
          <w:u w:val="single"/>
        </w:rPr>
        <w:t>with approval.</w:t>
      </w:r>
      <w:r w:rsidRPr="00DC7EA2">
        <w:rPr>
          <w:b/>
          <w:bCs/>
          <w:sz w:val="32"/>
          <w:szCs w:val="32"/>
          <w:u w:val="single"/>
        </w:rPr>
        <w:t>)</w:t>
      </w:r>
    </w:p>
    <w:p w14:paraId="0AC2382A" w14:textId="77777777" w:rsidR="00961D34" w:rsidRDefault="00961D34">
      <w:pPr>
        <w:contextualSpacing/>
      </w:pPr>
    </w:p>
    <w:p w14:paraId="7B6B4C72" w14:textId="77777777" w:rsidR="006A0B01" w:rsidRDefault="006A0B01">
      <w:pPr>
        <w:contextualSpacing/>
      </w:pPr>
    </w:p>
    <w:p w14:paraId="5E60B450" w14:textId="1F1C31FD" w:rsidR="006A0B01" w:rsidRPr="000135D8" w:rsidRDefault="006A0B01" w:rsidP="006A0B01">
      <w:pPr>
        <w:contextualSpacing/>
        <w:rPr>
          <w:b/>
        </w:rPr>
      </w:pPr>
      <w:r w:rsidRPr="000135D8">
        <w:rPr>
          <w:b/>
        </w:rPr>
        <w:t>Setting up S1</w:t>
      </w:r>
      <w:r w:rsidR="004D7B6F">
        <w:rPr>
          <w:b/>
        </w:rPr>
        <w:t>:</w:t>
      </w:r>
    </w:p>
    <w:p w14:paraId="3EF2477D" w14:textId="2ACBB375" w:rsidR="006A0B01" w:rsidRDefault="00A744E8" w:rsidP="006A0B01">
      <w:pPr>
        <w:contextualSpacing/>
      </w:pPr>
      <w:r>
        <w:t>G</w:t>
      </w:r>
      <w:r w:rsidR="006A0B01">
        <w:t xml:space="preserve">o to S1 and set it up </w:t>
      </w:r>
      <w:r w:rsidR="00D14459">
        <w:t>as either total points or category weighting.</w:t>
      </w:r>
      <w:r w:rsidR="00657C71">
        <w:t xml:space="preserve"> For category weighting, s</w:t>
      </w:r>
      <w:r w:rsidR="00664CB3">
        <w:t xml:space="preserve">ee </w:t>
      </w:r>
      <w:r w:rsidR="00657C71">
        <w:t xml:space="preserve">the </w:t>
      </w:r>
      <w:r w:rsidR="00664CB3">
        <w:t>“T1</w:t>
      </w:r>
      <w:r w:rsidR="00A77913">
        <w:t>”</w:t>
      </w:r>
      <w:r w:rsidR="00664CB3">
        <w:t xml:space="preserve"> instructions </w:t>
      </w:r>
      <w:r w:rsidR="00A77913">
        <w:t>in the section above.</w:t>
      </w:r>
      <w:r w:rsidR="00657C71">
        <w:t>)</w:t>
      </w:r>
    </w:p>
    <w:p w14:paraId="54AF1F8D" w14:textId="079DE87B" w:rsidR="00A77913" w:rsidRDefault="00A77913" w:rsidP="006A0B01">
      <w:pPr>
        <w:contextualSpacing/>
      </w:pPr>
    </w:p>
    <w:p w14:paraId="4FEC5B06" w14:textId="77777777" w:rsidR="006C6D51" w:rsidRDefault="006C6D51" w:rsidP="006A0B01">
      <w:pPr>
        <w:contextualSpacing/>
      </w:pPr>
    </w:p>
    <w:p w14:paraId="6995E2C9" w14:textId="06FD42CF" w:rsidR="00A77913" w:rsidRPr="00F05BC1" w:rsidRDefault="00A77913" w:rsidP="006A0B01">
      <w:pPr>
        <w:contextualSpacing/>
      </w:pPr>
      <w:r>
        <w:t xml:space="preserve">After setting up S1, you </w:t>
      </w:r>
      <w:r w:rsidR="00F05BC1">
        <w:t>should “turn off”</w:t>
      </w:r>
      <w:r>
        <w:t xml:space="preserve"> all of T1, Q1, Q2, </w:t>
      </w:r>
      <w:r w:rsidR="00944E3C">
        <w:t xml:space="preserve">and E1. This is because if there is no 20% final, then </w:t>
      </w:r>
      <w:r w:rsidR="00E46EF9">
        <w:t xml:space="preserve">S1 is calculated directly, rather than from averaging grades from smaller time periods. </w:t>
      </w:r>
      <w:r w:rsidR="00F05BC1">
        <w:t xml:space="preserve">Go into each of T1, Q1, Q2, and E1, and </w:t>
      </w:r>
      <w:r w:rsidR="00F05BC1">
        <w:rPr>
          <w:b/>
          <w:i/>
        </w:rPr>
        <w:t>UNCHECK</w:t>
      </w:r>
      <w:r w:rsidR="00F05BC1">
        <w:t xml:space="preserve"> “Ca</w:t>
      </w:r>
      <w:bookmarkStart w:id="0" w:name="_GoBack"/>
      <w:bookmarkEnd w:id="0"/>
      <w:r w:rsidR="00F05BC1">
        <w:t>lculate Overall Class Grade.”</w:t>
      </w:r>
    </w:p>
    <w:p w14:paraId="6136EFC1" w14:textId="1398A625" w:rsidR="005F6C36" w:rsidRDefault="005F6C36" w:rsidP="006A0B01">
      <w:pPr>
        <w:contextualSpacing/>
      </w:pPr>
    </w:p>
    <w:p w14:paraId="622A838D" w14:textId="599FA547" w:rsidR="005F6C36" w:rsidRPr="005F6C36" w:rsidRDefault="00E36632" w:rsidP="006A0B01">
      <w:pPr>
        <w:contextualSpacing/>
        <w:rPr>
          <w:b/>
        </w:rPr>
      </w:pPr>
      <w:r>
        <w:rPr>
          <w:noProof/>
        </w:rPr>
        <w:drawing>
          <wp:inline distT="0" distB="0" distL="0" distR="0" wp14:anchorId="5C94814A" wp14:editId="35B749D6">
            <wp:extent cx="4133370" cy="538480"/>
            <wp:effectExtent l="19050" t="19050" r="1968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65002"/>
                    <a:stretch/>
                  </pic:blipFill>
                  <pic:spPr bwMode="auto">
                    <a:xfrm>
                      <a:off x="0" y="0"/>
                      <a:ext cx="4146738" cy="540221"/>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39FC0E" w14:textId="77777777" w:rsidR="005F6C36" w:rsidRDefault="005F6C36" w:rsidP="006A0B01">
      <w:pPr>
        <w:contextualSpacing/>
      </w:pPr>
    </w:p>
    <w:p w14:paraId="42099CC6" w14:textId="53986CAF" w:rsidR="00A823D0" w:rsidRDefault="00A823D0" w:rsidP="006A0B01">
      <w:pPr>
        <w:contextualSpacing/>
      </w:pPr>
    </w:p>
    <w:p w14:paraId="096544A2" w14:textId="0D06A843" w:rsidR="00D21F09" w:rsidRDefault="00D21F09">
      <w:pPr>
        <w:contextualSpacing/>
      </w:pPr>
    </w:p>
    <w:p w14:paraId="4F2BEFAF" w14:textId="21C1BDCE" w:rsidR="00D21F09" w:rsidRDefault="00F05BC1" w:rsidP="00D21F09">
      <w:pPr>
        <w:contextualSpacing/>
      </w:pPr>
      <w:r>
        <w:t xml:space="preserve">You’re done with S1! </w:t>
      </w:r>
      <w:r w:rsidR="00D21F09">
        <w:t>Everything for 2</w:t>
      </w:r>
      <w:r w:rsidR="00D21F09" w:rsidRPr="008466CE">
        <w:rPr>
          <w:vertAlign w:val="superscript"/>
        </w:rPr>
        <w:t>nd</w:t>
      </w:r>
      <w:r w:rsidR="00D21F09">
        <w:t xml:space="preserve"> semester is similar. </w:t>
      </w:r>
      <w:r w:rsidR="00E36632">
        <w:t>If your class is year-long, g</w:t>
      </w:r>
      <w:r w:rsidR="00D21F09">
        <w:t xml:space="preserve">o ahead and set it up now! </w:t>
      </w:r>
      <w:r w:rsidR="00D21F0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371C8A9" w14:textId="77777777" w:rsidR="00D21F09" w:rsidRDefault="00D21F09">
      <w:pPr>
        <w:contextualSpacing/>
      </w:pPr>
    </w:p>
    <w:p w14:paraId="1D6207E8" w14:textId="77777777" w:rsidR="00DB5345" w:rsidRDefault="00DB5345">
      <w:pPr>
        <w:contextualSpacing/>
      </w:pPr>
    </w:p>
    <w:p w14:paraId="54D6218D" w14:textId="77777777" w:rsidR="00DB5345" w:rsidRDefault="00DB5345">
      <w:pPr>
        <w:contextualSpacing/>
      </w:pPr>
    </w:p>
    <w:p w14:paraId="35D208FF" w14:textId="2480B98A" w:rsidR="00DB5345" w:rsidRDefault="00DB5345">
      <w:pPr>
        <w:contextualSpacing/>
      </w:pPr>
      <w:r>
        <w:t>Once you have everything set up for one class for the whole year, you can copy that setup to other classes</w:t>
      </w:r>
      <w:r w:rsidR="000C2E78">
        <w:t xml:space="preserve"> where you want the same grading scheme</w:t>
      </w:r>
      <w:r>
        <w:t>, by going to the top, clicking the gear icon, and selecting “Copy Traditional Grade Calculations.”</w:t>
      </w:r>
    </w:p>
    <w:p w14:paraId="55AFF241" w14:textId="77777777" w:rsidR="00DB5345" w:rsidRDefault="00DB5345">
      <w:pPr>
        <w:contextualSpacing/>
      </w:pPr>
    </w:p>
    <w:p w14:paraId="59ED9CBA" w14:textId="77777777" w:rsidR="00DB5345" w:rsidRDefault="003678DE">
      <w:pPr>
        <w:contextualSpacing/>
      </w:pPr>
      <w:r>
        <w:rPr>
          <w:noProof/>
        </w:rPr>
        <w:drawing>
          <wp:inline distT="0" distB="0" distL="0" distR="0" wp14:anchorId="7E1F73AC" wp14:editId="17A58BBE">
            <wp:extent cx="5724525" cy="20478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w="19050">
                      <a:solidFill>
                        <a:schemeClr val="tx1"/>
                      </a:solidFill>
                    </a:ln>
                  </pic:spPr>
                </pic:pic>
              </a:graphicData>
            </a:graphic>
          </wp:inline>
        </w:drawing>
      </w:r>
    </w:p>
    <w:p w14:paraId="0BA261BE" w14:textId="77777777" w:rsidR="00EB757F" w:rsidRDefault="00EB757F">
      <w:pPr>
        <w:contextualSpacing/>
      </w:pPr>
    </w:p>
    <w:p w14:paraId="6F8C6527" w14:textId="77777777" w:rsidR="005A1057" w:rsidRDefault="002A5D37">
      <w:pPr>
        <w:contextualSpacing/>
        <w:rPr>
          <w:noProof/>
        </w:rPr>
      </w:pPr>
      <w:r>
        <w:t>Pick the Term and Class name of the class that you already set up. Then choose the classes to which you wish to copy it.</w:t>
      </w:r>
      <w:r w:rsidR="008F115E" w:rsidRPr="008F115E">
        <w:rPr>
          <w:noProof/>
        </w:rPr>
        <w:t xml:space="preserve"> </w:t>
      </w:r>
    </w:p>
    <w:p w14:paraId="78116CAB" w14:textId="77777777" w:rsidR="006A0B01" w:rsidRDefault="006A0B01">
      <w:pPr>
        <w:contextualSpacing/>
        <w:rPr>
          <w:noProof/>
        </w:rPr>
      </w:pPr>
    </w:p>
    <w:p w14:paraId="4F82E4B7" w14:textId="77777777" w:rsidR="006A0B01" w:rsidRDefault="006A0B01">
      <w:pPr>
        <w:contextualSpacing/>
        <w:rPr>
          <w:noProof/>
        </w:rPr>
      </w:pPr>
    </w:p>
    <w:p w14:paraId="6B8D1F6A" w14:textId="77777777" w:rsidR="00F83DDD" w:rsidRDefault="00F83DDD">
      <w:pPr>
        <w:contextualSpacing/>
      </w:pPr>
    </w:p>
    <w:p w14:paraId="1FFB04AB" w14:textId="77777777" w:rsidR="002A5D37" w:rsidRDefault="002A5D37">
      <w:pPr>
        <w:contextualSpacing/>
      </w:pPr>
      <w:r>
        <w:rPr>
          <w:noProof/>
        </w:rPr>
        <w:lastRenderedPageBreak/>
        <w:drawing>
          <wp:inline distT="0" distB="0" distL="0" distR="0" wp14:anchorId="24B9EC3B" wp14:editId="22D476A0">
            <wp:extent cx="5200650" cy="53149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5314950"/>
                    </a:xfrm>
                    <a:prstGeom prst="rect">
                      <a:avLst/>
                    </a:prstGeom>
                    <a:noFill/>
                    <a:ln w="19050">
                      <a:solidFill>
                        <a:schemeClr val="tx1"/>
                      </a:solidFill>
                    </a:ln>
                  </pic:spPr>
                </pic:pic>
              </a:graphicData>
            </a:graphic>
          </wp:inline>
        </w:drawing>
      </w:r>
    </w:p>
    <w:p w14:paraId="7BEEE1F8" w14:textId="77777777" w:rsidR="00EB757F" w:rsidRDefault="00EB757F">
      <w:pPr>
        <w:rPr>
          <w:b/>
          <w:sz w:val="38"/>
          <w:szCs w:val="38"/>
          <w:u w:val="single"/>
        </w:rPr>
      </w:pPr>
      <w:r>
        <w:rPr>
          <w:b/>
          <w:sz w:val="38"/>
          <w:szCs w:val="38"/>
          <w:u w:val="single"/>
        </w:rPr>
        <w:br w:type="page"/>
      </w:r>
    </w:p>
    <w:p w14:paraId="165FDCBC" w14:textId="77777777" w:rsidR="00BE758D" w:rsidRDefault="00BE758D">
      <w:pPr>
        <w:contextualSpacing/>
        <w:rPr>
          <w:b/>
          <w:sz w:val="38"/>
          <w:szCs w:val="38"/>
        </w:rPr>
      </w:pPr>
      <w:r w:rsidRPr="00BE758D">
        <w:rPr>
          <w:b/>
          <w:sz w:val="38"/>
          <w:szCs w:val="38"/>
          <w:u w:val="single"/>
        </w:rPr>
        <w:lastRenderedPageBreak/>
        <w:t>Step 3</w:t>
      </w:r>
      <w:r w:rsidRPr="00BE758D">
        <w:rPr>
          <w:b/>
          <w:sz w:val="38"/>
          <w:szCs w:val="38"/>
        </w:rPr>
        <w:t xml:space="preserve">: </w:t>
      </w:r>
    </w:p>
    <w:p w14:paraId="76A3D2AA" w14:textId="02E1DB96" w:rsidR="00204B6F" w:rsidRPr="00BE758D" w:rsidRDefault="00BE758D">
      <w:pPr>
        <w:contextualSpacing/>
        <w:rPr>
          <w:b/>
          <w:sz w:val="38"/>
          <w:szCs w:val="38"/>
        </w:rPr>
      </w:pPr>
      <w:r w:rsidRPr="00BE758D">
        <w:rPr>
          <w:b/>
          <w:sz w:val="38"/>
          <w:szCs w:val="38"/>
        </w:rPr>
        <w:t xml:space="preserve">Correct Date for </w:t>
      </w:r>
      <w:r w:rsidR="00F57931">
        <w:rPr>
          <w:b/>
          <w:sz w:val="38"/>
          <w:szCs w:val="38"/>
        </w:rPr>
        <w:t xml:space="preserve">a 20% </w:t>
      </w:r>
      <w:r w:rsidRPr="00BE758D">
        <w:rPr>
          <w:b/>
          <w:sz w:val="38"/>
          <w:szCs w:val="38"/>
        </w:rPr>
        <w:t>Final Exam</w:t>
      </w:r>
    </w:p>
    <w:p w14:paraId="05D5B0B5" w14:textId="2DB1B3AE" w:rsidR="00BE758D" w:rsidRDefault="006269FE">
      <w:pPr>
        <w:contextualSpacing/>
        <w:rPr>
          <w:u w:val="single"/>
        </w:rPr>
      </w:pPr>
      <w:r>
        <w:rPr>
          <w:b/>
          <w:noProof/>
          <w:color w:val="FF0000"/>
          <w:u w:val="single"/>
        </w:rPr>
        <w:drawing>
          <wp:anchor distT="0" distB="0" distL="114300" distR="114300" simplePos="0" relativeHeight="251683840" behindDoc="1" locked="0" layoutInCell="1" allowOverlap="1" wp14:anchorId="2C4FBEC5" wp14:editId="5DB296F8">
            <wp:simplePos x="0" y="0"/>
            <wp:positionH relativeFrom="page">
              <wp:posOffset>5979160</wp:posOffset>
            </wp:positionH>
            <wp:positionV relativeFrom="paragraph">
              <wp:posOffset>153670</wp:posOffset>
            </wp:positionV>
            <wp:extent cx="1457325" cy="2620010"/>
            <wp:effectExtent l="19050" t="19050" r="28575" b="27940"/>
            <wp:wrapTight wrapText="bothSides">
              <wp:wrapPolygon edited="0">
                <wp:start x="-282" y="-157"/>
                <wp:lineTo x="-282" y="21673"/>
                <wp:lineTo x="21741" y="21673"/>
                <wp:lineTo x="21741" y="-157"/>
                <wp:lineTo x="-282" y="-15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7325" cy="26200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1E8C76C" w14:textId="667A6472" w:rsidR="00204B6F" w:rsidRDefault="0016232C">
      <w:pPr>
        <w:contextualSpacing/>
      </w:pPr>
      <w:r w:rsidRPr="00D66D0B">
        <w:rPr>
          <w:bCs/>
          <w:noProof/>
        </w:rPr>
        <w:t>If you give a 20</w:t>
      </w:r>
      <w:r w:rsidR="00D66D0B" w:rsidRPr="00D66D0B">
        <w:rPr>
          <w:bCs/>
          <w:noProof/>
        </w:rPr>
        <w:t>% final exam</w:t>
      </w:r>
      <w:r w:rsidR="00D66D0B" w:rsidRPr="00D66D0B">
        <w:rPr>
          <w:bCs/>
        </w:rPr>
        <w:t>, it</w:t>
      </w:r>
      <w:r w:rsidR="00204B6F" w:rsidRPr="00D66D0B">
        <w:rPr>
          <w:bCs/>
        </w:rPr>
        <w:t xml:space="preserve"> </w:t>
      </w:r>
      <w:r w:rsidR="00BE758D" w:rsidRPr="00D66D0B">
        <w:rPr>
          <w:bCs/>
          <w:u w:val="single"/>
        </w:rPr>
        <w:t>MUST</w:t>
      </w:r>
      <w:r w:rsidR="00204B6F" w:rsidRPr="00D66D0B">
        <w:t xml:space="preserve"> </w:t>
      </w:r>
      <w:r w:rsidR="00204B6F">
        <w:t xml:space="preserve">be placed </w:t>
      </w:r>
      <w:r w:rsidR="00A6647D">
        <w:t xml:space="preserve">during E1 </w:t>
      </w:r>
      <w:r w:rsidR="00204B6F">
        <w:t xml:space="preserve">in the gradebook, </w:t>
      </w:r>
      <w:r w:rsidR="00204B6F" w:rsidRPr="00204B6F">
        <w:rPr>
          <w:b/>
          <w:color w:val="FF0000"/>
          <w:u w:val="single"/>
        </w:rPr>
        <w:t>even if you give it early</w:t>
      </w:r>
      <w:r w:rsidR="00204B6F">
        <w:t xml:space="preserve">. </w:t>
      </w:r>
      <w:r w:rsidR="00B24805">
        <w:t>For Fall 202</w:t>
      </w:r>
      <w:r w:rsidR="006F5B5C">
        <w:t>2</w:t>
      </w:r>
      <w:r w:rsidR="00A6647D">
        <w:t>, this is fro</w:t>
      </w:r>
      <w:r w:rsidR="00683BAD">
        <w:t>m Jan</w:t>
      </w:r>
      <w:r w:rsidR="000F66FC">
        <w:t xml:space="preserve"> 9-12</w:t>
      </w:r>
      <w:r w:rsidR="00A6647D">
        <w:t xml:space="preserve">. </w:t>
      </w:r>
      <w:r w:rsidR="00204B6F">
        <w:t xml:space="preserve">Nothing else should be placed in this period. All regular grades should be </w:t>
      </w:r>
      <w:r w:rsidR="00311D41">
        <w:t xml:space="preserve">during the T1 period </w:t>
      </w:r>
      <w:r w:rsidR="00204B6F">
        <w:t>for them to be counted as part of T1</w:t>
      </w:r>
      <w:r w:rsidR="007D130E">
        <w:t xml:space="preserve"> (</w:t>
      </w:r>
      <w:r w:rsidR="003D1EED">
        <w:t>for Fall 20</w:t>
      </w:r>
      <w:r w:rsidR="00EC4D4D">
        <w:t>2</w:t>
      </w:r>
      <w:r w:rsidR="006F5B5C">
        <w:t>2: Aug 29</w:t>
      </w:r>
      <w:r w:rsidR="0087545C">
        <w:t xml:space="preserve"> - </w:t>
      </w:r>
      <w:r w:rsidR="006F5B5C">
        <w:t>Jan</w:t>
      </w:r>
      <w:r w:rsidR="003D1EED">
        <w:t xml:space="preserve"> </w:t>
      </w:r>
      <w:r w:rsidR="006269FE">
        <w:t>6</w:t>
      </w:r>
      <w:r w:rsidR="007D130E">
        <w:t>)</w:t>
      </w:r>
      <w:r w:rsidR="00204B6F">
        <w:t xml:space="preserve">. It might be a good idea to go ahead and create your final exam item in the gradebook </w:t>
      </w:r>
      <w:r w:rsidR="00BE758D">
        <w:t>now</w:t>
      </w:r>
      <w:r w:rsidR="00204B6F">
        <w:t xml:space="preserve">, so that you don’t have to remember this in </w:t>
      </w:r>
      <w:r w:rsidR="006F5B5C">
        <w:t>January</w:t>
      </w:r>
      <w:r w:rsidR="00204B6F">
        <w:t>.</w:t>
      </w:r>
    </w:p>
    <w:p w14:paraId="0A3778DE" w14:textId="77777777" w:rsidR="003D1EED" w:rsidRPr="003D1EED" w:rsidRDefault="003D1EED" w:rsidP="003D1EED">
      <w:pPr>
        <w:contextualSpacing/>
        <w:rPr>
          <w:b/>
          <w:noProof/>
          <w:sz w:val="32"/>
        </w:rPr>
      </w:pPr>
    </w:p>
    <w:p w14:paraId="0D248F3A" w14:textId="7B10C415" w:rsidR="003D1EED" w:rsidRDefault="00B23F55" w:rsidP="003D1EED">
      <w:pPr>
        <w:contextualSpacing/>
        <w:rPr>
          <w:noProof/>
        </w:rPr>
      </w:pPr>
      <w:r>
        <w:rPr>
          <w:noProof/>
        </w:rPr>
        <w:drawing>
          <wp:anchor distT="0" distB="0" distL="114300" distR="114300" simplePos="0" relativeHeight="251668480" behindDoc="1" locked="0" layoutInCell="1" allowOverlap="1" wp14:anchorId="6C4EF4D0" wp14:editId="7A8E11B7">
            <wp:simplePos x="0" y="0"/>
            <wp:positionH relativeFrom="column">
              <wp:posOffset>3115310</wp:posOffset>
            </wp:positionH>
            <wp:positionV relativeFrom="paragraph">
              <wp:posOffset>232465</wp:posOffset>
            </wp:positionV>
            <wp:extent cx="1858645" cy="1027430"/>
            <wp:effectExtent l="19050" t="19050" r="27305" b="20320"/>
            <wp:wrapTight wrapText="bothSides">
              <wp:wrapPolygon edited="0">
                <wp:start x="-221" y="-400"/>
                <wp:lineTo x="-221" y="21627"/>
                <wp:lineTo x="21696" y="21627"/>
                <wp:lineTo x="21696" y="-400"/>
                <wp:lineTo x="-221" y="-40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b="21947"/>
                    <a:stretch/>
                  </pic:blipFill>
                  <pic:spPr bwMode="auto">
                    <a:xfrm>
                      <a:off x="0" y="0"/>
                      <a:ext cx="1858645" cy="1027430"/>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EED">
        <w:rPr>
          <w:noProof/>
        </w:rPr>
        <w:t xml:space="preserve">1. On the left, click on Grading </w:t>
      </w:r>
      <w:r w:rsidR="003D1EED">
        <w:rPr>
          <w:noProof/>
        </w:rPr>
        <w:sym w:font="Wingdings" w:char="F0E0"/>
      </w:r>
      <w:r w:rsidR="003D1EED">
        <w:rPr>
          <w:noProof/>
        </w:rPr>
        <w:t xml:space="preserve"> Assignment List to see all your assignments.</w:t>
      </w:r>
    </w:p>
    <w:p w14:paraId="18B8D813" w14:textId="17BB130D" w:rsidR="00B23F55" w:rsidRDefault="00B23F55" w:rsidP="003D1EED">
      <w:pPr>
        <w:contextualSpacing/>
        <w:rPr>
          <w:noProof/>
        </w:rPr>
      </w:pPr>
    </w:p>
    <w:p w14:paraId="0958FFBB" w14:textId="5D2B93B9" w:rsidR="00B23F55" w:rsidRDefault="00B23F55" w:rsidP="003D1EED">
      <w:pPr>
        <w:contextualSpacing/>
        <w:rPr>
          <w:noProof/>
        </w:rPr>
      </w:pPr>
    </w:p>
    <w:p w14:paraId="4E976ED9" w14:textId="13854766" w:rsidR="003D1EED" w:rsidRDefault="003D1EED" w:rsidP="003D1EED">
      <w:pPr>
        <w:contextualSpacing/>
        <w:rPr>
          <w:noProof/>
        </w:rPr>
      </w:pPr>
      <w:r>
        <w:rPr>
          <w:noProof/>
        </w:rPr>
        <w:drawing>
          <wp:anchor distT="0" distB="0" distL="114300" distR="114300" simplePos="0" relativeHeight="251669504" behindDoc="1" locked="0" layoutInCell="1" allowOverlap="1" wp14:anchorId="641ED8F9" wp14:editId="52CFD69A">
            <wp:simplePos x="0" y="0"/>
            <wp:positionH relativeFrom="column">
              <wp:posOffset>1397597</wp:posOffset>
            </wp:positionH>
            <wp:positionV relativeFrom="paragraph">
              <wp:posOffset>58308</wp:posOffset>
            </wp:positionV>
            <wp:extent cx="926513" cy="944282"/>
            <wp:effectExtent l="19050" t="19050" r="26035" b="273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6513" cy="944282"/>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Pr>
          <w:noProof/>
        </w:rPr>
        <w:br/>
      </w:r>
    </w:p>
    <w:p w14:paraId="22845F50" w14:textId="77777777" w:rsidR="003D1EED" w:rsidRDefault="003D1EED" w:rsidP="003D1EED">
      <w:pPr>
        <w:contextualSpacing/>
        <w:rPr>
          <w:noProof/>
        </w:rPr>
      </w:pPr>
      <w:r>
        <w:rPr>
          <w:noProof/>
        </w:rPr>
        <w:t xml:space="preserve">2. At the top, click on </w:t>
      </w:r>
      <w:r>
        <w:rPr>
          <w:noProof/>
        </w:rPr>
        <w:br/>
        <w:t xml:space="preserve">Create </w:t>
      </w:r>
      <w:r>
        <w:rPr>
          <w:noProof/>
        </w:rPr>
        <w:sym w:font="Wingdings" w:char="F0E0"/>
      </w:r>
      <w:r>
        <w:rPr>
          <w:noProof/>
        </w:rPr>
        <w:t xml:space="preserve"> Assignment</w:t>
      </w:r>
    </w:p>
    <w:p w14:paraId="4B4949CB" w14:textId="77777777" w:rsidR="003D1EED" w:rsidRDefault="003D1EED" w:rsidP="003D1EED">
      <w:pPr>
        <w:contextualSpacing/>
        <w:rPr>
          <w:noProof/>
        </w:rPr>
      </w:pPr>
    </w:p>
    <w:p w14:paraId="55A0C065" w14:textId="77777777" w:rsidR="003D1EED" w:rsidRDefault="003D1EED" w:rsidP="003D1EED">
      <w:pPr>
        <w:contextualSpacing/>
        <w:rPr>
          <w:noProof/>
        </w:rPr>
      </w:pPr>
    </w:p>
    <w:p w14:paraId="1301BFC1" w14:textId="77777777" w:rsidR="003D1EED" w:rsidRDefault="003D1EED" w:rsidP="003D1EED">
      <w:pPr>
        <w:contextualSpacing/>
        <w:rPr>
          <w:noProof/>
        </w:rPr>
      </w:pPr>
      <w:r>
        <w:rPr>
          <w:noProof/>
        </w:rPr>
        <w:t xml:space="preserve">3. Enter the assignment details. Most importantly, list it as being during the correct date range of E1, </w:t>
      </w:r>
      <w:r w:rsidRPr="00750D54">
        <w:rPr>
          <w:b/>
          <w:i/>
          <w:noProof/>
        </w:rPr>
        <w:t>even if you are giving your final early.</w:t>
      </w:r>
    </w:p>
    <w:p w14:paraId="45261984" w14:textId="773018F6" w:rsidR="003D1EED" w:rsidRDefault="003D1EED" w:rsidP="003D1EED">
      <w:pPr>
        <w:contextualSpacing/>
        <w:rPr>
          <w:noProof/>
        </w:rPr>
      </w:pPr>
    </w:p>
    <w:p w14:paraId="59D1D027" w14:textId="46CDC158" w:rsidR="006269FE" w:rsidRDefault="006269FE" w:rsidP="003D1EED">
      <w:pPr>
        <w:contextualSpacing/>
        <w:rPr>
          <w:noProof/>
        </w:rPr>
      </w:pPr>
      <w:r>
        <w:rPr>
          <w:noProof/>
        </w:rPr>
        <w:drawing>
          <wp:inline distT="0" distB="0" distL="0" distR="0" wp14:anchorId="2CAE0C40" wp14:editId="578728AB">
            <wp:extent cx="3138985" cy="2610009"/>
            <wp:effectExtent l="19050" t="19050" r="2349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577" b="654"/>
                    <a:stretch/>
                  </pic:blipFill>
                  <pic:spPr bwMode="auto">
                    <a:xfrm>
                      <a:off x="0" y="0"/>
                      <a:ext cx="3144945" cy="2614964"/>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5AD422" w14:textId="77777777" w:rsidR="006269FE" w:rsidRDefault="006269FE" w:rsidP="003D1EED">
      <w:pPr>
        <w:contextualSpacing/>
        <w:rPr>
          <w:noProof/>
        </w:rPr>
      </w:pPr>
    </w:p>
    <w:p w14:paraId="61ADC4F4" w14:textId="2B953D3B" w:rsidR="003D1EED" w:rsidRDefault="003D1EED" w:rsidP="003D1EED">
      <w:pPr>
        <w:contextualSpacing/>
        <w:rPr>
          <w:noProof/>
        </w:rPr>
      </w:pPr>
      <w:r>
        <w:rPr>
          <w:noProof/>
        </w:rPr>
        <w:t xml:space="preserve">You might need to change this </w:t>
      </w:r>
      <m:oMath>
        <m:r>
          <w:rPr>
            <w:rFonts w:ascii="Cambria Math" w:hAnsi="Cambria Math"/>
            <w:noProof/>
          </w:rPr>
          <m:t>±</m:t>
        </m:r>
      </m:oMath>
      <w:r>
        <w:rPr>
          <w:noProof/>
        </w:rPr>
        <w:t xml:space="preserve"> a</w:t>
      </w:r>
      <w:r w:rsidR="00B23F55">
        <w:rPr>
          <w:noProof/>
        </w:rPr>
        <w:t xml:space="preserve"> few</w:t>
      </w:r>
      <w:r>
        <w:rPr>
          <w:noProof/>
        </w:rPr>
        <w:t xml:space="preserve"> day</w:t>
      </w:r>
      <w:r w:rsidR="00B23F55">
        <w:rPr>
          <w:noProof/>
        </w:rPr>
        <w:t>s</w:t>
      </w:r>
      <w:r>
        <w:rPr>
          <w:noProof/>
        </w:rPr>
        <w:t xml:space="preserve"> when the final exam schedule comes out. </w:t>
      </w:r>
    </w:p>
    <w:p w14:paraId="6269A2F9" w14:textId="77777777" w:rsidR="003D1EED" w:rsidRDefault="003D1EED" w:rsidP="003D1EED">
      <w:pPr>
        <w:contextualSpacing/>
        <w:rPr>
          <w:noProof/>
        </w:rPr>
      </w:pPr>
    </w:p>
    <w:p w14:paraId="099E1E99" w14:textId="77777777" w:rsidR="003D1EED" w:rsidRDefault="003D1EED" w:rsidP="003D1EED">
      <w:pPr>
        <w:contextualSpacing/>
        <w:rPr>
          <w:noProof/>
        </w:rPr>
      </w:pPr>
    </w:p>
    <w:p w14:paraId="12089BE4" w14:textId="77777777" w:rsidR="003D1EED" w:rsidRDefault="003D1EED" w:rsidP="003D1EED">
      <w:pPr>
        <w:contextualSpacing/>
        <w:rPr>
          <w:noProof/>
        </w:rPr>
      </w:pPr>
    </w:p>
    <w:p w14:paraId="6F51382A" w14:textId="2A14981D" w:rsidR="003D1EED" w:rsidRDefault="003D1EED" w:rsidP="003D1EED">
      <w:pPr>
        <w:contextualSpacing/>
        <w:rPr>
          <w:noProof/>
        </w:rPr>
      </w:pPr>
      <w:r w:rsidRPr="00F83DDD">
        <w:rPr>
          <w:b/>
          <w:noProof/>
          <w:color w:val="7030A0"/>
          <w:highlight w:val="yellow"/>
        </w:rPr>
        <w:t xml:space="preserve">In </w:t>
      </w:r>
      <w:r>
        <w:rPr>
          <w:b/>
          <w:noProof/>
          <w:color w:val="7030A0"/>
          <w:highlight w:val="yellow"/>
        </w:rPr>
        <w:t>middle school classes that have a final</w:t>
      </w:r>
      <w:r>
        <w:rPr>
          <w:noProof/>
        </w:rPr>
        <w:t xml:space="preserve">, the final exam should count as two test grades. Therefore, it should be weighted double. Here is </w:t>
      </w:r>
      <w:r w:rsidR="00252B68">
        <w:rPr>
          <w:noProof/>
        </w:rPr>
        <w:t>one way</w:t>
      </w:r>
      <w:r>
        <w:rPr>
          <w:noProof/>
        </w:rPr>
        <w:t>:</w:t>
      </w:r>
    </w:p>
    <w:p w14:paraId="19E4A842" w14:textId="731C614E" w:rsidR="003D1EED" w:rsidRDefault="00252B68" w:rsidP="003D1EED">
      <w:pPr>
        <w:contextualSpacing/>
        <w:rPr>
          <w:noProof/>
        </w:rPr>
      </w:pPr>
      <w:r>
        <w:rPr>
          <w:noProof/>
        </w:rPr>
        <w:lastRenderedPageBreak/>
        <w:drawing>
          <wp:anchor distT="0" distB="0" distL="114300" distR="114300" simplePos="0" relativeHeight="251660288" behindDoc="1" locked="0" layoutInCell="1" allowOverlap="1" wp14:anchorId="2C1F55F3" wp14:editId="6BFEFADF">
            <wp:simplePos x="0" y="0"/>
            <wp:positionH relativeFrom="column">
              <wp:posOffset>4163361</wp:posOffset>
            </wp:positionH>
            <wp:positionV relativeFrom="paragraph">
              <wp:posOffset>123134</wp:posOffset>
            </wp:positionV>
            <wp:extent cx="1643380" cy="908050"/>
            <wp:effectExtent l="19050" t="19050" r="13970" b="25400"/>
            <wp:wrapTight wrapText="bothSides">
              <wp:wrapPolygon edited="0">
                <wp:start x="-250" y="-453"/>
                <wp:lineTo x="-250" y="21751"/>
                <wp:lineTo x="21533" y="21751"/>
                <wp:lineTo x="21533" y="-453"/>
                <wp:lineTo x="-250" y="-453"/>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b="21947"/>
                    <a:stretch/>
                  </pic:blipFill>
                  <pic:spPr bwMode="auto">
                    <a:xfrm>
                      <a:off x="0" y="0"/>
                      <a:ext cx="1643380" cy="908050"/>
                    </a:xfrm>
                    <a:prstGeom prst="rect">
                      <a:avLst/>
                    </a:prstGeom>
                    <a:noFill/>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7AF56" w14:textId="77777777" w:rsidR="003D1EED" w:rsidRDefault="003D1EED" w:rsidP="003D1EED">
      <w:pPr>
        <w:contextualSpacing/>
        <w:rPr>
          <w:noProof/>
        </w:rPr>
      </w:pPr>
      <w:r>
        <w:rPr>
          <w:noProof/>
        </w:rPr>
        <w:t xml:space="preserve">1. On the left, click on Grading </w:t>
      </w:r>
      <w:r>
        <w:rPr>
          <w:noProof/>
        </w:rPr>
        <w:sym w:font="Wingdings" w:char="F0E0"/>
      </w:r>
      <w:r>
        <w:rPr>
          <w:noProof/>
        </w:rPr>
        <w:t xml:space="preserve"> Assignment List to see all your assignments.</w:t>
      </w:r>
    </w:p>
    <w:p w14:paraId="4BAE5B65" w14:textId="77777777" w:rsidR="003D1EED" w:rsidRDefault="003D1EED" w:rsidP="003D1EED">
      <w:pPr>
        <w:contextualSpacing/>
        <w:rPr>
          <w:noProof/>
        </w:rPr>
      </w:pPr>
      <w:r>
        <w:rPr>
          <w:noProof/>
        </w:rPr>
        <w:drawing>
          <wp:anchor distT="0" distB="0" distL="114300" distR="114300" simplePos="0" relativeHeight="251672576" behindDoc="1" locked="0" layoutInCell="1" allowOverlap="1" wp14:anchorId="7AAF40FE" wp14:editId="305D5400">
            <wp:simplePos x="0" y="0"/>
            <wp:positionH relativeFrom="column">
              <wp:posOffset>1641961</wp:posOffset>
            </wp:positionH>
            <wp:positionV relativeFrom="paragraph">
              <wp:posOffset>105821</wp:posOffset>
            </wp:positionV>
            <wp:extent cx="926465" cy="944245"/>
            <wp:effectExtent l="19050" t="19050" r="26035" b="27305"/>
            <wp:wrapTight wrapText="bothSides">
              <wp:wrapPolygon edited="0">
                <wp:start x="-444" y="-436"/>
                <wp:lineTo x="-444" y="21789"/>
                <wp:lineTo x="21763" y="21789"/>
                <wp:lineTo x="21763" y="-436"/>
                <wp:lineTo x="-444" y="-436"/>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6465" cy="94424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14:paraId="7AF513EB" w14:textId="77777777" w:rsidR="003D1EED" w:rsidRDefault="003D1EED" w:rsidP="003D1EED">
      <w:pPr>
        <w:contextualSpacing/>
        <w:rPr>
          <w:noProof/>
        </w:rPr>
      </w:pPr>
    </w:p>
    <w:p w14:paraId="270A2398" w14:textId="77777777" w:rsidR="003D1EED" w:rsidRDefault="003D1EED" w:rsidP="003D1EED">
      <w:pPr>
        <w:contextualSpacing/>
        <w:rPr>
          <w:noProof/>
        </w:rPr>
      </w:pPr>
    </w:p>
    <w:p w14:paraId="4B04568F" w14:textId="77777777" w:rsidR="003D1EED" w:rsidRDefault="003D1EED" w:rsidP="003D1EED">
      <w:pPr>
        <w:contextualSpacing/>
        <w:rPr>
          <w:noProof/>
        </w:rPr>
      </w:pPr>
      <w:r>
        <w:rPr>
          <w:noProof/>
        </w:rPr>
        <w:t xml:space="preserve">2. At the top, click on </w:t>
      </w:r>
      <w:r>
        <w:rPr>
          <w:noProof/>
        </w:rPr>
        <w:br/>
      </w:r>
      <w:r>
        <w:rPr>
          <w:noProof/>
        </w:rPr>
        <w:br/>
        <w:t xml:space="preserve">Create </w:t>
      </w:r>
      <w:r>
        <w:rPr>
          <w:noProof/>
        </w:rPr>
        <w:sym w:font="Wingdings" w:char="F0E0"/>
      </w:r>
      <w:r>
        <w:rPr>
          <w:noProof/>
        </w:rPr>
        <w:t xml:space="preserve"> Assignment</w:t>
      </w:r>
    </w:p>
    <w:p w14:paraId="00798BB6" w14:textId="77777777" w:rsidR="003D1EED" w:rsidRDefault="003D1EED" w:rsidP="003D1EED">
      <w:pPr>
        <w:contextualSpacing/>
        <w:rPr>
          <w:noProof/>
        </w:rPr>
      </w:pPr>
    </w:p>
    <w:p w14:paraId="51F17DD6" w14:textId="77777777" w:rsidR="003D1EED" w:rsidRDefault="003D1EED" w:rsidP="003D1EED">
      <w:pPr>
        <w:contextualSpacing/>
        <w:rPr>
          <w:noProof/>
        </w:rPr>
      </w:pPr>
    </w:p>
    <w:p w14:paraId="387567D7" w14:textId="77777777" w:rsidR="003D1EED" w:rsidRDefault="003D1EED" w:rsidP="003D1EED">
      <w:pPr>
        <w:contextualSpacing/>
        <w:rPr>
          <w:noProof/>
        </w:rPr>
      </w:pPr>
      <w:r>
        <w:rPr>
          <w:noProof/>
        </w:rPr>
        <w:t xml:space="preserve">3. Click on +Weight </w:t>
      </w:r>
      <w:r>
        <w:rPr>
          <w:noProof/>
        </w:rPr>
        <w:drawing>
          <wp:inline distT="0" distB="0" distL="0" distR="0" wp14:anchorId="076C4411" wp14:editId="5F7BFF44">
            <wp:extent cx="1482239" cy="634064"/>
            <wp:effectExtent l="19050" t="19050" r="2286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8273" cy="636645"/>
                    </a:xfrm>
                    <a:prstGeom prst="rect">
                      <a:avLst/>
                    </a:prstGeom>
                    <a:noFill/>
                    <a:ln w="19050">
                      <a:solidFill>
                        <a:schemeClr val="tx1"/>
                      </a:solidFill>
                    </a:ln>
                  </pic:spPr>
                </pic:pic>
              </a:graphicData>
            </a:graphic>
          </wp:inline>
        </w:drawing>
      </w:r>
    </w:p>
    <w:p w14:paraId="0B1D7408" w14:textId="77777777" w:rsidR="003D1EED" w:rsidRDefault="003D1EED" w:rsidP="003D1EED">
      <w:pPr>
        <w:contextualSpacing/>
        <w:rPr>
          <w:noProof/>
        </w:rPr>
      </w:pPr>
    </w:p>
    <w:p w14:paraId="03F910FB" w14:textId="263222BE" w:rsidR="003D1EED" w:rsidRDefault="003D1EED" w:rsidP="003D1EED">
      <w:pPr>
        <w:contextualSpacing/>
        <w:rPr>
          <w:noProof/>
        </w:rPr>
      </w:pPr>
      <w:r>
        <w:rPr>
          <w:noProof/>
        </w:rPr>
        <w:t xml:space="preserve">4. Enter a weight of 2.  </w:t>
      </w:r>
      <w:r>
        <w:rPr>
          <w:noProof/>
        </w:rPr>
        <w:drawing>
          <wp:inline distT="0" distB="0" distL="0" distR="0" wp14:anchorId="32FCAB4C" wp14:editId="7F2F6CE4">
            <wp:extent cx="1284605" cy="615216"/>
            <wp:effectExtent l="19050" t="19050" r="1079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a:extLst>
                        <a:ext uri="{28A0092B-C50C-407E-A947-70E740481C1C}">
                          <a14:useLocalDpi xmlns:a14="http://schemas.microsoft.com/office/drawing/2010/main" val="0"/>
                        </a:ext>
                      </a:extLst>
                    </a:blip>
                    <a:srcRect b="21020"/>
                    <a:stretch/>
                  </pic:blipFill>
                  <pic:spPr bwMode="auto">
                    <a:xfrm>
                      <a:off x="0" y="0"/>
                      <a:ext cx="1297493" cy="621388"/>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0D17E6" w14:textId="3A6B9920" w:rsidR="003D1EED" w:rsidRDefault="004437E2" w:rsidP="003D1EED">
      <w:pPr>
        <w:contextualSpacing/>
        <w:rPr>
          <w:noProof/>
        </w:rPr>
      </w:pPr>
      <w:r>
        <w:rPr>
          <w:noProof/>
        </w:rPr>
        <w:drawing>
          <wp:anchor distT="0" distB="0" distL="114300" distR="114300" simplePos="0" relativeHeight="251684864" behindDoc="1" locked="0" layoutInCell="1" allowOverlap="1" wp14:anchorId="5EF261BE" wp14:editId="5375134A">
            <wp:simplePos x="0" y="0"/>
            <wp:positionH relativeFrom="column">
              <wp:posOffset>4646930</wp:posOffset>
            </wp:positionH>
            <wp:positionV relativeFrom="paragraph">
              <wp:posOffset>83820</wp:posOffset>
            </wp:positionV>
            <wp:extent cx="1718945" cy="1303020"/>
            <wp:effectExtent l="19050" t="19050" r="14605" b="11430"/>
            <wp:wrapTight wrapText="bothSides">
              <wp:wrapPolygon edited="0">
                <wp:start x="-239" y="-316"/>
                <wp:lineTo x="-239" y="21474"/>
                <wp:lineTo x="21544" y="21474"/>
                <wp:lineTo x="21544" y="-316"/>
                <wp:lineTo x="-239" y="-31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8945" cy="13030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25A7432" w14:textId="3D9C021E" w:rsidR="003D1EED" w:rsidRDefault="003D1EED" w:rsidP="003D1EED">
      <w:pPr>
        <w:contextualSpacing/>
        <w:rPr>
          <w:noProof/>
        </w:rPr>
      </w:pPr>
      <w:r>
        <w:rPr>
          <w:noProof/>
        </w:rPr>
        <w:t xml:space="preserve">5.  </w:t>
      </w:r>
      <w:r w:rsidR="00812153">
        <w:rPr>
          <w:noProof/>
        </w:rPr>
        <w:t xml:space="preserve">Set a date near the end of the term. </w:t>
      </w:r>
      <w:r>
        <w:rPr>
          <w:noProof/>
        </w:rPr>
        <w:t xml:space="preserve">You </w:t>
      </w:r>
      <w:r w:rsidR="00812153">
        <w:rPr>
          <w:noProof/>
        </w:rPr>
        <w:t>can</w:t>
      </w:r>
      <w:r>
        <w:rPr>
          <w:noProof/>
        </w:rPr>
        <w:t xml:space="preserve"> change this </w:t>
      </w:r>
      <m:oMath>
        <m:r>
          <w:rPr>
            <w:rFonts w:ascii="Cambria Math" w:hAnsi="Cambria Math"/>
            <w:noProof/>
          </w:rPr>
          <m:t>±</m:t>
        </m:r>
      </m:oMath>
      <w:r>
        <w:rPr>
          <w:noProof/>
        </w:rPr>
        <w:t xml:space="preserve"> a few days when you </w:t>
      </w:r>
      <w:r w:rsidR="002D0AA2">
        <w:rPr>
          <w:noProof/>
        </w:rPr>
        <w:t>know</w:t>
      </w:r>
      <w:r>
        <w:rPr>
          <w:noProof/>
        </w:rPr>
        <w:t xml:space="preserve"> the actual date for your final.</w:t>
      </w:r>
      <w:r w:rsidR="00812153">
        <w:rPr>
          <w:noProof/>
        </w:rPr>
        <w:t xml:space="preserve"> Since your S1 is not calculated based on </w:t>
      </w:r>
      <w:r w:rsidR="0014776D">
        <w:rPr>
          <w:noProof/>
        </w:rPr>
        <w:t>T1 and E1, you don’t have to worry about making sure it is in one or the other. Just make sure it is in the S1 time period.</w:t>
      </w:r>
    </w:p>
    <w:p w14:paraId="1C070AA3" w14:textId="5FA21382" w:rsidR="0068558D" w:rsidRDefault="0068558D" w:rsidP="003D1EED">
      <w:pPr>
        <w:contextualSpacing/>
        <w:rPr>
          <w:noProof/>
        </w:rPr>
      </w:pPr>
    </w:p>
    <w:p w14:paraId="4328915C" w14:textId="1B26CBF8" w:rsidR="003D1EED" w:rsidRDefault="003D1EED" w:rsidP="003D1EED">
      <w:pPr>
        <w:contextualSpacing/>
      </w:pPr>
    </w:p>
    <w:p w14:paraId="065D3F2E" w14:textId="77777777" w:rsidR="00911657" w:rsidRDefault="00911657">
      <w:pPr>
        <w:contextualSpacing/>
      </w:pPr>
    </w:p>
    <w:p w14:paraId="424D8980" w14:textId="77777777" w:rsidR="00911657" w:rsidRDefault="00911657">
      <w:pPr>
        <w:contextualSpacing/>
      </w:pPr>
    </w:p>
    <w:p w14:paraId="33A0B969" w14:textId="77777777" w:rsidR="00911657" w:rsidRDefault="00911657">
      <w:pPr>
        <w:contextualSpacing/>
      </w:pPr>
    </w:p>
    <w:p w14:paraId="37F5B6AE" w14:textId="77777777" w:rsidR="00911657" w:rsidRDefault="00911657">
      <w:pPr>
        <w:contextualSpacing/>
      </w:pPr>
    </w:p>
    <w:p w14:paraId="686DFA44" w14:textId="77777777" w:rsidR="00911657" w:rsidRDefault="00911657">
      <w:pPr>
        <w:contextualSpacing/>
      </w:pPr>
    </w:p>
    <w:p w14:paraId="5E26E05D" w14:textId="77777777" w:rsidR="00911657" w:rsidRDefault="00911657">
      <w:pPr>
        <w:contextualSpacing/>
      </w:pPr>
    </w:p>
    <w:p w14:paraId="17AEC28B" w14:textId="7E603464" w:rsidR="000E2B0D" w:rsidRDefault="00BD567F" w:rsidP="00964F18">
      <w:pPr>
        <w:rPr>
          <w:b/>
          <w:sz w:val="40"/>
          <w:u w:val="single"/>
        </w:rPr>
      </w:pPr>
      <w:r>
        <w:br w:type="page"/>
      </w:r>
    </w:p>
    <w:p w14:paraId="50020F47" w14:textId="4AA88A75" w:rsidR="00C21E84" w:rsidRPr="00A76AA3" w:rsidRDefault="00911657" w:rsidP="00BE4071">
      <w:pPr>
        <w:contextualSpacing/>
        <w:jc w:val="center"/>
        <w:rPr>
          <w:b/>
          <w:sz w:val="40"/>
          <w:u w:val="single"/>
        </w:rPr>
      </w:pPr>
      <w:r w:rsidRPr="00911657">
        <w:rPr>
          <w:b/>
          <w:sz w:val="40"/>
          <w:u w:val="single"/>
        </w:rPr>
        <w:lastRenderedPageBreak/>
        <w:t xml:space="preserve">Entering </w:t>
      </w:r>
      <w:r w:rsidRPr="00A76AA3">
        <w:rPr>
          <w:b/>
          <w:sz w:val="40"/>
          <w:u w:val="single"/>
        </w:rPr>
        <w:t>Comments</w:t>
      </w:r>
    </w:p>
    <w:p w14:paraId="7A10F9EB" w14:textId="77777777" w:rsidR="00911657" w:rsidRPr="00A76AA3" w:rsidRDefault="00911657">
      <w:pPr>
        <w:contextualSpacing/>
      </w:pPr>
    </w:p>
    <w:p w14:paraId="7850B87C" w14:textId="77777777" w:rsidR="00911657" w:rsidRDefault="00911657">
      <w:pPr>
        <w:contextualSpacing/>
      </w:pPr>
      <w:r w:rsidRPr="00A76AA3">
        <w:rPr>
          <w:b/>
          <w:i/>
          <w:sz w:val="38"/>
          <w:szCs w:val="38"/>
          <w:u w:val="single"/>
        </w:rPr>
        <w:t>WHAT</w:t>
      </w:r>
      <w:r w:rsidR="003350A6">
        <w:rPr>
          <w:b/>
          <w:sz w:val="38"/>
          <w:szCs w:val="38"/>
          <w:u w:val="single"/>
        </w:rPr>
        <w:t xml:space="preserve"> to Write</w:t>
      </w:r>
      <w:r w:rsidR="003350A6" w:rsidRPr="003350A6">
        <w:rPr>
          <w:b/>
          <w:sz w:val="38"/>
          <w:szCs w:val="38"/>
        </w:rPr>
        <w:t>:</w:t>
      </w:r>
    </w:p>
    <w:p w14:paraId="4BC260A9" w14:textId="77777777" w:rsidR="00A76AA3" w:rsidRPr="00A76AA3" w:rsidRDefault="00A76AA3">
      <w:pPr>
        <w:contextualSpacing/>
      </w:pPr>
    </w:p>
    <w:p w14:paraId="7B0317B8" w14:textId="77777777" w:rsidR="00787342" w:rsidRDefault="00787342" w:rsidP="00911657">
      <w:pPr>
        <w:contextualSpacing/>
        <w:rPr>
          <w:rFonts w:eastAsia="Times New Roman"/>
        </w:rPr>
      </w:pPr>
      <w:r>
        <w:rPr>
          <w:rFonts w:eastAsia="Times New Roman"/>
        </w:rPr>
        <w:t>Principals will typically send out guidelines for writing comments.</w:t>
      </w:r>
    </w:p>
    <w:p w14:paraId="40B1F65D" w14:textId="77777777" w:rsidR="00787342" w:rsidRDefault="00787342" w:rsidP="00911657">
      <w:pPr>
        <w:contextualSpacing/>
        <w:rPr>
          <w:rFonts w:eastAsia="Times New Roman"/>
        </w:rPr>
      </w:pPr>
    </w:p>
    <w:p w14:paraId="064525D4" w14:textId="77777777" w:rsidR="00A76AA3" w:rsidRPr="00A76AA3" w:rsidRDefault="00A76AA3">
      <w:pPr>
        <w:contextualSpacing/>
      </w:pPr>
    </w:p>
    <w:p w14:paraId="25C8F9E7" w14:textId="08BC470F" w:rsidR="00911657" w:rsidRPr="00911657" w:rsidRDefault="00A76AA3">
      <w:pPr>
        <w:contextualSpacing/>
        <w:rPr>
          <w:b/>
          <w:sz w:val="38"/>
          <w:szCs w:val="38"/>
        </w:rPr>
      </w:pPr>
      <w:r w:rsidRPr="00A76AA3">
        <w:rPr>
          <w:b/>
          <w:i/>
          <w:sz w:val="38"/>
          <w:szCs w:val="38"/>
          <w:u w:val="single"/>
        </w:rPr>
        <w:t>HOW</w:t>
      </w:r>
      <w:r w:rsidR="00911657" w:rsidRPr="00A76AA3">
        <w:rPr>
          <w:b/>
          <w:sz w:val="38"/>
          <w:szCs w:val="38"/>
          <w:u w:val="single"/>
        </w:rPr>
        <w:t xml:space="preserve"> to Enter Comments</w:t>
      </w:r>
      <w:r w:rsidR="00911657">
        <w:rPr>
          <w:b/>
          <w:sz w:val="38"/>
          <w:szCs w:val="38"/>
        </w:rPr>
        <w:t>:</w:t>
      </w:r>
    </w:p>
    <w:p w14:paraId="2A27DC20" w14:textId="77777777" w:rsidR="00911657" w:rsidRDefault="00911657">
      <w:pPr>
        <w:contextualSpacing/>
      </w:pPr>
    </w:p>
    <w:p w14:paraId="56347CDC" w14:textId="77777777" w:rsidR="00911657" w:rsidRDefault="00911657" w:rsidP="00911657">
      <w:pPr>
        <w:contextualSpacing/>
      </w:pPr>
      <w:r>
        <w:t>First, click on the grading tab to open the options then click on Comment Verification.</w:t>
      </w:r>
    </w:p>
    <w:p w14:paraId="36A6D778" w14:textId="77777777" w:rsidR="00DE517C" w:rsidRDefault="00DE517C" w:rsidP="00911657">
      <w:pPr>
        <w:contextualSpacing/>
      </w:pPr>
    </w:p>
    <w:p w14:paraId="39A4DE60" w14:textId="77777777" w:rsidR="00911657" w:rsidRDefault="00DE517C" w:rsidP="00911657">
      <w:r>
        <w:rPr>
          <w:noProof/>
        </w:rPr>
        <w:drawing>
          <wp:inline distT="0" distB="0" distL="0" distR="0" wp14:anchorId="14E8D696" wp14:editId="437CF2C9">
            <wp:extent cx="1928495" cy="2750820"/>
            <wp:effectExtent l="19050" t="19050" r="1460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8495" cy="2750820"/>
                    </a:xfrm>
                    <a:prstGeom prst="rect">
                      <a:avLst/>
                    </a:prstGeom>
                    <a:noFill/>
                    <a:ln>
                      <a:solidFill>
                        <a:schemeClr val="tx1"/>
                      </a:solidFill>
                    </a:ln>
                  </pic:spPr>
                </pic:pic>
              </a:graphicData>
            </a:graphic>
          </wp:inline>
        </w:drawing>
      </w:r>
      <w:r>
        <w:br/>
      </w:r>
      <w:r>
        <w:br/>
      </w:r>
    </w:p>
    <w:p w14:paraId="04F3E32B" w14:textId="77777777" w:rsidR="00DE517C" w:rsidRDefault="00911657" w:rsidP="00911657">
      <w:r>
        <w:t>Once that page opens, verify that it says S1</w:t>
      </w:r>
      <w:r w:rsidR="008C789D">
        <w:t xml:space="preserve"> (or S2 for second semester)</w:t>
      </w:r>
      <w:r>
        <w:t xml:space="preserve"> at the top</w:t>
      </w:r>
      <w:r w:rsidR="00DE517C">
        <w:t>.</w:t>
      </w:r>
    </w:p>
    <w:p w14:paraId="1B5E9761" w14:textId="77777777" w:rsidR="00DE517C" w:rsidRDefault="00DE517C" w:rsidP="00911657">
      <w:r>
        <w:rPr>
          <w:noProof/>
        </w:rPr>
        <w:drawing>
          <wp:inline distT="0" distB="0" distL="0" distR="0" wp14:anchorId="06482319" wp14:editId="18771E9F">
            <wp:extent cx="3760967" cy="740212"/>
            <wp:effectExtent l="19050" t="19050" r="114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60967" cy="740212"/>
                    </a:xfrm>
                    <a:prstGeom prst="rect">
                      <a:avLst/>
                    </a:prstGeom>
                    <a:noFill/>
                    <a:ln>
                      <a:solidFill>
                        <a:schemeClr val="tx1"/>
                      </a:solidFill>
                    </a:ln>
                  </pic:spPr>
                </pic:pic>
              </a:graphicData>
            </a:graphic>
          </wp:inline>
        </w:drawing>
      </w:r>
    </w:p>
    <w:p w14:paraId="16E224E7" w14:textId="77777777" w:rsidR="00DE517C" w:rsidRDefault="00DE517C" w:rsidP="00911657"/>
    <w:p w14:paraId="7CAE8263" w14:textId="77777777" w:rsidR="00A76AA3" w:rsidRDefault="00A76AA3" w:rsidP="00911657">
      <w:r>
        <w:t>T</w:t>
      </w:r>
      <w:r w:rsidR="00911657">
        <w:t xml:space="preserve">hen click on the </w:t>
      </w:r>
      <w:r w:rsidR="008044C3">
        <w:t>grade</w:t>
      </w:r>
      <w:r w:rsidR="00911657">
        <w:t xml:space="preserve"> column</w:t>
      </w:r>
      <w:r w:rsidR="008044C3">
        <w:t>, which is the space to the right of the students’ names.</w:t>
      </w:r>
      <w:r w:rsidR="00911657">
        <w:t xml:space="preserve"> </w:t>
      </w:r>
      <w:r w:rsidR="008044C3">
        <w:t>This</w:t>
      </w:r>
      <w:r w:rsidR="00911657">
        <w:t xml:space="preserve"> will bring up the side bar on the right. Scroll down to the comment box at the bottom and input your comment. Make sure to click the green save button at the bottom or it will disappear once you leave the page.  </w:t>
      </w:r>
    </w:p>
    <w:p w14:paraId="4DCD1350" w14:textId="77777777" w:rsidR="009C6749" w:rsidRDefault="009C6749" w:rsidP="00911657"/>
    <w:p w14:paraId="4F6ACDF0" w14:textId="77777777" w:rsidR="00911657" w:rsidRDefault="008044C3" w:rsidP="00911657">
      <w:r>
        <w:rPr>
          <w:noProof/>
        </w:rPr>
        <w:lastRenderedPageBreak/>
        <w:drawing>
          <wp:inline distT="0" distB="0" distL="0" distR="0" wp14:anchorId="1AA2781F" wp14:editId="6FD42DF6">
            <wp:extent cx="4858385" cy="2536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8385" cy="2536190"/>
                    </a:xfrm>
                    <a:prstGeom prst="rect">
                      <a:avLst/>
                    </a:prstGeom>
                    <a:noFill/>
                    <a:ln>
                      <a:noFill/>
                    </a:ln>
                  </pic:spPr>
                </pic:pic>
              </a:graphicData>
            </a:graphic>
          </wp:inline>
        </w:drawing>
      </w:r>
    </w:p>
    <w:p w14:paraId="4F6B3CEA" w14:textId="77777777" w:rsidR="00911657" w:rsidRDefault="00911657">
      <w:pPr>
        <w:contextualSpacing/>
      </w:pPr>
    </w:p>
    <w:p w14:paraId="600CB6D8" w14:textId="77777777" w:rsidR="00911657" w:rsidRDefault="00911657">
      <w:pPr>
        <w:contextualSpacing/>
      </w:pPr>
    </w:p>
    <w:p w14:paraId="62CF7481" w14:textId="77777777" w:rsidR="00911657" w:rsidRDefault="00911657">
      <w:pPr>
        <w:contextualSpacing/>
      </w:pPr>
    </w:p>
    <w:p w14:paraId="4BB55241" w14:textId="388F1074" w:rsidR="00911657" w:rsidRDefault="00203300">
      <w:pPr>
        <w:contextualSpacing/>
      </w:pPr>
      <w:r w:rsidRPr="00770224">
        <w:rPr>
          <w:u w:val="single"/>
        </w:rPr>
        <w:t>Pro</w:t>
      </w:r>
      <w:r w:rsidR="001420E9" w:rsidRPr="00770224">
        <w:rPr>
          <w:u w:val="single"/>
        </w:rPr>
        <w:t xml:space="preserve"> T</w:t>
      </w:r>
      <w:r w:rsidRPr="00770224">
        <w:rPr>
          <w:u w:val="single"/>
        </w:rPr>
        <w:t>ip</w:t>
      </w:r>
      <w:r>
        <w:t xml:space="preserve">: </w:t>
      </w:r>
      <w:r w:rsidR="001420E9">
        <w:t xml:space="preserve">Write all your comments in another program, such as Word. Then copy-paste them into the comment section. This way, you can easily see what you wrote for that student in previous </w:t>
      </w:r>
      <w:r w:rsidR="00770224">
        <w:t>comments.</w:t>
      </w:r>
    </w:p>
    <w:sectPr w:rsidR="00911657" w:rsidSect="0074099B">
      <w:footerReference w:type="default" r:id="rId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4C6AB" w14:textId="77777777" w:rsidR="00E050EA" w:rsidRDefault="00E050EA" w:rsidP="00616771">
      <w:pPr>
        <w:spacing w:after="0" w:line="240" w:lineRule="auto"/>
      </w:pPr>
      <w:r>
        <w:separator/>
      </w:r>
    </w:p>
  </w:endnote>
  <w:endnote w:type="continuationSeparator" w:id="0">
    <w:p w14:paraId="06D5A8EE" w14:textId="77777777" w:rsidR="00E050EA" w:rsidRDefault="00E050EA" w:rsidP="0061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EEE69" w14:textId="338889C7" w:rsidR="00A4603A" w:rsidRPr="00DF1898" w:rsidRDefault="009B5764">
    <w:pPr>
      <w:pStyle w:val="Footer"/>
      <w:rPr>
        <w:i/>
        <w:iCs/>
      </w:rPr>
    </w:pPr>
    <w:r>
      <w:t xml:space="preserve">Setting Up </w:t>
    </w:r>
    <w:proofErr w:type="spellStart"/>
    <w:r>
      <w:t>PowerTeacher</w:t>
    </w:r>
    <w:proofErr w:type="spellEnd"/>
    <w:r>
      <w:t xml:space="preserve"> Pro Gradebook</w:t>
    </w:r>
    <w:r>
      <w:tab/>
    </w:r>
    <w:r>
      <w:tab/>
    </w:r>
    <w:r w:rsidRPr="00DF1898">
      <w:rPr>
        <w:i/>
        <w:iCs/>
      </w:rPr>
      <w:t xml:space="preserve">Updated </w:t>
    </w:r>
    <w:r w:rsidR="00DF1898" w:rsidRPr="00DF1898">
      <w:rPr>
        <w:i/>
        <w:iCs/>
      </w:rPr>
      <w:fldChar w:fldCharType="begin"/>
    </w:r>
    <w:r w:rsidR="00DF1898" w:rsidRPr="00DF1898">
      <w:rPr>
        <w:i/>
        <w:iCs/>
      </w:rPr>
      <w:instrText xml:space="preserve"> SAVEDATE  \@ "MMM d, yyyy"  \* MERGEFORMAT </w:instrText>
    </w:r>
    <w:r w:rsidR="00DF1898" w:rsidRPr="00DF1898">
      <w:rPr>
        <w:i/>
        <w:iCs/>
      </w:rPr>
      <w:fldChar w:fldCharType="separate"/>
    </w:r>
    <w:r w:rsidR="00FF53C3">
      <w:rPr>
        <w:i/>
        <w:iCs/>
        <w:noProof/>
      </w:rPr>
      <w:t>Aug 24, 2022</w:t>
    </w:r>
    <w:r w:rsidR="00DF1898" w:rsidRPr="00DF1898">
      <w:rPr>
        <w:i/>
        <w:i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5BE3E" w14:textId="77777777" w:rsidR="00E050EA" w:rsidRDefault="00E050EA" w:rsidP="00616771">
      <w:pPr>
        <w:spacing w:after="0" w:line="240" w:lineRule="auto"/>
      </w:pPr>
      <w:r>
        <w:separator/>
      </w:r>
    </w:p>
  </w:footnote>
  <w:footnote w:type="continuationSeparator" w:id="0">
    <w:p w14:paraId="226007CE" w14:textId="77777777" w:rsidR="00E050EA" w:rsidRDefault="00E050EA" w:rsidP="00616771">
      <w:pPr>
        <w:spacing w:after="0" w:line="240" w:lineRule="auto"/>
      </w:pPr>
      <w:r>
        <w:continuationSeparator/>
      </w:r>
    </w:p>
  </w:footnote>
  <w:footnote w:id="1">
    <w:p w14:paraId="78BA627D" w14:textId="2588A70F" w:rsidR="00921B1B" w:rsidRDefault="00921B1B">
      <w:pPr>
        <w:pStyle w:val="FootnoteText"/>
      </w:pPr>
      <w:r>
        <w:rPr>
          <w:rStyle w:val="FootnoteReference"/>
        </w:rPr>
        <w:footnoteRef/>
      </w:r>
      <w:r>
        <w:t xml:space="preserve"> </w:t>
      </w:r>
      <w:r w:rsidR="00EE3204">
        <w:t xml:space="preserve">You should have express permission from your HOD or the principal to </w:t>
      </w:r>
      <w:r w:rsidR="00881EFD">
        <w:t>set up your HS class as not having a 20% final.</w:t>
      </w:r>
    </w:p>
  </w:footnote>
  <w:footnote w:id="2">
    <w:p w14:paraId="3ADF06CE" w14:textId="77777777" w:rsidR="00B24805" w:rsidRDefault="00B24805">
      <w:pPr>
        <w:pStyle w:val="FootnoteText"/>
      </w:pPr>
      <w:r>
        <w:rPr>
          <w:rStyle w:val="FootnoteReference"/>
        </w:rPr>
        <w:footnoteRef/>
      </w:r>
      <w:r>
        <w:t xml:space="preserve"> For weighs, you can enter, 80/20 or 8/2, or 4/1 or 8000/2000, or anything else that will represent the same ratio.</w:t>
      </w:r>
    </w:p>
  </w:footnote>
  <w:footnote w:id="3">
    <w:p w14:paraId="12747EAA" w14:textId="77777777" w:rsidR="001D2C3C" w:rsidRDefault="001D2C3C" w:rsidP="001D2C3C">
      <w:pPr>
        <w:pStyle w:val="FootnoteText"/>
      </w:pPr>
      <w:r>
        <w:rPr>
          <w:rStyle w:val="FootnoteReference"/>
        </w:rPr>
        <w:footnoteRef/>
      </w:r>
      <w:r>
        <w:t xml:space="preserve"> If you don’t see the categories that you created before, it might have something to do with who the “lead teacher” is. Did you inherit the course from someone who taught it last year? Are you team teaching with someone else? If this is the issue, either go to that person or to a PowerSchool Administrator. </w:t>
      </w:r>
    </w:p>
  </w:footnote>
  <w:footnote w:id="4">
    <w:p w14:paraId="1A2BFE40" w14:textId="53B4F631" w:rsidR="001D2C3C" w:rsidRDefault="001D2C3C" w:rsidP="001D2C3C">
      <w:pPr>
        <w:pStyle w:val="FootnoteText"/>
      </w:pPr>
      <w:r>
        <w:rPr>
          <w:rStyle w:val="FootnoteReference"/>
        </w:rPr>
        <w:footnoteRef/>
      </w:r>
      <w:r>
        <w:t xml:space="preserve"> Why? – Since elementary uses quarter grades, our PowerSchool has them too. Without intentional adjustment, PowerSchool will show students a Q1 grade that might not match with their S1 grade. Even worse, students might see an 80% for Q1 and a 70% for Q2 and may expect to get a 75% for the term (before the final), but this is not right, since their T1 grade is count</w:t>
      </w:r>
      <w:r w:rsidR="00522078">
        <w:t xml:space="preserve"> </w:t>
      </w:r>
      <w:proofErr w:type="spellStart"/>
      <w:r>
        <w:t>ed</w:t>
      </w:r>
      <w:proofErr w:type="spellEnd"/>
      <w:r>
        <w:t xml:space="preserve"> simply as one long term. If there were twice as many points offered in Q2, then their true grade will be lower than 75%.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05A8C"/>
    <w:multiLevelType w:val="multilevel"/>
    <w:tmpl w:val="56D24E2C"/>
    <w:lvl w:ilvl="0">
      <w:start w:val="1"/>
      <w:numFmt w:val="decimal"/>
      <w:lvlText w:val="%1)"/>
      <w:lvlJc w:val="left"/>
      <w:pPr>
        <w:ind w:left="360" w:hanging="360"/>
      </w:pPr>
      <w:rPr>
        <w:b w:val="0"/>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1635BF"/>
    <w:multiLevelType w:val="hybridMultilevel"/>
    <w:tmpl w:val="2556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32"/>
    <w:rsid w:val="00003B1B"/>
    <w:rsid w:val="00006E42"/>
    <w:rsid w:val="000135D8"/>
    <w:rsid w:val="000361CB"/>
    <w:rsid w:val="00045348"/>
    <w:rsid w:val="000754F7"/>
    <w:rsid w:val="000765D9"/>
    <w:rsid w:val="0008413F"/>
    <w:rsid w:val="00091AD3"/>
    <w:rsid w:val="000A6FE7"/>
    <w:rsid w:val="000A7FA6"/>
    <w:rsid w:val="000C2E78"/>
    <w:rsid w:val="000D34E2"/>
    <w:rsid w:val="000E2B0D"/>
    <w:rsid w:val="000F2936"/>
    <w:rsid w:val="000F66FC"/>
    <w:rsid w:val="001059A9"/>
    <w:rsid w:val="00106BEC"/>
    <w:rsid w:val="00107E07"/>
    <w:rsid w:val="00141C4A"/>
    <w:rsid w:val="001420E9"/>
    <w:rsid w:val="0014776D"/>
    <w:rsid w:val="00151007"/>
    <w:rsid w:val="0015200E"/>
    <w:rsid w:val="0016022E"/>
    <w:rsid w:val="0016232C"/>
    <w:rsid w:val="001764F0"/>
    <w:rsid w:val="001804EB"/>
    <w:rsid w:val="001838C5"/>
    <w:rsid w:val="001953F8"/>
    <w:rsid w:val="001A3BAC"/>
    <w:rsid w:val="001B2798"/>
    <w:rsid w:val="001D235C"/>
    <w:rsid w:val="001D2C3C"/>
    <w:rsid w:val="001E4B70"/>
    <w:rsid w:val="001E5F8E"/>
    <w:rsid w:val="001F27BB"/>
    <w:rsid w:val="001F2C58"/>
    <w:rsid w:val="00203300"/>
    <w:rsid w:val="002039AA"/>
    <w:rsid w:val="00204B6F"/>
    <w:rsid w:val="00206092"/>
    <w:rsid w:val="00216838"/>
    <w:rsid w:val="00220AEC"/>
    <w:rsid w:val="00224897"/>
    <w:rsid w:val="002514AA"/>
    <w:rsid w:val="00252B68"/>
    <w:rsid w:val="0025575C"/>
    <w:rsid w:val="002636E3"/>
    <w:rsid w:val="00277FA8"/>
    <w:rsid w:val="002878BB"/>
    <w:rsid w:val="002914AE"/>
    <w:rsid w:val="00295D3B"/>
    <w:rsid w:val="002A1611"/>
    <w:rsid w:val="002A5D37"/>
    <w:rsid w:val="002B5686"/>
    <w:rsid w:val="002D0AA2"/>
    <w:rsid w:val="00311D41"/>
    <w:rsid w:val="0031352E"/>
    <w:rsid w:val="00314E9B"/>
    <w:rsid w:val="0031670C"/>
    <w:rsid w:val="0032204A"/>
    <w:rsid w:val="00325322"/>
    <w:rsid w:val="003350A6"/>
    <w:rsid w:val="003351DE"/>
    <w:rsid w:val="0033785E"/>
    <w:rsid w:val="00340785"/>
    <w:rsid w:val="00344329"/>
    <w:rsid w:val="00354F01"/>
    <w:rsid w:val="003678DE"/>
    <w:rsid w:val="00393F3C"/>
    <w:rsid w:val="003B6A0C"/>
    <w:rsid w:val="003D0A83"/>
    <w:rsid w:val="003D1EED"/>
    <w:rsid w:val="003D5BF8"/>
    <w:rsid w:val="00435EA3"/>
    <w:rsid w:val="004437E2"/>
    <w:rsid w:val="00465F90"/>
    <w:rsid w:val="004778A4"/>
    <w:rsid w:val="00492755"/>
    <w:rsid w:val="00492C0A"/>
    <w:rsid w:val="0049663D"/>
    <w:rsid w:val="004B0772"/>
    <w:rsid w:val="004B14FB"/>
    <w:rsid w:val="004D7B6F"/>
    <w:rsid w:val="004F4A75"/>
    <w:rsid w:val="00512DEE"/>
    <w:rsid w:val="0052146E"/>
    <w:rsid w:val="00522078"/>
    <w:rsid w:val="0052234D"/>
    <w:rsid w:val="00523B3F"/>
    <w:rsid w:val="005245D8"/>
    <w:rsid w:val="00544D36"/>
    <w:rsid w:val="00553B9C"/>
    <w:rsid w:val="00590838"/>
    <w:rsid w:val="005914FA"/>
    <w:rsid w:val="005951B2"/>
    <w:rsid w:val="005A1057"/>
    <w:rsid w:val="005A1678"/>
    <w:rsid w:val="005C21F2"/>
    <w:rsid w:val="005F1DE4"/>
    <w:rsid w:val="005F6C36"/>
    <w:rsid w:val="006022A0"/>
    <w:rsid w:val="00611CA9"/>
    <w:rsid w:val="00616771"/>
    <w:rsid w:val="006179E8"/>
    <w:rsid w:val="006260E8"/>
    <w:rsid w:val="006269FE"/>
    <w:rsid w:val="006358CC"/>
    <w:rsid w:val="00650130"/>
    <w:rsid w:val="0065028C"/>
    <w:rsid w:val="00652D38"/>
    <w:rsid w:val="00657C71"/>
    <w:rsid w:val="00660A99"/>
    <w:rsid w:val="00664CB3"/>
    <w:rsid w:val="0067028B"/>
    <w:rsid w:val="0067608F"/>
    <w:rsid w:val="00683819"/>
    <w:rsid w:val="00683BAD"/>
    <w:rsid w:val="0068558D"/>
    <w:rsid w:val="00691ECC"/>
    <w:rsid w:val="00691FB8"/>
    <w:rsid w:val="006A0B01"/>
    <w:rsid w:val="006C6A54"/>
    <w:rsid w:val="006C6D51"/>
    <w:rsid w:val="006E2CE3"/>
    <w:rsid w:val="006F5B5C"/>
    <w:rsid w:val="00714F32"/>
    <w:rsid w:val="00717E31"/>
    <w:rsid w:val="007257EB"/>
    <w:rsid w:val="0074099B"/>
    <w:rsid w:val="00750D54"/>
    <w:rsid w:val="00770224"/>
    <w:rsid w:val="00787342"/>
    <w:rsid w:val="00790656"/>
    <w:rsid w:val="007A12C9"/>
    <w:rsid w:val="007B0DD9"/>
    <w:rsid w:val="007C06E8"/>
    <w:rsid w:val="007D130E"/>
    <w:rsid w:val="007E39E1"/>
    <w:rsid w:val="007E59E4"/>
    <w:rsid w:val="007F2803"/>
    <w:rsid w:val="008044C3"/>
    <w:rsid w:val="00812153"/>
    <w:rsid w:val="0081715C"/>
    <w:rsid w:val="00826C2F"/>
    <w:rsid w:val="00836C06"/>
    <w:rsid w:val="008373E8"/>
    <w:rsid w:val="0084137B"/>
    <w:rsid w:val="008461EF"/>
    <w:rsid w:val="008466CE"/>
    <w:rsid w:val="008558B6"/>
    <w:rsid w:val="0085735B"/>
    <w:rsid w:val="00860925"/>
    <w:rsid w:val="00875420"/>
    <w:rsid w:val="0087545C"/>
    <w:rsid w:val="00880CE5"/>
    <w:rsid w:val="00881EFD"/>
    <w:rsid w:val="00883FFC"/>
    <w:rsid w:val="008935D0"/>
    <w:rsid w:val="008C2384"/>
    <w:rsid w:val="008C3A27"/>
    <w:rsid w:val="008C789D"/>
    <w:rsid w:val="008F115E"/>
    <w:rsid w:val="00906B26"/>
    <w:rsid w:val="00911657"/>
    <w:rsid w:val="00921B1B"/>
    <w:rsid w:val="00924EAE"/>
    <w:rsid w:val="009407F6"/>
    <w:rsid w:val="00941035"/>
    <w:rsid w:val="009434A4"/>
    <w:rsid w:val="00944E3C"/>
    <w:rsid w:val="00946B9C"/>
    <w:rsid w:val="009564E1"/>
    <w:rsid w:val="00957DD8"/>
    <w:rsid w:val="00961D34"/>
    <w:rsid w:val="00962CFE"/>
    <w:rsid w:val="00963AC4"/>
    <w:rsid w:val="00964F18"/>
    <w:rsid w:val="00977387"/>
    <w:rsid w:val="00981E06"/>
    <w:rsid w:val="009964C4"/>
    <w:rsid w:val="009964F4"/>
    <w:rsid w:val="009A2312"/>
    <w:rsid w:val="009A6CDC"/>
    <w:rsid w:val="009B5764"/>
    <w:rsid w:val="009C3622"/>
    <w:rsid w:val="009C6749"/>
    <w:rsid w:val="00A038A0"/>
    <w:rsid w:val="00A26458"/>
    <w:rsid w:val="00A3123D"/>
    <w:rsid w:val="00A4603A"/>
    <w:rsid w:val="00A55680"/>
    <w:rsid w:val="00A6647D"/>
    <w:rsid w:val="00A744E8"/>
    <w:rsid w:val="00A76AA3"/>
    <w:rsid w:val="00A77913"/>
    <w:rsid w:val="00A823D0"/>
    <w:rsid w:val="00A836F1"/>
    <w:rsid w:val="00A87CA0"/>
    <w:rsid w:val="00AA5AF3"/>
    <w:rsid w:val="00AB2C16"/>
    <w:rsid w:val="00AD06E5"/>
    <w:rsid w:val="00AF344D"/>
    <w:rsid w:val="00B001D6"/>
    <w:rsid w:val="00B1324C"/>
    <w:rsid w:val="00B205BE"/>
    <w:rsid w:val="00B2251E"/>
    <w:rsid w:val="00B23F55"/>
    <w:rsid w:val="00B24805"/>
    <w:rsid w:val="00B721F3"/>
    <w:rsid w:val="00B76BFC"/>
    <w:rsid w:val="00B81C51"/>
    <w:rsid w:val="00B94CFB"/>
    <w:rsid w:val="00BA4F52"/>
    <w:rsid w:val="00BB4CA3"/>
    <w:rsid w:val="00BD567F"/>
    <w:rsid w:val="00BE4071"/>
    <w:rsid w:val="00BE758D"/>
    <w:rsid w:val="00BF0041"/>
    <w:rsid w:val="00C06CEC"/>
    <w:rsid w:val="00C07580"/>
    <w:rsid w:val="00C21E84"/>
    <w:rsid w:val="00C22C63"/>
    <w:rsid w:val="00C2318E"/>
    <w:rsid w:val="00C23CC6"/>
    <w:rsid w:val="00C45C5A"/>
    <w:rsid w:val="00C46744"/>
    <w:rsid w:val="00C47A1D"/>
    <w:rsid w:val="00C6532F"/>
    <w:rsid w:val="00C66865"/>
    <w:rsid w:val="00C94AAC"/>
    <w:rsid w:val="00CF01C3"/>
    <w:rsid w:val="00CF2CF9"/>
    <w:rsid w:val="00CF599E"/>
    <w:rsid w:val="00CF59DC"/>
    <w:rsid w:val="00D02125"/>
    <w:rsid w:val="00D14459"/>
    <w:rsid w:val="00D21F09"/>
    <w:rsid w:val="00D332FA"/>
    <w:rsid w:val="00D3571C"/>
    <w:rsid w:val="00D36482"/>
    <w:rsid w:val="00D46F6A"/>
    <w:rsid w:val="00D51F07"/>
    <w:rsid w:val="00D66D0B"/>
    <w:rsid w:val="00D71F18"/>
    <w:rsid w:val="00DA701C"/>
    <w:rsid w:val="00DB5345"/>
    <w:rsid w:val="00DB6C93"/>
    <w:rsid w:val="00DC09DC"/>
    <w:rsid w:val="00DC2581"/>
    <w:rsid w:val="00DC4940"/>
    <w:rsid w:val="00DC7EA2"/>
    <w:rsid w:val="00DD6738"/>
    <w:rsid w:val="00DE517C"/>
    <w:rsid w:val="00DE649F"/>
    <w:rsid w:val="00DE656F"/>
    <w:rsid w:val="00DF0654"/>
    <w:rsid w:val="00DF1898"/>
    <w:rsid w:val="00E02F30"/>
    <w:rsid w:val="00E050EA"/>
    <w:rsid w:val="00E14332"/>
    <w:rsid w:val="00E32AE4"/>
    <w:rsid w:val="00E36632"/>
    <w:rsid w:val="00E4376A"/>
    <w:rsid w:val="00E44AD9"/>
    <w:rsid w:val="00E46EF9"/>
    <w:rsid w:val="00E46F90"/>
    <w:rsid w:val="00E537A2"/>
    <w:rsid w:val="00E72CF5"/>
    <w:rsid w:val="00E8488C"/>
    <w:rsid w:val="00E968BC"/>
    <w:rsid w:val="00E973D8"/>
    <w:rsid w:val="00EB757F"/>
    <w:rsid w:val="00EC37CC"/>
    <w:rsid w:val="00EC4D4D"/>
    <w:rsid w:val="00EC4FC8"/>
    <w:rsid w:val="00EE01AB"/>
    <w:rsid w:val="00EE3204"/>
    <w:rsid w:val="00F00CD3"/>
    <w:rsid w:val="00F02660"/>
    <w:rsid w:val="00F02DF1"/>
    <w:rsid w:val="00F05BC1"/>
    <w:rsid w:val="00F209B9"/>
    <w:rsid w:val="00F240D7"/>
    <w:rsid w:val="00F24632"/>
    <w:rsid w:val="00F57931"/>
    <w:rsid w:val="00F57F5B"/>
    <w:rsid w:val="00F677E7"/>
    <w:rsid w:val="00F83DDD"/>
    <w:rsid w:val="00F95667"/>
    <w:rsid w:val="00FA351D"/>
    <w:rsid w:val="00FA54B6"/>
    <w:rsid w:val="00FC53C0"/>
    <w:rsid w:val="00FD1259"/>
    <w:rsid w:val="00FD3343"/>
    <w:rsid w:val="00FE7FB9"/>
    <w:rsid w:val="00FF5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343CC"/>
  <w15:chartTrackingRefBased/>
  <w15:docId w15:val="{C065556F-EA95-44EB-9F83-350728C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6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771"/>
    <w:rPr>
      <w:sz w:val="20"/>
      <w:szCs w:val="20"/>
    </w:rPr>
  </w:style>
  <w:style w:type="character" w:styleId="FootnoteReference">
    <w:name w:val="footnote reference"/>
    <w:basedOn w:val="DefaultParagraphFont"/>
    <w:uiPriority w:val="99"/>
    <w:semiHidden/>
    <w:unhideWhenUsed/>
    <w:rsid w:val="00616771"/>
    <w:rPr>
      <w:vertAlign w:val="superscript"/>
    </w:rPr>
  </w:style>
  <w:style w:type="paragraph" w:styleId="ListParagraph">
    <w:name w:val="List Paragraph"/>
    <w:basedOn w:val="Normal"/>
    <w:uiPriority w:val="34"/>
    <w:qFormat/>
    <w:rsid w:val="00F83DDD"/>
    <w:pPr>
      <w:ind w:left="720"/>
      <w:contextualSpacing/>
    </w:pPr>
  </w:style>
  <w:style w:type="character" w:styleId="PlaceholderText">
    <w:name w:val="Placeholder Text"/>
    <w:basedOn w:val="DefaultParagraphFont"/>
    <w:uiPriority w:val="99"/>
    <w:semiHidden/>
    <w:rsid w:val="004B0772"/>
    <w:rPr>
      <w:color w:val="808080"/>
    </w:rPr>
  </w:style>
  <w:style w:type="paragraph" w:styleId="Header">
    <w:name w:val="header"/>
    <w:basedOn w:val="Normal"/>
    <w:link w:val="HeaderChar"/>
    <w:uiPriority w:val="99"/>
    <w:unhideWhenUsed/>
    <w:rsid w:val="00A46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03A"/>
  </w:style>
  <w:style w:type="paragraph" w:styleId="Footer">
    <w:name w:val="footer"/>
    <w:basedOn w:val="Normal"/>
    <w:link w:val="FooterChar"/>
    <w:uiPriority w:val="99"/>
    <w:unhideWhenUsed/>
    <w:rsid w:val="00A46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284843">
      <w:bodyDiv w:val="1"/>
      <w:marLeft w:val="0"/>
      <w:marRight w:val="0"/>
      <w:marTop w:val="0"/>
      <w:marBottom w:val="0"/>
      <w:divBdr>
        <w:top w:val="none" w:sz="0" w:space="0" w:color="auto"/>
        <w:left w:val="none" w:sz="0" w:space="0" w:color="auto"/>
        <w:bottom w:val="none" w:sz="0" w:space="0" w:color="auto"/>
        <w:right w:val="none" w:sz="0" w:space="0" w:color="auto"/>
      </w:divBdr>
    </w:div>
    <w:div w:id="12847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53D2F2724F304CAD9A15157EC7192F" ma:contentTypeVersion="11" ma:contentTypeDescription="Create a new document." ma:contentTypeScope="" ma:versionID="e95cedbeab7f5e322141db19caca962e">
  <xsd:schema xmlns:xsd="http://www.w3.org/2001/XMLSchema" xmlns:xs="http://www.w3.org/2001/XMLSchema" xmlns:p="http://schemas.microsoft.com/office/2006/metadata/properties" xmlns:ns3="76316d5e-0f27-4243-9d26-dd5c4098755e" xmlns:ns4="881b2018-eec4-4103-9acc-002914310e25" targetNamespace="http://schemas.microsoft.com/office/2006/metadata/properties" ma:root="true" ma:fieldsID="807113a76718cf95ff01c7a029130683" ns3:_="" ns4:_="">
    <xsd:import namespace="76316d5e-0f27-4243-9d26-dd5c4098755e"/>
    <xsd:import namespace="881b2018-eec4-4103-9acc-002914310e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d5e-0f27-4243-9d26-dd5c409875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b2018-eec4-4103-9acc-002914310e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B4FF8-BB07-4416-BF72-0266757A9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d5e-0f27-4243-9d26-dd5c4098755e"/>
    <ds:schemaRef ds:uri="881b2018-eec4-4103-9acc-002914310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31C17-8490-47F1-8EAC-00D3F5A41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54F40-39CB-41EB-B5EF-640AC0F00A5A}">
  <ds:schemaRefs>
    <ds:schemaRef ds:uri="http://schemas.microsoft.com/sharepoint/v3/contenttype/forms"/>
  </ds:schemaRefs>
</ds:datastoreItem>
</file>

<file path=customXml/itemProps4.xml><?xml version="1.0" encoding="utf-8"?>
<ds:datastoreItem xmlns:ds="http://schemas.openxmlformats.org/officeDocument/2006/customXml" ds:itemID="{1B1B32FB-4D20-4454-AF39-B73AB95B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Malan</dc:creator>
  <cp:keywords/>
  <dc:description/>
  <cp:lastModifiedBy>Steven.Malan</cp:lastModifiedBy>
  <cp:revision>218</cp:revision>
  <cp:lastPrinted>2022-08-24T06:22:00Z</cp:lastPrinted>
  <dcterms:created xsi:type="dcterms:W3CDTF">2019-08-08T05:21:00Z</dcterms:created>
  <dcterms:modified xsi:type="dcterms:W3CDTF">2022-08-24T06:24:00Z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0x010100F953D2F2724F304CAD9A15157EC7192F</vt:lpwstr>
  </property>
</Properties>
</file>