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77897E6">
                <wp:simplePos x="0" y="0"/>
                <wp:positionH relativeFrom="margin">
                  <wp:align>right</wp:align>
                </wp:positionH>
                <wp:positionV relativeFrom="paragraph">
                  <wp:posOffset>-730250</wp:posOffset>
                </wp:positionV>
                <wp:extent cx="13652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36525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8EB0B8" id="Rectangle 2" o:spid="_x0000_s1026" style="position:absolute;margin-left:56.3pt;margin-top:-57.5pt;width:107.5pt;height:1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pfpgIAALwFAAAOAAAAZHJzL2Uyb0RvYy54bWysVMFu2zAMvQ/YPwi6r07cpduMOkXQosOA&#10;rg3aDj0rshQbkEVNUmJnXz9Kst20K3YYdpFJiXwkn0meX/StInthXQO6pPOTGSVCc6gavS3pj8fr&#10;D58pcZ7piinQoqQH4ejF8v27884UIocaVCUsQRDtis6UtPbeFFnmeC1a5k7ACI2PEmzLPKp2m1WW&#10;dYjeqiyfzc6yDmxlLHDhHN5epUe6jPhSCu7vpHTCE1VSzM3H08ZzE85sec6KrWWmbviQBvuHLFrW&#10;aAw6QV0xz8jONn9AtQ234ED6Ew5tBlI2XMQasJr57FU1DzUzItaC5Dgz0eT+Hyy/3a8taaqS5pRo&#10;1uIvukfSmN4qQfJAT2dcgVYPZm0HzaEYau2lbcMXqyB9pPQwUSp6Tzhezk/PFvkCmef4ls++LFBG&#10;mOzZ21jnvwpoSRBKajF6ZJLtb5xPpqNJCKbhulEK71mhNOlKenaKkEF1oJoqPEYlNJC4VJbsGf76&#10;zTaPNmrXfocq3WFaszGZ2G/BPKZ2hISJKo2XgYVUd5T8QYmUwr2QSB9WmgJMQCkG41xoP0/51awS&#10;6TpEfju00ggYkCUWMmEPAC9rGrETR4N9cBWx7yfngZ2/OU8eMTJoPzm3jQab0n8JoLCqIXKyH0lK&#10;1ASWfL/p0SSIG6gO2GcW0gA6w68b/N03zPk1szhx2CG4RfwdHlIB/lYYJEpqsL/eug/2OAj4SkmH&#10;E1xS93PHrKBEfdM4Ih8Xn/Iw8seKPVY2x4retZeAnTLHfWV4FNHZejWK0kL7hMtmFaLiE9McY5eU&#10;ezsqlz5tFlxXXKxW0QzH3DB/ox8MD+CB4NDOj/0Ts2boeY/TcgvjtLPiVesn2+CpYbXzIJs4F8+8&#10;DtTjiojtO6yzsIOO9Wj1vHSXvwEAAP//AwBQSwMEFAAGAAgAAAAhADNUrALdAAAACQEAAA8AAABk&#10;cnMvZG93bnJldi54bWxMj8FOwzAQRO9I/IO1lbi1TiIKVYhTVRVISJwo/QA3Xuy08TqK3TTw9Sxc&#10;6G12ZzX7plpPvhMjDrENpCBfZCCQmmBasgr2Hy/zFYiYNBndBUIFXxhhXd/eVLo04ULvOO6SFRxC&#10;sdQKXEp9KWVsHHodF6FHYu8zDF4nHgcrzaAvHO47WWTZg/S6Jf7gdI9bh81pd/YK7DE9vi3dmPrX&#10;U74xdru//56elbqbTZsnEAmn9H8Mv/iMDjUzHcKZTBSdAi6SFMzzfMmK/eJPHHi1KjKQdSWvG9Q/&#10;AAAA//8DAFBLAQItABQABgAIAAAAIQC2gziS/gAAAOEBAAATAAAAAAAAAAAAAAAAAAAAAABbQ29u&#10;dGVudF9UeXBlc10ueG1sUEsBAi0AFAAGAAgAAAAhADj9If/WAAAAlAEAAAsAAAAAAAAAAAAAAAAA&#10;LwEAAF9yZWxzLy5yZWxzUEsBAi0AFAAGAAgAAAAhAOUQKl+mAgAAvAUAAA4AAAAAAAAAAAAAAAAA&#10;LgIAAGRycy9lMm9Eb2MueG1sUEsBAi0AFAAGAAgAAAAhADNUrALdAAAACQEAAA8AAAAAAAAAAAAA&#10;AAAAAAUAAGRycy9kb3ducmV2LnhtbFBLBQYAAAAABAAEAPMAAAAKBgAAAAA=&#10;" filled="f" strokecolor="#393737 [814]" strokeweight=".5pt">
                <v:textbox inset="3.6pt,,3.6pt">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346E15">
        <w:rPr>
          <w:rFonts w:cs="Arial"/>
          <w:i/>
          <w:szCs w:val="20"/>
        </w:rPr>
        <w:t>Replication</w:t>
      </w:r>
      <w:r w:rsidR="008F0B8F" w:rsidRPr="008F0B8F">
        <w:rPr>
          <w:rFonts w:cs="Arial"/>
          <w:i/>
          <w:szCs w:val="20"/>
        </w:rPr>
        <w:t xml:space="preserve"> </w:t>
      </w:r>
      <w:commentRangeStart w:id="0"/>
      <w:r w:rsidR="008F0B8F" w:rsidRPr="008F0B8F">
        <w:rPr>
          <w:rFonts w:cs="Arial"/>
          <w:i/>
          <w:szCs w:val="20"/>
        </w:rPr>
        <w:t>of</w:t>
      </w:r>
      <w:commentRangeEnd w:id="0"/>
      <w:r w:rsidR="00877896">
        <w:rPr>
          <w:rStyle w:val="CommentReference"/>
        </w:rPr>
        <w:commentReference w:id="0"/>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 xml:space="preserve">&lt; Insert Title of Original </w:t>
      </w:r>
      <w:commentRangeStart w:id="1"/>
      <w:r>
        <w:rPr>
          <w:rFonts w:cs="Arial"/>
          <w:b/>
          <w:color w:val="000000" w:themeColor="text1"/>
          <w:sz w:val="26"/>
          <w:szCs w:val="26"/>
        </w:rPr>
        <w:t>S</w:t>
      </w:r>
      <w:r w:rsidR="008F0B8F" w:rsidRPr="00723F3C">
        <w:rPr>
          <w:rFonts w:cs="Arial"/>
          <w:b/>
          <w:color w:val="000000" w:themeColor="text1"/>
          <w:sz w:val="26"/>
          <w:szCs w:val="26"/>
        </w:rPr>
        <w:t xml:space="preserve">tudy </w:t>
      </w:r>
      <w:commentRangeEnd w:id="1"/>
      <w:r w:rsidR="00877896">
        <w:rPr>
          <w:rStyle w:val="CommentReference"/>
        </w:rPr>
        <w:commentReference w:id="1"/>
      </w:r>
      <w:r w:rsidR="008F0B8F" w:rsidRPr="00723F3C">
        <w:rPr>
          <w:rFonts w:cs="Arial"/>
          <w:b/>
          <w:color w:val="000000" w:themeColor="text1"/>
          <w:sz w:val="26"/>
          <w:szCs w:val="26"/>
        </w:rPr>
        <w:t>&gt;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proofErr w:type="gramStart"/>
      <w:r w:rsidRPr="007777A0">
        <w:rPr>
          <w:rFonts w:cs="Arial"/>
          <w:i/>
          <w:color w:val="000000" w:themeColor="text1"/>
          <w:szCs w:val="20"/>
        </w:rPr>
        <w:t>in</w:t>
      </w:r>
      <w:proofErr w:type="gramEnd"/>
      <w:r w:rsidRPr="007777A0">
        <w:rPr>
          <w:rFonts w:cs="Arial"/>
          <w:i/>
          <w:color w:val="000000" w:themeColor="text1"/>
          <w:szCs w:val="20"/>
        </w:rPr>
        <w:t>:</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587AD52A"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Sarah Bardin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w:t>
      </w:r>
      <w:commentRangeStart w:id="2"/>
      <w:r w:rsidR="00622130">
        <w:rPr>
          <w:rFonts w:cs="Arial"/>
          <w:color w:val="000000" w:themeColor="text1"/>
          <w:szCs w:val="20"/>
        </w:rPr>
        <w:t>protocols</w:t>
      </w:r>
      <w:commentRangeEnd w:id="2"/>
      <w:r w:rsidR="00C813F2">
        <w:rPr>
          <w:rStyle w:val="CommentReference"/>
        </w:rPr>
        <w:commentReference w:id="2"/>
      </w:r>
      <w:r w:rsidR="00622130">
        <w:rPr>
          <w:rFonts w:cs="Arial"/>
          <w:color w:val="000000" w:themeColor="text1"/>
          <w:szCs w:val="20"/>
        </w:rPr>
        <w:t xml:space="preserve">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commentRangeStart w:id="3"/>
      <w:r>
        <w:rPr>
          <w:rFonts w:cs="Arial"/>
          <w:b/>
          <w:color w:val="000000" w:themeColor="text1"/>
          <w:szCs w:val="20"/>
        </w:rPr>
        <w:t>Code</w:t>
      </w:r>
      <w:commentRangeEnd w:id="3"/>
      <w:r w:rsidR="006A2505">
        <w:rPr>
          <w:rStyle w:val="CommentReference"/>
        </w:rPr>
        <w:commentReference w:id="3"/>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w:t>
            </w:r>
            <w:commentRangeStart w:id="4"/>
            <w:r>
              <w:rPr>
                <w:rFonts w:cs="Arial"/>
                <w:szCs w:val="20"/>
              </w:rPr>
              <w:t>Replicate</w:t>
            </w:r>
            <w:commentRangeEnd w:id="4"/>
            <w:r w:rsidR="00BF28B1">
              <w:rPr>
                <w:rStyle w:val="CommentReference"/>
              </w:rPr>
              <w:commentReference w:id="4"/>
            </w:r>
            <w:r>
              <w:rPr>
                <w:rFonts w:cs="Arial"/>
                <w:szCs w:val="20"/>
              </w:rPr>
              <w:t xml:space="preserv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10"/>
          <w:footerReference w:type="first" r:id="rId11"/>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 xml:space="preserve">Original Study </w:t>
      </w:r>
      <w:commentRangeStart w:id="5"/>
      <w:r w:rsidRPr="00F254AF">
        <w:t>Information</w:t>
      </w:r>
      <w:commentRangeEnd w:id="5"/>
      <w:r w:rsidR="00AA43AA">
        <w:rPr>
          <w:rStyle w:val="CommentReference"/>
          <w:rFonts w:ascii="Arial" w:eastAsiaTheme="minorHAnsi" w:hAnsi="Arial" w:cstheme="minorBidi"/>
        </w:rPr>
        <w:commentReference w:id="5"/>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w:t>
      </w:r>
      <w:proofErr w:type="spellStart"/>
      <w:r>
        <w:rPr>
          <w:rFonts w:cs="Arial"/>
          <w:szCs w:val="20"/>
        </w:rPr>
        <w:t>Bonferroni</w:t>
      </w:r>
      <w:proofErr w:type="spellEnd"/>
      <w:r>
        <w:rPr>
          <w:rFonts w:cs="Arial"/>
          <w:szCs w:val="20"/>
        </w:rPr>
        <w:t xml:space="preserve">,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45304A24"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1C7358DE" w14:textId="6D1A9A5F" w:rsidR="007655B7" w:rsidRDefault="007655B7" w:rsidP="009352E3">
      <w:pPr>
        <w:pStyle w:val="Heading2"/>
      </w:pPr>
      <w:r>
        <w:t>Unplanned Deviations from the Protocol</w:t>
      </w:r>
    </w:p>
    <w:p w14:paraId="30A12127" w14:textId="0BB85CF8" w:rsidR="00E2440C" w:rsidRPr="00E2440C" w:rsidRDefault="00E2440C" w:rsidP="00E2440C">
      <w:r>
        <w:t xml:space="preserve">Identify and describe </w:t>
      </w:r>
      <w:r w:rsidR="00257920">
        <w:t>any unplanned deviations from the original replication protocol the occurred during the course of the replication.</w:t>
      </w:r>
      <w:r w:rsidR="00AD03AE">
        <w:t xml:space="preserve"> Explain the rationale behind any deviations. Finally, provide the details and results of any sensitivity analyses conducted to assess whether these deviations may have impacted the results of the replication.</w:t>
      </w:r>
    </w:p>
    <w:p w14:paraId="461A94C0" w14:textId="4E2AD178" w:rsidR="009352E3" w:rsidRPr="009352E3" w:rsidRDefault="001A1E91" w:rsidP="009352E3">
      <w:pPr>
        <w:pStyle w:val="Heading2"/>
      </w:pPr>
      <w:r>
        <w:t>Discussion</w:t>
      </w:r>
    </w:p>
    <w:p w14:paraId="0C139316" w14:textId="77777777" w:rsidR="0060780F" w:rsidRDefault="0060780F" w:rsidP="009352E3">
      <w:pPr>
        <w:rPr>
          <w:rFonts w:cs="Arial"/>
          <w:szCs w:val="20"/>
        </w:rPr>
      </w:pPr>
      <w:r w:rsidRPr="0060780F">
        <w:rPr>
          <w:rFonts w:cs="Arial"/>
          <w:szCs w:val="20"/>
        </w:rPr>
        <w:t xml:space="preserve">Provide a summary and interpretation of the key findings of the replication. If the attempt was a failure, discuss possible causes of the failure. </w:t>
      </w:r>
      <w:r w:rsidR="00FB2A4E">
        <w:rPr>
          <w:rFonts w:cs="Arial"/>
          <w:szCs w:val="20"/>
        </w:rPr>
        <w:t>If the attempt was a failure, discuss</w:t>
      </w:r>
      <w:r>
        <w:rPr>
          <w:rFonts w:cs="Arial"/>
          <w:szCs w:val="20"/>
        </w:rPr>
        <w:t xml:space="preserve"> possible causes of the failure, which may include:</w:t>
      </w:r>
    </w:p>
    <w:p w14:paraId="56E8A5C1" w14:textId="77777777" w:rsidR="0060780F" w:rsidRDefault="00FB2A4E" w:rsidP="0060780F">
      <w:pPr>
        <w:pStyle w:val="ListParagraph"/>
        <w:numPr>
          <w:ilvl w:val="0"/>
          <w:numId w:val="25"/>
        </w:numPr>
        <w:rPr>
          <w:rFonts w:cs="Arial"/>
          <w:szCs w:val="20"/>
        </w:rPr>
      </w:pPr>
      <w:r w:rsidRPr="0060780F">
        <w:rPr>
          <w:rFonts w:cs="Arial"/>
          <w:i/>
          <w:szCs w:val="20"/>
        </w:rPr>
        <w:t>Practical Causes</w:t>
      </w:r>
      <w:r w:rsidRPr="0060780F">
        <w:rPr>
          <w:rFonts w:cs="Arial"/>
          <w:szCs w:val="20"/>
        </w:rPr>
        <w:t xml:space="preserve"> – related to lack of data, code, details in the original analysis;</w:t>
      </w:r>
    </w:p>
    <w:p w14:paraId="6FAA4E20" w14:textId="7A6C6EC2" w:rsidR="009352E3" w:rsidRDefault="00FB2A4E" w:rsidP="0060780F">
      <w:pPr>
        <w:pStyle w:val="ListParagraph"/>
        <w:numPr>
          <w:ilvl w:val="0"/>
          <w:numId w:val="25"/>
        </w:numPr>
        <w:rPr>
          <w:rFonts w:cs="Arial"/>
          <w:szCs w:val="20"/>
        </w:rPr>
      </w:pPr>
      <w:r w:rsidRPr="0060780F">
        <w:rPr>
          <w:rFonts w:cs="Arial"/>
          <w:i/>
          <w:szCs w:val="20"/>
        </w:rPr>
        <w:t xml:space="preserve">Informative Causes </w:t>
      </w:r>
      <w:r w:rsidRPr="0060780F">
        <w:rPr>
          <w:rFonts w:cs="Arial"/>
          <w:szCs w:val="20"/>
        </w:rPr>
        <w:t xml:space="preserve">– related to absence of effect, change in population, or location. </w:t>
      </w:r>
    </w:p>
    <w:p w14:paraId="3F5EBEF8" w14:textId="41F541F2" w:rsidR="0060780F" w:rsidRPr="009352E3" w:rsidRDefault="0060780F" w:rsidP="0060780F">
      <w:pPr>
        <w:pStyle w:val="Heading2"/>
      </w:pPr>
      <w:r>
        <w:t>Conclusion</w:t>
      </w:r>
    </w:p>
    <w:p w14:paraId="4667A7A6" w14:textId="77777777" w:rsidR="0060780F" w:rsidRPr="0060780F" w:rsidRDefault="0060780F" w:rsidP="0060780F">
      <w:pPr>
        <w:pStyle w:val="Heading2"/>
        <w:rPr>
          <w:rFonts w:ascii="Arial" w:eastAsiaTheme="minorHAnsi" w:hAnsi="Arial" w:cs="Arial"/>
          <w:szCs w:val="20"/>
        </w:rPr>
      </w:pPr>
      <w:r w:rsidRPr="0060780F">
        <w:rPr>
          <w:rFonts w:ascii="Arial" w:eastAsiaTheme="minorHAnsi" w:hAnsi="Arial" w:cs="Arial"/>
          <w:szCs w:val="20"/>
        </w:rPr>
        <w:t>Restate the key findings and discuss their broader societal implications or contributions to theory.</w:t>
      </w:r>
    </w:p>
    <w:p w14:paraId="1C86ED51" w14:textId="77777777" w:rsidR="0060780F" w:rsidRDefault="0060780F" w:rsidP="0060780F">
      <w:pPr>
        <w:pStyle w:val="Heading2"/>
        <w:rPr>
          <w:rFonts w:ascii="Arial" w:eastAsiaTheme="minorHAnsi" w:hAnsi="Arial" w:cs="Arial"/>
          <w:szCs w:val="20"/>
        </w:rPr>
      </w:pPr>
      <w:r w:rsidRPr="0060780F">
        <w:rPr>
          <w:rFonts w:ascii="Arial" w:eastAsiaTheme="minorHAnsi" w:hAnsi="Arial" w:cs="Arial"/>
          <w:szCs w:val="20"/>
        </w:rPr>
        <w:t>Do the research findings suggest a need for any future research?</w:t>
      </w:r>
      <w:r w:rsidRPr="0060780F">
        <w:rPr>
          <w:rFonts w:ascii="Arial" w:eastAsiaTheme="minorHAnsi" w:hAnsi="Arial" w:cs="Arial"/>
          <w:szCs w:val="20"/>
        </w:rPr>
        <w:t xml:space="preserve"> </w:t>
      </w:r>
    </w:p>
    <w:p w14:paraId="7B891547" w14:textId="0060CC36" w:rsidR="00C6264B" w:rsidRDefault="00C6264B" w:rsidP="0060780F">
      <w:pPr>
        <w:pStyle w:val="Heading2"/>
      </w:pPr>
      <w:bookmarkStart w:id="6" w:name="_GoBack"/>
      <w:bookmarkEnd w:id="6"/>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4EA3AF1" w:rsidR="007D785B" w:rsidRPr="00940697" w:rsidRDefault="008B66CB" w:rsidP="007D785B">
      <w:pPr>
        <w:rPr>
          <w:rFonts w:cs="Arial"/>
          <w:szCs w:val="20"/>
        </w:rPr>
      </w:pPr>
      <w:proofErr w:type="gramStart"/>
      <w:r>
        <w:rPr>
          <w:rFonts w:cs="Arial"/>
          <w:i/>
          <w:szCs w:val="20"/>
        </w:rPr>
        <w:t>This template was developed by Peter Kedron and Joseph Holler</w:t>
      </w:r>
      <w:proofErr w:type="gramEnd"/>
      <w:r>
        <w:rPr>
          <w:rFonts w:cs="Arial"/>
          <w:i/>
          <w:szCs w:val="20"/>
        </w:rPr>
        <w:t xml:space="preserve"> with funding support from </w:t>
      </w:r>
      <w:r w:rsidR="005351F1">
        <w:rPr>
          <w:rFonts w:cs="Arial"/>
          <w:i/>
          <w:szCs w:val="20"/>
        </w:rPr>
        <w:t>HEGS-</w:t>
      </w:r>
      <w:r w:rsidR="005351F1" w:rsidRPr="005351F1">
        <w:rPr>
          <w:rFonts w:cs="Arial"/>
          <w:i/>
          <w:szCs w:val="20"/>
        </w:rPr>
        <w:t>2049837</w:t>
      </w:r>
      <w:r w:rsidR="005351F1">
        <w:rPr>
          <w:rFonts w:cs="Arial"/>
          <w:i/>
          <w:szCs w:val="20"/>
        </w:rPr>
        <w:t xml:space="preserv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w:t>
      </w:r>
      <w:r w:rsidR="00940697">
        <w:rPr>
          <w:rFonts w:cs="Arial"/>
          <w:i/>
          <w:szCs w:val="20"/>
        </w:rPr>
        <w:t>GPL version 3</w:t>
      </w:r>
      <w:r w:rsidR="007D785B" w:rsidRPr="00BC572B">
        <w:rPr>
          <w:rFonts w:cs="Arial"/>
          <w:i/>
          <w:szCs w:val="20"/>
        </w:rPr>
        <w:t xml:space="preserve"> license</w:t>
      </w:r>
      <w:r w:rsidR="00940697">
        <w:rPr>
          <w:rFonts w:cs="Arial"/>
          <w:i/>
          <w:szCs w:val="20"/>
        </w:rPr>
        <w:t xml:space="preserve"> and available here: </w:t>
      </w:r>
      <w:hyperlink r:id="rId12" w:history="1">
        <w:r w:rsidR="00940697" w:rsidRPr="00C82CCF">
          <w:rPr>
            <w:rStyle w:val="Hyperlink"/>
            <w:rFonts w:cs="Arial"/>
            <w:i/>
            <w:szCs w:val="20"/>
          </w:rPr>
          <w:t>https://github.com/ReScience/template</w:t>
        </w:r>
      </w:hyperlink>
      <w:r w:rsidR="007D785B" w:rsidRPr="00BC572B">
        <w:rPr>
          <w:rFonts w:cs="Arial"/>
          <w:i/>
          <w:szCs w:val="20"/>
        </w:rPr>
        <w:t xml:space="preserve">. </w:t>
      </w:r>
      <w:r w:rsidR="007D785B">
        <w:rPr>
          <w:rFonts w:cs="Arial"/>
          <w:i/>
          <w:szCs w:val="20"/>
        </w:rPr>
        <w:t xml:space="preserve">Copyright © </w:t>
      </w:r>
      <w:r w:rsidR="00940697">
        <w:rPr>
          <w:rFonts w:cs="Arial"/>
          <w:i/>
          <w:szCs w:val="20"/>
        </w:rPr>
        <w:t xml:space="preserve">Nicolas </w:t>
      </w:r>
      <w:proofErr w:type="spellStart"/>
      <w:r w:rsidR="00940697">
        <w:rPr>
          <w:rFonts w:cs="Arial"/>
          <w:i/>
          <w:szCs w:val="20"/>
        </w:rPr>
        <w:t>Rougier</w:t>
      </w:r>
      <w:proofErr w:type="spellEnd"/>
      <w:r w:rsidR="00940697">
        <w:rPr>
          <w:rFonts w:cs="Arial"/>
          <w:i/>
          <w:szCs w:val="20"/>
        </w:rPr>
        <w:t xml:space="preserve"> and coauthors</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sidR="00940697">
        <w:rPr>
          <w:rFonts w:cs="Arial"/>
          <w:i/>
          <w:szCs w:val="20"/>
        </w:rPr>
        <w:t xml:space="preserve"> See </w:t>
      </w:r>
      <w:hyperlink r:id="rId13" w:history="1">
        <w:r w:rsidR="00940697" w:rsidRPr="00C82CCF">
          <w:rPr>
            <w:rStyle w:val="Hyperlink"/>
            <w:rFonts w:cs="Arial"/>
            <w:i/>
            <w:szCs w:val="20"/>
          </w:rPr>
          <w:t>https://osf.io/pfdyw/</w:t>
        </w:r>
      </w:hyperlink>
      <w:r w:rsidR="00940697">
        <w:rPr>
          <w:rFonts w:cs="Arial"/>
          <w:i/>
          <w:szCs w:val="20"/>
        </w:rPr>
        <w:t xml:space="preserve"> and </w:t>
      </w:r>
      <w:hyperlink r:id="rId14" w:history="1">
        <w:r w:rsidR="00940697" w:rsidRPr="00C82CCF">
          <w:rPr>
            <w:rStyle w:val="Hyperlink"/>
            <w:rFonts w:cs="Arial"/>
            <w:i/>
            <w:szCs w:val="20"/>
          </w:rPr>
          <w:t>https://osf.io/bzm54/</w:t>
        </w:r>
      </w:hyperlink>
      <w:r w:rsidR="00940697">
        <w:rPr>
          <w:rFonts w:cs="Arial"/>
          <w:i/>
          <w:szCs w:val="20"/>
        </w:rPr>
        <w:t xml:space="preserve"> </w:t>
      </w:r>
    </w:p>
    <w:p w14:paraId="33FFC358" w14:textId="1222F665" w:rsidR="00786BF2" w:rsidRPr="00786BF2" w:rsidRDefault="00786BF2" w:rsidP="00940697">
      <w:pPr>
        <w:ind w:left="432" w:hanging="432"/>
        <w:rPr>
          <w:rFonts w:cs="Arial"/>
          <w:szCs w:val="20"/>
        </w:rPr>
      </w:pPr>
      <w:proofErr w:type="spellStart"/>
      <w:r>
        <w:t>Camerer</w:t>
      </w:r>
      <w:proofErr w:type="spellEnd"/>
      <w:r>
        <w:t xml:space="preserve">, C. F., A. </w:t>
      </w:r>
      <w:proofErr w:type="spellStart"/>
      <w:r>
        <w:t>Dreber</w:t>
      </w:r>
      <w:proofErr w:type="spellEnd"/>
      <w:r>
        <w:t xml:space="preserve">, E. </w:t>
      </w:r>
      <w:proofErr w:type="spellStart"/>
      <w:r>
        <w:t>Forsell</w:t>
      </w:r>
      <w:proofErr w:type="spellEnd"/>
      <w:r>
        <w:t xml:space="preserve">, T.-H. Ho, J. Huber, M. </w:t>
      </w:r>
      <w:proofErr w:type="spellStart"/>
      <w:r>
        <w:t>Johannesson</w:t>
      </w:r>
      <w:proofErr w:type="spellEnd"/>
      <w:r>
        <w:t xml:space="preserve">, M. </w:t>
      </w:r>
      <w:proofErr w:type="spellStart"/>
      <w:r>
        <w:t>Kirchler</w:t>
      </w:r>
      <w:proofErr w:type="spellEnd"/>
      <w:r>
        <w:t xml:space="preserve">, J. </w:t>
      </w:r>
      <w:proofErr w:type="spellStart"/>
      <w:r>
        <w:t>Almenberg</w:t>
      </w:r>
      <w:proofErr w:type="spellEnd"/>
      <w:r>
        <w:t xml:space="preserve">, A. </w:t>
      </w:r>
      <w:proofErr w:type="spellStart"/>
      <w:r>
        <w:t>Altmejd</w:t>
      </w:r>
      <w:proofErr w:type="spellEnd"/>
      <w:r>
        <w:t xml:space="preserve">, T. Chan, E. </w:t>
      </w:r>
      <w:proofErr w:type="spellStart"/>
      <w:r>
        <w:t>Heikensten</w:t>
      </w:r>
      <w:proofErr w:type="spellEnd"/>
      <w:r>
        <w:t xml:space="preserve">, F. </w:t>
      </w:r>
      <w:proofErr w:type="spellStart"/>
      <w:r>
        <w:t>Holzmeister</w:t>
      </w:r>
      <w:proofErr w:type="spellEnd"/>
      <w:r>
        <w:t xml:space="preserve">, T. Imai, S. Isaksson, G. Nave, T. Pfeiffer, M. </w:t>
      </w:r>
      <w:proofErr w:type="spellStart"/>
      <w:r>
        <w:lastRenderedPageBreak/>
        <w:t>Razen</w:t>
      </w:r>
      <w:proofErr w:type="spellEnd"/>
      <w:r>
        <w:t xml:space="preserve">, and H. Wu. 2016. Evaluating replicability of laboratory experiments in economics. </w:t>
      </w:r>
      <w:r>
        <w:rPr>
          <w:i/>
          <w:iCs/>
        </w:rPr>
        <w:t>Science</w:t>
      </w:r>
      <w:r>
        <w:t xml:space="preserve"> 351 (6280):1433–1436. </w:t>
      </w:r>
      <w:hyperlink r:id="rId15" w:history="1">
        <w:r w:rsidRPr="00C82CCF">
          <w:rPr>
            <w:rStyle w:val="Hyperlink"/>
          </w:rPr>
          <w:t>https://www.sciencemag.org/lookup/doi/10.1126/science.aaf0918</w:t>
        </w:r>
      </w:hyperlink>
      <w:r>
        <w:t xml:space="preserve">. </w:t>
      </w:r>
    </w:p>
    <w:p w14:paraId="513A6741" w14:textId="33BB1D04" w:rsidR="00786BF2" w:rsidRPr="00786BF2" w:rsidRDefault="00786BF2" w:rsidP="001B1EDE">
      <w:pPr>
        <w:ind w:left="432" w:hanging="432"/>
        <w:rPr>
          <w:rFonts w:cs="Arial"/>
          <w:szCs w:val="20"/>
        </w:rPr>
      </w:pPr>
      <w:proofErr w:type="spellStart"/>
      <w:r>
        <w:t>Camerer</w:t>
      </w:r>
      <w:proofErr w:type="spellEnd"/>
      <w:r>
        <w:t xml:space="preserve">, C. F., A. </w:t>
      </w:r>
      <w:proofErr w:type="spellStart"/>
      <w:r>
        <w:t>Dreber</w:t>
      </w:r>
      <w:proofErr w:type="spellEnd"/>
      <w:r>
        <w:t xml:space="preserve">, F. </w:t>
      </w:r>
      <w:proofErr w:type="spellStart"/>
      <w:r>
        <w:t>Holzmeister</w:t>
      </w:r>
      <w:proofErr w:type="spellEnd"/>
      <w:r>
        <w:t xml:space="preserve">, T.-H. Ho, J. Huber, M. </w:t>
      </w:r>
      <w:proofErr w:type="spellStart"/>
      <w:r>
        <w:t>Johannesson</w:t>
      </w:r>
      <w:proofErr w:type="spellEnd"/>
      <w:r>
        <w:t xml:space="preserve">, M. </w:t>
      </w:r>
      <w:proofErr w:type="spellStart"/>
      <w:r>
        <w:t>Kirchler</w:t>
      </w:r>
      <w:proofErr w:type="spellEnd"/>
      <w:r>
        <w:t xml:space="preserve">, G. Nave, B. A. </w:t>
      </w:r>
      <w:proofErr w:type="spellStart"/>
      <w:r>
        <w:t>Nosek</w:t>
      </w:r>
      <w:proofErr w:type="spellEnd"/>
      <w:r>
        <w:t xml:space="preserve">, T. Pfeiffer, A. </w:t>
      </w:r>
      <w:proofErr w:type="spellStart"/>
      <w:r>
        <w:t>Altmejd</w:t>
      </w:r>
      <w:proofErr w:type="spellEnd"/>
      <w:r>
        <w:t xml:space="preserve">, N. </w:t>
      </w:r>
      <w:proofErr w:type="spellStart"/>
      <w:r>
        <w:t>Buttrick</w:t>
      </w:r>
      <w:proofErr w:type="spellEnd"/>
      <w:r>
        <w:t xml:space="preserve">, T. Chan, Y. Chen, E. </w:t>
      </w:r>
      <w:proofErr w:type="spellStart"/>
      <w:r>
        <w:t>Forsell</w:t>
      </w:r>
      <w:proofErr w:type="spellEnd"/>
      <w:r>
        <w:t xml:space="preserve">, A. </w:t>
      </w:r>
      <w:proofErr w:type="spellStart"/>
      <w:r>
        <w:t>Gampa</w:t>
      </w:r>
      <w:proofErr w:type="spellEnd"/>
      <w:r>
        <w:t xml:space="preserve">, E. </w:t>
      </w:r>
      <w:proofErr w:type="spellStart"/>
      <w:r>
        <w:t>Heikensten</w:t>
      </w:r>
      <w:proofErr w:type="spellEnd"/>
      <w:r>
        <w:t xml:space="preserve">, L. Hummer, T. Imai, S. Isaksson, D. </w:t>
      </w:r>
      <w:proofErr w:type="spellStart"/>
      <w:r>
        <w:t>Manfredi</w:t>
      </w:r>
      <w:proofErr w:type="spellEnd"/>
      <w:r>
        <w:t xml:space="preserve">, J. Rose, E.-J. </w:t>
      </w:r>
      <w:proofErr w:type="spellStart"/>
      <w:proofErr w:type="gramStart"/>
      <w:r>
        <w:t>Wagenmakers</w:t>
      </w:r>
      <w:proofErr w:type="spellEnd"/>
      <w:r>
        <w:t>,</w:t>
      </w:r>
      <w:proofErr w:type="gramEnd"/>
      <w:r>
        <w:t xml:space="preserve"> and H. Wu. 2018. Evaluating the replicability of social science experiments in Nature and Science between 2010 and 2015. </w:t>
      </w:r>
      <w:r>
        <w:rPr>
          <w:i/>
          <w:iCs/>
        </w:rPr>
        <w:t xml:space="preserve">Nature Human </w:t>
      </w:r>
      <w:proofErr w:type="spellStart"/>
      <w:r>
        <w:rPr>
          <w:i/>
          <w:iCs/>
        </w:rPr>
        <w:t>Behaviour</w:t>
      </w:r>
      <w:proofErr w:type="spellEnd"/>
      <w:r>
        <w:t xml:space="preserve"> 2 (9):637–644. </w:t>
      </w:r>
      <w:hyperlink r:id="rId16" w:history="1">
        <w:r w:rsidRPr="00C82CCF">
          <w:rPr>
            <w:rStyle w:val="Hyperlink"/>
          </w:rPr>
          <w:t>http://www.nature.com/articles/s41562-018-0399-z</w:t>
        </w:r>
      </w:hyperlink>
      <w:r>
        <w:t>.</w:t>
      </w:r>
    </w:p>
    <w:sectPr w:rsidR="00786BF2" w:rsidRPr="00786BF2" w:rsidSect="00BC63FE">
      <w:foot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er Kedron" w:date="2021-02-19T22:41:00Z" w:initials="PK">
    <w:p w14:paraId="1F844F1D" w14:textId="4CD46A8E" w:rsidR="00877896" w:rsidRDefault="00877896">
      <w:pPr>
        <w:pStyle w:val="CommentText"/>
      </w:pPr>
      <w:r>
        <w:rPr>
          <w:rStyle w:val="CommentReference"/>
        </w:rPr>
        <w:annotationRef/>
      </w:r>
      <w:r>
        <w:t xml:space="preserve">For the header box. I really liked the </w:t>
      </w:r>
      <w:proofErr w:type="spellStart"/>
      <w:r>
        <w:t>ReScience</w:t>
      </w:r>
      <w:proofErr w:type="spellEnd"/>
      <w:r>
        <w:t xml:space="preserve"> convention of [RE] for replication, [RP] for reproduction, [-RE] for failed replication, [-RP] for failed reproduction as clear flags of the outcome. So I adopted.</w:t>
      </w:r>
    </w:p>
  </w:comment>
  <w:comment w:id="1" w:author="Peter Kedron" w:date="2021-02-19T22:43:00Z" w:initials="PK">
    <w:p w14:paraId="2AA73D52" w14:textId="38AD280D" w:rsidR="00877896" w:rsidRDefault="00877896">
      <w:pPr>
        <w:pStyle w:val="CommentText"/>
      </w:pPr>
      <w:r>
        <w:rPr>
          <w:rStyle w:val="CommentReference"/>
        </w:rPr>
        <w:annotationRef/>
      </w:r>
      <w:r>
        <w:t xml:space="preserve">In a final report this title would mirror the [RE] standard. So for example a failed replication of an original study titled </w:t>
      </w:r>
      <w:r w:rsidRPr="00877896">
        <w:rPr>
          <w:i/>
        </w:rPr>
        <w:t>Spatial Analysis of COVID-19</w:t>
      </w:r>
      <w:r>
        <w:t xml:space="preserve"> would be titled here</w:t>
      </w:r>
    </w:p>
    <w:p w14:paraId="65E64294" w14:textId="433B6FAC" w:rsidR="00877896" w:rsidRDefault="00877896">
      <w:pPr>
        <w:pStyle w:val="CommentText"/>
      </w:pPr>
    </w:p>
    <w:p w14:paraId="5A380382" w14:textId="5E49D3C0" w:rsidR="00877896" w:rsidRPr="00877896" w:rsidRDefault="00877896">
      <w:pPr>
        <w:pStyle w:val="CommentText"/>
      </w:pPr>
      <w:r>
        <w:t>[-RE] Spatial Analysis of COVID-19</w:t>
      </w:r>
    </w:p>
  </w:comment>
  <w:comment w:id="2" w:author="Peter Kedron" w:date="2021-02-19T22:45:00Z" w:initials="PK">
    <w:p w14:paraId="66D53928" w14:textId="617F6C39" w:rsidR="00C813F2" w:rsidRDefault="00C813F2">
      <w:pPr>
        <w:pStyle w:val="CommentText"/>
      </w:pPr>
      <w:r>
        <w:rPr>
          <w:rStyle w:val="CommentReference"/>
        </w:rPr>
        <w:annotationRef/>
      </w:r>
      <w:r>
        <w:t>Referring back to the document that would now make-up the first ½ of this replication report</w:t>
      </w:r>
    </w:p>
  </w:comment>
  <w:comment w:id="3" w:author="Peter Kedron" w:date="2021-02-19T22:39:00Z" w:initials="PK">
    <w:p w14:paraId="6841DADD" w14:textId="304722D3" w:rsidR="006A2505" w:rsidRDefault="006A2505">
      <w:pPr>
        <w:pStyle w:val="CommentText"/>
      </w:pPr>
      <w:r>
        <w:rPr>
          <w:rStyle w:val="CommentReference"/>
        </w:rPr>
        <w:annotationRef/>
      </w:r>
      <w:r>
        <w:t>Hardware and software environment is picked up later, but we may want to do an endnote that says best practices on code is to include that info in the header. Or better still containerize when possible.</w:t>
      </w:r>
    </w:p>
  </w:comment>
  <w:comment w:id="4" w:author="Peter Kedron" w:date="2021-02-19T22:39:00Z" w:initials="PK">
    <w:p w14:paraId="03D8CA79" w14:textId="499139A5" w:rsidR="00BF28B1" w:rsidRDefault="00BF28B1">
      <w:pPr>
        <w:pStyle w:val="CommentText"/>
      </w:pPr>
      <w:r>
        <w:rPr>
          <w:rStyle w:val="CommentReference"/>
        </w:rPr>
        <w:annotationRef/>
      </w:r>
      <w:r>
        <w:t xml:space="preserve">I took this from Camerer. I quite liked this clear statement right up front. </w:t>
      </w:r>
    </w:p>
  </w:comment>
  <w:comment w:id="5" w:author="Peter Kedron" w:date="2021-02-19T22:35:00Z" w:initials="PK">
    <w:p w14:paraId="18311E57" w14:textId="64F798D3" w:rsidR="00AA43AA" w:rsidRDefault="00AA43AA">
      <w:pPr>
        <w:pStyle w:val="CommentText"/>
      </w:pPr>
      <w:r>
        <w:rPr>
          <w:rStyle w:val="CommentReference"/>
        </w:rPr>
        <w:annotationRef/>
      </w:r>
      <w:r>
        <w:t xml:space="preserve">As Joe and I discussed, I think this section is needed for pedagogical purposes. However, I think if we are eventually sharing this more broadly, much of this section could be collapsed. It simply asks someone to digest and repeat the original study. That process is certainly a useful exercise, but I think we could trust peers to simply read the study. </w:t>
      </w:r>
    </w:p>
    <w:p w14:paraId="09AEBE35" w14:textId="3FCD907E" w:rsidR="00AA43AA" w:rsidRDefault="00AA43AA">
      <w:pPr>
        <w:pStyle w:val="CommentText"/>
      </w:pPr>
    </w:p>
    <w:p w14:paraId="58A66937" w14:textId="0F6A7C9A" w:rsidR="00AA43AA" w:rsidRDefault="00AA43AA">
      <w:pPr>
        <w:pStyle w:val="CommentText"/>
      </w:pPr>
      <w:r>
        <w:t xml:space="preserve">Moreover, much of the key details can be shifted to the Materials and Protocol section where the plan of the replication is presented. As long as the plan matches the study for the most part (which it should), I don't think there is a need for such detail.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44F1D" w15:done="0"/>
  <w15:commentEx w15:paraId="5A380382" w15:done="0"/>
  <w15:commentEx w15:paraId="66D53928" w15:done="0"/>
  <w15:commentEx w15:paraId="6841DADD" w15:done="0"/>
  <w15:commentEx w15:paraId="03D8CA79" w15:done="0"/>
  <w15:commentEx w15:paraId="58A669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44F1D" w16cid:durableId="23E0DDE1"/>
  <w16cid:commentId w16cid:paraId="5A380382" w16cid:durableId="23E0DDE2"/>
  <w16cid:commentId w16cid:paraId="66D53928" w16cid:durableId="23E0DDE3"/>
  <w16cid:commentId w16cid:paraId="6841DADD" w16cid:durableId="23E0DDE4"/>
  <w16cid:commentId w16cid:paraId="03D8CA79" w16cid:durableId="23E0DDE5"/>
  <w16cid:commentId w16cid:paraId="58A66937" w16cid:durableId="23E0DDE6"/>
  <w16cid:commentId w16cid:paraId="4114B818" w16cid:durableId="23E0DDE7"/>
  <w16cid:commentId w16cid:paraId="6B0DD41A" w16cid:durableId="23E0DD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0961A" w14:textId="77777777" w:rsidR="00BB6B9D" w:rsidRDefault="00BB6B9D" w:rsidP="00594324">
      <w:pPr>
        <w:spacing w:line="240" w:lineRule="auto"/>
      </w:pPr>
      <w:r>
        <w:separator/>
      </w:r>
    </w:p>
  </w:endnote>
  <w:endnote w:type="continuationSeparator" w:id="0">
    <w:p w14:paraId="551BBA56" w14:textId="77777777" w:rsidR="00BB6B9D" w:rsidRDefault="00BB6B9D"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51BD8" w14:textId="77777777" w:rsidR="00AE6AF7" w:rsidRPr="007F114C" w:rsidRDefault="00BB6B9D"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E9C3" w14:textId="5A3B1077"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60780F">
          <w:rPr>
            <w:rFonts w:cs="Arial"/>
            <w:noProof/>
            <w:color w:val="767171" w:themeColor="background2" w:themeShade="80"/>
            <w:sz w:val="18"/>
            <w:szCs w:val="18"/>
          </w:rPr>
          <w:t>4</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DFD81" w14:textId="77777777" w:rsidR="00BB6B9D" w:rsidRDefault="00BB6B9D" w:rsidP="00594324">
      <w:pPr>
        <w:spacing w:line="240" w:lineRule="auto"/>
      </w:pPr>
      <w:r>
        <w:separator/>
      </w:r>
    </w:p>
  </w:footnote>
  <w:footnote w:type="continuationSeparator" w:id="0">
    <w:p w14:paraId="05BE4C59" w14:textId="77777777" w:rsidR="00BB6B9D" w:rsidRDefault="00BB6B9D"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21237"/>
    <w:multiLevelType w:val="hybridMultilevel"/>
    <w:tmpl w:val="1A8A9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2"/>
  </w:num>
  <w:num w:numId="5">
    <w:abstractNumId w:val="4"/>
  </w:num>
  <w:num w:numId="6">
    <w:abstractNumId w:val="19"/>
  </w:num>
  <w:num w:numId="7">
    <w:abstractNumId w:val="13"/>
  </w:num>
  <w:num w:numId="8">
    <w:abstractNumId w:val="21"/>
  </w:num>
  <w:num w:numId="9">
    <w:abstractNumId w:val="2"/>
  </w:num>
  <w:num w:numId="10">
    <w:abstractNumId w:val="18"/>
  </w:num>
  <w:num w:numId="11">
    <w:abstractNumId w:val="8"/>
  </w:num>
  <w:num w:numId="12">
    <w:abstractNumId w:val="3"/>
  </w:num>
  <w:num w:numId="13">
    <w:abstractNumId w:val="22"/>
  </w:num>
  <w:num w:numId="14">
    <w:abstractNumId w:val="24"/>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20"/>
  </w:num>
  <w:num w:numId="24">
    <w:abstractNumId w:val="10"/>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Kedron">
    <w15:presenceInfo w15:providerId="None" w15:userId="Peter Ked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1EDE"/>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1F1"/>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0780F"/>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86BF2"/>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40697"/>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B6B9D"/>
    <w:rsid w:val="00BC36D6"/>
    <w:rsid w:val="00BC572B"/>
    <w:rsid w:val="00BC63FE"/>
    <w:rsid w:val="00BC6F99"/>
    <w:rsid w:val="00BC7081"/>
    <w:rsid w:val="00BD0E0F"/>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31569"/>
    <w:rsid w:val="00E60E43"/>
    <w:rsid w:val="00E71A93"/>
    <w:rsid w:val="00EA7C4A"/>
    <w:rsid w:val="00EC1268"/>
    <w:rsid w:val="00EC36C2"/>
    <w:rsid w:val="00ED2FA1"/>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74393"/>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pfdyw/"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ReScience/templat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ature.com/articles/s41562-018-0399-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iencemag.org/lookup/doi/10.1126/science.aaf0918"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bzm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28FF-DB8F-4A39-838B-4D1512B42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 R.</cp:lastModifiedBy>
  <cp:revision>11</cp:revision>
  <cp:lastPrinted>2021-02-13T06:55:00Z</cp:lastPrinted>
  <dcterms:created xsi:type="dcterms:W3CDTF">2021-02-20T05:56:00Z</dcterms:created>
  <dcterms:modified xsi:type="dcterms:W3CDTF">2021-03-16T22:30:00Z</dcterms:modified>
</cp:coreProperties>
</file>