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6"/>
          <w:szCs w:val="56"/>
        </w:rPr>
        <w:t xml:space="preserve">HeartBeatz</w:t>
      </w:r>
    </w:p>
    <w:p>
      <w:pPr>
        <w:spacing w:after="100"/>
        <w:jc w:val="center"/>
      </w:pPr>
      <w:r>
        <w:rPr>
          <w:rFonts w:ascii="Arial" w:cs="Arial" w:eastAsia="Arial" w:hAnsi="Arial"/>
          <w:color w:val="2E86C1"/>
          <w:sz w:val="32"/>
          <w:szCs w:val="32"/>
        </w:rPr>
        <w:t xml:space="preserve">WiFi CSI Indoor Sensing Platform</w:t>
      </w:r>
    </w:p>
    <w:p>
      <w:pPr>
        <w:pBdr>
          <w:bottom w:val="single" w:color="2E86C1" w:sz="6"/>
        </w:pBdr>
        <w:spacing w:after="600"/>
        <w:jc w:val="center"/>
      </w:pPr>
    </w:p>
    <w:p>
      <w:pPr>
        <w:spacing w:after="200"/>
        <w:jc w:val="center"/>
      </w:pPr>
      <w:r>
        <w:rPr>
          <w:rFonts w:ascii="Arial" w:cs="Arial" w:eastAsia="Arial" w:hAnsi="Arial"/>
          <w:b/>
          <w:bCs/>
          <w:color w:val="2C3E50"/>
          <w:sz w:val="36"/>
          <w:szCs w:val="36"/>
        </w:rPr>
        <w:t xml:space="preserve">Comprehensive Work Package Document</w:t>
      </w:r>
    </w:p>
    <w:p>
      <w:pPr>
        <w:spacing w:after="100"/>
        <w:jc w:val="center"/>
      </w:pPr>
      <w:r>
        <w:rPr>
          <w:rFonts w:ascii="Arial" w:cs="Arial" w:eastAsia="Arial" w:hAnsi="Arial"/>
          <w:color w:val="2E86C1"/>
          <w:sz w:val="28"/>
          <w:szCs w:val="28"/>
        </w:rPr>
        <w:t xml:space="preserve">AZ Oostende Emergency Department RTLS</w:t>
      </w:r>
    </w:p>
    <w:p>
      <w:pPr>
        <w:spacing w:after="100"/>
        <w:jc w:val="center"/>
      </w:pPr>
      <w:r>
        <w:rPr>
          <w:rFonts w:ascii="Arial" w:cs="Arial" w:eastAsia="Arial" w:hAnsi="Arial"/>
          <w:i/>
          <w:iCs/>
          <w:color w:val="2C3E50"/>
          <w:sz w:val="24"/>
          <w:szCs w:val="24"/>
        </w:rPr>
        <w:t xml:space="preserve">Deep Analysis | Gap Assessment | Development Roadmap</w:t>
      </w:r>
    </w:p>
    <w:p>
      <w:pPr>
        <w:spacing w:before="1500"/>
      </w:pPr>
    </w:p>
    <w:p>
      <w:pPr>
        <w:jc w:val="center"/>
      </w:pPr>
      <w:r>
        <w:rPr>
          <w:rFonts w:ascii="Arial" w:cs="Arial" w:eastAsia="Arial" w:hAnsi="Arial"/>
          <w:color w:val="2C3E50"/>
          <w:sz w:val="22"/>
          <w:szCs w:val="22"/>
        </w:rPr>
        <w:t xml:space="preserve">Version 1.0 — 31 March 2026</w:t>
      </w:r>
    </w:p>
    <w:p>
      <w:pPr>
        <w:jc w:val="center"/>
      </w:pPr>
      <w:r>
        <w:rPr>
          <w:rFonts w:ascii="Arial" w:cs="Arial" w:eastAsia="Arial" w:hAnsi="Arial"/>
          <w:color w:val="2C3E50"/>
          <w:sz w:val="22"/>
          <w:szCs w:val="22"/>
        </w:rPr>
        <w:t xml:space="preserve">Prepared by: HeartBeatz Engineering</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20"/>
      </w:pPr>
      <w:r>
        <w:t xml:space="preserve">This document provides a comprehensive development roadmap for the HeartBeatz WiFi CSI indoor sensing platform, specifically scoped to address the requirements of AZ Oostende's Emergency Department RTLS proof-of-concept. It contains three interconnected sections:</w:t>
      </w:r>
    </w:p>
    <w:p>
      <w:pPr>
        <w:pStyle w:val="ListParagraph"/>
        <w:numPr>
          <w:ilvl w:val="0"/>
          <w:numId w:val="2"/>
        </w:numPr>
        <w:spacing w:after="60"/>
      </w:pPr>
      <w:r>
        <w:rPr>
          <w:rFonts w:ascii="Arial" w:cs="Arial" w:eastAsia="Arial" w:hAnsi="Arial"/>
          <w:sz w:val="20"/>
          <w:szCs w:val="20"/>
        </w:rPr>
        <w:t xml:space="preserve">Part A: Deep analysis mapping current HeartBeatz capabilities against all 16 AZ Oostende user stories, identifying gaps and required development</w:t>
      </w:r>
    </w:p>
    <w:p>
      <w:pPr>
        <w:pStyle w:val="ListParagraph"/>
        <w:numPr>
          <w:ilvl w:val="0"/>
          <w:numId w:val="2"/>
        </w:numPr>
        <w:spacing w:after="60"/>
      </w:pPr>
      <w:r>
        <w:rPr>
          <w:rFonts w:ascii="Arial" w:cs="Arial" w:eastAsia="Arial" w:hAnsi="Arial"/>
          <w:sz w:val="20"/>
          <w:szCs w:val="20"/>
        </w:rPr>
        <w:t xml:space="preserve">Part B: Ten precision-focused work packages designed to elevate person detection accuracy from proof-of-concept level to production-grade reliability</w:t>
      </w:r>
    </w:p>
    <w:p>
      <w:pPr>
        <w:pStyle w:val="ListParagraph"/>
        <w:numPr>
          <w:ilvl w:val="0"/>
          <w:numId w:val="2"/>
        </w:numPr>
        <w:spacing w:after="60"/>
      </w:pPr>
      <w:r>
        <w:rPr>
          <w:rFonts w:ascii="Arial" w:cs="Arial" w:eastAsia="Arial" w:hAnsi="Arial"/>
          <w:sz w:val="20"/>
          <w:szCs w:val="20"/>
        </w:rPr>
        <w:t xml:space="preserve">Part C: Six platform work packages that build the RTLS infrastructure required to deliver the clinical use cases AZ Oostende needs</w:t>
      </w:r>
    </w:p>
    <w:p>
      <w:pPr>
        <w:spacing w:after="80"/>
      </w:pPr>
    </w:p>
    <w:p>
      <w:pPr>
        <w:spacing w:after="120"/>
      </w:pPr>
      <w:r>
        <w:t xml:space="preserve">The total development effort is estimated at approximately 140 story points across 8 sprints (16 weeks), with critical-path items front-loaded in Sprints 1-4. The accuracy improvement work packages (Part B) run in parallel with the platform development (Part C), converging in Sprint 5-6 for integrated testing.</w:t>
      </w:r>
    </w:p>
    <w:p>
      <w:r>
        <w:br w:type="page"/>
      </w:r>
    </w:p>
    <w:p>
      <w:pPr>
        <w:pStyle w:val="Heading1"/>
      </w:pPr>
      <w:r>
        <w:t xml:space="preserve">Part A: Capability Analysis and Gap Assessment</w:t>
      </w:r>
    </w:p>
    <w:p>
      <w:pPr>
        <w:pStyle w:val="Heading2"/>
      </w:pPr>
      <w:r>
        <w:t xml:space="preserve">Current Platform Capabilities</w:t>
      </w:r>
    </w:p>
    <w:p>
      <w:pPr>
        <w:spacing w:after="120"/>
      </w:pPr>
      <w:r>
        <w:t xml:space="preserve">HeartBeatz is a WiFi CSI-based indoor sensing platform built on ESP32-S3 microcontrollers and a Node.js processing bridge. The current implementation (v3) provides the following capabilities: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Capability</w:t>
            </w:r>
          </w:p>
        </w:tc>
        <w:tc>
          <w:tcPr>
            <w:tcW w:type="dxa" w:w="652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Current Implementation</w:t>
            </w:r>
          </w:p>
        </w:tc>
      </w:tr>
      <w:tr>
        <w:tc>
          <w:tcPr>
            <w:tcW w:type="dxa" w:w="2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b/>
                <w:bCs/>
                <w:sz w:val="20"/>
                <w:szCs w:val="20"/>
              </w:rPr>
              <w:t xml:space="preserve">CSI Collection</w:t>
            </w:r>
          </w:p>
        </w:tc>
        <w:tc>
          <w:tcPr>
            <w:tcW w:type="dxa" w:w="652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ESP32-S3 firmware collecting 802.11n CSI frames at 20Hz via custom ADR-018 binary protocol with I/Q data, MAC addressing, and sequence numbering</w:t>
            </w:r>
          </w:p>
        </w:tc>
      </w:tr>
      <w:tr>
        <w:tc>
          <w:tcPr>
            <w:tcW w:type="dxa" w:w="2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b/>
                <w:bCs/>
                <w:sz w:val="20"/>
                <w:szCs w:val="20"/>
              </w:rPr>
              <w:t xml:space="preserve">Person Detection</w:t>
            </w:r>
          </w:p>
        </w:tc>
        <w:tc>
          <w:tcPr>
            <w:tcW w:type="dxa" w:w="652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Threshold-based binary presence detection using amplitude variance with EMA smoothing (alpha=0.002) and calibration baseline</w:t>
            </w:r>
          </w:p>
        </w:tc>
      </w:tr>
      <w:tr>
        <w:tc>
          <w:tcPr>
            <w:tcW w:type="dxa" w:w="2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b/>
                <w:bCs/>
                <w:sz w:val="20"/>
                <w:szCs w:val="20"/>
              </w:rPr>
              <w:t xml:space="preserve">Person Counting</w:t>
            </w:r>
          </w:p>
        </w:tc>
        <w:tc>
          <w:tcPr>
            <w:tcW w:type="dxa" w:w="652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Variance-based person count estimation (0-5) using linear scaling with noise penalty and multi-node weighted fusion</w:t>
            </w:r>
          </w:p>
        </w:tc>
      </w:tr>
      <w:tr>
        <w:tc>
          <w:tcPr>
            <w:tcW w:type="dxa" w:w="2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b/>
                <w:bCs/>
                <w:sz w:val="20"/>
                <w:szCs w:val="20"/>
              </w:rPr>
              <w:t xml:space="preserve">Breathing Estimation</w:t>
            </w:r>
          </w:p>
        </w:tc>
        <w:tc>
          <w:tcPr>
            <w:tcW w:type="dxa" w:w="652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Autocorrelation-based breathing rate estimation from CSI micro-Doppler (0.1-0.5 Hz band)</w:t>
            </w:r>
          </w:p>
        </w:tc>
      </w:tr>
      <w:tr>
        <w:tc>
          <w:tcPr>
            <w:tcW w:type="dxa" w:w="2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b/>
                <w:bCs/>
                <w:sz w:val="20"/>
                <w:szCs w:val="20"/>
              </w:rPr>
              <w:t xml:space="preserve">Baseline Calibration</w:t>
            </w:r>
          </w:p>
        </w:tc>
        <w:tc>
          <w:tcPr>
            <w:tcW w:type="dxa" w:w="652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Rolling recalibration using CFAR-inspired 10th-percentile noise floor tracking with damped updates every 30 seconds</w:t>
            </w:r>
          </w:p>
        </w:tc>
      </w:tr>
      <w:tr>
        <w:tc>
          <w:tcPr>
            <w:tcW w:type="dxa" w:w="2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b/>
                <w:bCs/>
                <w:sz w:val="20"/>
                <w:szCs w:val="20"/>
              </w:rPr>
              <w:t xml:space="preserve">Real-time Visualization</w:t>
            </w:r>
          </w:p>
        </w:tc>
        <w:tc>
          <w:tcPr>
            <w:tcW w:type="dxa" w:w="652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Developer heatmap with per-subcarrier amplitude display, variance tracking, and SSE streaming at 5Hz</w:t>
            </w:r>
          </w:p>
        </w:tc>
      </w:tr>
      <w:tr>
        <w:tc>
          <w:tcPr>
            <w:tcW w:type="dxa" w:w="2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b/>
                <w:bCs/>
                <w:sz w:val="20"/>
                <w:szCs w:val="20"/>
              </w:rPr>
              <w:t xml:space="preserve">Multi-node Support</w:t>
            </w:r>
          </w:p>
        </w:tc>
        <w:tc>
          <w:tcPr>
            <w:tcW w:type="dxa" w:w="652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Concurrent processing of multiple ESP32 nodes with weighted fusion and node health monitoring</w:t>
            </w:r>
          </w:p>
        </w:tc>
      </w:tr>
      <w:tr>
        <w:tc>
          <w:tcPr>
            <w:tcW w:type="dxa" w:w="2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b/>
                <w:bCs/>
                <w:sz w:val="20"/>
                <w:szCs w:val="20"/>
              </w:rPr>
              <w:t xml:space="preserve">API</w:t>
            </w:r>
          </w:p>
        </w:tc>
        <w:tc>
          <w:tcPr>
            <w:tcW w:type="dxa" w:w="652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REST endpoints for health, calibration, heatmap data, and SSE streaming</w:t>
            </w:r>
          </w:p>
        </w:tc>
      </w:tr>
      <w:tr>
        <w:tc>
          <w:tcPr>
            <w:tcW w:type="dxa" w:w="2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b/>
                <w:bCs/>
                <w:sz w:val="20"/>
                <w:szCs w:val="20"/>
              </w:rPr>
              <w:t xml:space="preserve">Deployment</w:t>
            </w:r>
          </w:p>
        </w:tc>
        <w:tc>
          <w:tcPr>
            <w:tcW w:type="dxa" w:w="652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Docker Compose with auto-restart, deployment scripts for MeLE N100 mini PC (SSH-based)</w:t>
            </w:r>
          </w:p>
        </w:tc>
      </w:tr>
      <w:tr>
        <w:tc>
          <w:tcPr>
            <w:tcW w:type="dxa" w:w="2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b/>
                <w:bCs/>
                <w:sz w:val="20"/>
                <w:szCs w:val="20"/>
              </w:rPr>
              <w:t xml:space="preserve">Enclosures</w:t>
            </w:r>
          </w:p>
        </w:tc>
        <w:tc>
          <w:tcPr>
            <w:tcW w:type="dxa" w:w="652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Parametric CadQuery 3D models for SMA antenna box and button box (STEP export for Fusion 360)</w:t>
            </w:r>
          </w:p>
        </w:tc>
      </w:tr>
    </w:tbl>
    <w:p>
      <w:r>
        <w:br w:type="page"/>
      </w:r>
    </w:p>
    <w:p>
      <w:pPr>
        <w:pStyle w:val="Heading2"/>
      </w:pPr>
      <w:r>
        <w:t xml:space="preserve">Requirement-by-Requirement Gap Analysis</w:t>
      </w:r>
    </w:p>
    <w:p>
      <w:pPr>
        <w:spacing w:after="120"/>
      </w:pPr>
      <w:r>
        <w:t xml:space="preserve">The following table maps each AZ Oostende requirement to the current HeartBeatz capability, identifying the gap and required development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2563"/>
        <w:gridCol w:w="3163"/>
      </w:tblGrid>
      <w:tr>
        <w:tc>
          <w:tcPr>
            <w:tcW w:type="dxa" w:w="2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11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256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Current Capability</w:t>
            </w:r>
          </w:p>
        </w:tc>
        <w:tc>
          <w:tcPr>
            <w:tcW w:type="dxa" w:w="316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Gap / Development Needed</w:t>
            </w:r>
          </w:p>
        </w:tc>
      </w:tr>
      <w:t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18"/>
                <w:szCs w:val="18"/>
              </w:rPr>
              <w:t xml:space="preserve">US-1: Tag Prep &amp; Activation at Intake</w:t>
            </w:r>
          </w:p>
        </w:tc>
        <w:tc>
          <w:tcPr>
            <w:tcW w:type="dxa" w:w="11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b/>
                <w:bCs/>
                <w:color w:val="C0392B"/>
                <w:sz w:val="20"/>
                <w:szCs w:val="20"/>
              </w:rPr>
              <w:t xml:space="preserve">Gap</w:t>
            </w:r>
          </w:p>
        </w:tc>
        <w:tc>
          <w:tcPr>
            <w:tcW w:type="dxa" w:w="256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No tag/wearable management system exists. CSI is tagless by design.</w:t>
            </w:r>
          </w:p>
        </w:tc>
        <w:tc>
          <w:tcPr>
            <w:tcW w:type="dxa" w:w="316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If tags required: tag lifecycle API, activation workflow. If tagless: patient registration endpoint with zone assignment.</w:t>
            </w:r>
          </w:p>
        </w:tc>
      </w:tr>
      <w:t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18"/>
                <w:szCs w:val="18"/>
              </w:rPr>
              <w:t xml:space="preserve">US-2: Auto Time Registration at Triage</w:t>
            </w:r>
          </w:p>
        </w:tc>
        <w:tc>
          <w:tcPr>
            <w:tcW w:type="dxa" w:w="1100"/>
            <w:tcBorders>
              <w:top w:val="single" w:color="D5D8DC" w:sz="1"/>
              <w:left w:val="single" w:color="D5D8DC" w:sz="1"/>
              <w:bottom w:val="single" w:color="D5D8DC" w:sz="1"/>
              <w:right w:val="single" w:color="D5D8DC" w:sz="1"/>
            </w:tcBorders>
            <w:shd w:fill="FEF5E7" w:val="clear"/>
            <w:tcMar>
              <w:top w:type="dxa" w:w="60"/>
              <w:left w:type="dxa" w:w="100"/>
              <w:bottom w:type="dxa" w:w="60"/>
              <w:right w:type="dxa" w:w="100"/>
            </w:tcMar>
          </w:tcPr>
          <w:p>
            <w:r>
              <w:rPr>
                <w:rFonts w:ascii="Arial" w:cs="Arial" w:eastAsia="Arial" w:hAnsi="Arial"/>
                <w:b/>
                <w:bCs/>
                <w:color w:val="E67E22"/>
                <w:sz w:val="20"/>
                <w:szCs w:val="20"/>
              </w:rPr>
              <w:t xml:space="preserve">Partial</w:t>
            </w:r>
          </w:p>
        </w:tc>
        <w:tc>
          <w:tcPr>
            <w:tcW w:type="dxa" w:w="256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Person count detection with timestamps exists. No triage-specific zone mapping.</w:t>
            </w:r>
          </w:p>
        </w:tc>
        <w:tc>
          <w:tcPr>
            <w:tcW w:type="dxa" w:w="316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Zone-aware detection: map ESP32 nodes to physical zones (triage, waiting, treatment). Timestamp event logging per zone transition.</w:t>
            </w:r>
          </w:p>
        </w:tc>
      </w:tr>
      <w:t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18"/>
                <w:szCs w:val="18"/>
              </w:rPr>
              <w:t xml:space="preserve">US-3: Auto Location Updates on Movement</w:t>
            </w:r>
          </w:p>
        </w:tc>
        <w:tc>
          <w:tcPr>
            <w:tcW w:type="dxa" w:w="1100"/>
            <w:tcBorders>
              <w:top w:val="single" w:color="D5D8DC" w:sz="1"/>
              <w:left w:val="single" w:color="D5D8DC" w:sz="1"/>
              <w:bottom w:val="single" w:color="D5D8DC" w:sz="1"/>
              <w:right w:val="single" w:color="D5D8DC" w:sz="1"/>
            </w:tcBorders>
            <w:shd w:fill="FEF5E7" w:val="clear"/>
            <w:tcMar>
              <w:top w:type="dxa" w:w="60"/>
              <w:left w:type="dxa" w:w="100"/>
              <w:bottom w:type="dxa" w:w="60"/>
              <w:right w:type="dxa" w:w="100"/>
            </w:tcMar>
          </w:tcPr>
          <w:p>
            <w:r>
              <w:rPr>
                <w:rFonts w:ascii="Arial" w:cs="Arial" w:eastAsia="Arial" w:hAnsi="Arial"/>
                <w:b/>
                <w:bCs/>
                <w:color w:val="E67E22"/>
                <w:sz w:val="20"/>
                <w:szCs w:val="20"/>
              </w:rPr>
              <w:t xml:space="preserve">Partial</w:t>
            </w:r>
          </w:p>
        </w:tc>
        <w:tc>
          <w:tcPr>
            <w:tcW w:type="dxa" w:w="256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Multi-node fusion detects presence. No room-to-room transition tracking.</w:t>
            </w:r>
          </w:p>
        </w:tc>
        <w:tc>
          <w:tcPr>
            <w:tcW w:type="dxa" w:w="316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Transition detection algorithm, zone graph model, movement event stream, location history persistence.</w:t>
            </w:r>
          </w:p>
        </w:tc>
      </w:tr>
      <w:t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18"/>
                <w:szCs w:val="18"/>
              </w:rPr>
              <w:t xml:space="preserve">US-4: Auto Interaction Registration</w:t>
            </w:r>
          </w:p>
        </w:tc>
        <w:tc>
          <w:tcPr>
            <w:tcW w:type="dxa" w:w="11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b/>
                <w:bCs/>
                <w:color w:val="C0392B"/>
                <w:sz w:val="20"/>
                <w:szCs w:val="20"/>
              </w:rPr>
              <w:t xml:space="preserve">Gap</w:t>
            </w:r>
          </w:p>
        </w:tc>
        <w:tc>
          <w:tcPr>
            <w:tcW w:type="dxa" w:w="256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No caregiver-patient proximity detection.</w:t>
            </w:r>
          </w:p>
        </w:tc>
        <w:tc>
          <w:tcPr>
            <w:tcW w:type="dxa" w:w="316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Dual-entity CSI fingerprinting, interaction event model, duration tracking, role-based attribution.</w:t>
            </w:r>
          </w:p>
        </w:tc>
      </w:tr>
      <w:t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18"/>
                <w:szCs w:val="18"/>
              </w:rPr>
              <w:t xml:space="preserve">US-5: Tag Lifecycle Management</w:t>
            </w:r>
          </w:p>
        </w:tc>
        <w:tc>
          <w:tcPr>
            <w:tcW w:type="dxa" w:w="11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b/>
                <w:bCs/>
                <w:color w:val="C0392B"/>
                <w:sz w:val="20"/>
                <w:szCs w:val="20"/>
              </w:rPr>
              <w:t xml:space="preserve">Gap</w:t>
            </w:r>
          </w:p>
        </w:tc>
        <w:tc>
          <w:tcPr>
            <w:tcW w:type="dxa" w:w="256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Not applicable (tagless). ESP32 node health monitoring exists.</w:t>
            </w:r>
          </w:p>
        </w:tc>
        <w:tc>
          <w:tcPr>
            <w:tcW w:type="dxa" w:w="316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If hybrid approach: BLE tag battery/hygiene tracking API. For CSI: node health dashboard with firmware OTA.</w:t>
            </w:r>
          </w:p>
        </w:tc>
      </w:tr>
      <w:t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18"/>
                <w:szCs w:val="18"/>
              </w:rPr>
              <w:t xml:space="preserve">US-7: Wandering Patient Alerts</w:t>
            </w:r>
          </w:p>
        </w:tc>
        <w:tc>
          <w:tcPr>
            <w:tcW w:type="dxa" w:w="11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b/>
                <w:bCs/>
                <w:color w:val="C0392B"/>
                <w:sz w:val="20"/>
                <w:szCs w:val="20"/>
              </w:rPr>
              <w:t xml:space="preserve">Gap</w:t>
            </w:r>
          </w:p>
        </w:tc>
        <w:tc>
          <w:tcPr>
            <w:tcW w:type="dxa" w:w="256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No geofencing or boundary detection.</w:t>
            </w:r>
          </w:p>
        </w:tc>
        <w:tc>
          <w:tcPr>
            <w:tcW w:type="dxa" w:w="316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Zone boundary model, dwell-time rules engine, alert routing (webhook/MQTT), configurable thresholds per zone.</w:t>
            </w:r>
          </w:p>
        </w:tc>
      </w:tr>
      <w:t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18"/>
                <w:szCs w:val="18"/>
              </w:rPr>
              <w:t xml:space="preserve">US-10: Real-time Dashboard for Flowmanagers</w:t>
            </w:r>
          </w:p>
        </w:tc>
        <w:tc>
          <w:tcPr>
            <w:tcW w:type="dxa" w:w="1100"/>
            <w:tcBorders>
              <w:top w:val="single" w:color="D5D8DC" w:sz="1"/>
              <w:left w:val="single" w:color="D5D8DC" w:sz="1"/>
              <w:bottom w:val="single" w:color="D5D8DC" w:sz="1"/>
              <w:right w:val="single" w:color="D5D8DC" w:sz="1"/>
            </w:tcBorders>
            <w:shd w:fill="FEF5E7" w:val="clear"/>
            <w:tcMar>
              <w:top w:type="dxa" w:w="60"/>
              <w:left w:type="dxa" w:w="100"/>
              <w:bottom w:type="dxa" w:w="60"/>
              <w:right w:type="dxa" w:w="100"/>
            </w:tcMar>
          </w:tcPr>
          <w:p>
            <w:r>
              <w:rPr>
                <w:rFonts w:ascii="Arial" w:cs="Arial" w:eastAsia="Arial" w:hAnsi="Arial"/>
                <w:b/>
                <w:bCs/>
                <w:color w:val="E67E22"/>
                <w:sz w:val="20"/>
                <w:szCs w:val="20"/>
              </w:rPr>
              <w:t xml:space="preserve">Partial</w:t>
            </w:r>
          </w:p>
        </w:tc>
        <w:tc>
          <w:tcPr>
            <w:tcW w:type="dxa" w:w="256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Dev heatmap exists (subcarrier-level). Basic person count display.</w:t>
            </w:r>
          </w:p>
        </w:tc>
        <w:tc>
          <w:tcPr>
            <w:tcW w:type="dxa" w:w="316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Production dashboard with floor plan overlay, zone occupancy, patient flow visualization, wait-time indicators.</w:t>
            </w:r>
          </w:p>
        </w:tc>
      </w:tr>
      <w:t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18"/>
                <w:szCs w:val="18"/>
              </w:rPr>
              <w:t xml:space="preserve">US-14: Wait-time Alerts</w:t>
            </w:r>
          </w:p>
        </w:tc>
        <w:tc>
          <w:tcPr>
            <w:tcW w:type="dxa" w:w="11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b/>
                <w:bCs/>
                <w:color w:val="C0392B"/>
                <w:sz w:val="20"/>
                <w:szCs w:val="20"/>
              </w:rPr>
              <w:t xml:space="preserve">Gap</w:t>
            </w:r>
          </w:p>
        </w:tc>
        <w:tc>
          <w:tcPr>
            <w:tcW w:type="dxa" w:w="256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No dwell-time tracking or alerting.</w:t>
            </w:r>
          </w:p>
        </w:tc>
        <w:tc>
          <w:tcPr>
            <w:tcW w:type="dxa" w:w="316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Per-zone dwell timer, configurable alert thresholds, escalation rules, notification channels (email, SMS, dashboard).</w:t>
            </w:r>
          </w:p>
        </w:tc>
      </w:tr>
      <w:t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18"/>
                <w:szCs w:val="18"/>
              </w:rPr>
              <w:t xml:space="preserve">US-16: Sub-room Positioning</w:t>
            </w:r>
          </w:p>
        </w:tc>
        <w:tc>
          <w:tcPr>
            <w:tcW w:type="dxa" w:w="11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b/>
                <w:bCs/>
                <w:color w:val="C0392B"/>
                <w:sz w:val="20"/>
                <w:szCs w:val="20"/>
              </w:rPr>
              <w:t xml:space="preserve">Gap</w:t>
            </w:r>
          </w:p>
        </w:tc>
        <w:tc>
          <w:tcPr>
            <w:tcW w:type="dxa" w:w="256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Room-level presence only. No sub-room (bed-level) resolution.</w:t>
            </w:r>
          </w:p>
        </w:tc>
        <w:tc>
          <w:tcPr>
            <w:tcW w:type="dxa" w:w="316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Multi-antenna triangulation, CSI fingerprint database per bed position, ML classifier for sub-room localization.</w:t>
            </w:r>
          </w:p>
        </w:tc>
      </w:tr>
      <w:t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18"/>
                <w:szCs w:val="18"/>
              </w:rPr>
              <w:t xml:space="preserve">Real-time Overview (all units)</w:t>
            </w:r>
          </w:p>
        </w:tc>
        <w:tc>
          <w:tcPr>
            <w:tcW w:type="dxa" w:w="11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b/>
                <w:bCs/>
                <w:color w:val="C0392B"/>
                <w:sz w:val="20"/>
                <w:szCs w:val="20"/>
              </w:rPr>
              <w:t xml:space="preserve">Gap</w:t>
            </w:r>
          </w:p>
        </w:tc>
        <w:tc>
          <w:tcPr>
            <w:tcW w:type="dxa" w:w="256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Single-node or multi-node view. No department-wide aggregation.</w:t>
            </w:r>
          </w:p>
        </w:tc>
        <w:tc>
          <w:tcPr>
            <w:tcW w:type="dxa" w:w="316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Multi-zone aggregation service, department topology model, cross-unit dashboard, historical analytics.</w:t>
            </w:r>
          </w:p>
        </w:tc>
      </w:tr>
      <w:t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18"/>
                <w:szCs w:val="18"/>
              </w:rPr>
              <w:t xml:space="preserve">OASIS/KWS Integration</w:t>
            </w:r>
          </w:p>
        </w:tc>
        <w:tc>
          <w:tcPr>
            <w:tcW w:type="dxa" w:w="11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b/>
                <w:bCs/>
                <w:color w:val="C0392B"/>
                <w:sz w:val="20"/>
                <w:szCs w:val="20"/>
              </w:rPr>
              <w:t xml:space="preserve">Gap</w:t>
            </w:r>
          </w:p>
        </w:tc>
        <w:tc>
          <w:tcPr>
            <w:tcW w:type="dxa" w:w="256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No EHR/EPD integration.</w:t>
            </w:r>
          </w:p>
        </w:tc>
        <w:tc>
          <w:tcPr>
            <w:tcW w:type="dxa" w:w="316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HL7 FHIR adapter, KWS/NexuzHealth API client, OASIS webhook receiver, patient ID mapping layer.</w:t>
            </w:r>
          </w:p>
        </w:tc>
      </w:tr>
      <w:t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18"/>
                <w:szCs w:val="18"/>
              </w:rPr>
              <w:t xml:space="preserve">Data Warehouse (Fabric/PowerBI)</w:t>
            </w:r>
          </w:p>
        </w:tc>
        <w:tc>
          <w:tcPr>
            <w:tcW w:type="dxa" w:w="11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b/>
                <w:bCs/>
                <w:color w:val="C0392B"/>
                <w:sz w:val="20"/>
                <w:szCs w:val="20"/>
              </w:rPr>
              <w:t xml:space="preserve">Gap</w:t>
            </w:r>
          </w:p>
        </w:tc>
        <w:tc>
          <w:tcPr>
            <w:tcW w:type="dxa" w:w="256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No data export or warehouse integration.</w:t>
            </w:r>
          </w:p>
        </w:tc>
        <w:tc>
          <w:tcPr>
            <w:tcW w:type="dxa" w:w="316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Event data pipeline (Kafka/MQTT to warehouse), PowerBI dataset definitions, historical query API.</w:t>
            </w:r>
          </w:p>
        </w:tc>
      </w:tr>
      <w:t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18"/>
                <w:szCs w:val="18"/>
              </w:rPr>
              <w:t xml:space="preserve">GDPR / Privacy by Design</w:t>
            </w:r>
          </w:p>
        </w:tc>
        <w:tc>
          <w:tcPr>
            <w:tcW w:type="dxa" w:w="1100"/>
            <w:tcBorders>
              <w:top w:val="single" w:color="D5D8DC" w:sz="1"/>
              <w:left w:val="single" w:color="D5D8DC" w:sz="1"/>
              <w:bottom w:val="single" w:color="D5D8DC" w:sz="1"/>
              <w:right w:val="single" w:color="D5D8DC" w:sz="1"/>
            </w:tcBorders>
            <w:shd w:fill="FEF5E7" w:val="clear"/>
            <w:tcMar>
              <w:top w:type="dxa" w:w="60"/>
              <w:left w:type="dxa" w:w="100"/>
              <w:bottom w:type="dxa" w:w="60"/>
              <w:right w:type="dxa" w:w="100"/>
            </w:tcMar>
          </w:tcPr>
          <w:p>
            <w:r>
              <w:rPr>
                <w:rFonts w:ascii="Arial" w:cs="Arial" w:eastAsia="Arial" w:hAnsi="Arial"/>
                <w:b/>
                <w:bCs/>
                <w:color w:val="E67E22"/>
                <w:sz w:val="20"/>
                <w:szCs w:val="20"/>
              </w:rPr>
              <w:t xml:space="preserve">Partial</w:t>
            </w:r>
          </w:p>
        </w:tc>
        <w:tc>
          <w:tcPr>
            <w:tcW w:type="dxa" w:w="256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CSI is inherently privacy-preserving (no cameras, no personal data in RF signals).</w:t>
            </w:r>
          </w:p>
        </w:tc>
        <w:tc>
          <w:tcPr>
            <w:tcW w:type="dxa" w:w="316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Data retention policies, anonymization layer for any PII, consent management, DPIA documentation, audit logging.</w:t>
            </w:r>
          </w:p>
        </w:tc>
      </w:tr>
      <w:t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18"/>
                <w:szCs w:val="18"/>
              </w:rPr>
              <w:t xml:space="preserve">Multi-technology Hybrid</w:t>
            </w:r>
          </w:p>
        </w:tc>
        <w:tc>
          <w:tcPr>
            <w:tcW w:type="dxa" w:w="11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b/>
                <w:bCs/>
                <w:color w:val="C0392B"/>
                <w:sz w:val="20"/>
                <w:szCs w:val="20"/>
              </w:rPr>
              <w:t xml:space="preserve">Gap</w:t>
            </w:r>
          </w:p>
        </w:tc>
        <w:tc>
          <w:tcPr>
            <w:tcW w:type="dxa" w:w="256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WiFi CSI only.</w:t>
            </w:r>
          </w:p>
        </w:tc>
        <w:tc>
          <w:tcPr>
            <w:tcW w:type="dxa" w:w="316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BLE beacon integration layer, UWB anchor support, sensor fusion engine combining CSI + BLE + UWB signals.</w:t>
            </w:r>
          </w:p>
        </w:tc>
      </w:tr>
    </w:tbl>
    <w:p>
      <w:pPr>
        <w:spacing w:after="80"/>
      </w:pPr>
    </w:p>
    <w:p>
      <w:pPr>
        <w:spacing w:after="120"/>
      </w:pPr>
      <w:r>
        <w:rPr>
          <w:rFonts w:ascii="Arial" w:cs="Arial" w:eastAsia="Arial" w:hAnsi="Arial"/>
          <w:b/>
          <w:bCs/>
          <w:sz w:val="22"/>
          <w:szCs w:val="22"/>
        </w:rPr>
        <w:t xml:space="preserve">Summary: </w:t>
      </w:r>
      <w:r>
        <w:rPr>
          <w:rFonts w:ascii="Arial" w:cs="Arial" w:eastAsia="Arial" w:hAnsi="Arial"/>
          <w:b/>
          <w:bCs/>
          <w:color w:val="27AE60"/>
          <w:sz w:val="22"/>
          <w:szCs w:val="22"/>
        </w:rPr>
        <w:t xml:space="preserve">0 Implemented</w:t>
      </w:r>
      <w:r>
        <w:rPr>
          <w:rFonts w:ascii="Arial" w:cs="Arial" w:eastAsia="Arial" w:hAnsi="Arial"/>
          <w:sz w:val="22"/>
          <w:szCs w:val="22"/>
        </w:rPr>
        <w:t xml:space="preserve"> | </w:t>
      </w:r>
      <w:r>
        <w:rPr>
          <w:rFonts w:ascii="Arial" w:cs="Arial" w:eastAsia="Arial" w:hAnsi="Arial"/>
          <w:b/>
          <w:bCs/>
          <w:color w:val="E67E22"/>
          <w:sz w:val="22"/>
          <w:szCs w:val="22"/>
        </w:rPr>
        <w:t xml:space="preserve">4 Partial</w:t>
      </w:r>
      <w:r>
        <w:rPr>
          <w:rFonts w:ascii="Arial" w:cs="Arial" w:eastAsia="Arial" w:hAnsi="Arial"/>
          <w:sz w:val="22"/>
          <w:szCs w:val="22"/>
        </w:rPr>
        <w:t xml:space="preserve"> | </w:t>
      </w:r>
      <w:r>
        <w:rPr>
          <w:rFonts w:ascii="Arial" w:cs="Arial" w:eastAsia="Arial" w:hAnsi="Arial"/>
          <w:b/>
          <w:bCs/>
          <w:color w:val="C0392B"/>
          <w:sz w:val="22"/>
          <w:szCs w:val="22"/>
        </w:rPr>
        <w:t xml:space="preserve">10 Gap</w:t>
      </w:r>
      <w:r>
        <w:rPr>
          <w:rFonts w:ascii="Arial" w:cs="Arial" w:eastAsia="Arial" w:hAnsi="Arial"/>
          <w:sz w:val="22"/>
          <w:szCs w:val="22"/>
        </w:rPr>
        <w:t xml:space="preserve"> — out of 14 total requirements assessed</w:t>
      </w:r>
    </w:p>
    <w:p>
      <w:r>
        <w:br w:type="page"/>
      </w:r>
    </w:p>
    <w:p>
      <w:pPr>
        <w:pStyle w:val="Heading1"/>
      </w:pPr>
      <w:r>
        <w:t xml:space="preserve">Part B: Accuracy Improvement Work Packages</w:t>
      </w:r>
    </w:p>
    <w:p>
      <w:pPr>
        <w:spacing w:after="120"/>
      </w:pPr>
      <w:r>
        <w:t xml:space="preserve">These ten work packages form a systematic engineering program to elevate HeartBeatz person detection from proof-of-concept to production-grade accuracy. They are ordered by dependency and priority, with critical-path items in Sprints 1-2 establishing the foundation for subsequent improvements.</w:t>
      </w:r>
    </w:p>
    <w:p>
      <w:pPr>
        <w:spacing w:after="80"/>
      </w:pPr>
    </w:p>
    <w:p>
      <w:pPr>
        <w:pStyle w:val="Heading2"/>
      </w:pPr>
      <w:r>
        <w:t xml:space="preserve">Sprint Roadmap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826"/>
        <w:gridCol w:w="2000"/>
      </w:tblGrid>
      <w:tr>
        <w:tc>
          <w:tcPr>
            <w:tcW w:type="dxa" w:w="1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Sprint</w:t>
            </w:r>
          </w:p>
        </w:tc>
        <w:tc>
          <w:tcPr>
            <w:tcW w:type="dxa" w:w="582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Work Packages</w:t>
            </w:r>
          </w:p>
        </w:tc>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Story Points</w:t>
            </w:r>
          </w:p>
        </w:tc>
      </w:tr>
      <w:tr>
        <w:tc>
          <w:tcPr>
            <w:tcW w:type="dxa" w:w="1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b/>
                <w:bCs/>
                <w:sz w:val="20"/>
                <w:szCs w:val="20"/>
              </w:rPr>
              <w:t xml:space="preserve">Sprint 1</w:t>
            </w:r>
          </w:p>
        </w:tc>
        <w:tc>
          <w:tcPr>
            <w:tcW w:type="dxa" w:w="582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ACC-01 Feature Extraction, ACC-03 Adaptive Baseline, ACC-08 Ground Truth System</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20"/>
                <w:szCs w:val="20"/>
              </w:rPr>
              <w:t xml:space="preserve">29 SP</w:t>
            </w:r>
          </w:p>
        </w:tc>
      </w:tr>
      <w:tr>
        <w:tc>
          <w:tcPr>
            <w:tcW w:type="dxa" w:w="1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b/>
                <w:bCs/>
                <w:sz w:val="20"/>
                <w:szCs w:val="20"/>
              </w:rPr>
              <w:t xml:space="preserve">Sprint 2</w:t>
            </w:r>
          </w:p>
        </w:tc>
        <w:tc>
          <w:tcPr>
            <w:tcW w:type="dxa" w:w="582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ACC-02 ML Classifier (start), ACC-06 Breathing Hardening, ACC-09 State Machine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20"/>
                <w:szCs w:val="20"/>
              </w:rPr>
              <w:t xml:space="preserve">34 SP</w:t>
            </w:r>
          </w:p>
        </w:tc>
      </w:tr>
      <w:tr>
        <w:tc>
          <w:tcPr>
            <w:tcW w:type="dxa" w:w="1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b/>
                <w:bCs/>
                <w:sz w:val="20"/>
                <w:szCs w:val="20"/>
              </w:rPr>
              <w:t xml:space="preserve">Sprint 3</w:t>
            </w:r>
          </w:p>
        </w:tc>
        <w:tc>
          <w:tcPr>
            <w:tcW w:type="dxa" w:w="582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ACC-02 ML Classifier (cont), ACC-04 Spatial Fusion (start), ACC-07 Interference Rejection</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20"/>
                <w:szCs w:val="20"/>
              </w:rPr>
              <w:t xml:space="preserve">34 SP</w:t>
            </w:r>
          </w:p>
        </w:tc>
      </w:tr>
      <w:tr>
        <w:tc>
          <w:tcPr>
            <w:tcW w:type="dxa" w:w="1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b/>
                <w:bCs/>
                <w:sz w:val="20"/>
                <w:szCs w:val="20"/>
              </w:rPr>
              <w:t xml:space="preserve">Sprint 4</w:t>
            </w:r>
          </w:p>
        </w:tc>
        <w:tc>
          <w:tcPr>
            <w:tcW w:type="dxa" w:w="582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ACC-02 ML Classifier (finish), ACC-04 Spatial Fusion (cont), ACC-05 Fingerprinting (start)</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20"/>
                <w:szCs w:val="20"/>
              </w:rPr>
              <w:t xml:space="preserve">39 SP</w:t>
            </w:r>
          </w:p>
        </w:tc>
      </w:tr>
      <w:tr>
        <w:tc>
          <w:tcPr>
            <w:tcW w:type="dxa" w:w="1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b/>
                <w:bCs/>
                <w:sz w:val="20"/>
                <w:szCs w:val="20"/>
              </w:rPr>
              <w:t xml:space="preserve">Sprint 5</w:t>
            </w:r>
          </w:p>
        </w:tc>
        <w:tc>
          <w:tcPr>
            <w:tcW w:type="dxa" w:w="582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ACC-05 Fingerprinting (finish), ACC-10 Hardware Placement</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20"/>
                <w:szCs w:val="20"/>
              </w:rPr>
              <w:t xml:space="preserve">18 SP</w:t>
            </w:r>
          </w:p>
        </w:tc>
      </w:tr>
    </w:tbl>
    <w:p>
      <w:r>
        <w:br w:type="page"/>
      </w:r>
    </w:p>
    <w:p>
      <w:pPr>
        <w:pStyle w:val="Heading2"/>
      </w:pPr>
      <w:r>
        <w:t xml:space="preserve">Detailed User Stories</w:t>
      </w:r>
    </w:p>
    <w:p>
      <w:pPr>
        <w:pStyle w:val="Heading3"/>
      </w:pPr>
      <w:r>
        <w:t xml:space="preserve">ACC-01: Advanced CSI Feature Extraction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3026"/>
      </w:tblGrid>
      <w:tr>
        <w:tc>
          <w:tcPr>
            <w:tcW w:type="dxa" w:w="1800"/>
            <w:tcBorders>
              <w:top w:val="single" w:color="D5D8DC" w:sz="1"/>
              <w:left w:val="single" w:color="D5D8DC" w:sz="1"/>
              <w:bottom w:val="single" w:color="D5D8DC" w:sz="1"/>
              <w:right w:val="single" w:color="D5D8DC" w:sz="1"/>
            </w:tcBorders>
            <w:shd w:fill="2E86C1"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24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b/>
                <w:bCs/>
                <w:color w:val="C0392B"/>
                <w:sz w:val="20"/>
                <w:szCs w:val="20"/>
              </w:rPr>
              <w:t xml:space="preserve">Critical</w:t>
            </w:r>
          </w:p>
        </w:tc>
        <w:tc>
          <w:tcPr>
            <w:tcW w:type="dxa" w:w="1800"/>
            <w:tcBorders>
              <w:top w:val="single" w:color="D5D8DC" w:sz="1"/>
              <w:left w:val="single" w:color="D5D8DC" w:sz="1"/>
              <w:bottom w:val="single" w:color="D5D8DC" w:sz="1"/>
              <w:right w:val="single" w:color="D5D8DC" w:sz="1"/>
            </w:tcBorders>
            <w:shd w:fill="2E86C1"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3026"/>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b/>
                <w:bCs/>
                <w:color w:val="C0392B"/>
                <w:sz w:val="20"/>
                <w:szCs w:val="20"/>
              </w:rPr>
              <w:t xml:space="preserve">Not Started</w:t>
            </w:r>
          </w:p>
        </w:tc>
      </w:tr>
      <w:tr>
        <w:tc>
          <w:tcPr>
            <w:tcW w:type="dxa" w:w="1800"/>
            <w:tcBorders>
              <w:top w:val="single" w:color="D5D8DC" w:sz="1"/>
              <w:left w:val="single" w:color="D5D8DC" w:sz="1"/>
              <w:bottom w:val="single" w:color="D5D8DC" w:sz="1"/>
              <w:right w:val="single" w:color="D5D8DC" w:sz="1"/>
            </w:tcBorders>
            <w:shd w:fill="2E86C1" w:val="clear"/>
            <w:tcMar>
              <w:top w:type="dxa" w:w="60"/>
              <w:left w:type="dxa" w:w="100"/>
              <w:bottom w:type="dxa" w:w="60"/>
              <w:right w:type="dxa" w:w="100"/>
            </w:tcMar>
            <w:vAlign w:val="center"/>
          </w:tcPr>
          <w:p>
            <w:r>
              <w:rPr>
                <w:rFonts w:ascii="Arial" w:cs="Arial" w:eastAsia="Arial" w:hAnsi="Arial"/>
                <w:b/>
                <w:bCs/>
                <w:color w:val="FFFFFF"/>
                <w:sz w:val="20"/>
                <w:szCs w:val="20"/>
              </w:rPr>
              <w:t xml:space="preserve">Effort</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13 SP (2 sprints)</w:t>
            </w:r>
          </w:p>
        </w:tc>
        <w:tc>
          <w:tcPr>
            <w:tcW w:type="dxa" w:w="1800"/>
            <w:tcBorders>
              <w:top w:val="single" w:color="D5D8DC" w:sz="1"/>
              <w:left w:val="single" w:color="D5D8DC" w:sz="1"/>
              <w:bottom w:val="single" w:color="D5D8DC" w:sz="1"/>
              <w:right w:val="single" w:color="D5D8DC" w:sz="1"/>
            </w:tcBorders>
            <w:shd w:fill="2E86C1" w:val="clear"/>
            <w:tcMar>
              <w:top w:type="dxa" w:w="60"/>
              <w:left w:type="dxa" w:w="100"/>
              <w:bottom w:type="dxa" w:w="60"/>
              <w:right w:type="dxa" w:w="100"/>
            </w:tcMar>
            <w:vAlign w:val="center"/>
          </w:tcPr>
          <w:p>
            <w:r>
              <w:rPr>
                <w:rFonts w:ascii="Arial" w:cs="Arial" w:eastAsia="Arial" w:hAnsi="Arial"/>
                <w:b/>
                <w:bCs/>
                <w:color w:val="FFFFFF"/>
                <w:sz w:val="20"/>
                <w:szCs w:val="20"/>
              </w:rPr>
              <w:t xml:space="preserve">Sprint</w:t>
            </w:r>
          </w:p>
        </w:tc>
        <w:tc>
          <w:tcPr>
            <w:tcW w:type="dxa" w:w="302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Sprint 1-2</w:t>
            </w:r>
          </w:p>
        </w:tc>
      </w:tr>
    </w:tbl>
    <w:p>
      <w:pPr>
        <w:spacing w:after="80"/>
      </w:pPr>
    </w:p>
    <w:p>
      <w:pPr>
        <w:spacing w:after="120"/>
      </w:pPr>
      <w:r>
        <w:rPr>
          <w:rFonts w:ascii="Arial" w:cs="Arial" w:eastAsia="Arial" w:hAnsi="Arial"/>
          <w:sz w:val="20"/>
          <w:szCs w:val="20"/>
        </w:rPr>
        <w:t xml:space="preserve">As a </w:t>
      </w:r>
      <w:r>
        <w:rPr>
          <w:rFonts w:ascii="Arial" w:cs="Arial" w:eastAsia="Arial" w:hAnsi="Arial"/>
          <w:b/>
          <w:bCs/>
          <w:sz w:val="20"/>
          <w:szCs w:val="20"/>
        </w:rPr>
        <w:t xml:space="preserve">system</w:t>
      </w:r>
      <w:r>
        <w:rPr>
          <w:rFonts w:ascii="Arial" w:cs="Arial" w:eastAsia="Arial" w:hAnsi="Arial"/>
          <w:sz w:val="20"/>
          <w:szCs w:val="20"/>
        </w:rPr>
        <w:t xml:space="preserve">, I want </w:t>
      </w:r>
      <w:r>
        <w:rPr>
          <w:rFonts w:ascii="Arial" w:cs="Arial" w:eastAsia="Arial" w:hAnsi="Arial"/>
          <w:b/>
          <w:bCs/>
          <w:sz w:val="20"/>
          <w:szCs w:val="20"/>
        </w:rPr>
        <w:t xml:space="preserve">to extract rich, multi-dimensional features from raw CSI frames beyond simple amplitude variance</w:t>
      </w:r>
      <w:r>
        <w:rPr>
          <w:rFonts w:ascii="Arial" w:cs="Arial" w:eastAsia="Arial" w:hAnsi="Arial"/>
          <w:sz w:val="20"/>
          <w:szCs w:val="20"/>
        </w:rPr>
        <w:t xml:space="preserve">, so that </w:t>
      </w:r>
      <w:r>
        <w:rPr>
          <w:rFonts w:ascii="Arial" w:cs="Arial" w:eastAsia="Arial" w:hAnsi="Arial"/>
          <w:b/>
          <w:bCs/>
          <w:i/>
          <w:iCs/>
          <w:sz w:val="20"/>
          <w:szCs w:val="20"/>
        </w:rPr>
        <w:t xml:space="preserve">the detection engine has a comprehensive signal representation for high-accuracy classification</w:t>
      </w:r>
    </w:p>
    <w:p>
      <w:pPr>
        <w:pStyle w:val="Heading4"/>
      </w:pPr>
      <w:r>
        <w:t xml:space="preserve">Description</w:t>
      </w:r>
    </w:p>
    <w:p>
      <w:pPr>
        <w:spacing w:after="120"/>
      </w:pPr>
      <w:r>
        <w:t xml:space="preserve">Replace the current single-metric (blended variance) approach with a full feature extraction pipeline. Extract amplitude, phase, Doppler shift, and temporal features per subcarrier. This forms the foundation for all downstream ML models and dramatically improves signal-to-noise separation.</w:t>
      </w:r>
    </w:p>
    <w:p>
      <w:pPr>
        <w:pStyle w:val="Heading4"/>
      </w:pPr>
      <w:r>
        <w:t xml:space="preserve">Acceptance Criteria</w:t>
      </w:r>
    </w:p>
    <w:p>
      <w:pPr>
        <w:pStyle w:val="ListParagraph"/>
        <w:numPr>
          <w:ilvl w:val="0"/>
          <w:numId w:val="3"/>
        </w:numPr>
        <w:spacing w:after="60"/>
      </w:pPr>
      <w:r>
        <w:rPr>
          <w:rFonts w:ascii="Arial" w:cs="Arial" w:eastAsia="Arial" w:hAnsi="Arial"/>
          <w:sz w:val="20"/>
          <w:szCs w:val="20"/>
        </w:rPr>
        <w:t xml:space="preserve">GIVEN raw CSI frames, WHEN processed through the pipeline, THEN at least 12 distinct features are extracted per subcarrier group</w:t>
      </w:r>
    </w:p>
    <w:p>
      <w:pPr>
        <w:pStyle w:val="ListParagraph"/>
        <w:numPr>
          <w:ilvl w:val="0"/>
          <w:numId w:val="3"/>
        </w:numPr>
        <w:spacing w:after="60"/>
      </w:pPr>
      <w:r>
        <w:rPr>
          <w:rFonts w:ascii="Arial" w:cs="Arial" w:eastAsia="Arial" w:hAnsi="Arial"/>
          <w:sz w:val="20"/>
          <w:szCs w:val="20"/>
        </w:rPr>
        <w:t xml:space="preserve">GIVEN a 60-second window, WHEN feature extraction runs, THEN amplitude variance, phase difference, Doppler FFT, autocorrelation lag-1, kurtosis, skewness, spectral entropy, and subcarrier correlation matrix are all computed</w:t>
      </w:r>
    </w:p>
    <w:p>
      <w:pPr>
        <w:pStyle w:val="ListParagraph"/>
        <w:numPr>
          <w:ilvl w:val="0"/>
          <w:numId w:val="3"/>
        </w:numPr>
        <w:spacing w:after="60"/>
      </w:pPr>
      <w:r>
        <w:rPr>
          <w:rFonts w:ascii="Arial" w:cs="Arial" w:eastAsia="Arial" w:hAnsi="Arial"/>
          <w:sz w:val="20"/>
          <w:szCs w:val="20"/>
        </w:rPr>
        <w:t xml:space="preserve">GIVEN noisy frames (SNR &lt; 10dB), WHEN features are extracted, THEN outlier rejection discards frames with &gt; 3 sigma deviation before feature computation</w:t>
      </w:r>
    </w:p>
    <w:p>
      <w:pPr>
        <w:pStyle w:val="ListParagraph"/>
        <w:numPr>
          <w:ilvl w:val="0"/>
          <w:numId w:val="3"/>
        </w:numPr>
        <w:spacing w:after="60"/>
      </w:pPr>
      <w:r>
        <w:rPr>
          <w:rFonts w:ascii="Arial" w:cs="Arial" w:eastAsia="Arial" w:hAnsi="Arial"/>
          <w:sz w:val="20"/>
          <w:szCs w:val="20"/>
        </w:rPr>
        <w:t xml:space="preserve">GIVEN the pipeline running on MeLE N100, WHEN processing 20 frames/sec from 2 nodes, THEN CPU usage stays below 40%</w:t>
      </w:r>
    </w:p>
    <w:p>
      <w:pPr>
        <w:pStyle w:val="ListParagraph"/>
        <w:numPr>
          <w:ilvl w:val="0"/>
          <w:numId w:val="3"/>
        </w:numPr>
        <w:spacing w:after="60"/>
      </w:pPr>
      <w:r>
        <w:rPr>
          <w:rFonts w:ascii="Arial" w:cs="Arial" w:eastAsia="Arial" w:hAnsi="Arial"/>
          <w:sz w:val="20"/>
          <w:szCs w:val="20"/>
        </w:rPr>
        <w:t xml:space="preserve">GIVEN extracted features, WHEN stored, THEN each feature vector includes node ID, timestamp (ms precision), and frame sequence number</w:t>
      </w:r>
    </w:p>
    <w:p>
      <w:pPr>
        <w:pStyle w:val="Heading4"/>
      </w:pPr>
      <w:r>
        <w:t xml:space="preserve">Technical Tasks</w:t>
      </w:r>
    </w:p>
    <w:p>
      <w:pPr>
        <w:pStyle w:val="ListParagraph"/>
        <w:numPr>
          <w:ilvl w:val="0"/>
          <w:numId w:val="4"/>
        </w:numPr>
        <w:spacing w:after="60"/>
      </w:pPr>
      <w:r>
        <w:rPr>
          <w:rFonts w:ascii="Arial" w:cs="Arial" w:eastAsia="Arial" w:hAnsi="Arial"/>
          <w:b/>
          <w:bCs/>
          <w:sz w:val="20"/>
          <w:szCs w:val="20"/>
        </w:rPr>
        <w:t xml:space="preserve">Implement subcarrier grouping</w:t>
      </w:r>
      <w:r>
        <w:rPr>
          <w:rFonts w:ascii="Arial" w:cs="Arial" w:eastAsia="Arial" w:hAnsi="Arial"/>
          <w:sz w:val="20"/>
          <w:szCs w:val="20"/>
        </w:rPr>
        <w:t xml:space="preserve"> — Group 52 subcarriers into 8 logical bands (guard, pilot, data) to reduce dimensionality while preserving spatial information. Use OFDM subcarrier index mapping for 20MHz channels.</w:t>
      </w:r>
    </w:p>
    <w:p>
      <w:pPr>
        <w:pStyle w:val="ListParagraph"/>
        <w:numPr>
          <w:ilvl w:val="0"/>
          <w:numId w:val="4"/>
        </w:numPr>
        <w:spacing w:after="60"/>
      </w:pPr>
      <w:r>
        <w:rPr>
          <w:rFonts w:ascii="Arial" w:cs="Arial" w:eastAsia="Arial" w:hAnsi="Arial"/>
          <w:b/>
          <w:bCs/>
          <w:sz w:val="20"/>
          <w:szCs w:val="20"/>
        </w:rPr>
        <w:t xml:space="preserve">Add phase difference extraction</w:t>
      </w:r>
      <w:r>
        <w:rPr>
          <w:rFonts w:ascii="Arial" w:cs="Arial" w:eastAsia="Arial" w:hAnsi="Arial"/>
          <w:sz w:val="20"/>
          <w:szCs w:val="20"/>
        </w:rPr>
        <w:t xml:space="preserve"> — Compute phase difference between consecutive frames per subcarrier. Apply linear phase unwrapping to handle 2pi wraps. This captures motion-induced Doppler shifts.</w:t>
      </w:r>
    </w:p>
    <w:p>
      <w:pPr>
        <w:pStyle w:val="ListParagraph"/>
        <w:numPr>
          <w:ilvl w:val="0"/>
          <w:numId w:val="4"/>
        </w:numPr>
        <w:spacing w:after="60"/>
      </w:pPr>
      <w:r>
        <w:rPr>
          <w:rFonts w:ascii="Arial" w:cs="Arial" w:eastAsia="Arial" w:hAnsi="Arial"/>
          <w:b/>
          <w:bCs/>
          <w:sz w:val="20"/>
          <w:szCs w:val="20"/>
        </w:rPr>
        <w:t xml:space="preserve">Implement short-time FFT (Doppler)</w:t>
      </w:r>
      <w:r>
        <w:rPr>
          <w:rFonts w:ascii="Arial" w:cs="Arial" w:eastAsia="Arial" w:hAnsi="Arial"/>
          <w:sz w:val="20"/>
          <w:szCs w:val="20"/>
        </w:rPr>
        <w:t xml:space="preserve"> — 512-sample sliding window FFT on amplitude time-series per subcarrier band. Extract dominant frequency, spectral centroid, and bandwidth. Breathing: 0.2-0.5Hz, walking: 1-3Hz.</w:t>
      </w:r>
    </w:p>
    <w:p>
      <w:pPr>
        <w:pStyle w:val="ListParagraph"/>
        <w:numPr>
          <w:ilvl w:val="0"/>
          <w:numId w:val="4"/>
        </w:numPr>
        <w:spacing w:after="60"/>
      </w:pPr>
      <w:r>
        <w:rPr>
          <w:rFonts w:ascii="Arial" w:cs="Arial" w:eastAsia="Arial" w:hAnsi="Arial"/>
          <w:b/>
          <w:bCs/>
          <w:sz w:val="20"/>
          <w:szCs w:val="20"/>
        </w:rPr>
        <w:t xml:space="preserve">Add statistical features</w:t>
      </w:r>
      <w:r>
        <w:rPr>
          <w:rFonts w:ascii="Arial" w:cs="Arial" w:eastAsia="Arial" w:hAnsi="Arial"/>
          <w:sz w:val="20"/>
          <w:szCs w:val="20"/>
        </w:rPr>
        <w:t xml:space="preserve"> — Per window: mean, variance, kurtosis, skewness, IQR, entropy of amplitude distribution. These discriminate between empty room (Gaussian) vs. occupied (heavy-tailed).</w:t>
      </w:r>
    </w:p>
    <w:p>
      <w:pPr>
        <w:pStyle w:val="ListParagraph"/>
        <w:numPr>
          <w:ilvl w:val="0"/>
          <w:numId w:val="4"/>
        </w:numPr>
        <w:spacing w:after="60"/>
      </w:pPr>
      <w:r>
        <w:rPr>
          <w:rFonts w:ascii="Arial" w:cs="Arial" w:eastAsia="Arial" w:hAnsi="Arial"/>
          <w:b/>
          <w:bCs/>
          <w:sz w:val="20"/>
          <w:szCs w:val="20"/>
        </w:rPr>
        <w:t xml:space="preserve">Implement subcarrier correlation matrix</w:t>
      </w:r>
      <w:r>
        <w:rPr>
          <w:rFonts w:ascii="Arial" w:cs="Arial" w:eastAsia="Arial" w:hAnsi="Arial"/>
          <w:sz w:val="20"/>
          <w:szCs w:val="20"/>
        </w:rPr>
        <w:t xml:space="preserve"> — Compute Pearson correlation between subcarrier band amplitudes. Human presence breaks the correlation structure — use eigenvalue spread as a feature.</w:t>
      </w:r>
    </w:p>
    <w:p>
      <w:pPr>
        <w:pStyle w:val="ListParagraph"/>
        <w:numPr>
          <w:ilvl w:val="0"/>
          <w:numId w:val="4"/>
        </w:numPr>
        <w:spacing w:after="60"/>
      </w:pPr>
      <w:r>
        <w:rPr>
          <w:rFonts w:ascii="Arial" w:cs="Arial" w:eastAsia="Arial" w:hAnsi="Arial"/>
          <w:b/>
          <w:bCs/>
          <w:sz w:val="20"/>
          <w:szCs w:val="20"/>
        </w:rPr>
        <w:t xml:space="preserve">Build feature vector serializer</w:t>
      </w:r>
      <w:r>
        <w:rPr>
          <w:rFonts w:ascii="Arial" w:cs="Arial" w:eastAsia="Arial" w:hAnsi="Arial"/>
          <w:sz w:val="20"/>
          <w:szCs w:val="20"/>
        </w:rPr>
        <w:t xml:space="preserve"> — Output feature vectors as structured JSON with metadata. Support both real-time streaming (SSE) and batch export (CSV/Parquet) for ML training.</w:t>
      </w:r>
    </w:p>
    <w:p>
      <w:pPr>
        <w:pStyle w:val="ListParagraph"/>
        <w:numPr>
          <w:ilvl w:val="0"/>
          <w:numId w:val="4"/>
        </w:numPr>
        <w:spacing w:after="60"/>
      </w:pPr>
      <w:r>
        <w:rPr>
          <w:rFonts w:ascii="Arial" w:cs="Arial" w:eastAsia="Arial" w:hAnsi="Arial"/>
          <w:b/>
          <w:bCs/>
          <w:sz w:val="20"/>
          <w:szCs w:val="20"/>
        </w:rPr>
        <w:t xml:space="preserve">Add frame quality scoring</w:t>
      </w:r>
      <w:r>
        <w:rPr>
          <w:rFonts w:ascii="Arial" w:cs="Arial" w:eastAsia="Arial" w:hAnsi="Arial"/>
          <w:sz w:val="20"/>
          <w:szCs w:val="20"/>
        </w:rPr>
        <w:t xml:space="preserve"> — Score each frame based on: packet loss rate, RSSI stability, timestamp jitter. Reject frames below quality threshold. Log rejection rate for monitoring.</w:t>
      </w:r>
    </w:p>
    <w:p>
      <w:pPr>
        <w:pStyle w:val="Heading4"/>
      </w:pPr>
      <w:r>
        <w:t xml:space="preserve">Dependencies</w:t>
      </w:r>
    </w:p>
    <w:p>
      <w:pPr>
        <w:pStyle w:val="ListParagraph"/>
        <w:numPr>
          <w:ilvl w:val="0"/>
          <w:numId w:val="5"/>
        </w:numPr>
        <w:spacing w:after="60"/>
      </w:pPr>
      <w:r>
        <w:rPr>
          <w:rFonts w:ascii="Arial" w:cs="Arial" w:eastAsia="Arial" w:hAnsi="Arial"/>
          <w:sz w:val="20"/>
          <w:szCs w:val="20"/>
        </w:rPr>
        <w:t xml:space="preserve">ADR-018 binary frame protocol (implemented)</w:t>
      </w:r>
    </w:p>
    <w:p>
      <w:pPr>
        <w:pStyle w:val="ListParagraph"/>
        <w:numPr>
          <w:ilvl w:val="0"/>
          <w:numId w:val="5"/>
        </w:numPr>
        <w:spacing w:after="60"/>
      </w:pPr>
      <w:r>
        <w:rPr>
          <w:rFonts w:ascii="Arial" w:cs="Arial" w:eastAsia="Arial" w:hAnsi="Arial"/>
          <w:sz w:val="20"/>
          <w:szCs w:val="20"/>
        </w:rPr>
        <w:t xml:space="preserve">ESP32-S3 firmware CSI collection (implemented)</w:t>
      </w:r>
    </w:p>
    <w:p>
      <w:pPr>
        <w:pStyle w:val="ListParagraph"/>
        <w:numPr>
          <w:ilvl w:val="0"/>
          <w:numId w:val="5"/>
        </w:numPr>
        <w:spacing w:after="60"/>
      </w:pPr>
      <w:r>
        <w:rPr>
          <w:rFonts w:ascii="Arial" w:cs="Arial" w:eastAsia="Arial" w:hAnsi="Arial"/>
          <w:sz w:val="20"/>
          <w:szCs w:val="20"/>
        </w:rPr>
        <w:t xml:space="preserve">Node.js CSI bridge v3 (implemented)</w:t>
      </w:r>
    </w:p>
    <w:p>
      <w:pPr>
        <w:pStyle w:val="Heading4"/>
      </w:pPr>
      <w:r>
        <w:t xml:space="preserve">Definition of Done</w:t>
      </w:r>
    </w:p>
    <w:p>
      <w:pPr>
        <w:pStyle w:val="ListParagraph"/>
        <w:numPr>
          <w:ilvl w:val="0"/>
          <w:numId w:val="6"/>
        </w:numPr>
        <w:spacing w:after="60"/>
      </w:pPr>
      <w:r>
        <w:rPr>
          <w:rFonts w:ascii="Arial" w:cs="Arial" w:eastAsia="Arial" w:hAnsi="Arial"/>
          <w:sz w:val="20"/>
          <w:szCs w:val="20"/>
        </w:rPr>
        <w:t xml:space="preserve">Feature extraction pipeline integrated into csi-bridge.js</w:t>
      </w:r>
    </w:p>
    <w:p>
      <w:pPr>
        <w:pStyle w:val="ListParagraph"/>
        <w:numPr>
          <w:ilvl w:val="0"/>
          <w:numId w:val="6"/>
        </w:numPr>
        <w:spacing w:after="60"/>
      </w:pPr>
      <w:r>
        <w:rPr>
          <w:rFonts w:ascii="Arial" w:cs="Arial" w:eastAsia="Arial" w:hAnsi="Arial"/>
          <w:sz w:val="20"/>
          <w:szCs w:val="20"/>
        </w:rPr>
        <w:t xml:space="preserve">Unit tests for each feature extractor with synthetic CSI data</w:t>
      </w:r>
    </w:p>
    <w:p>
      <w:pPr>
        <w:pStyle w:val="ListParagraph"/>
        <w:numPr>
          <w:ilvl w:val="0"/>
          <w:numId w:val="6"/>
        </w:numPr>
        <w:spacing w:after="60"/>
      </w:pPr>
      <w:r>
        <w:rPr>
          <w:rFonts w:ascii="Arial" w:cs="Arial" w:eastAsia="Arial" w:hAnsi="Arial"/>
          <w:sz w:val="20"/>
          <w:szCs w:val="20"/>
        </w:rPr>
        <w:t xml:space="preserve">Performance benchmark on MeLE N100 meets &lt;40% CPU target</w:t>
      </w:r>
    </w:p>
    <w:p>
      <w:pPr>
        <w:pStyle w:val="ListParagraph"/>
        <w:numPr>
          <w:ilvl w:val="0"/>
          <w:numId w:val="6"/>
        </w:numPr>
        <w:spacing w:after="60"/>
      </w:pPr>
      <w:r>
        <w:rPr>
          <w:rFonts w:ascii="Arial" w:cs="Arial" w:eastAsia="Arial" w:hAnsi="Arial"/>
          <w:sz w:val="20"/>
          <w:szCs w:val="20"/>
        </w:rPr>
        <w:t xml:space="preserve">Feature vector API endpoint documented and tested</w:t>
      </w:r>
    </w:p>
    <w:p>
      <w:pPr>
        <w:pStyle w:val="ListParagraph"/>
        <w:numPr>
          <w:ilvl w:val="0"/>
          <w:numId w:val="6"/>
        </w:numPr>
        <w:spacing w:after="60"/>
      </w:pPr>
      <w:r>
        <w:rPr>
          <w:rFonts w:ascii="Arial" w:cs="Arial" w:eastAsia="Arial" w:hAnsi="Arial"/>
          <w:sz w:val="20"/>
          <w:szCs w:val="20"/>
        </w:rPr>
        <w:t xml:space="preserve">10-minute recording with features exported to CSV for validation</w:t>
      </w:r>
    </w:p>
    <w:p>
      <w:pPr>
        <w:pBdr>
          <w:bottom w:val="single" w:color="D5D8DC" w:sz="2"/>
        </w:pBdr>
        <w:spacing w:after="200" w:before="200"/>
      </w:pPr>
    </w:p>
    <w:p>
      <w:pPr>
        <w:pStyle w:val="Heading3"/>
      </w:pPr>
      <w:r>
        <w:t xml:space="preserve">ACC-02: ML-based Person Count Classifier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3026"/>
      </w:tblGrid>
      <w:tr>
        <w:tc>
          <w:tcPr>
            <w:tcW w:type="dxa" w:w="1800"/>
            <w:tcBorders>
              <w:top w:val="single" w:color="D5D8DC" w:sz="1"/>
              <w:left w:val="single" w:color="D5D8DC" w:sz="1"/>
              <w:bottom w:val="single" w:color="D5D8DC" w:sz="1"/>
              <w:right w:val="single" w:color="D5D8DC" w:sz="1"/>
            </w:tcBorders>
            <w:shd w:fill="2E86C1"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24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b/>
                <w:bCs/>
                <w:color w:val="C0392B"/>
                <w:sz w:val="20"/>
                <w:szCs w:val="20"/>
              </w:rPr>
              <w:t xml:space="preserve">Critical</w:t>
            </w:r>
          </w:p>
        </w:tc>
        <w:tc>
          <w:tcPr>
            <w:tcW w:type="dxa" w:w="1800"/>
            <w:tcBorders>
              <w:top w:val="single" w:color="D5D8DC" w:sz="1"/>
              <w:left w:val="single" w:color="D5D8DC" w:sz="1"/>
              <w:bottom w:val="single" w:color="D5D8DC" w:sz="1"/>
              <w:right w:val="single" w:color="D5D8DC" w:sz="1"/>
            </w:tcBorders>
            <w:shd w:fill="2E86C1"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3026"/>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b/>
                <w:bCs/>
                <w:color w:val="C0392B"/>
                <w:sz w:val="20"/>
                <w:szCs w:val="20"/>
              </w:rPr>
              <w:t xml:space="preserve">Not Started</w:t>
            </w:r>
          </w:p>
        </w:tc>
      </w:tr>
      <w:tr>
        <w:tc>
          <w:tcPr>
            <w:tcW w:type="dxa" w:w="1800"/>
            <w:tcBorders>
              <w:top w:val="single" w:color="D5D8DC" w:sz="1"/>
              <w:left w:val="single" w:color="D5D8DC" w:sz="1"/>
              <w:bottom w:val="single" w:color="D5D8DC" w:sz="1"/>
              <w:right w:val="single" w:color="D5D8DC" w:sz="1"/>
            </w:tcBorders>
            <w:shd w:fill="2E86C1" w:val="clear"/>
            <w:tcMar>
              <w:top w:type="dxa" w:w="60"/>
              <w:left w:type="dxa" w:w="100"/>
              <w:bottom w:type="dxa" w:w="60"/>
              <w:right w:type="dxa" w:w="100"/>
            </w:tcMar>
            <w:vAlign w:val="center"/>
          </w:tcPr>
          <w:p>
            <w:r>
              <w:rPr>
                <w:rFonts w:ascii="Arial" w:cs="Arial" w:eastAsia="Arial" w:hAnsi="Arial"/>
                <w:b/>
                <w:bCs/>
                <w:color w:val="FFFFFF"/>
                <w:sz w:val="20"/>
                <w:szCs w:val="20"/>
              </w:rPr>
              <w:t xml:space="preserve">Effort</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21 SP (3 sprints)</w:t>
            </w:r>
          </w:p>
        </w:tc>
        <w:tc>
          <w:tcPr>
            <w:tcW w:type="dxa" w:w="1800"/>
            <w:tcBorders>
              <w:top w:val="single" w:color="D5D8DC" w:sz="1"/>
              <w:left w:val="single" w:color="D5D8DC" w:sz="1"/>
              <w:bottom w:val="single" w:color="D5D8DC" w:sz="1"/>
              <w:right w:val="single" w:color="D5D8DC" w:sz="1"/>
            </w:tcBorders>
            <w:shd w:fill="2E86C1" w:val="clear"/>
            <w:tcMar>
              <w:top w:type="dxa" w:w="60"/>
              <w:left w:type="dxa" w:w="100"/>
              <w:bottom w:type="dxa" w:w="60"/>
              <w:right w:type="dxa" w:w="100"/>
            </w:tcMar>
            <w:vAlign w:val="center"/>
          </w:tcPr>
          <w:p>
            <w:r>
              <w:rPr>
                <w:rFonts w:ascii="Arial" w:cs="Arial" w:eastAsia="Arial" w:hAnsi="Arial"/>
                <w:b/>
                <w:bCs/>
                <w:color w:val="FFFFFF"/>
                <w:sz w:val="20"/>
                <w:szCs w:val="20"/>
              </w:rPr>
              <w:t xml:space="preserve">Sprint</w:t>
            </w:r>
          </w:p>
        </w:tc>
        <w:tc>
          <w:tcPr>
            <w:tcW w:type="dxa" w:w="302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Sprint 2-4</w:t>
            </w:r>
          </w:p>
        </w:tc>
      </w:tr>
    </w:tbl>
    <w:p>
      <w:pPr>
        <w:spacing w:after="80"/>
      </w:pPr>
    </w:p>
    <w:p>
      <w:pPr>
        <w:spacing w:after="120"/>
      </w:pPr>
      <w:r>
        <w:rPr>
          <w:rFonts w:ascii="Arial" w:cs="Arial" w:eastAsia="Arial" w:hAnsi="Arial"/>
          <w:sz w:val="20"/>
          <w:szCs w:val="20"/>
        </w:rPr>
        <w:t xml:space="preserve">As a </w:t>
      </w:r>
      <w:r>
        <w:rPr>
          <w:rFonts w:ascii="Arial" w:cs="Arial" w:eastAsia="Arial" w:hAnsi="Arial"/>
          <w:b/>
          <w:bCs/>
          <w:sz w:val="20"/>
          <w:szCs w:val="20"/>
        </w:rPr>
        <w:t xml:space="preserve">system</w:t>
      </w:r>
      <w:r>
        <w:rPr>
          <w:rFonts w:ascii="Arial" w:cs="Arial" w:eastAsia="Arial" w:hAnsi="Arial"/>
          <w:sz w:val="20"/>
          <w:szCs w:val="20"/>
        </w:rPr>
        <w:t xml:space="preserve">, I want </w:t>
      </w:r>
      <w:r>
        <w:rPr>
          <w:rFonts w:ascii="Arial" w:cs="Arial" w:eastAsia="Arial" w:hAnsi="Arial"/>
          <w:b/>
          <w:bCs/>
          <w:sz w:val="20"/>
          <w:szCs w:val="20"/>
        </w:rPr>
        <w:t xml:space="preserve">to classify person count (0, 1, 2, 3+) using a trained ML model instead of threshold-based heuristics</w:t>
      </w:r>
      <w:r>
        <w:rPr>
          <w:rFonts w:ascii="Arial" w:cs="Arial" w:eastAsia="Arial" w:hAnsi="Arial"/>
          <w:sz w:val="20"/>
          <w:szCs w:val="20"/>
        </w:rPr>
        <w:t xml:space="preserve">, so that </w:t>
      </w:r>
      <w:r>
        <w:rPr>
          <w:rFonts w:ascii="Arial" w:cs="Arial" w:eastAsia="Arial" w:hAnsi="Arial"/>
          <w:b/>
          <w:bCs/>
          <w:i/>
          <w:iCs/>
          <w:sz w:val="20"/>
          <w:szCs w:val="20"/>
        </w:rPr>
        <w:t xml:space="preserve">detection accuracy exceeds 95% across diverse environments and conditions</w:t>
      </w:r>
    </w:p>
    <w:p>
      <w:pPr>
        <w:pStyle w:val="Heading4"/>
      </w:pPr>
      <w:r>
        <w:t xml:space="preserve">Description</w:t>
      </w:r>
    </w:p>
    <w:p>
      <w:pPr>
        <w:spacing w:after="120"/>
      </w:pPr>
      <w:r>
        <w:t xml:space="preserve">Train and deploy a lightweight ML model (Random Forest or small neural network) that takes the feature vectors from ACC-01 and classifies person count. The model must run in real-time on the MeLE N100 and support online learning for environment adaptation. This is the single highest-impact improvement for detection accuracy.</w:t>
      </w:r>
    </w:p>
    <w:p>
      <w:pPr>
        <w:pStyle w:val="Heading4"/>
      </w:pPr>
      <w:r>
        <w:t xml:space="preserve">Acceptance Criteria</w:t>
      </w:r>
    </w:p>
    <w:p>
      <w:pPr>
        <w:pStyle w:val="ListParagraph"/>
        <w:numPr>
          <w:ilvl w:val="0"/>
          <w:numId w:val="7"/>
        </w:numPr>
        <w:spacing w:after="60"/>
      </w:pPr>
      <w:r>
        <w:rPr>
          <w:rFonts w:ascii="Arial" w:cs="Arial" w:eastAsia="Arial" w:hAnsi="Arial"/>
          <w:sz w:val="20"/>
          <w:szCs w:val="20"/>
        </w:rPr>
        <w:t xml:space="preserve">GIVEN labeled training data (min 2000 samples per class), WHEN the model is trained, THEN cross-validation accuracy exceeds 95% for 0-vs-1+ and 90% for exact count (0,1,2,3+)</w:t>
      </w:r>
    </w:p>
    <w:p>
      <w:pPr>
        <w:pStyle w:val="ListParagraph"/>
        <w:numPr>
          <w:ilvl w:val="0"/>
          <w:numId w:val="7"/>
        </w:numPr>
        <w:spacing w:after="60"/>
      </w:pPr>
      <w:r>
        <w:rPr>
          <w:rFonts w:ascii="Arial" w:cs="Arial" w:eastAsia="Arial" w:hAnsi="Arial"/>
          <w:sz w:val="20"/>
          <w:szCs w:val="20"/>
        </w:rPr>
        <w:t xml:space="preserve">GIVEN a trained model, WHEN deployed to MeLE N100, THEN inference latency is &lt; 10ms per prediction</w:t>
      </w:r>
    </w:p>
    <w:p>
      <w:pPr>
        <w:pStyle w:val="ListParagraph"/>
        <w:numPr>
          <w:ilvl w:val="0"/>
          <w:numId w:val="7"/>
        </w:numPr>
        <w:spacing w:after="60"/>
      </w:pPr>
      <w:r>
        <w:rPr>
          <w:rFonts w:ascii="Arial" w:cs="Arial" w:eastAsia="Arial" w:hAnsi="Arial"/>
          <w:sz w:val="20"/>
          <w:szCs w:val="20"/>
        </w:rPr>
        <w:t xml:space="preserve">GIVEN a new environment, WHEN 30 minutes of labeled calibration data is collected, THEN the model achieves &gt; 90% accuracy via transfer learning / fine-tuning</w:t>
      </w:r>
    </w:p>
    <w:p>
      <w:pPr>
        <w:pStyle w:val="ListParagraph"/>
        <w:numPr>
          <w:ilvl w:val="0"/>
          <w:numId w:val="7"/>
        </w:numPr>
        <w:spacing w:after="60"/>
      </w:pPr>
      <w:r>
        <w:rPr>
          <w:rFonts w:ascii="Arial" w:cs="Arial" w:eastAsia="Arial" w:hAnsi="Arial"/>
          <w:sz w:val="20"/>
          <w:szCs w:val="20"/>
        </w:rPr>
        <w:t xml:space="preserve">GIVEN the model running for 24 hours, WHEN environmental conditions drift (temperature, humidity, furniture movement), THEN accuracy degradation is &lt; 5% from initial calibration</w:t>
      </w:r>
    </w:p>
    <w:p>
      <w:pPr>
        <w:pStyle w:val="ListParagraph"/>
        <w:numPr>
          <w:ilvl w:val="0"/>
          <w:numId w:val="7"/>
        </w:numPr>
        <w:spacing w:after="60"/>
      </w:pPr>
      <w:r>
        <w:rPr>
          <w:rFonts w:ascii="Arial" w:cs="Arial" w:eastAsia="Arial" w:hAnsi="Arial"/>
          <w:sz w:val="20"/>
          <w:szCs w:val="20"/>
        </w:rPr>
        <w:t xml:space="preserve">GIVEN a false positive (detecting person when empty), WHEN this occurs, THEN the system self-corrects within 30 seconds using temporal smoothing</w:t>
      </w:r>
    </w:p>
    <w:p>
      <w:pPr>
        <w:pStyle w:val="ListParagraph"/>
        <w:numPr>
          <w:ilvl w:val="0"/>
          <w:numId w:val="7"/>
        </w:numPr>
        <w:spacing w:after="60"/>
      </w:pPr>
      <w:r>
        <w:rPr>
          <w:rFonts w:ascii="Arial" w:cs="Arial" w:eastAsia="Arial" w:hAnsi="Arial"/>
          <w:sz w:val="20"/>
          <w:szCs w:val="20"/>
        </w:rPr>
        <w:t xml:space="preserve">GIVEN a model prediction, WHEN output, THEN it includes a confidence score (0-1) and the system flags low-confidence predictions (&lt; 0.7) for human review</w:t>
      </w:r>
    </w:p>
    <w:p>
      <w:pPr>
        <w:pStyle w:val="Heading4"/>
      </w:pPr>
      <w:r>
        <w:t xml:space="preserve">Technical Tasks</w:t>
      </w:r>
    </w:p>
    <w:p>
      <w:pPr>
        <w:pStyle w:val="ListParagraph"/>
        <w:numPr>
          <w:ilvl w:val="0"/>
          <w:numId w:val="8"/>
        </w:numPr>
        <w:spacing w:after="60"/>
      </w:pPr>
      <w:r>
        <w:rPr>
          <w:rFonts w:ascii="Arial" w:cs="Arial" w:eastAsia="Arial" w:hAnsi="Arial"/>
          <w:b/>
          <w:bCs/>
          <w:sz w:val="20"/>
          <w:szCs w:val="20"/>
        </w:rPr>
        <w:t xml:space="preserve">Design data collection protocol</w:t>
      </w:r>
      <w:r>
        <w:rPr>
          <w:rFonts w:ascii="Arial" w:cs="Arial" w:eastAsia="Arial" w:hAnsi="Arial"/>
          <w:sz w:val="20"/>
          <w:szCs w:val="20"/>
        </w:rPr>
        <w:t xml:space="preserve"> — Define labeling schema: {timestamp, node_id, true_count, activity_type}. Activity types: empty, stationary_sitting, stationary_standing, walking, multiple_people. Create collection UI with label buttons.</w:t>
      </w:r>
    </w:p>
    <w:p>
      <w:pPr>
        <w:pStyle w:val="ListParagraph"/>
        <w:numPr>
          <w:ilvl w:val="0"/>
          <w:numId w:val="8"/>
        </w:numPr>
        <w:spacing w:after="60"/>
      </w:pPr>
      <w:r>
        <w:rPr>
          <w:rFonts w:ascii="Arial" w:cs="Arial" w:eastAsia="Arial" w:hAnsi="Arial"/>
          <w:b/>
          <w:bCs/>
          <w:sz w:val="20"/>
          <w:szCs w:val="20"/>
        </w:rPr>
        <w:t xml:space="preserve">Build training data pipeline</w:t>
      </w:r>
      <w:r>
        <w:rPr>
          <w:rFonts w:ascii="Arial" w:cs="Arial" w:eastAsia="Arial" w:hAnsi="Arial"/>
          <w:sz w:val="20"/>
          <w:szCs w:val="20"/>
        </w:rPr>
        <w:t xml:space="preserve"> — Stream features from ACC-01 to labeled dataset. Support ground-truth labeling via button box, video timestamp sync, or manual annotation tool. Store in SQLite for portability.</w:t>
      </w:r>
    </w:p>
    <w:p>
      <w:pPr>
        <w:pStyle w:val="ListParagraph"/>
        <w:numPr>
          <w:ilvl w:val="0"/>
          <w:numId w:val="8"/>
        </w:numPr>
        <w:spacing w:after="60"/>
      </w:pPr>
      <w:r>
        <w:rPr>
          <w:rFonts w:ascii="Arial" w:cs="Arial" w:eastAsia="Arial" w:hAnsi="Arial"/>
          <w:b/>
          <w:bCs/>
          <w:sz w:val="20"/>
          <w:szCs w:val="20"/>
        </w:rPr>
        <w:t xml:space="preserve">Implement Random Forest classifier</w:t>
      </w:r>
      <w:r>
        <w:rPr>
          <w:rFonts w:ascii="Arial" w:cs="Arial" w:eastAsia="Arial" w:hAnsi="Arial"/>
          <w:sz w:val="20"/>
          <w:szCs w:val="20"/>
        </w:rPr>
        <w:t xml:space="preserve"> — Use ONNX Runtime for Node.js. Train RF with 200 trees, max_depth=12, min_samples_leaf=5. Feature importance analysis to identify top-10 discriminative features.</w:t>
      </w:r>
    </w:p>
    <w:p>
      <w:pPr>
        <w:pStyle w:val="ListParagraph"/>
        <w:numPr>
          <w:ilvl w:val="0"/>
          <w:numId w:val="8"/>
        </w:numPr>
        <w:spacing w:after="60"/>
      </w:pPr>
      <w:r>
        <w:rPr>
          <w:rFonts w:ascii="Arial" w:cs="Arial" w:eastAsia="Arial" w:hAnsi="Arial"/>
          <w:b/>
          <w:bCs/>
          <w:sz w:val="20"/>
          <w:szCs w:val="20"/>
        </w:rPr>
        <w:t xml:space="preserve">Implement lightweight neural network</w:t>
      </w:r>
      <w:r>
        <w:rPr>
          <w:rFonts w:ascii="Arial" w:cs="Arial" w:eastAsia="Arial" w:hAnsi="Arial"/>
          <w:sz w:val="20"/>
          <w:szCs w:val="20"/>
        </w:rPr>
        <w:t xml:space="preserve"> — 3-layer MLP (128-64-32-4 with ReLU). Train with PyTorch, export to ONNX. Compare with RF. Use dropout (0.3) and batch norm for regularization.</w:t>
      </w:r>
    </w:p>
    <w:p>
      <w:pPr>
        <w:pStyle w:val="ListParagraph"/>
        <w:numPr>
          <w:ilvl w:val="0"/>
          <w:numId w:val="8"/>
        </w:numPr>
        <w:spacing w:after="60"/>
      </w:pPr>
      <w:r>
        <w:rPr>
          <w:rFonts w:ascii="Arial" w:cs="Arial" w:eastAsia="Arial" w:hAnsi="Arial"/>
          <w:b/>
          <w:bCs/>
          <w:sz w:val="20"/>
          <w:szCs w:val="20"/>
        </w:rPr>
        <w:t xml:space="preserve">Build online learning module</w:t>
      </w:r>
      <w:r>
        <w:rPr>
          <w:rFonts w:ascii="Arial" w:cs="Arial" w:eastAsia="Arial" w:hAnsi="Arial"/>
          <w:sz w:val="20"/>
          <w:szCs w:val="20"/>
        </w:rPr>
        <w:t xml:space="preserve"> — Implement incremental learning: when confidence is high (&gt;0.95) and consistent for 60s, add to training buffer. Retrain nightly or on manual trigger. Track model version history.</w:t>
      </w:r>
    </w:p>
    <w:p>
      <w:pPr>
        <w:pStyle w:val="ListParagraph"/>
        <w:numPr>
          <w:ilvl w:val="0"/>
          <w:numId w:val="8"/>
        </w:numPr>
        <w:spacing w:after="60"/>
      </w:pPr>
      <w:r>
        <w:rPr>
          <w:rFonts w:ascii="Arial" w:cs="Arial" w:eastAsia="Arial" w:hAnsi="Arial"/>
          <w:b/>
          <w:bCs/>
          <w:sz w:val="20"/>
          <w:szCs w:val="20"/>
        </w:rPr>
        <w:t xml:space="preserve">Implement model evaluation framework</w:t>
      </w:r>
      <w:r>
        <w:rPr>
          <w:rFonts w:ascii="Arial" w:cs="Arial" w:eastAsia="Arial" w:hAnsi="Arial"/>
          <w:sz w:val="20"/>
          <w:szCs w:val="20"/>
        </w:rPr>
        <w:t xml:space="preserve"> — Confusion matrix, per-class precision/recall/F1, ROC curves. Automated test against held-out validation set. Alert if production accuracy drops below threshold.</w:t>
      </w:r>
    </w:p>
    <w:p>
      <w:pPr>
        <w:pStyle w:val="ListParagraph"/>
        <w:numPr>
          <w:ilvl w:val="0"/>
          <w:numId w:val="8"/>
        </w:numPr>
        <w:spacing w:after="60"/>
      </w:pPr>
      <w:r>
        <w:rPr>
          <w:rFonts w:ascii="Arial" w:cs="Arial" w:eastAsia="Arial" w:hAnsi="Arial"/>
          <w:b/>
          <w:bCs/>
          <w:sz w:val="20"/>
          <w:szCs w:val="20"/>
        </w:rPr>
        <w:t xml:space="preserve">Build A/B comparison mode</w:t>
      </w:r>
      <w:r>
        <w:rPr>
          <w:rFonts w:ascii="Arial" w:cs="Arial" w:eastAsia="Arial" w:hAnsi="Arial"/>
          <w:sz w:val="20"/>
          <w:szCs w:val="20"/>
        </w:rPr>
        <w:t xml:space="preserve"> — Run old threshold-based and new ML-based detectors in parallel. Log both predictions. Dashboard comparing accuracy in real-time for validation.</w:t>
      </w:r>
    </w:p>
    <w:p>
      <w:pPr>
        <w:pStyle w:val="Heading4"/>
      </w:pPr>
      <w:r>
        <w:t xml:space="preserve">Dependencies</w:t>
      </w:r>
    </w:p>
    <w:p>
      <w:pPr>
        <w:pStyle w:val="ListParagraph"/>
        <w:numPr>
          <w:ilvl w:val="0"/>
          <w:numId w:val="9"/>
        </w:numPr>
        <w:spacing w:after="60"/>
      </w:pPr>
      <w:r>
        <w:rPr>
          <w:rFonts w:ascii="Arial" w:cs="Arial" w:eastAsia="Arial" w:hAnsi="Arial"/>
          <w:sz w:val="20"/>
          <w:szCs w:val="20"/>
        </w:rPr>
        <w:t xml:space="preserve">ACC-01: Feature Extraction Pipeline (required for input features)</w:t>
      </w:r>
    </w:p>
    <w:p>
      <w:pPr>
        <w:pStyle w:val="ListParagraph"/>
        <w:numPr>
          <w:ilvl w:val="0"/>
          <w:numId w:val="9"/>
        </w:numPr>
        <w:spacing w:after="60"/>
      </w:pPr>
      <w:r>
        <w:rPr>
          <w:rFonts w:ascii="Arial" w:cs="Arial" w:eastAsia="Arial" w:hAnsi="Arial"/>
          <w:sz w:val="20"/>
          <w:szCs w:val="20"/>
        </w:rPr>
        <w:t xml:space="preserve">Labeled training dataset (min 4 hours across empty/1/2/3+ person scenarios)</w:t>
      </w:r>
    </w:p>
    <w:p>
      <w:pPr>
        <w:pStyle w:val="ListParagraph"/>
        <w:numPr>
          <w:ilvl w:val="0"/>
          <w:numId w:val="9"/>
        </w:numPr>
        <w:spacing w:after="60"/>
      </w:pPr>
      <w:r>
        <w:rPr>
          <w:rFonts w:ascii="Arial" w:cs="Arial" w:eastAsia="Arial" w:hAnsi="Arial"/>
          <w:sz w:val="20"/>
          <w:szCs w:val="20"/>
        </w:rPr>
        <w:t xml:space="preserve">ONNX Runtime installed on MeLE N100</w:t>
      </w:r>
    </w:p>
    <w:p>
      <w:pPr>
        <w:pStyle w:val="Heading4"/>
      </w:pPr>
      <w:r>
        <w:t xml:space="preserve">Definition of Done</w:t>
      </w:r>
    </w:p>
    <w:p>
      <w:pPr>
        <w:pStyle w:val="ListParagraph"/>
        <w:numPr>
          <w:ilvl w:val="0"/>
          <w:numId w:val="10"/>
        </w:numPr>
        <w:spacing w:after="60"/>
      </w:pPr>
      <w:r>
        <w:rPr>
          <w:rFonts w:ascii="Arial" w:cs="Arial" w:eastAsia="Arial" w:hAnsi="Arial"/>
          <w:sz w:val="20"/>
          <w:szCs w:val="20"/>
        </w:rPr>
        <w:t xml:space="preserve">Model trained and validated with &gt; 95% binary accuracy</w:t>
      </w:r>
    </w:p>
    <w:p>
      <w:pPr>
        <w:pStyle w:val="ListParagraph"/>
        <w:numPr>
          <w:ilvl w:val="0"/>
          <w:numId w:val="10"/>
        </w:numPr>
        <w:spacing w:after="60"/>
      </w:pPr>
      <w:r>
        <w:rPr>
          <w:rFonts w:ascii="Arial" w:cs="Arial" w:eastAsia="Arial" w:hAnsi="Arial"/>
          <w:sz w:val="20"/>
          <w:szCs w:val="20"/>
        </w:rPr>
        <w:t xml:space="preserve">Deployed to MeLE N100 with &lt; 10ms inference</w:t>
      </w:r>
    </w:p>
    <w:p>
      <w:pPr>
        <w:pStyle w:val="ListParagraph"/>
        <w:numPr>
          <w:ilvl w:val="0"/>
          <w:numId w:val="10"/>
        </w:numPr>
        <w:spacing w:after="60"/>
      </w:pPr>
      <w:r>
        <w:rPr>
          <w:rFonts w:ascii="Arial" w:cs="Arial" w:eastAsia="Arial" w:hAnsi="Arial"/>
          <w:sz w:val="20"/>
          <w:szCs w:val="20"/>
        </w:rPr>
        <w:t xml:space="preserve">A/B comparison shows measurable improvement over threshold-based approach</w:t>
      </w:r>
    </w:p>
    <w:p>
      <w:pPr>
        <w:pStyle w:val="ListParagraph"/>
        <w:numPr>
          <w:ilvl w:val="0"/>
          <w:numId w:val="10"/>
        </w:numPr>
        <w:spacing w:after="60"/>
      </w:pPr>
      <w:r>
        <w:rPr>
          <w:rFonts w:ascii="Arial" w:cs="Arial" w:eastAsia="Arial" w:hAnsi="Arial"/>
          <w:sz w:val="20"/>
          <w:szCs w:val="20"/>
        </w:rPr>
        <w:t xml:space="preserve">Online learning pipeline tested with simulated drift</w:t>
      </w:r>
    </w:p>
    <w:p>
      <w:pPr>
        <w:pStyle w:val="ListParagraph"/>
        <w:numPr>
          <w:ilvl w:val="0"/>
          <w:numId w:val="10"/>
        </w:numPr>
        <w:spacing w:after="60"/>
      </w:pPr>
      <w:r>
        <w:rPr>
          <w:rFonts w:ascii="Arial" w:cs="Arial" w:eastAsia="Arial" w:hAnsi="Arial"/>
          <w:sz w:val="20"/>
          <w:szCs w:val="20"/>
        </w:rPr>
        <w:t xml:space="preserve">Model serialization and versioning documented</w:t>
      </w:r>
    </w:p>
    <w:p>
      <w:pPr>
        <w:pBdr>
          <w:bottom w:val="single" w:color="D5D8DC" w:sz="2"/>
        </w:pBdr>
        <w:spacing w:after="200" w:before="200"/>
      </w:pPr>
    </w:p>
    <w:p>
      <w:pPr>
        <w:pStyle w:val="Heading3"/>
      </w:pPr>
      <w:r>
        <w:t xml:space="preserve">ACC-03: Environment-Adaptive Baseline Calibration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3026"/>
      </w:tblGrid>
      <w:tr>
        <w:tc>
          <w:tcPr>
            <w:tcW w:type="dxa" w:w="1800"/>
            <w:tcBorders>
              <w:top w:val="single" w:color="D5D8DC" w:sz="1"/>
              <w:left w:val="single" w:color="D5D8DC" w:sz="1"/>
              <w:bottom w:val="single" w:color="D5D8DC" w:sz="1"/>
              <w:right w:val="single" w:color="D5D8DC" w:sz="1"/>
            </w:tcBorders>
            <w:shd w:fill="2E86C1"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24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b/>
                <w:bCs/>
                <w:color w:val="C0392B"/>
                <w:sz w:val="20"/>
                <w:szCs w:val="20"/>
              </w:rPr>
              <w:t xml:space="preserve">Critical</w:t>
            </w:r>
          </w:p>
        </w:tc>
        <w:tc>
          <w:tcPr>
            <w:tcW w:type="dxa" w:w="1800"/>
            <w:tcBorders>
              <w:top w:val="single" w:color="D5D8DC" w:sz="1"/>
              <w:left w:val="single" w:color="D5D8DC" w:sz="1"/>
              <w:bottom w:val="single" w:color="D5D8DC" w:sz="1"/>
              <w:right w:val="single" w:color="D5D8DC" w:sz="1"/>
            </w:tcBorders>
            <w:shd w:fill="2E86C1"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3026"/>
            <w:tcBorders>
              <w:top w:val="single" w:color="D5D8DC" w:sz="1"/>
              <w:left w:val="single" w:color="D5D8DC" w:sz="1"/>
              <w:bottom w:val="single" w:color="D5D8DC" w:sz="1"/>
              <w:right w:val="single" w:color="D5D8DC" w:sz="1"/>
            </w:tcBorders>
            <w:shd w:fill="FEF5E7" w:val="clear"/>
            <w:tcMar>
              <w:top w:type="dxa" w:w="60"/>
              <w:left w:type="dxa" w:w="100"/>
              <w:bottom w:type="dxa" w:w="60"/>
              <w:right w:type="dxa" w:w="100"/>
            </w:tcMar>
          </w:tcPr>
          <w:p>
            <w:r>
              <w:rPr>
                <w:rFonts w:ascii="Arial" w:cs="Arial" w:eastAsia="Arial" w:hAnsi="Arial"/>
                <w:b/>
                <w:bCs/>
                <w:color w:val="E67E22"/>
                <w:sz w:val="20"/>
                <w:szCs w:val="20"/>
              </w:rPr>
              <w:t xml:space="preserve">Partial</w:t>
            </w:r>
          </w:p>
        </w:tc>
      </w:tr>
      <w:tr>
        <w:tc>
          <w:tcPr>
            <w:tcW w:type="dxa" w:w="1800"/>
            <w:tcBorders>
              <w:top w:val="single" w:color="D5D8DC" w:sz="1"/>
              <w:left w:val="single" w:color="D5D8DC" w:sz="1"/>
              <w:bottom w:val="single" w:color="D5D8DC" w:sz="1"/>
              <w:right w:val="single" w:color="D5D8DC" w:sz="1"/>
            </w:tcBorders>
            <w:shd w:fill="2E86C1" w:val="clear"/>
            <w:tcMar>
              <w:top w:type="dxa" w:w="60"/>
              <w:left w:type="dxa" w:w="100"/>
              <w:bottom w:type="dxa" w:w="60"/>
              <w:right w:type="dxa" w:w="100"/>
            </w:tcMar>
            <w:vAlign w:val="center"/>
          </w:tcPr>
          <w:p>
            <w:r>
              <w:rPr>
                <w:rFonts w:ascii="Arial" w:cs="Arial" w:eastAsia="Arial" w:hAnsi="Arial"/>
                <w:b/>
                <w:bCs/>
                <w:color w:val="FFFFFF"/>
                <w:sz w:val="20"/>
                <w:szCs w:val="20"/>
              </w:rPr>
              <w:t xml:space="preserve">Effort</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8 SP (1 sprint)</w:t>
            </w:r>
          </w:p>
        </w:tc>
        <w:tc>
          <w:tcPr>
            <w:tcW w:type="dxa" w:w="1800"/>
            <w:tcBorders>
              <w:top w:val="single" w:color="D5D8DC" w:sz="1"/>
              <w:left w:val="single" w:color="D5D8DC" w:sz="1"/>
              <w:bottom w:val="single" w:color="D5D8DC" w:sz="1"/>
              <w:right w:val="single" w:color="D5D8DC" w:sz="1"/>
            </w:tcBorders>
            <w:shd w:fill="2E86C1" w:val="clear"/>
            <w:tcMar>
              <w:top w:type="dxa" w:w="60"/>
              <w:left w:type="dxa" w:w="100"/>
              <w:bottom w:type="dxa" w:w="60"/>
              <w:right w:type="dxa" w:w="100"/>
            </w:tcMar>
            <w:vAlign w:val="center"/>
          </w:tcPr>
          <w:p>
            <w:r>
              <w:rPr>
                <w:rFonts w:ascii="Arial" w:cs="Arial" w:eastAsia="Arial" w:hAnsi="Arial"/>
                <w:b/>
                <w:bCs/>
                <w:color w:val="FFFFFF"/>
                <w:sz w:val="20"/>
                <w:szCs w:val="20"/>
              </w:rPr>
              <w:t xml:space="preserve">Sprint</w:t>
            </w:r>
          </w:p>
        </w:tc>
        <w:tc>
          <w:tcPr>
            <w:tcW w:type="dxa" w:w="302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Sprint 1</w:t>
            </w:r>
          </w:p>
        </w:tc>
      </w:tr>
    </w:tbl>
    <w:p>
      <w:pPr>
        <w:spacing w:after="80"/>
      </w:pPr>
    </w:p>
    <w:p>
      <w:pPr>
        <w:spacing w:after="120"/>
      </w:pPr>
      <w:r>
        <w:rPr>
          <w:rFonts w:ascii="Arial" w:cs="Arial" w:eastAsia="Arial" w:hAnsi="Arial"/>
          <w:sz w:val="20"/>
          <w:szCs w:val="20"/>
        </w:rPr>
        <w:t xml:space="preserve">As a </w:t>
      </w:r>
      <w:r>
        <w:rPr>
          <w:rFonts w:ascii="Arial" w:cs="Arial" w:eastAsia="Arial" w:hAnsi="Arial"/>
          <w:b/>
          <w:bCs/>
          <w:sz w:val="20"/>
          <w:szCs w:val="20"/>
        </w:rPr>
        <w:t xml:space="preserve">system</w:t>
      </w:r>
      <w:r>
        <w:rPr>
          <w:rFonts w:ascii="Arial" w:cs="Arial" w:eastAsia="Arial" w:hAnsi="Arial"/>
          <w:sz w:val="20"/>
          <w:szCs w:val="20"/>
        </w:rPr>
        <w:t xml:space="preserve">, I want </w:t>
      </w:r>
      <w:r>
        <w:rPr>
          <w:rFonts w:ascii="Arial" w:cs="Arial" w:eastAsia="Arial" w:hAnsi="Arial"/>
          <w:b/>
          <w:bCs/>
          <w:sz w:val="20"/>
          <w:szCs w:val="20"/>
        </w:rPr>
        <w:t xml:space="preserve">to continuously adapt the empty-room baseline to environmental changes without manual recalibration</w:t>
      </w:r>
      <w:r>
        <w:rPr>
          <w:rFonts w:ascii="Arial" w:cs="Arial" w:eastAsia="Arial" w:hAnsi="Arial"/>
          <w:sz w:val="20"/>
          <w:szCs w:val="20"/>
        </w:rPr>
        <w:t xml:space="preserve">, so that </w:t>
      </w:r>
      <w:r>
        <w:rPr>
          <w:rFonts w:ascii="Arial" w:cs="Arial" w:eastAsia="Arial" w:hAnsi="Arial"/>
          <w:b/>
          <w:bCs/>
          <w:i/>
          <w:iCs/>
          <w:sz w:val="20"/>
          <w:szCs w:val="20"/>
        </w:rPr>
        <w:t xml:space="preserve">detection accuracy is maintained over days/weeks without operator intervention</w:t>
      </w:r>
    </w:p>
    <w:p>
      <w:pPr>
        <w:pStyle w:val="Heading4"/>
      </w:pPr>
      <w:r>
        <w:t xml:space="preserve">Description</w:t>
      </w:r>
    </w:p>
    <w:p>
      <w:pPr>
        <w:spacing w:after="120"/>
      </w:pPr>
      <w:r>
        <w:t xml:space="preserve">Enhance the existing rolling recalibration (v3) with multi-timescale adaptation, environment change detection, and automatic recovery from major disruptions (furniture moves, new equipment). The current CFAR-inspired approach is a good start but needs robustness improvements for production deployment.</w:t>
      </w:r>
    </w:p>
    <w:p>
      <w:pPr>
        <w:pStyle w:val="Heading4"/>
      </w:pPr>
      <w:r>
        <w:t xml:space="preserve">Acceptance Criteria</w:t>
      </w:r>
    </w:p>
    <w:p>
      <w:pPr>
        <w:pStyle w:val="ListParagraph"/>
        <w:numPr>
          <w:ilvl w:val="0"/>
          <w:numId w:val="11"/>
        </w:numPr>
        <w:spacing w:after="60"/>
      </w:pPr>
      <w:r>
        <w:rPr>
          <w:rFonts w:ascii="Arial" w:cs="Arial" w:eastAsia="Arial" w:hAnsi="Arial"/>
          <w:sz w:val="20"/>
          <w:szCs w:val="20"/>
        </w:rPr>
        <w:t xml:space="preserve">GIVEN a stable empty room, WHEN baseline is tracked over 24 hours, THEN baseline drift is &lt; 2% of initial values</w:t>
      </w:r>
    </w:p>
    <w:p>
      <w:pPr>
        <w:pStyle w:val="ListParagraph"/>
        <w:numPr>
          <w:ilvl w:val="0"/>
          <w:numId w:val="11"/>
        </w:numPr>
        <w:spacing w:after="60"/>
      </w:pPr>
      <w:r>
        <w:rPr>
          <w:rFonts w:ascii="Arial" w:cs="Arial" w:eastAsia="Arial" w:hAnsi="Arial"/>
          <w:sz w:val="20"/>
          <w:szCs w:val="20"/>
        </w:rPr>
        <w:t xml:space="preserve">GIVEN a furniture rearrangement, WHEN the environment changes significantly, THEN the system detects the change within 5 minutes and triggers a full recalibration within 15 minutes</w:t>
      </w:r>
    </w:p>
    <w:p>
      <w:pPr>
        <w:pStyle w:val="ListParagraph"/>
        <w:numPr>
          <w:ilvl w:val="0"/>
          <w:numId w:val="11"/>
        </w:numPr>
        <w:spacing w:after="60"/>
      </w:pPr>
      <w:r>
        <w:rPr>
          <w:rFonts w:ascii="Arial" w:cs="Arial" w:eastAsia="Arial" w:hAnsi="Arial"/>
          <w:sz w:val="20"/>
          <w:szCs w:val="20"/>
        </w:rPr>
        <w:t xml:space="preserve">GIVEN a multi-day deployment, WHEN diurnal temperature cycles occur, THEN the baseline tracks the slow drift without false-triggering recalibration</w:t>
      </w:r>
    </w:p>
    <w:p>
      <w:pPr>
        <w:pStyle w:val="ListParagraph"/>
        <w:numPr>
          <w:ilvl w:val="0"/>
          <w:numId w:val="11"/>
        </w:numPr>
        <w:spacing w:after="60"/>
      </w:pPr>
      <w:r>
        <w:rPr>
          <w:rFonts w:ascii="Arial" w:cs="Arial" w:eastAsia="Arial" w:hAnsi="Arial"/>
          <w:sz w:val="20"/>
          <w:szCs w:val="20"/>
        </w:rPr>
        <w:t xml:space="preserve">GIVEN an empty room period detected (e.g., nighttime), WHEN automatic recalibration triggers, THEN it completes silently and logs the event</w:t>
      </w:r>
    </w:p>
    <w:p>
      <w:pPr>
        <w:pStyle w:val="ListParagraph"/>
        <w:numPr>
          <w:ilvl w:val="0"/>
          <w:numId w:val="11"/>
        </w:numPr>
        <w:spacing w:after="60"/>
      </w:pPr>
      <w:r>
        <w:rPr>
          <w:rFonts w:ascii="Arial" w:cs="Arial" w:eastAsia="Arial" w:hAnsi="Arial"/>
          <w:sz w:val="20"/>
          <w:szCs w:val="20"/>
        </w:rPr>
        <w:t xml:space="preserve">GIVEN a manual recalibrate command via API, WHEN issued, THEN recalibration completes within 60 seconds with status feedback</w:t>
      </w:r>
    </w:p>
    <w:p>
      <w:pPr>
        <w:pStyle w:val="Heading4"/>
      </w:pPr>
      <w:r>
        <w:t xml:space="preserve">Technical Tasks</w:t>
      </w:r>
    </w:p>
    <w:p>
      <w:pPr>
        <w:pStyle w:val="ListParagraph"/>
        <w:numPr>
          <w:ilvl w:val="0"/>
          <w:numId w:val="12"/>
        </w:numPr>
        <w:spacing w:after="60"/>
      </w:pPr>
      <w:r>
        <w:rPr>
          <w:rFonts w:ascii="Arial" w:cs="Arial" w:eastAsia="Arial" w:hAnsi="Arial"/>
          <w:b/>
          <w:bCs/>
          <w:sz w:val="20"/>
          <w:szCs w:val="20"/>
        </w:rPr>
        <w:t xml:space="preserve">Implement multi-timescale baseline tracking</w:t>
      </w:r>
      <w:r>
        <w:rPr>
          <w:rFonts w:ascii="Arial" w:cs="Arial" w:eastAsia="Arial" w:hAnsi="Arial"/>
          <w:sz w:val="20"/>
          <w:szCs w:val="20"/>
        </w:rPr>
        <w:t xml:space="preserve"> — Three EMA tracks: fast (alpha=0.1, 30s), medium (alpha=0.01, 5min), slow (alpha=0.001, 1hr). Use slow track for baseline, medium for drift detection, fast for transient rejection.</w:t>
      </w:r>
    </w:p>
    <w:p>
      <w:pPr>
        <w:pStyle w:val="ListParagraph"/>
        <w:numPr>
          <w:ilvl w:val="0"/>
          <w:numId w:val="12"/>
        </w:numPr>
        <w:spacing w:after="60"/>
      </w:pPr>
      <w:r>
        <w:rPr>
          <w:rFonts w:ascii="Arial" w:cs="Arial" w:eastAsia="Arial" w:hAnsi="Arial"/>
          <w:b/>
          <w:bCs/>
          <w:sz w:val="20"/>
          <w:szCs w:val="20"/>
        </w:rPr>
        <w:t xml:space="preserve">Add environment change detection (CUSUM)</w:t>
      </w:r>
      <w:r>
        <w:rPr>
          <w:rFonts w:ascii="Arial" w:cs="Arial" w:eastAsia="Arial" w:hAnsi="Arial"/>
          <w:sz w:val="20"/>
          <w:szCs w:val="20"/>
        </w:rPr>
        <w:t xml:space="preserve"> — Cumulative sum (CUSUM) algorithm on per-subcarrier baseline residuals. When cumulative deviation exceeds threshold, flag as environment change. Different thresholds for slow drift vs sudden change.</w:t>
      </w:r>
    </w:p>
    <w:p>
      <w:pPr>
        <w:pStyle w:val="ListParagraph"/>
        <w:numPr>
          <w:ilvl w:val="0"/>
          <w:numId w:val="12"/>
        </w:numPr>
        <w:spacing w:after="60"/>
      </w:pPr>
      <w:r>
        <w:rPr>
          <w:rFonts w:ascii="Arial" w:cs="Arial" w:eastAsia="Arial" w:hAnsi="Arial"/>
          <w:b/>
          <w:bCs/>
          <w:sz w:val="20"/>
          <w:szCs w:val="20"/>
        </w:rPr>
        <w:t xml:space="preserve">Build automatic empty-room detection</w:t>
      </w:r>
      <w:r>
        <w:rPr>
          <w:rFonts w:ascii="Arial" w:cs="Arial" w:eastAsia="Arial" w:hAnsi="Arial"/>
          <w:sz w:val="20"/>
          <w:szCs w:val="20"/>
        </w:rPr>
        <w:t xml:space="preserve"> — Heuristic: if variance stays below 1.2x baseline for &gt; 10 minutes continuously, classify as empty. Use this window for opportunistic recalibration. Log confidence level.</w:t>
      </w:r>
    </w:p>
    <w:p>
      <w:pPr>
        <w:pStyle w:val="ListParagraph"/>
        <w:numPr>
          <w:ilvl w:val="0"/>
          <w:numId w:val="12"/>
        </w:numPr>
        <w:spacing w:after="60"/>
      </w:pPr>
      <w:r>
        <w:rPr>
          <w:rFonts w:ascii="Arial" w:cs="Arial" w:eastAsia="Arial" w:hAnsi="Arial"/>
          <w:b/>
          <w:bCs/>
          <w:sz w:val="20"/>
          <w:szCs w:val="20"/>
        </w:rPr>
        <w:t xml:space="preserve">Implement baseline persistence</w:t>
      </w:r>
      <w:r>
        <w:rPr>
          <w:rFonts w:ascii="Arial" w:cs="Arial" w:eastAsia="Arial" w:hAnsi="Arial"/>
          <w:sz w:val="20"/>
          <w:szCs w:val="20"/>
        </w:rPr>
        <w:t xml:space="preserve"> — Save baseline to disk every hour and on shutdown. Load on restart. Include metadata: timestamp, frame count, environment hash. Fall back to fresh calibration if file is &gt; 24h old.</w:t>
      </w:r>
    </w:p>
    <w:p>
      <w:pPr>
        <w:pStyle w:val="ListParagraph"/>
        <w:numPr>
          <w:ilvl w:val="0"/>
          <w:numId w:val="12"/>
        </w:numPr>
        <w:spacing w:after="60"/>
      </w:pPr>
      <w:r>
        <w:rPr>
          <w:rFonts w:ascii="Arial" w:cs="Arial" w:eastAsia="Arial" w:hAnsi="Arial"/>
          <w:b/>
          <w:bCs/>
          <w:sz w:val="20"/>
          <w:szCs w:val="20"/>
        </w:rPr>
        <w:t xml:space="preserve">Add recalibration event logging</w:t>
      </w:r>
      <w:r>
        <w:rPr>
          <w:rFonts w:ascii="Arial" w:cs="Arial" w:eastAsia="Arial" w:hAnsi="Arial"/>
          <w:sz w:val="20"/>
          <w:szCs w:val="20"/>
        </w:rPr>
        <w:t xml:space="preserve"> — Structured log: {timestamp, trigger (scheduled/manual/change_detected), old_baseline_hash, new_baseline_hash, shift_magnitude, duration_ms}. Expose via /api/calibration/history.</w:t>
      </w:r>
    </w:p>
    <w:p>
      <w:pPr>
        <w:pStyle w:val="Heading4"/>
      </w:pPr>
      <w:r>
        <w:t xml:space="preserve">Dependencies</w:t>
      </w:r>
    </w:p>
    <w:p>
      <w:pPr>
        <w:pStyle w:val="ListParagraph"/>
        <w:numPr>
          <w:ilvl w:val="0"/>
          <w:numId w:val="13"/>
        </w:numPr>
        <w:spacing w:after="60"/>
      </w:pPr>
      <w:r>
        <w:rPr>
          <w:rFonts w:ascii="Arial" w:cs="Arial" w:eastAsia="Arial" w:hAnsi="Arial"/>
          <w:sz w:val="20"/>
          <w:szCs w:val="20"/>
        </w:rPr>
        <w:t xml:space="preserve">Rolling recalibration v3 (implemented in csi-bridge.js)</w:t>
      </w:r>
    </w:p>
    <w:p>
      <w:pPr>
        <w:pStyle w:val="ListParagraph"/>
        <w:numPr>
          <w:ilvl w:val="0"/>
          <w:numId w:val="13"/>
        </w:numPr>
        <w:spacing w:after="60"/>
      </w:pPr>
      <w:r>
        <w:rPr>
          <w:rFonts w:ascii="Arial" w:cs="Arial" w:eastAsia="Arial" w:hAnsi="Arial"/>
          <w:sz w:val="20"/>
          <w:szCs w:val="20"/>
        </w:rPr>
        <w:t xml:space="preserve">Node health monitoring (implemented)</w:t>
      </w:r>
    </w:p>
    <w:p>
      <w:pPr>
        <w:pStyle w:val="Heading4"/>
      </w:pPr>
      <w:r>
        <w:t xml:space="preserve">Definition of Done</w:t>
      </w:r>
    </w:p>
    <w:p>
      <w:pPr>
        <w:pStyle w:val="ListParagraph"/>
        <w:numPr>
          <w:ilvl w:val="0"/>
          <w:numId w:val="14"/>
        </w:numPr>
        <w:spacing w:after="60"/>
      </w:pPr>
      <w:r>
        <w:rPr>
          <w:rFonts w:ascii="Arial" w:cs="Arial" w:eastAsia="Arial" w:hAnsi="Arial"/>
          <w:sz w:val="20"/>
          <w:szCs w:val="20"/>
        </w:rPr>
        <w:t xml:space="preserve">Multi-timescale tracking running in production</w:t>
      </w:r>
    </w:p>
    <w:p>
      <w:pPr>
        <w:pStyle w:val="ListParagraph"/>
        <w:numPr>
          <w:ilvl w:val="0"/>
          <w:numId w:val="14"/>
        </w:numPr>
        <w:spacing w:after="60"/>
      </w:pPr>
      <w:r>
        <w:rPr>
          <w:rFonts w:ascii="Arial" w:cs="Arial" w:eastAsia="Arial" w:hAnsi="Arial"/>
          <w:sz w:val="20"/>
          <w:szCs w:val="20"/>
        </w:rPr>
        <w:t xml:space="preserve">CUSUM change detection tested with simulated environment changes</w:t>
      </w:r>
    </w:p>
    <w:p>
      <w:pPr>
        <w:pStyle w:val="ListParagraph"/>
        <w:numPr>
          <w:ilvl w:val="0"/>
          <w:numId w:val="14"/>
        </w:numPr>
        <w:spacing w:after="60"/>
      </w:pPr>
      <w:r>
        <w:rPr>
          <w:rFonts w:ascii="Arial" w:cs="Arial" w:eastAsia="Arial" w:hAnsi="Arial"/>
          <w:sz w:val="20"/>
          <w:szCs w:val="20"/>
        </w:rPr>
        <w:t xml:space="preserve">Baseline persistence verified across server restarts</w:t>
      </w:r>
    </w:p>
    <w:p>
      <w:pPr>
        <w:pStyle w:val="ListParagraph"/>
        <w:numPr>
          <w:ilvl w:val="0"/>
          <w:numId w:val="14"/>
        </w:numPr>
        <w:spacing w:after="60"/>
      </w:pPr>
      <w:r>
        <w:rPr>
          <w:rFonts w:ascii="Arial" w:cs="Arial" w:eastAsia="Arial" w:hAnsi="Arial"/>
          <w:sz w:val="20"/>
          <w:szCs w:val="20"/>
        </w:rPr>
        <w:t xml:space="preserve">24-hour stability test passes with &lt; 2% drift</w:t>
      </w:r>
    </w:p>
    <w:p>
      <w:pPr>
        <w:pStyle w:val="ListParagraph"/>
        <w:numPr>
          <w:ilvl w:val="0"/>
          <w:numId w:val="14"/>
        </w:numPr>
        <w:spacing w:after="60"/>
      </w:pPr>
      <w:r>
        <w:rPr>
          <w:rFonts w:ascii="Arial" w:cs="Arial" w:eastAsia="Arial" w:hAnsi="Arial"/>
          <w:sz w:val="20"/>
          <w:szCs w:val="20"/>
        </w:rPr>
        <w:t xml:space="preserve">Calibration history API endpoint documented</w:t>
      </w:r>
    </w:p>
    <w:p>
      <w:pPr>
        <w:pBdr>
          <w:bottom w:val="single" w:color="D5D8DC" w:sz="2"/>
        </w:pBdr>
        <w:spacing w:after="200" w:before="200"/>
      </w:pPr>
    </w:p>
    <w:p>
      <w:pPr>
        <w:pStyle w:val="Heading3"/>
      </w:pPr>
      <w:r>
        <w:t xml:space="preserve">ACC-04: Multi-Node Spatial Fusion Engine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3026"/>
      </w:tblGrid>
      <w:tr>
        <w:tc>
          <w:tcPr>
            <w:tcW w:type="dxa" w:w="1800"/>
            <w:tcBorders>
              <w:top w:val="single" w:color="D5D8DC" w:sz="1"/>
              <w:left w:val="single" w:color="D5D8DC" w:sz="1"/>
              <w:bottom w:val="single" w:color="D5D8DC" w:sz="1"/>
              <w:right w:val="single" w:color="D5D8DC" w:sz="1"/>
            </w:tcBorders>
            <w:shd w:fill="2E86C1"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2400"/>
            <w:tcBorders>
              <w:top w:val="single" w:color="D5D8DC" w:sz="1"/>
              <w:left w:val="single" w:color="D5D8DC" w:sz="1"/>
              <w:bottom w:val="single" w:color="D5D8DC" w:sz="1"/>
              <w:right w:val="single" w:color="D5D8DC" w:sz="1"/>
            </w:tcBorders>
            <w:shd w:fill="FEF5E7" w:val="clear"/>
            <w:tcMar>
              <w:top w:type="dxa" w:w="60"/>
              <w:left w:type="dxa" w:w="100"/>
              <w:bottom w:type="dxa" w:w="60"/>
              <w:right w:type="dxa" w:w="100"/>
            </w:tcMar>
          </w:tcPr>
          <w:p>
            <w:r>
              <w:rPr>
                <w:rFonts w:ascii="Arial" w:cs="Arial" w:eastAsia="Arial" w:hAnsi="Arial"/>
                <w:b/>
                <w:bCs/>
                <w:color w:val="E67E22"/>
                <w:sz w:val="20"/>
                <w:szCs w:val="20"/>
              </w:rPr>
              <w:t xml:space="preserve">High</w:t>
            </w:r>
          </w:p>
        </w:tc>
        <w:tc>
          <w:tcPr>
            <w:tcW w:type="dxa" w:w="1800"/>
            <w:tcBorders>
              <w:top w:val="single" w:color="D5D8DC" w:sz="1"/>
              <w:left w:val="single" w:color="D5D8DC" w:sz="1"/>
              <w:bottom w:val="single" w:color="D5D8DC" w:sz="1"/>
              <w:right w:val="single" w:color="D5D8DC" w:sz="1"/>
            </w:tcBorders>
            <w:shd w:fill="2E86C1"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3026"/>
            <w:tcBorders>
              <w:top w:val="single" w:color="D5D8DC" w:sz="1"/>
              <w:left w:val="single" w:color="D5D8DC" w:sz="1"/>
              <w:bottom w:val="single" w:color="D5D8DC" w:sz="1"/>
              <w:right w:val="single" w:color="D5D8DC" w:sz="1"/>
            </w:tcBorders>
            <w:shd w:fill="FEF5E7" w:val="clear"/>
            <w:tcMar>
              <w:top w:type="dxa" w:w="60"/>
              <w:left w:type="dxa" w:w="100"/>
              <w:bottom w:type="dxa" w:w="60"/>
              <w:right w:type="dxa" w:w="100"/>
            </w:tcMar>
          </w:tcPr>
          <w:p>
            <w:r>
              <w:rPr>
                <w:rFonts w:ascii="Arial" w:cs="Arial" w:eastAsia="Arial" w:hAnsi="Arial"/>
                <w:b/>
                <w:bCs/>
                <w:color w:val="E67E22"/>
                <w:sz w:val="20"/>
                <w:szCs w:val="20"/>
              </w:rPr>
              <w:t xml:space="preserve">Partial</w:t>
            </w:r>
          </w:p>
        </w:tc>
      </w:tr>
      <w:tr>
        <w:tc>
          <w:tcPr>
            <w:tcW w:type="dxa" w:w="1800"/>
            <w:tcBorders>
              <w:top w:val="single" w:color="D5D8DC" w:sz="1"/>
              <w:left w:val="single" w:color="D5D8DC" w:sz="1"/>
              <w:bottom w:val="single" w:color="D5D8DC" w:sz="1"/>
              <w:right w:val="single" w:color="D5D8DC" w:sz="1"/>
            </w:tcBorders>
            <w:shd w:fill="2E86C1" w:val="clear"/>
            <w:tcMar>
              <w:top w:type="dxa" w:w="60"/>
              <w:left w:type="dxa" w:w="100"/>
              <w:bottom w:type="dxa" w:w="60"/>
              <w:right w:type="dxa" w:w="100"/>
            </w:tcMar>
            <w:vAlign w:val="center"/>
          </w:tcPr>
          <w:p>
            <w:r>
              <w:rPr>
                <w:rFonts w:ascii="Arial" w:cs="Arial" w:eastAsia="Arial" w:hAnsi="Arial"/>
                <w:b/>
                <w:bCs/>
                <w:color w:val="FFFFFF"/>
                <w:sz w:val="20"/>
                <w:szCs w:val="20"/>
              </w:rPr>
              <w:t xml:space="preserve">Effort</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13 SP (2 sprints)</w:t>
            </w:r>
          </w:p>
        </w:tc>
        <w:tc>
          <w:tcPr>
            <w:tcW w:type="dxa" w:w="1800"/>
            <w:tcBorders>
              <w:top w:val="single" w:color="D5D8DC" w:sz="1"/>
              <w:left w:val="single" w:color="D5D8DC" w:sz="1"/>
              <w:bottom w:val="single" w:color="D5D8DC" w:sz="1"/>
              <w:right w:val="single" w:color="D5D8DC" w:sz="1"/>
            </w:tcBorders>
            <w:shd w:fill="2E86C1" w:val="clear"/>
            <w:tcMar>
              <w:top w:type="dxa" w:w="60"/>
              <w:left w:type="dxa" w:w="100"/>
              <w:bottom w:type="dxa" w:w="60"/>
              <w:right w:type="dxa" w:w="100"/>
            </w:tcMar>
            <w:vAlign w:val="center"/>
          </w:tcPr>
          <w:p>
            <w:r>
              <w:rPr>
                <w:rFonts w:ascii="Arial" w:cs="Arial" w:eastAsia="Arial" w:hAnsi="Arial"/>
                <w:b/>
                <w:bCs/>
                <w:color w:val="FFFFFF"/>
                <w:sz w:val="20"/>
                <w:szCs w:val="20"/>
              </w:rPr>
              <w:t xml:space="preserve">Sprint</w:t>
            </w:r>
          </w:p>
        </w:tc>
        <w:tc>
          <w:tcPr>
            <w:tcW w:type="dxa" w:w="302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Sprint 3-4</w:t>
            </w:r>
          </w:p>
        </w:tc>
      </w:tr>
    </w:tbl>
    <w:p>
      <w:pPr>
        <w:spacing w:after="80"/>
      </w:pPr>
    </w:p>
    <w:p>
      <w:pPr>
        <w:spacing w:after="120"/>
      </w:pPr>
      <w:r>
        <w:rPr>
          <w:rFonts w:ascii="Arial" w:cs="Arial" w:eastAsia="Arial" w:hAnsi="Arial"/>
          <w:sz w:val="20"/>
          <w:szCs w:val="20"/>
        </w:rPr>
        <w:t xml:space="preserve">As a </w:t>
      </w:r>
      <w:r>
        <w:rPr>
          <w:rFonts w:ascii="Arial" w:cs="Arial" w:eastAsia="Arial" w:hAnsi="Arial"/>
          <w:b/>
          <w:bCs/>
          <w:sz w:val="20"/>
          <w:szCs w:val="20"/>
        </w:rPr>
        <w:t xml:space="preserve">system</w:t>
      </w:r>
      <w:r>
        <w:rPr>
          <w:rFonts w:ascii="Arial" w:cs="Arial" w:eastAsia="Arial" w:hAnsi="Arial"/>
          <w:sz w:val="20"/>
          <w:szCs w:val="20"/>
        </w:rPr>
        <w:t xml:space="preserve">, I want </w:t>
      </w:r>
      <w:r>
        <w:rPr>
          <w:rFonts w:ascii="Arial" w:cs="Arial" w:eastAsia="Arial" w:hAnsi="Arial"/>
          <w:b/>
          <w:bCs/>
          <w:sz w:val="20"/>
          <w:szCs w:val="20"/>
        </w:rPr>
        <w:t xml:space="preserve">to fuse CSI data from multiple ESP32 nodes to determine not just presence but spatial location within a room</w:t>
      </w:r>
      <w:r>
        <w:rPr>
          <w:rFonts w:ascii="Arial" w:cs="Arial" w:eastAsia="Arial" w:hAnsi="Arial"/>
          <w:sz w:val="20"/>
          <w:szCs w:val="20"/>
        </w:rPr>
        <w:t xml:space="preserve">, so that </w:t>
      </w:r>
      <w:r>
        <w:rPr>
          <w:rFonts w:ascii="Arial" w:cs="Arial" w:eastAsia="Arial" w:hAnsi="Arial"/>
          <w:b/>
          <w:bCs/>
          <w:i/>
          <w:iCs/>
          <w:sz w:val="20"/>
          <w:szCs w:val="20"/>
        </w:rPr>
        <w:t xml:space="preserve">the system can distinguish between zones, track movement direction, and reduce false positives through spatial consistency</w:t>
      </w:r>
    </w:p>
    <w:p>
      <w:pPr>
        <w:pStyle w:val="Heading4"/>
      </w:pPr>
      <w:r>
        <w:t xml:space="preserve">Description</w:t>
      </w:r>
    </w:p>
    <w:p>
      <w:pPr>
        <w:spacing w:after="120"/>
      </w:pPr>
      <w:r>
        <w:t xml:space="preserve">The current multi-node fusion uses simple weighted averaging. This work package upgrades it to a probabilistic spatial model that combines observations from all nodes to estimate the most likely person location(s) within the coverage area. This enables room-level and eventually sub-room-level positioning.</w:t>
      </w:r>
    </w:p>
    <w:p>
      <w:pPr>
        <w:pStyle w:val="Heading4"/>
      </w:pPr>
      <w:r>
        <w:t xml:space="preserve">Acceptance Criteria</w:t>
      </w:r>
    </w:p>
    <w:p>
      <w:pPr>
        <w:pStyle w:val="ListParagraph"/>
        <w:numPr>
          <w:ilvl w:val="0"/>
          <w:numId w:val="15"/>
        </w:numPr>
        <w:spacing w:after="60"/>
      </w:pPr>
      <w:r>
        <w:rPr>
          <w:rFonts w:ascii="Arial" w:cs="Arial" w:eastAsia="Arial" w:hAnsi="Arial"/>
          <w:sz w:val="20"/>
          <w:szCs w:val="20"/>
        </w:rPr>
        <w:t xml:space="preserve">GIVEN 3+ ESP32 nodes in a room, WHEN a person is present, THEN the system estimates position with &lt; 2m accuracy (room-level zones)</w:t>
      </w:r>
    </w:p>
    <w:p>
      <w:pPr>
        <w:pStyle w:val="ListParagraph"/>
        <w:numPr>
          <w:ilvl w:val="0"/>
          <w:numId w:val="15"/>
        </w:numPr>
        <w:spacing w:after="60"/>
      </w:pPr>
      <w:r>
        <w:rPr>
          <w:rFonts w:ascii="Arial" w:cs="Arial" w:eastAsia="Arial" w:hAnsi="Arial"/>
          <w:sz w:val="20"/>
          <w:szCs w:val="20"/>
        </w:rPr>
        <w:t xml:space="preserve">GIVEN a person walking between two nodes, WHEN movement occurs, THEN the system detects transition direction within 3 seconds</w:t>
      </w:r>
    </w:p>
    <w:p>
      <w:pPr>
        <w:pStyle w:val="ListParagraph"/>
        <w:numPr>
          <w:ilvl w:val="0"/>
          <w:numId w:val="15"/>
        </w:numPr>
        <w:spacing w:after="60"/>
      </w:pPr>
      <w:r>
        <w:rPr>
          <w:rFonts w:ascii="Arial" w:cs="Arial" w:eastAsia="Arial" w:hAnsi="Arial"/>
          <w:sz w:val="20"/>
          <w:szCs w:val="20"/>
        </w:rPr>
        <w:t xml:space="preserve">GIVEN two people in different zones, WHEN both are stationary, THEN the system correctly identifies 2 occupied zones with &gt; 85% accuracy</w:t>
      </w:r>
    </w:p>
    <w:p>
      <w:pPr>
        <w:pStyle w:val="ListParagraph"/>
        <w:numPr>
          <w:ilvl w:val="0"/>
          <w:numId w:val="15"/>
        </w:numPr>
        <w:spacing w:after="60"/>
      </w:pPr>
      <w:r>
        <w:rPr>
          <w:rFonts w:ascii="Arial" w:cs="Arial" w:eastAsia="Arial" w:hAnsi="Arial"/>
          <w:sz w:val="20"/>
          <w:szCs w:val="20"/>
        </w:rPr>
        <w:t xml:space="preserve">GIVEN a node failure, WHEN one ESP32 goes offline, THEN the system gracefully degrades using remaining nodes without false count changes</w:t>
      </w:r>
    </w:p>
    <w:p>
      <w:pPr>
        <w:pStyle w:val="ListParagraph"/>
        <w:numPr>
          <w:ilvl w:val="0"/>
          <w:numId w:val="15"/>
        </w:numPr>
        <w:spacing w:after="60"/>
      </w:pPr>
      <w:r>
        <w:rPr>
          <w:rFonts w:ascii="Arial" w:cs="Arial" w:eastAsia="Arial" w:hAnsi="Arial"/>
          <w:sz w:val="20"/>
          <w:szCs w:val="20"/>
        </w:rPr>
        <w:t xml:space="preserve">GIVEN node observations with different noise levels, WHEN fused, THEN noisy nodes contribute less to the estimate (automatic noise-weighted fusion)</w:t>
      </w:r>
    </w:p>
    <w:p>
      <w:pPr>
        <w:pStyle w:val="Heading4"/>
      </w:pPr>
      <w:r>
        <w:t xml:space="preserve">Technical Tasks</w:t>
      </w:r>
    </w:p>
    <w:p>
      <w:pPr>
        <w:pStyle w:val="ListParagraph"/>
        <w:numPr>
          <w:ilvl w:val="0"/>
          <w:numId w:val="16"/>
        </w:numPr>
        <w:spacing w:after="60"/>
      </w:pPr>
      <w:r>
        <w:rPr>
          <w:rFonts w:ascii="Arial" w:cs="Arial" w:eastAsia="Arial" w:hAnsi="Arial"/>
          <w:b/>
          <w:bCs/>
          <w:sz w:val="20"/>
          <w:szCs w:val="20"/>
        </w:rPr>
        <w:t xml:space="preserve">Implement node topology model</w:t>
      </w:r>
      <w:r>
        <w:rPr>
          <w:rFonts w:ascii="Arial" w:cs="Arial" w:eastAsia="Arial" w:hAnsi="Arial"/>
          <w:sz w:val="20"/>
          <w:szCs w:val="20"/>
        </w:rPr>
        <w:t xml:space="preserve"> — Define node positions in room coordinates (x,y). Config file: {node_id, mac, x, y, orientation, antenna_pattern}. UI for placement on floor plan.</w:t>
      </w:r>
    </w:p>
    <w:p>
      <w:pPr>
        <w:pStyle w:val="ListParagraph"/>
        <w:numPr>
          <w:ilvl w:val="0"/>
          <w:numId w:val="16"/>
        </w:numPr>
        <w:spacing w:after="60"/>
      </w:pPr>
      <w:r>
        <w:rPr>
          <w:rFonts w:ascii="Arial" w:cs="Arial" w:eastAsia="Arial" w:hAnsi="Arial"/>
          <w:b/>
          <w:bCs/>
          <w:sz w:val="20"/>
          <w:szCs w:val="20"/>
        </w:rPr>
        <w:t xml:space="preserve">Build probabilistic occupancy grid</w:t>
      </w:r>
      <w:r>
        <w:rPr>
          <w:rFonts w:ascii="Arial" w:cs="Arial" w:eastAsia="Arial" w:hAnsi="Arial"/>
          <w:sz w:val="20"/>
          <w:szCs w:val="20"/>
        </w:rPr>
        <w:t xml:space="preserve"> — Discretize room into 1m x 1m cells. For each cell, compute P(occupied | CSI observations). Use node-to-cell distance and CSI amplitude attenuation model. Update at 5Hz.</w:t>
      </w:r>
    </w:p>
    <w:p>
      <w:pPr>
        <w:pStyle w:val="ListParagraph"/>
        <w:numPr>
          <w:ilvl w:val="0"/>
          <w:numId w:val="16"/>
        </w:numPr>
        <w:spacing w:after="60"/>
      </w:pPr>
      <w:r>
        <w:rPr>
          <w:rFonts w:ascii="Arial" w:cs="Arial" w:eastAsia="Arial" w:hAnsi="Arial"/>
          <w:b/>
          <w:bCs/>
          <w:sz w:val="20"/>
          <w:szCs w:val="20"/>
        </w:rPr>
        <w:t xml:space="preserve">Implement Bayesian sensor fusion</w:t>
      </w:r>
      <w:r>
        <w:rPr>
          <w:rFonts w:ascii="Arial" w:cs="Arial" w:eastAsia="Arial" w:hAnsi="Arial"/>
          <w:sz w:val="20"/>
          <w:szCs w:val="20"/>
        </w:rPr>
        <w:t xml:space="preserve"> — Each node produces a likelihood P(CSI | person_at_cell). Combine via Bayes rule across nodes. Use temporal prior (person unlikely to teleport) with motion model.</w:t>
      </w:r>
    </w:p>
    <w:p>
      <w:pPr>
        <w:pStyle w:val="ListParagraph"/>
        <w:numPr>
          <w:ilvl w:val="0"/>
          <w:numId w:val="16"/>
        </w:numPr>
        <w:spacing w:after="60"/>
      </w:pPr>
      <w:r>
        <w:rPr>
          <w:rFonts w:ascii="Arial" w:cs="Arial" w:eastAsia="Arial" w:hAnsi="Arial"/>
          <w:b/>
          <w:bCs/>
          <w:sz w:val="20"/>
          <w:szCs w:val="20"/>
        </w:rPr>
        <w:t xml:space="preserve">Add movement transition detection</w:t>
      </w:r>
      <w:r>
        <w:rPr>
          <w:rFonts w:ascii="Arial" w:cs="Arial" w:eastAsia="Arial" w:hAnsi="Arial"/>
          <w:sz w:val="20"/>
          <w:szCs w:val="20"/>
        </w:rPr>
        <w:t xml:space="preserve"> — Track occupancy grid changes over time. Detect zone entry/exit events. Implement hysteresis (must be in new zone for &gt; 5s before triggering transition event).</w:t>
      </w:r>
    </w:p>
    <w:p>
      <w:pPr>
        <w:pStyle w:val="ListParagraph"/>
        <w:numPr>
          <w:ilvl w:val="0"/>
          <w:numId w:val="16"/>
        </w:numPr>
        <w:spacing w:after="60"/>
      </w:pPr>
      <w:r>
        <w:rPr>
          <w:rFonts w:ascii="Arial" w:cs="Arial" w:eastAsia="Arial" w:hAnsi="Arial"/>
          <w:b/>
          <w:bCs/>
          <w:sz w:val="20"/>
          <w:szCs w:val="20"/>
        </w:rPr>
        <w:t xml:space="preserve">Build graceful degradation handler</w:t>
      </w:r>
      <w:r>
        <w:rPr>
          <w:rFonts w:ascii="Arial" w:cs="Arial" w:eastAsia="Arial" w:hAnsi="Arial"/>
          <w:sz w:val="20"/>
          <w:szCs w:val="20"/>
        </w:rPr>
        <w:t xml:space="preserve"> — Monitor node heartbeats. On node loss: remove from fusion, widen uncertainty, increase remaining nodes' weights. On recovery: gradually reintroduce with lower initial weight.</w:t>
      </w:r>
    </w:p>
    <w:p>
      <w:pPr>
        <w:pStyle w:val="ListParagraph"/>
        <w:numPr>
          <w:ilvl w:val="0"/>
          <w:numId w:val="16"/>
        </w:numPr>
        <w:spacing w:after="60"/>
      </w:pPr>
      <w:r>
        <w:rPr>
          <w:rFonts w:ascii="Arial" w:cs="Arial" w:eastAsia="Arial" w:hAnsi="Arial"/>
          <w:b/>
          <w:bCs/>
          <w:sz w:val="20"/>
          <w:szCs w:val="20"/>
        </w:rPr>
        <w:t xml:space="preserve">Implement spatial consistency check</w:t>
      </w:r>
      <w:r>
        <w:rPr>
          <w:rFonts w:ascii="Arial" w:cs="Arial" w:eastAsia="Arial" w:hAnsi="Arial"/>
          <w:sz w:val="20"/>
          <w:szCs w:val="20"/>
        </w:rPr>
        <w:t xml:space="preserve"> — Cross-validate: if Node A sees 2 people but Nodes B and C see 0, flag inconsistency. Use voting + confidence to resolve. Log disagreements for debugging.</w:t>
      </w:r>
    </w:p>
    <w:p>
      <w:pPr>
        <w:pStyle w:val="Heading4"/>
      </w:pPr>
      <w:r>
        <w:t xml:space="preserve">Dependencies</w:t>
      </w:r>
    </w:p>
    <w:p>
      <w:pPr>
        <w:pStyle w:val="ListParagraph"/>
        <w:numPr>
          <w:ilvl w:val="0"/>
          <w:numId w:val="17"/>
        </w:numPr>
        <w:spacing w:after="60"/>
      </w:pPr>
      <w:r>
        <w:rPr>
          <w:rFonts w:ascii="Arial" w:cs="Arial" w:eastAsia="Arial" w:hAnsi="Arial"/>
          <w:sz w:val="20"/>
          <w:szCs w:val="20"/>
        </w:rPr>
        <w:t xml:space="preserve">ACC-01: Feature Extraction Pipeline (for per-node feature vectors)</w:t>
      </w:r>
    </w:p>
    <w:p>
      <w:pPr>
        <w:pStyle w:val="ListParagraph"/>
        <w:numPr>
          <w:ilvl w:val="0"/>
          <w:numId w:val="17"/>
        </w:numPr>
        <w:spacing w:after="60"/>
      </w:pPr>
      <w:r>
        <w:rPr>
          <w:rFonts w:ascii="Arial" w:cs="Arial" w:eastAsia="Arial" w:hAnsi="Arial"/>
          <w:sz w:val="20"/>
          <w:szCs w:val="20"/>
        </w:rPr>
        <w:t xml:space="preserve">ACC-03: Adaptive Baseline (for reliable per-node occupancy estimates)</w:t>
      </w:r>
    </w:p>
    <w:p>
      <w:pPr>
        <w:pStyle w:val="ListParagraph"/>
        <w:numPr>
          <w:ilvl w:val="0"/>
          <w:numId w:val="17"/>
        </w:numPr>
        <w:spacing w:after="60"/>
      </w:pPr>
      <w:r>
        <w:rPr>
          <w:rFonts w:ascii="Arial" w:cs="Arial" w:eastAsia="Arial" w:hAnsi="Arial"/>
          <w:sz w:val="20"/>
          <w:szCs w:val="20"/>
        </w:rPr>
        <w:t xml:space="preserve">Node topology configuration (new)</w:t>
      </w:r>
    </w:p>
    <w:p>
      <w:pPr>
        <w:pStyle w:val="ListParagraph"/>
        <w:numPr>
          <w:ilvl w:val="0"/>
          <w:numId w:val="17"/>
        </w:numPr>
        <w:spacing w:after="60"/>
      </w:pPr>
      <w:r>
        <w:rPr>
          <w:rFonts w:ascii="Arial" w:cs="Arial" w:eastAsia="Arial" w:hAnsi="Arial"/>
          <w:sz w:val="20"/>
          <w:szCs w:val="20"/>
        </w:rPr>
        <w:t xml:space="preserve">Minimum 3 ESP32 nodes deployed in room</w:t>
      </w:r>
    </w:p>
    <w:p>
      <w:pPr>
        <w:pStyle w:val="Heading4"/>
      </w:pPr>
      <w:r>
        <w:t xml:space="preserve">Definition of Done</w:t>
      </w:r>
    </w:p>
    <w:p>
      <w:pPr>
        <w:pStyle w:val="ListParagraph"/>
        <w:numPr>
          <w:ilvl w:val="0"/>
          <w:numId w:val="18"/>
        </w:numPr>
        <w:spacing w:after="60"/>
      </w:pPr>
      <w:r>
        <w:rPr>
          <w:rFonts w:ascii="Arial" w:cs="Arial" w:eastAsia="Arial" w:hAnsi="Arial"/>
          <w:sz w:val="20"/>
          <w:szCs w:val="20"/>
        </w:rPr>
        <w:t xml:space="preserve">Occupancy grid visualization on dev heatmap</w:t>
      </w:r>
    </w:p>
    <w:p>
      <w:pPr>
        <w:pStyle w:val="ListParagraph"/>
        <w:numPr>
          <w:ilvl w:val="0"/>
          <w:numId w:val="18"/>
        </w:numPr>
        <w:spacing w:after="60"/>
      </w:pPr>
      <w:r>
        <w:rPr>
          <w:rFonts w:ascii="Arial" w:cs="Arial" w:eastAsia="Arial" w:hAnsi="Arial"/>
          <w:sz w:val="20"/>
          <w:szCs w:val="20"/>
        </w:rPr>
        <w:t xml:space="preserve">Zone transition events emitted via SSE</w:t>
      </w:r>
    </w:p>
    <w:p>
      <w:pPr>
        <w:pStyle w:val="ListParagraph"/>
        <w:numPr>
          <w:ilvl w:val="0"/>
          <w:numId w:val="18"/>
        </w:numPr>
        <w:spacing w:after="60"/>
      </w:pPr>
      <w:r>
        <w:rPr>
          <w:rFonts w:ascii="Arial" w:cs="Arial" w:eastAsia="Arial" w:hAnsi="Arial"/>
          <w:sz w:val="20"/>
          <w:szCs w:val="20"/>
        </w:rPr>
        <w:t xml:space="preserve">Degradation tested with simulated node failure</w:t>
      </w:r>
    </w:p>
    <w:p>
      <w:pPr>
        <w:pStyle w:val="ListParagraph"/>
        <w:numPr>
          <w:ilvl w:val="0"/>
          <w:numId w:val="18"/>
        </w:numPr>
        <w:spacing w:after="60"/>
      </w:pPr>
      <w:r>
        <w:rPr>
          <w:rFonts w:ascii="Arial" w:cs="Arial" w:eastAsia="Arial" w:hAnsi="Arial"/>
          <w:sz w:val="20"/>
          <w:szCs w:val="20"/>
        </w:rPr>
        <w:t xml:space="preserve">Position accuracy validated against ground truth in test room</w:t>
      </w:r>
    </w:p>
    <w:p>
      <w:pPr>
        <w:pStyle w:val="ListParagraph"/>
        <w:numPr>
          <w:ilvl w:val="0"/>
          <w:numId w:val="18"/>
        </w:numPr>
        <w:spacing w:after="60"/>
      </w:pPr>
      <w:r>
        <w:rPr>
          <w:rFonts w:ascii="Arial" w:cs="Arial" w:eastAsia="Arial" w:hAnsi="Arial"/>
          <w:sz w:val="20"/>
          <w:szCs w:val="20"/>
        </w:rPr>
        <w:t xml:space="preserve">Configuration UI for node placement</w:t>
      </w:r>
    </w:p>
    <w:p>
      <w:pPr>
        <w:pBdr>
          <w:bottom w:val="single" w:color="D5D8DC" w:sz="2"/>
        </w:pBdr>
        <w:spacing w:after="200" w:before="200"/>
      </w:pPr>
    </w:p>
    <w:p>
      <w:pPr>
        <w:pStyle w:val="Heading3"/>
      </w:pPr>
      <w:r>
        <w:t xml:space="preserve">ACC-05: CSI Fingerprint Database and Location Classification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3026"/>
      </w:tblGrid>
      <w:tr>
        <w:tc>
          <w:tcPr>
            <w:tcW w:type="dxa" w:w="1800"/>
            <w:tcBorders>
              <w:top w:val="single" w:color="D5D8DC" w:sz="1"/>
              <w:left w:val="single" w:color="D5D8DC" w:sz="1"/>
              <w:bottom w:val="single" w:color="D5D8DC" w:sz="1"/>
              <w:right w:val="single" w:color="D5D8DC" w:sz="1"/>
            </w:tcBorders>
            <w:shd w:fill="2E86C1"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2400"/>
            <w:tcBorders>
              <w:top w:val="single" w:color="D5D8DC" w:sz="1"/>
              <w:left w:val="single" w:color="D5D8DC" w:sz="1"/>
              <w:bottom w:val="single" w:color="D5D8DC" w:sz="1"/>
              <w:right w:val="single" w:color="D5D8DC" w:sz="1"/>
            </w:tcBorders>
            <w:shd w:fill="FEF5E7" w:val="clear"/>
            <w:tcMar>
              <w:top w:type="dxa" w:w="60"/>
              <w:left w:type="dxa" w:w="100"/>
              <w:bottom w:type="dxa" w:w="60"/>
              <w:right w:type="dxa" w:w="100"/>
            </w:tcMar>
          </w:tcPr>
          <w:p>
            <w:r>
              <w:rPr>
                <w:rFonts w:ascii="Arial" w:cs="Arial" w:eastAsia="Arial" w:hAnsi="Arial"/>
                <w:b/>
                <w:bCs/>
                <w:color w:val="E67E22"/>
                <w:sz w:val="20"/>
                <w:szCs w:val="20"/>
              </w:rPr>
              <w:t xml:space="preserve">High</w:t>
            </w:r>
          </w:p>
        </w:tc>
        <w:tc>
          <w:tcPr>
            <w:tcW w:type="dxa" w:w="1800"/>
            <w:tcBorders>
              <w:top w:val="single" w:color="D5D8DC" w:sz="1"/>
              <w:left w:val="single" w:color="D5D8DC" w:sz="1"/>
              <w:bottom w:val="single" w:color="D5D8DC" w:sz="1"/>
              <w:right w:val="single" w:color="D5D8DC" w:sz="1"/>
            </w:tcBorders>
            <w:shd w:fill="2E86C1"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3026"/>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b/>
                <w:bCs/>
                <w:color w:val="C0392B"/>
                <w:sz w:val="20"/>
                <w:szCs w:val="20"/>
              </w:rPr>
              <w:t xml:space="preserve">Not Started</w:t>
            </w:r>
          </w:p>
        </w:tc>
      </w:tr>
      <w:tr>
        <w:tc>
          <w:tcPr>
            <w:tcW w:type="dxa" w:w="1800"/>
            <w:tcBorders>
              <w:top w:val="single" w:color="D5D8DC" w:sz="1"/>
              <w:left w:val="single" w:color="D5D8DC" w:sz="1"/>
              <w:bottom w:val="single" w:color="D5D8DC" w:sz="1"/>
              <w:right w:val="single" w:color="D5D8DC" w:sz="1"/>
            </w:tcBorders>
            <w:shd w:fill="2E86C1" w:val="clear"/>
            <w:tcMar>
              <w:top w:type="dxa" w:w="60"/>
              <w:left w:type="dxa" w:w="100"/>
              <w:bottom w:type="dxa" w:w="60"/>
              <w:right w:type="dxa" w:w="100"/>
            </w:tcMar>
            <w:vAlign w:val="center"/>
          </w:tcPr>
          <w:p>
            <w:r>
              <w:rPr>
                <w:rFonts w:ascii="Arial" w:cs="Arial" w:eastAsia="Arial" w:hAnsi="Arial"/>
                <w:b/>
                <w:bCs/>
                <w:color w:val="FFFFFF"/>
                <w:sz w:val="20"/>
                <w:szCs w:val="20"/>
              </w:rPr>
              <w:t xml:space="preserve">Effort</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13 SP (2 sprints)</w:t>
            </w:r>
          </w:p>
        </w:tc>
        <w:tc>
          <w:tcPr>
            <w:tcW w:type="dxa" w:w="1800"/>
            <w:tcBorders>
              <w:top w:val="single" w:color="D5D8DC" w:sz="1"/>
              <w:left w:val="single" w:color="D5D8DC" w:sz="1"/>
              <w:bottom w:val="single" w:color="D5D8DC" w:sz="1"/>
              <w:right w:val="single" w:color="D5D8DC" w:sz="1"/>
            </w:tcBorders>
            <w:shd w:fill="2E86C1" w:val="clear"/>
            <w:tcMar>
              <w:top w:type="dxa" w:w="60"/>
              <w:left w:type="dxa" w:w="100"/>
              <w:bottom w:type="dxa" w:w="60"/>
              <w:right w:type="dxa" w:w="100"/>
            </w:tcMar>
            <w:vAlign w:val="center"/>
          </w:tcPr>
          <w:p>
            <w:r>
              <w:rPr>
                <w:rFonts w:ascii="Arial" w:cs="Arial" w:eastAsia="Arial" w:hAnsi="Arial"/>
                <w:b/>
                <w:bCs/>
                <w:color w:val="FFFFFF"/>
                <w:sz w:val="20"/>
                <w:szCs w:val="20"/>
              </w:rPr>
              <w:t xml:space="preserve">Sprint</w:t>
            </w:r>
          </w:p>
        </w:tc>
        <w:tc>
          <w:tcPr>
            <w:tcW w:type="dxa" w:w="302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Sprint 4-5</w:t>
            </w:r>
          </w:p>
        </w:tc>
      </w:tr>
    </w:tbl>
    <w:p>
      <w:pPr>
        <w:spacing w:after="80"/>
      </w:pPr>
    </w:p>
    <w:p>
      <w:pPr>
        <w:spacing w:after="120"/>
      </w:pPr>
      <w:r>
        <w:rPr>
          <w:rFonts w:ascii="Arial" w:cs="Arial" w:eastAsia="Arial" w:hAnsi="Arial"/>
          <w:sz w:val="20"/>
          <w:szCs w:val="20"/>
        </w:rPr>
        <w:t xml:space="preserve">As a </w:t>
      </w:r>
      <w:r>
        <w:rPr>
          <w:rFonts w:ascii="Arial" w:cs="Arial" w:eastAsia="Arial" w:hAnsi="Arial"/>
          <w:b/>
          <w:bCs/>
          <w:sz w:val="20"/>
          <w:szCs w:val="20"/>
        </w:rPr>
        <w:t xml:space="preserve">system</w:t>
      </w:r>
      <w:r>
        <w:rPr>
          <w:rFonts w:ascii="Arial" w:cs="Arial" w:eastAsia="Arial" w:hAnsi="Arial"/>
          <w:sz w:val="20"/>
          <w:szCs w:val="20"/>
        </w:rPr>
        <w:t xml:space="preserve">, I want </w:t>
      </w:r>
      <w:r>
        <w:rPr>
          <w:rFonts w:ascii="Arial" w:cs="Arial" w:eastAsia="Arial" w:hAnsi="Arial"/>
          <w:b/>
          <w:bCs/>
          <w:sz w:val="20"/>
          <w:szCs w:val="20"/>
        </w:rPr>
        <w:t xml:space="preserve">to build and maintain a database of CSI fingerprints for known locations within the deployment environment</w:t>
      </w:r>
      <w:r>
        <w:rPr>
          <w:rFonts w:ascii="Arial" w:cs="Arial" w:eastAsia="Arial" w:hAnsi="Arial"/>
          <w:sz w:val="20"/>
          <w:szCs w:val="20"/>
        </w:rPr>
        <w:t xml:space="preserve">, so that </w:t>
      </w:r>
      <w:r>
        <w:rPr>
          <w:rFonts w:ascii="Arial" w:cs="Arial" w:eastAsia="Arial" w:hAnsi="Arial"/>
          <w:b/>
          <w:bCs/>
          <w:i/>
          <w:iCs/>
          <w:sz w:val="20"/>
          <w:szCs w:val="20"/>
        </w:rPr>
        <w:t xml:space="preserve">the system can classify a person's location by matching live CSI patterns against stored reference patterns, achieving sub-room accuracy</w:t>
      </w:r>
    </w:p>
    <w:p>
      <w:pPr>
        <w:pStyle w:val="Heading4"/>
      </w:pPr>
      <w:r>
        <w:t xml:space="preserve">Description</w:t>
      </w:r>
    </w:p>
    <w:p>
      <w:pPr>
        <w:spacing w:after="120"/>
      </w:pPr>
      <w:r>
        <w:t xml:space="preserve">CSI fingerprinting is the gold standard for indoor localization. By collecting reference CSI patterns at known locations during a calibration walk, the system can later match live observations to determine location. This is the path to bed-level accuracy within shared treatment rooms.</w:t>
      </w:r>
    </w:p>
    <w:p>
      <w:pPr>
        <w:pStyle w:val="Heading4"/>
      </w:pPr>
      <w:r>
        <w:t xml:space="preserve">Acceptance Criteria</w:t>
      </w:r>
    </w:p>
    <w:p>
      <w:pPr>
        <w:pStyle w:val="ListParagraph"/>
        <w:numPr>
          <w:ilvl w:val="0"/>
          <w:numId w:val="19"/>
        </w:numPr>
        <w:spacing w:after="60"/>
      </w:pPr>
      <w:r>
        <w:rPr>
          <w:rFonts w:ascii="Arial" w:cs="Arial" w:eastAsia="Arial" w:hAnsi="Arial"/>
          <w:sz w:val="20"/>
          <w:szCs w:val="20"/>
        </w:rPr>
        <w:t xml:space="preserve">GIVEN a calibration procedure, WHEN a technician walks to marked positions, THEN fingerprints are collected and stored with &lt; 5 minutes per room</w:t>
      </w:r>
    </w:p>
    <w:p>
      <w:pPr>
        <w:pStyle w:val="ListParagraph"/>
        <w:numPr>
          <w:ilvl w:val="0"/>
          <w:numId w:val="19"/>
        </w:numPr>
        <w:spacing w:after="60"/>
      </w:pPr>
      <w:r>
        <w:rPr>
          <w:rFonts w:ascii="Arial" w:cs="Arial" w:eastAsia="Arial" w:hAnsi="Arial"/>
          <w:sz w:val="20"/>
          <w:szCs w:val="20"/>
        </w:rPr>
        <w:t xml:space="preserve">GIVEN stored fingerprints, WHEN a person stands at a known position, THEN the system correctly identifies the position with &gt; 80% accuracy within 1.5m</w:t>
      </w:r>
    </w:p>
    <w:p>
      <w:pPr>
        <w:pStyle w:val="ListParagraph"/>
        <w:numPr>
          <w:ilvl w:val="0"/>
          <w:numId w:val="19"/>
        </w:numPr>
        <w:spacing w:after="60"/>
      </w:pPr>
      <w:r>
        <w:rPr>
          <w:rFonts w:ascii="Arial" w:cs="Arial" w:eastAsia="Arial" w:hAnsi="Arial"/>
          <w:sz w:val="20"/>
          <w:szCs w:val="20"/>
        </w:rPr>
        <w:t xml:space="preserve">GIVEN fingerprints from one day, WHEN tested the next day, THEN accuracy degradation is &lt; 10% (temporal stability)</w:t>
      </w:r>
    </w:p>
    <w:p>
      <w:pPr>
        <w:pStyle w:val="ListParagraph"/>
        <w:numPr>
          <w:ilvl w:val="0"/>
          <w:numId w:val="19"/>
        </w:numPr>
        <w:spacing w:after="60"/>
      </w:pPr>
      <w:r>
        <w:rPr>
          <w:rFonts w:ascii="Arial" w:cs="Arial" w:eastAsia="Arial" w:hAnsi="Arial"/>
          <w:sz w:val="20"/>
          <w:szCs w:val="20"/>
        </w:rPr>
        <w:t xml:space="preserve">GIVEN a change in environment (new bed, moved equipment), WHEN fingerprints are invalidated, THEN the system detects the change and requests recalibration for affected zones</w:t>
      </w:r>
    </w:p>
    <w:p>
      <w:pPr>
        <w:pStyle w:val="ListParagraph"/>
        <w:numPr>
          <w:ilvl w:val="0"/>
          <w:numId w:val="19"/>
        </w:numPr>
        <w:spacing w:after="60"/>
      </w:pPr>
      <w:r>
        <w:rPr>
          <w:rFonts w:ascii="Arial" w:cs="Arial" w:eastAsia="Arial" w:hAnsi="Arial"/>
          <w:sz w:val="20"/>
          <w:szCs w:val="20"/>
        </w:rPr>
        <w:t xml:space="preserve">GIVEN the fingerprint database, WHEN queried, THEN lookup latency is &lt; 5ms for real-time classification</w:t>
      </w:r>
    </w:p>
    <w:p>
      <w:pPr>
        <w:pStyle w:val="Heading4"/>
      </w:pPr>
      <w:r>
        <w:t xml:space="preserve">Technical Tasks</w:t>
      </w:r>
    </w:p>
    <w:p>
      <w:pPr>
        <w:pStyle w:val="ListParagraph"/>
        <w:numPr>
          <w:ilvl w:val="0"/>
          <w:numId w:val="20"/>
        </w:numPr>
        <w:spacing w:after="60"/>
      </w:pPr>
      <w:r>
        <w:rPr>
          <w:rFonts w:ascii="Arial" w:cs="Arial" w:eastAsia="Arial" w:hAnsi="Arial"/>
          <w:b/>
          <w:bCs/>
          <w:sz w:val="20"/>
          <w:szCs w:val="20"/>
        </w:rPr>
        <w:t xml:space="preserve">Design fingerprint data model</w:t>
      </w:r>
      <w:r>
        <w:rPr>
          <w:rFonts w:ascii="Arial" w:cs="Arial" w:eastAsia="Arial" w:hAnsi="Arial"/>
          <w:sz w:val="20"/>
          <w:szCs w:val="20"/>
        </w:rPr>
        <w:t xml:space="preserve"> — Schema: {location_id, room_id, position (x,y), timestamp, feature_vector[], node_observations[], environment_hash}. Store in SQLite with spatial index.</w:t>
      </w:r>
    </w:p>
    <w:p>
      <w:pPr>
        <w:pStyle w:val="ListParagraph"/>
        <w:numPr>
          <w:ilvl w:val="0"/>
          <w:numId w:val="20"/>
        </w:numPr>
        <w:spacing w:after="60"/>
      </w:pPr>
      <w:r>
        <w:rPr>
          <w:rFonts w:ascii="Arial" w:cs="Arial" w:eastAsia="Arial" w:hAnsi="Arial"/>
          <w:b/>
          <w:bCs/>
          <w:sz w:val="20"/>
          <w:szCs w:val="20"/>
        </w:rPr>
        <w:t xml:space="preserve">Build calibration walk protocol</w:t>
      </w:r>
      <w:r>
        <w:rPr>
          <w:rFonts w:ascii="Arial" w:cs="Arial" w:eastAsia="Arial" w:hAnsi="Arial"/>
          <w:sz w:val="20"/>
          <w:szCs w:val="20"/>
        </w:rPr>
        <w:t xml:space="preserve"> — Web UI: show floor plan, tap positions, record 30s of CSI at each. Automated quality check: reject if variance too high (person moved during recording). Support incremental updates.</w:t>
      </w:r>
    </w:p>
    <w:p>
      <w:pPr>
        <w:pStyle w:val="ListParagraph"/>
        <w:numPr>
          <w:ilvl w:val="0"/>
          <w:numId w:val="20"/>
        </w:numPr>
        <w:spacing w:after="60"/>
      </w:pPr>
      <w:r>
        <w:rPr>
          <w:rFonts w:ascii="Arial" w:cs="Arial" w:eastAsia="Arial" w:hAnsi="Arial"/>
          <w:b/>
          <w:bCs/>
          <w:sz w:val="20"/>
          <w:szCs w:val="20"/>
        </w:rPr>
        <w:t xml:space="preserve">Implement k-NN fingerprint matching</w:t>
      </w:r>
      <w:r>
        <w:rPr>
          <w:rFonts w:ascii="Arial" w:cs="Arial" w:eastAsia="Arial" w:hAnsi="Arial"/>
          <w:sz w:val="20"/>
          <w:szCs w:val="20"/>
        </w:rPr>
        <w:t xml:space="preserve"> — Weighted k-NN (k=5) in feature space. Distance metric: cosine similarity on top-20 features from ACC-01. Weight by temporal freshness (prefer recent fingerprints).</w:t>
      </w:r>
    </w:p>
    <w:p>
      <w:pPr>
        <w:pStyle w:val="ListParagraph"/>
        <w:numPr>
          <w:ilvl w:val="0"/>
          <w:numId w:val="20"/>
        </w:numPr>
        <w:spacing w:after="60"/>
      </w:pPr>
      <w:r>
        <w:rPr>
          <w:rFonts w:ascii="Arial" w:cs="Arial" w:eastAsia="Arial" w:hAnsi="Arial"/>
          <w:b/>
          <w:bCs/>
          <w:sz w:val="20"/>
          <w:szCs w:val="20"/>
        </w:rPr>
        <w:t xml:space="preserve">Add Gaussian Process regression</w:t>
      </w:r>
      <w:r>
        <w:rPr>
          <w:rFonts w:ascii="Arial" w:cs="Arial" w:eastAsia="Arial" w:hAnsi="Arial"/>
          <w:sz w:val="20"/>
          <w:szCs w:val="20"/>
        </w:rPr>
        <w:t xml:space="preserve"> — GP model for continuous position estimation between fingerprint points. RBF kernel. Uncertainty estimate included — flag when uncertainty &gt; threshold.</w:t>
      </w:r>
    </w:p>
    <w:p>
      <w:pPr>
        <w:pStyle w:val="ListParagraph"/>
        <w:numPr>
          <w:ilvl w:val="0"/>
          <w:numId w:val="20"/>
        </w:numPr>
        <w:spacing w:after="60"/>
      </w:pPr>
      <w:r>
        <w:rPr>
          <w:rFonts w:ascii="Arial" w:cs="Arial" w:eastAsia="Arial" w:hAnsi="Arial"/>
          <w:b/>
          <w:bCs/>
          <w:sz w:val="20"/>
          <w:szCs w:val="20"/>
        </w:rPr>
        <w:t xml:space="preserve">Implement fingerprint aging and validation</w:t>
      </w:r>
      <w:r>
        <w:rPr>
          <w:rFonts w:ascii="Arial" w:cs="Arial" w:eastAsia="Arial" w:hAnsi="Arial"/>
          <w:sz w:val="20"/>
          <w:szCs w:val="20"/>
        </w:rPr>
        <w:t xml:space="preserve"> — Track fingerprint freshness. Auto-validate by comparing live CSI from known-empty periods against stored baseline. Flag stale fingerprints after configurable TTL.</w:t>
      </w:r>
    </w:p>
    <w:p>
      <w:pPr>
        <w:pStyle w:val="ListParagraph"/>
        <w:numPr>
          <w:ilvl w:val="0"/>
          <w:numId w:val="20"/>
        </w:numPr>
        <w:spacing w:after="60"/>
      </w:pPr>
      <w:r>
        <w:rPr>
          <w:rFonts w:ascii="Arial" w:cs="Arial" w:eastAsia="Arial" w:hAnsi="Arial"/>
          <w:b/>
          <w:bCs/>
          <w:sz w:val="20"/>
          <w:szCs w:val="20"/>
        </w:rPr>
        <w:t xml:space="preserve">Build fingerprint management API</w:t>
      </w:r>
      <w:r>
        <w:rPr>
          <w:rFonts w:ascii="Arial" w:cs="Arial" w:eastAsia="Arial" w:hAnsi="Arial"/>
          <w:sz w:val="20"/>
          <w:szCs w:val="20"/>
        </w:rPr>
        <w:t xml:space="preserve"> — CRUD endpoints: create calibration session, add fingerprint, query by location, delete stale entries. Bulk export/import for environment cloning.</w:t>
      </w:r>
    </w:p>
    <w:p>
      <w:pPr>
        <w:pStyle w:val="Heading4"/>
      </w:pPr>
      <w:r>
        <w:t xml:space="preserve">Dependencies</w:t>
      </w:r>
    </w:p>
    <w:p>
      <w:pPr>
        <w:pStyle w:val="ListParagraph"/>
        <w:numPr>
          <w:ilvl w:val="0"/>
          <w:numId w:val="21"/>
        </w:numPr>
        <w:spacing w:after="60"/>
      </w:pPr>
      <w:r>
        <w:rPr>
          <w:rFonts w:ascii="Arial" w:cs="Arial" w:eastAsia="Arial" w:hAnsi="Arial"/>
          <w:sz w:val="20"/>
          <w:szCs w:val="20"/>
        </w:rPr>
        <w:t xml:space="preserve">ACC-01: Feature Extraction Pipeline</w:t>
      </w:r>
    </w:p>
    <w:p>
      <w:pPr>
        <w:pStyle w:val="ListParagraph"/>
        <w:numPr>
          <w:ilvl w:val="0"/>
          <w:numId w:val="21"/>
        </w:numPr>
        <w:spacing w:after="60"/>
      </w:pPr>
      <w:r>
        <w:rPr>
          <w:rFonts w:ascii="Arial" w:cs="Arial" w:eastAsia="Arial" w:hAnsi="Arial"/>
          <w:sz w:val="20"/>
          <w:szCs w:val="20"/>
        </w:rPr>
        <w:t xml:space="preserve">ACC-04: Multi-Node Spatial Fusion (for node topology model)</w:t>
      </w:r>
    </w:p>
    <w:p>
      <w:pPr>
        <w:pStyle w:val="ListParagraph"/>
        <w:numPr>
          <w:ilvl w:val="0"/>
          <w:numId w:val="21"/>
        </w:numPr>
        <w:spacing w:after="60"/>
      </w:pPr>
      <w:r>
        <w:rPr>
          <w:rFonts w:ascii="Arial" w:cs="Arial" w:eastAsia="Arial" w:hAnsi="Arial"/>
          <w:sz w:val="20"/>
          <w:szCs w:val="20"/>
        </w:rPr>
        <w:t xml:space="preserve">Floor plan configuration (PNG/SVG upload with coordinate mapping)</w:t>
      </w:r>
    </w:p>
    <w:p>
      <w:pPr>
        <w:pStyle w:val="Heading4"/>
      </w:pPr>
      <w:r>
        <w:t xml:space="preserve">Definition of Done</w:t>
      </w:r>
    </w:p>
    <w:p>
      <w:pPr>
        <w:pStyle w:val="ListParagraph"/>
        <w:numPr>
          <w:ilvl w:val="0"/>
          <w:numId w:val="22"/>
        </w:numPr>
        <w:spacing w:after="60"/>
      </w:pPr>
      <w:r>
        <w:rPr>
          <w:rFonts w:ascii="Arial" w:cs="Arial" w:eastAsia="Arial" w:hAnsi="Arial"/>
          <w:sz w:val="20"/>
          <w:szCs w:val="20"/>
        </w:rPr>
        <w:t xml:space="preserve">Calibration walk completed in test environment</w:t>
      </w:r>
    </w:p>
    <w:p>
      <w:pPr>
        <w:pStyle w:val="ListParagraph"/>
        <w:numPr>
          <w:ilvl w:val="0"/>
          <w:numId w:val="22"/>
        </w:numPr>
        <w:spacing w:after="60"/>
      </w:pPr>
      <w:r>
        <w:rPr>
          <w:rFonts w:ascii="Arial" w:cs="Arial" w:eastAsia="Arial" w:hAnsi="Arial"/>
          <w:sz w:val="20"/>
          <w:szCs w:val="20"/>
        </w:rPr>
        <w:t xml:space="preserve">k-NN matching accuracy &gt; 80% at 1.5m resolution</w:t>
      </w:r>
    </w:p>
    <w:p>
      <w:pPr>
        <w:pStyle w:val="ListParagraph"/>
        <w:numPr>
          <w:ilvl w:val="0"/>
          <w:numId w:val="22"/>
        </w:numPr>
        <w:spacing w:after="60"/>
      </w:pPr>
      <w:r>
        <w:rPr>
          <w:rFonts w:ascii="Arial" w:cs="Arial" w:eastAsia="Arial" w:hAnsi="Arial"/>
          <w:sz w:val="20"/>
          <w:szCs w:val="20"/>
        </w:rPr>
        <w:t xml:space="preserve">Fingerprint database persisted and survives restarts</w:t>
      </w:r>
    </w:p>
    <w:p>
      <w:pPr>
        <w:pStyle w:val="ListParagraph"/>
        <w:numPr>
          <w:ilvl w:val="0"/>
          <w:numId w:val="22"/>
        </w:numPr>
        <w:spacing w:after="60"/>
      </w:pPr>
      <w:r>
        <w:rPr>
          <w:rFonts w:ascii="Arial" w:cs="Arial" w:eastAsia="Arial" w:hAnsi="Arial"/>
          <w:sz w:val="20"/>
          <w:szCs w:val="20"/>
        </w:rPr>
        <w:t xml:space="preserve">Management API fully documented with Swagger/OpenAPI</w:t>
      </w:r>
    </w:p>
    <w:p>
      <w:pPr>
        <w:pStyle w:val="ListParagraph"/>
        <w:numPr>
          <w:ilvl w:val="0"/>
          <w:numId w:val="22"/>
        </w:numPr>
        <w:spacing w:after="60"/>
      </w:pPr>
      <w:r>
        <w:rPr>
          <w:rFonts w:ascii="Arial" w:cs="Arial" w:eastAsia="Arial" w:hAnsi="Arial"/>
          <w:sz w:val="20"/>
          <w:szCs w:val="20"/>
        </w:rPr>
        <w:t xml:space="preserve">Temporal stability tested over 48-hour period</w:t>
      </w:r>
    </w:p>
    <w:p>
      <w:pPr>
        <w:pBdr>
          <w:bottom w:val="single" w:color="D5D8DC" w:sz="2"/>
        </w:pBdr>
        <w:spacing w:after="200" w:before="200"/>
      </w:pPr>
    </w:p>
    <w:p>
      <w:pPr>
        <w:pStyle w:val="Heading3"/>
      </w:pPr>
      <w:r>
        <w:t xml:space="preserve">ACC-06: Breathing and Heart Rate Estimation Hardening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3026"/>
      </w:tblGrid>
      <w:tr>
        <w:tc>
          <w:tcPr>
            <w:tcW w:type="dxa" w:w="1800"/>
            <w:tcBorders>
              <w:top w:val="single" w:color="D5D8DC" w:sz="1"/>
              <w:left w:val="single" w:color="D5D8DC" w:sz="1"/>
              <w:bottom w:val="single" w:color="D5D8DC" w:sz="1"/>
              <w:right w:val="single" w:color="D5D8DC" w:sz="1"/>
            </w:tcBorders>
            <w:shd w:fill="2E86C1"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2400"/>
            <w:tcBorders>
              <w:top w:val="single" w:color="D5D8DC" w:sz="1"/>
              <w:left w:val="single" w:color="D5D8DC" w:sz="1"/>
              <w:bottom w:val="single" w:color="D5D8DC" w:sz="1"/>
              <w:right w:val="single" w:color="D5D8DC" w:sz="1"/>
            </w:tcBorders>
            <w:shd w:fill="FEF5E7" w:val="clear"/>
            <w:tcMar>
              <w:top w:type="dxa" w:w="60"/>
              <w:left w:type="dxa" w:w="100"/>
              <w:bottom w:type="dxa" w:w="60"/>
              <w:right w:type="dxa" w:w="100"/>
            </w:tcMar>
          </w:tcPr>
          <w:p>
            <w:r>
              <w:rPr>
                <w:rFonts w:ascii="Arial" w:cs="Arial" w:eastAsia="Arial" w:hAnsi="Arial"/>
                <w:b/>
                <w:bCs/>
                <w:color w:val="E67E22"/>
                <w:sz w:val="20"/>
                <w:szCs w:val="20"/>
              </w:rPr>
              <w:t xml:space="preserve">High</w:t>
            </w:r>
          </w:p>
        </w:tc>
        <w:tc>
          <w:tcPr>
            <w:tcW w:type="dxa" w:w="1800"/>
            <w:tcBorders>
              <w:top w:val="single" w:color="D5D8DC" w:sz="1"/>
              <w:left w:val="single" w:color="D5D8DC" w:sz="1"/>
              <w:bottom w:val="single" w:color="D5D8DC" w:sz="1"/>
              <w:right w:val="single" w:color="D5D8DC" w:sz="1"/>
            </w:tcBorders>
            <w:shd w:fill="2E86C1"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3026"/>
            <w:tcBorders>
              <w:top w:val="single" w:color="D5D8DC" w:sz="1"/>
              <w:left w:val="single" w:color="D5D8DC" w:sz="1"/>
              <w:bottom w:val="single" w:color="D5D8DC" w:sz="1"/>
              <w:right w:val="single" w:color="D5D8DC" w:sz="1"/>
            </w:tcBorders>
            <w:shd w:fill="FEF5E7" w:val="clear"/>
            <w:tcMar>
              <w:top w:type="dxa" w:w="60"/>
              <w:left w:type="dxa" w:w="100"/>
              <w:bottom w:type="dxa" w:w="60"/>
              <w:right w:type="dxa" w:w="100"/>
            </w:tcMar>
          </w:tcPr>
          <w:p>
            <w:r>
              <w:rPr>
                <w:rFonts w:ascii="Arial" w:cs="Arial" w:eastAsia="Arial" w:hAnsi="Arial"/>
                <w:b/>
                <w:bCs/>
                <w:color w:val="E67E22"/>
                <w:sz w:val="20"/>
                <w:szCs w:val="20"/>
              </w:rPr>
              <w:t xml:space="preserve">Partial</w:t>
            </w:r>
          </w:p>
        </w:tc>
      </w:tr>
      <w:tr>
        <w:tc>
          <w:tcPr>
            <w:tcW w:type="dxa" w:w="1800"/>
            <w:tcBorders>
              <w:top w:val="single" w:color="D5D8DC" w:sz="1"/>
              <w:left w:val="single" w:color="D5D8DC" w:sz="1"/>
              <w:bottom w:val="single" w:color="D5D8DC" w:sz="1"/>
              <w:right w:val="single" w:color="D5D8DC" w:sz="1"/>
            </w:tcBorders>
            <w:shd w:fill="2E86C1" w:val="clear"/>
            <w:tcMar>
              <w:top w:type="dxa" w:w="60"/>
              <w:left w:type="dxa" w:w="100"/>
              <w:bottom w:type="dxa" w:w="60"/>
              <w:right w:type="dxa" w:w="100"/>
            </w:tcMar>
            <w:vAlign w:val="center"/>
          </w:tcPr>
          <w:p>
            <w:r>
              <w:rPr>
                <w:rFonts w:ascii="Arial" w:cs="Arial" w:eastAsia="Arial" w:hAnsi="Arial"/>
                <w:b/>
                <w:bCs/>
                <w:color w:val="FFFFFF"/>
                <w:sz w:val="20"/>
                <w:szCs w:val="20"/>
              </w:rPr>
              <w:t xml:space="preserve">Effort</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8 SP (1 sprint)</w:t>
            </w:r>
          </w:p>
        </w:tc>
        <w:tc>
          <w:tcPr>
            <w:tcW w:type="dxa" w:w="1800"/>
            <w:tcBorders>
              <w:top w:val="single" w:color="D5D8DC" w:sz="1"/>
              <w:left w:val="single" w:color="D5D8DC" w:sz="1"/>
              <w:bottom w:val="single" w:color="D5D8DC" w:sz="1"/>
              <w:right w:val="single" w:color="D5D8DC" w:sz="1"/>
            </w:tcBorders>
            <w:shd w:fill="2E86C1" w:val="clear"/>
            <w:tcMar>
              <w:top w:type="dxa" w:w="60"/>
              <w:left w:type="dxa" w:w="100"/>
              <w:bottom w:type="dxa" w:w="60"/>
              <w:right w:type="dxa" w:w="100"/>
            </w:tcMar>
            <w:vAlign w:val="center"/>
          </w:tcPr>
          <w:p>
            <w:r>
              <w:rPr>
                <w:rFonts w:ascii="Arial" w:cs="Arial" w:eastAsia="Arial" w:hAnsi="Arial"/>
                <w:b/>
                <w:bCs/>
                <w:color w:val="FFFFFF"/>
                <w:sz w:val="20"/>
                <w:szCs w:val="20"/>
              </w:rPr>
              <w:t xml:space="preserve">Sprint</w:t>
            </w:r>
          </w:p>
        </w:tc>
        <w:tc>
          <w:tcPr>
            <w:tcW w:type="dxa" w:w="302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Sprint 2</w:t>
            </w:r>
          </w:p>
        </w:tc>
      </w:tr>
    </w:tbl>
    <w:p>
      <w:pPr>
        <w:spacing w:after="80"/>
      </w:pPr>
    </w:p>
    <w:p>
      <w:pPr>
        <w:spacing w:after="120"/>
      </w:pPr>
      <w:r>
        <w:rPr>
          <w:rFonts w:ascii="Arial" w:cs="Arial" w:eastAsia="Arial" w:hAnsi="Arial"/>
          <w:sz w:val="20"/>
          <w:szCs w:val="20"/>
        </w:rPr>
        <w:t xml:space="preserve">As a </w:t>
      </w:r>
      <w:r>
        <w:rPr>
          <w:rFonts w:ascii="Arial" w:cs="Arial" w:eastAsia="Arial" w:hAnsi="Arial"/>
          <w:b/>
          <w:bCs/>
          <w:sz w:val="20"/>
          <w:szCs w:val="20"/>
        </w:rPr>
        <w:t xml:space="preserve">system</w:t>
      </w:r>
      <w:r>
        <w:rPr>
          <w:rFonts w:ascii="Arial" w:cs="Arial" w:eastAsia="Arial" w:hAnsi="Arial"/>
          <w:sz w:val="20"/>
          <w:szCs w:val="20"/>
        </w:rPr>
        <w:t xml:space="preserve">, I want </w:t>
      </w:r>
      <w:r>
        <w:rPr>
          <w:rFonts w:ascii="Arial" w:cs="Arial" w:eastAsia="Arial" w:hAnsi="Arial"/>
          <w:b/>
          <w:bCs/>
          <w:sz w:val="20"/>
          <w:szCs w:val="20"/>
        </w:rPr>
        <w:t xml:space="preserve">to reliably estimate breathing rate and detect heart rate presence from CSI micro-Doppler signatures</w:t>
      </w:r>
      <w:r>
        <w:rPr>
          <w:rFonts w:ascii="Arial" w:cs="Arial" w:eastAsia="Arial" w:hAnsi="Arial"/>
          <w:sz w:val="20"/>
          <w:szCs w:val="20"/>
        </w:rPr>
        <w:t xml:space="preserve">, so that </w:t>
      </w:r>
      <w:r>
        <w:rPr>
          <w:rFonts w:ascii="Arial" w:cs="Arial" w:eastAsia="Arial" w:hAnsi="Arial"/>
          <w:b/>
          <w:bCs/>
          <w:i/>
          <w:iCs/>
          <w:sz w:val="20"/>
          <w:szCs w:val="20"/>
        </w:rPr>
        <w:t xml:space="preserve">the system can confirm human presence even when a person is stationary, and provide vital sign indicators for clinical use cases</w:t>
      </w:r>
    </w:p>
    <w:p>
      <w:pPr>
        <w:pStyle w:val="Heading4"/>
      </w:pPr>
      <w:r>
        <w:t xml:space="preserve">Description</w:t>
      </w:r>
    </w:p>
    <w:p>
      <w:pPr>
        <w:spacing w:after="120"/>
      </w:pPr>
      <w:r>
        <w:t xml:space="preserve">The current autocorrelation-based breathing/heart rate estimation is a proof-of-concept. This work package hardens it with proper signal processing: bandpass filtering, harmonic rejection, multi-subcarrier voting, and confidence scoring. Reliable vital sign detection is a strong differentiator for healthcare RTLS applications.</w:t>
      </w:r>
    </w:p>
    <w:p>
      <w:pPr>
        <w:pStyle w:val="Heading4"/>
      </w:pPr>
      <w:r>
        <w:t xml:space="preserve">Acceptance Criteria</w:t>
      </w:r>
    </w:p>
    <w:p>
      <w:pPr>
        <w:pStyle w:val="ListParagraph"/>
        <w:numPr>
          <w:ilvl w:val="0"/>
          <w:numId w:val="23"/>
        </w:numPr>
        <w:spacing w:after="60"/>
      </w:pPr>
      <w:r>
        <w:rPr>
          <w:rFonts w:ascii="Arial" w:cs="Arial" w:eastAsia="Arial" w:hAnsi="Arial"/>
          <w:sz w:val="20"/>
          <w:szCs w:val="20"/>
        </w:rPr>
        <w:t xml:space="preserve">GIVEN a stationary person at 2m distance, WHEN breathing normally (12-20 breaths/min), THEN breathing rate is estimated within +/-2 breaths/min with &gt; 90% confidence</w:t>
      </w:r>
    </w:p>
    <w:p>
      <w:pPr>
        <w:pStyle w:val="ListParagraph"/>
        <w:numPr>
          <w:ilvl w:val="0"/>
          <w:numId w:val="23"/>
        </w:numPr>
        <w:spacing w:after="60"/>
      </w:pPr>
      <w:r>
        <w:rPr>
          <w:rFonts w:ascii="Arial" w:cs="Arial" w:eastAsia="Arial" w:hAnsi="Arial"/>
          <w:sz w:val="20"/>
          <w:szCs w:val="20"/>
        </w:rPr>
        <w:t xml:space="preserve">GIVEN an empty room, WHEN no one is present, THEN no breathing/heart rate is reported (false positive rate &lt; 1%)</w:t>
      </w:r>
    </w:p>
    <w:p>
      <w:pPr>
        <w:pStyle w:val="ListParagraph"/>
        <w:numPr>
          <w:ilvl w:val="0"/>
          <w:numId w:val="23"/>
        </w:numPr>
        <w:spacing w:after="60"/>
      </w:pPr>
      <w:r>
        <w:rPr>
          <w:rFonts w:ascii="Arial" w:cs="Arial" w:eastAsia="Arial" w:hAnsi="Arial"/>
          <w:sz w:val="20"/>
          <w:szCs w:val="20"/>
        </w:rPr>
        <w:t xml:space="preserve">GIVEN a person walking, WHEN gross motion is detected, THEN breathing estimation is suspended and flagged as unavailable (not reported as 0)</w:t>
      </w:r>
    </w:p>
    <w:p>
      <w:pPr>
        <w:pStyle w:val="ListParagraph"/>
        <w:numPr>
          <w:ilvl w:val="0"/>
          <w:numId w:val="23"/>
        </w:numPr>
        <w:spacing w:after="60"/>
      </w:pPr>
      <w:r>
        <w:rPr>
          <w:rFonts w:ascii="Arial" w:cs="Arial" w:eastAsia="Arial" w:hAnsi="Arial"/>
          <w:sz w:val="20"/>
          <w:szCs w:val="20"/>
        </w:rPr>
        <w:t xml:space="preserve">GIVEN multiple subcarriers, WHEN breathing signal is present, THEN at least 60% of subcarrier bands agree on the estimated rate (consensus voting)</w:t>
      </w:r>
    </w:p>
    <w:p>
      <w:pPr>
        <w:pStyle w:val="ListParagraph"/>
        <w:numPr>
          <w:ilvl w:val="0"/>
          <w:numId w:val="23"/>
        </w:numPr>
        <w:spacing w:after="60"/>
      </w:pPr>
      <w:r>
        <w:rPr>
          <w:rFonts w:ascii="Arial" w:cs="Arial" w:eastAsia="Arial" w:hAnsi="Arial"/>
          <w:sz w:val="20"/>
          <w:szCs w:val="20"/>
        </w:rPr>
        <w:t xml:space="preserve">GIVEN the breathing estimator output, WHEN reported, THEN it includes: rate (breaths/min), confidence (0-1), signal quality metric, and data freshness timestamp</w:t>
      </w:r>
    </w:p>
    <w:p>
      <w:pPr>
        <w:pStyle w:val="Heading4"/>
      </w:pPr>
      <w:r>
        <w:t xml:space="preserve">Technical Tasks</w:t>
      </w:r>
    </w:p>
    <w:p>
      <w:pPr>
        <w:pStyle w:val="ListParagraph"/>
        <w:numPr>
          <w:ilvl w:val="0"/>
          <w:numId w:val="24"/>
        </w:numPr>
        <w:spacing w:after="60"/>
      </w:pPr>
      <w:r>
        <w:rPr>
          <w:rFonts w:ascii="Arial" w:cs="Arial" w:eastAsia="Arial" w:hAnsi="Arial"/>
          <w:b/>
          <w:bCs/>
          <w:sz w:val="20"/>
          <w:szCs w:val="20"/>
        </w:rPr>
        <w:t xml:space="preserve">Implement bandpass filter bank</w:t>
      </w:r>
      <w:r>
        <w:rPr>
          <w:rFonts w:ascii="Arial" w:cs="Arial" w:eastAsia="Arial" w:hAnsi="Arial"/>
          <w:sz w:val="20"/>
          <w:szCs w:val="20"/>
        </w:rPr>
        <w:t xml:space="preserve"> — Butterworth IIR filters: breathing band (0.1-0.5 Hz), heart rate band (0.8-2.0 Hz). Apply per subcarrier band. 4th order for sharp rolloff.</w:t>
      </w:r>
    </w:p>
    <w:p>
      <w:pPr>
        <w:pStyle w:val="ListParagraph"/>
        <w:numPr>
          <w:ilvl w:val="0"/>
          <w:numId w:val="24"/>
        </w:numPr>
        <w:spacing w:after="60"/>
      </w:pPr>
      <w:r>
        <w:rPr>
          <w:rFonts w:ascii="Arial" w:cs="Arial" w:eastAsia="Arial" w:hAnsi="Arial"/>
          <w:b/>
          <w:bCs/>
          <w:sz w:val="20"/>
          <w:szCs w:val="20"/>
        </w:rPr>
        <w:t xml:space="preserve">Add harmonic rejection</w:t>
      </w:r>
      <w:r>
        <w:rPr>
          <w:rFonts w:ascii="Arial" w:cs="Arial" w:eastAsia="Arial" w:hAnsi="Arial"/>
          <w:sz w:val="20"/>
          <w:szCs w:val="20"/>
        </w:rPr>
        <w:t xml:space="preserve"> — Breathing at 0.3Hz creates harmonics at 0.6, 0.9Hz. Use comb filter or fundamental frequency tracking to reject harmonics and prevent rate doubling errors.</w:t>
      </w:r>
    </w:p>
    <w:p>
      <w:pPr>
        <w:pStyle w:val="ListParagraph"/>
        <w:numPr>
          <w:ilvl w:val="0"/>
          <w:numId w:val="24"/>
        </w:numPr>
        <w:spacing w:after="60"/>
      </w:pPr>
      <w:r>
        <w:rPr>
          <w:rFonts w:ascii="Arial" w:cs="Arial" w:eastAsia="Arial" w:hAnsi="Arial"/>
          <w:b/>
          <w:bCs/>
          <w:sz w:val="20"/>
          <w:szCs w:val="20"/>
        </w:rPr>
        <w:t xml:space="preserve">Implement multi-subcarrier voting</w:t>
      </w:r>
      <w:r>
        <w:rPr>
          <w:rFonts w:ascii="Arial" w:cs="Arial" w:eastAsia="Arial" w:hAnsi="Arial"/>
          <w:sz w:val="20"/>
          <w:szCs w:val="20"/>
        </w:rPr>
        <w:t xml:space="preserve"> — Each subcarrier band independently estimates rate. Use median of estimates within +/-10% of mode. Report confidence as fraction of agreeing subcarriers.</w:t>
      </w:r>
    </w:p>
    <w:p>
      <w:pPr>
        <w:pStyle w:val="ListParagraph"/>
        <w:numPr>
          <w:ilvl w:val="0"/>
          <w:numId w:val="24"/>
        </w:numPr>
        <w:spacing w:after="60"/>
      </w:pPr>
      <w:r>
        <w:rPr>
          <w:rFonts w:ascii="Arial" w:cs="Arial" w:eastAsia="Arial" w:hAnsi="Arial"/>
          <w:b/>
          <w:bCs/>
          <w:sz w:val="20"/>
          <w:szCs w:val="20"/>
        </w:rPr>
        <w:t xml:space="preserve">Add motion gating</w:t>
      </w:r>
      <w:r>
        <w:rPr>
          <w:rFonts w:ascii="Arial" w:cs="Arial" w:eastAsia="Arial" w:hAnsi="Arial"/>
          <w:sz w:val="20"/>
          <w:szCs w:val="20"/>
        </w:rPr>
        <w:t xml:space="preserve"> — When gross motion variance exceeds 5x breathing threshold, gate the vital sign estimator. Resume after 10s of low variance. Report state: {estimating, gated_motion, insufficient_signal}.</w:t>
      </w:r>
    </w:p>
    <w:p>
      <w:pPr>
        <w:pStyle w:val="ListParagraph"/>
        <w:numPr>
          <w:ilvl w:val="0"/>
          <w:numId w:val="24"/>
        </w:numPr>
        <w:spacing w:after="60"/>
      </w:pPr>
      <w:r>
        <w:rPr>
          <w:rFonts w:ascii="Arial" w:cs="Arial" w:eastAsia="Arial" w:hAnsi="Arial"/>
          <w:b/>
          <w:bCs/>
          <w:sz w:val="20"/>
          <w:szCs w:val="20"/>
        </w:rPr>
        <w:t xml:space="preserve">Build signal quality metric</w:t>
      </w:r>
      <w:r>
        <w:rPr>
          <w:rFonts w:ascii="Arial" w:cs="Arial" w:eastAsia="Arial" w:hAnsi="Arial"/>
          <w:sz w:val="20"/>
          <w:szCs w:val="20"/>
        </w:rPr>
        <w:t xml:space="preserve"> — Combine: SNR of breathing peak in FFT, autocorrelation peak prominence, subcarrier agreement ratio. Scale 0-1. Only report rate when quality &gt; 0.5.</w:t>
      </w:r>
    </w:p>
    <w:p>
      <w:pPr>
        <w:pStyle w:val="ListParagraph"/>
        <w:numPr>
          <w:ilvl w:val="0"/>
          <w:numId w:val="24"/>
        </w:numPr>
        <w:spacing w:after="60"/>
      </w:pPr>
      <w:r>
        <w:rPr>
          <w:rFonts w:ascii="Arial" w:cs="Arial" w:eastAsia="Arial" w:hAnsi="Arial"/>
          <w:b/>
          <w:bCs/>
          <w:sz w:val="20"/>
          <w:szCs w:val="20"/>
        </w:rPr>
        <w:t xml:space="preserve">Implement continuous tracking with Kalman filter</w:t>
      </w:r>
      <w:r>
        <w:rPr>
          <w:rFonts w:ascii="Arial" w:cs="Arial" w:eastAsia="Arial" w:hAnsi="Arial"/>
          <w:sz w:val="20"/>
          <w:szCs w:val="20"/>
        </w:rPr>
        <w:t xml:space="preserve"> — Kalman filter on breathing rate estimate: state = [rate, rate_derivative]. Process noise tuned for physiological rate of change. Smooths jitter without adding latency.</w:t>
      </w:r>
    </w:p>
    <w:p>
      <w:pPr>
        <w:pStyle w:val="Heading4"/>
      </w:pPr>
      <w:r>
        <w:t xml:space="preserve">Dependencies</w:t>
      </w:r>
    </w:p>
    <w:p>
      <w:pPr>
        <w:pStyle w:val="ListParagraph"/>
        <w:numPr>
          <w:ilvl w:val="0"/>
          <w:numId w:val="25"/>
        </w:numPr>
        <w:spacing w:after="60"/>
      </w:pPr>
      <w:r>
        <w:rPr>
          <w:rFonts w:ascii="Arial" w:cs="Arial" w:eastAsia="Arial" w:hAnsi="Arial"/>
          <w:sz w:val="20"/>
          <w:szCs w:val="20"/>
        </w:rPr>
        <w:t xml:space="preserve">ACC-01: Feature Extraction Pipeline (for filtered subcarrier data)</w:t>
      </w:r>
    </w:p>
    <w:p>
      <w:pPr>
        <w:pStyle w:val="ListParagraph"/>
        <w:numPr>
          <w:ilvl w:val="0"/>
          <w:numId w:val="25"/>
        </w:numPr>
        <w:spacing w:after="60"/>
      </w:pPr>
      <w:r>
        <w:rPr>
          <w:rFonts w:ascii="Arial" w:cs="Arial" w:eastAsia="Arial" w:hAnsi="Arial"/>
          <w:sz w:val="20"/>
          <w:szCs w:val="20"/>
        </w:rPr>
        <w:t xml:space="preserve">Current autocorrelation estimator (implemented in csi-bridge.js)</w:t>
      </w:r>
    </w:p>
    <w:p>
      <w:pPr>
        <w:pStyle w:val="Heading4"/>
      </w:pPr>
      <w:r>
        <w:t xml:space="preserve">Definition of Done</w:t>
      </w:r>
    </w:p>
    <w:p>
      <w:pPr>
        <w:pStyle w:val="ListParagraph"/>
        <w:numPr>
          <w:ilvl w:val="0"/>
          <w:numId w:val="26"/>
        </w:numPr>
        <w:spacing w:after="60"/>
      </w:pPr>
      <w:r>
        <w:rPr>
          <w:rFonts w:ascii="Arial" w:cs="Arial" w:eastAsia="Arial" w:hAnsi="Arial"/>
          <w:sz w:val="20"/>
          <w:szCs w:val="20"/>
        </w:rPr>
        <w:t xml:space="preserve">Breathing rate accuracy validated against manual count (ground truth)</w:t>
      </w:r>
    </w:p>
    <w:p>
      <w:pPr>
        <w:pStyle w:val="ListParagraph"/>
        <w:numPr>
          <w:ilvl w:val="0"/>
          <w:numId w:val="26"/>
        </w:numPr>
        <w:spacing w:after="60"/>
      </w:pPr>
      <w:r>
        <w:rPr>
          <w:rFonts w:ascii="Arial" w:cs="Arial" w:eastAsia="Arial" w:hAnsi="Arial"/>
          <w:sz w:val="20"/>
          <w:szCs w:val="20"/>
        </w:rPr>
        <w:t xml:space="preserve">False positive rate &lt; 1% over 1-hour empty room test</w:t>
      </w:r>
    </w:p>
    <w:p>
      <w:pPr>
        <w:pStyle w:val="ListParagraph"/>
        <w:numPr>
          <w:ilvl w:val="0"/>
          <w:numId w:val="26"/>
        </w:numPr>
        <w:spacing w:after="60"/>
      </w:pPr>
      <w:r>
        <w:rPr>
          <w:rFonts w:ascii="Arial" w:cs="Arial" w:eastAsia="Arial" w:hAnsi="Arial"/>
          <w:sz w:val="20"/>
          <w:szCs w:val="20"/>
        </w:rPr>
        <w:t xml:space="preserve">Motion gating tested with walk-sit-breathe scenario</w:t>
      </w:r>
    </w:p>
    <w:p>
      <w:pPr>
        <w:pStyle w:val="ListParagraph"/>
        <w:numPr>
          <w:ilvl w:val="0"/>
          <w:numId w:val="26"/>
        </w:numPr>
        <w:spacing w:after="60"/>
      </w:pPr>
      <w:r>
        <w:rPr>
          <w:rFonts w:ascii="Arial" w:cs="Arial" w:eastAsia="Arial" w:hAnsi="Arial"/>
          <w:sz w:val="20"/>
          <w:szCs w:val="20"/>
        </w:rPr>
        <w:t xml:space="preserve">Confidence scoring calibrated against known scenarios</w:t>
      </w:r>
    </w:p>
    <w:p>
      <w:pPr>
        <w:pStyle w:val="ListParagraph"/>
        <w:numPr>
          <w:ilvl w:val="0"/>
          <w:numId w:val="26"/>
        </w:numPr>
        <w:spacing w:after="60"/>
      </w:pPr>
      <w:r>
        <w:rPr>
          <w:rFonts w:ascii="Arial" w:cs="Arial" w:eastAsia="Arial" w:hAnsi="Arial"/>
          <w:sz w:val="20"/>
          <w:szCs w:val="20"/>
        </w:rPr>
        <w:t xml:space="preserve">API output includes all required fields (rate, confidence, quality, timestamp)</w:t>
      </w:r>
    </w:p>
    <w:p>
      <w:pPr>
        <w:pBdr>
          <w:bottom w:val="single" w:color="D5D8DC" w:sz="2"/>
        </w:pBdr>
        <w:spacing w:after="200" w:before="200"/>
      </w:pPr>
    </w:p>
    <w:p>
      <w:pPr>
        <w:pStyle w:val="Heading3"/>
      </w:pPr>
      <w:r>
        <w:t xml:space="preserve">ACC-07: Interference Rejection and Multipath Mitigation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3026"/>
      </w:tblGrid>
      <w:tr>
        <w:tc>
          <w:tcPr>
            <w:tcW w:type="dxa" w:w="1800"/>
            <w:tcBorders>
              <w:top w:val="single" w:color="D5D8DC" w:sz="1"/>
              <w:left w:val="single" w:color="D5D8DC" w:sz="1"/>
              <w:bottom w:val="single" w:color="D5D8DC" w:sz="1"/>
              <w:right w:val="single" w:color="D5D8DC" w:sz="1"/>
            </w:tcBorders>
            <w:shd w:fill="2E86C1"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2400"/>
            <w:tcBorders>
              <w:top w:val="single" w:color="D5D8DC" w:sz="1"/>
              <w:left w:val="single" w:color="D5D8DC" w:sz="1"/>
              <w:bottom w:val="single" w:color="D5D8DC" w:sz="1"/>
              <w:right w:val="single" w:color="D5D8DC" w:sz="1"/>
            </w:tcBorders>
            <w:shd w:fill="FEF5E7" w:val="clear"/>
            <w:tcMar>
              <w:top w:type="dxa" w:w="60"/>
              <w:left w:type="dxa" w:w="100"/>
              <w:bottom w:type="dxa" w:w="60"/>
              <w:right w:type="dxa" w:w="100"/>
            </w:tcMar>
          </w:tcPr>
          <w:p>
            <w:r>
              <w:rPr>
                <w:rFonts w:ascii="Arial" w:cs="Arial" w:eastAsia="Arial" w:hAnsi="Arial"/>
                <w:b/>
                <w:bCs/>
                <w:color w:val="E67E22"/>
                <w:sz w:val="20"/>
                <w:szCs w:val="20"/>
              </w:rPr>
              <w:t xml:space="preserve">High</w:t>
            </w:r>
          </w:p>
        </w:tc>
        <w:tc>
          <w:tcPr>
            <w:tcW w:type="dxa" w:w="1800"/>
            <w:tcBorders>
              <w:top w:val="single" w:color="D5D8DC" w:sz="1"/>
              <w:left w:val="single" w:color="D5D8DC" w:sz="1"/>
              <w:bottom w:val="single" w:color="D5D8DC" w:sz="1"/>
              <w:right w:val="single" w:color="D5D8DC" w:sz="1"/>
            </w:tcBorders>
            <w:shd w:fill="2E86C1"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3026"/>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b/>
                <w:bCs/>
                <w:color w:val="C0392B"/>
                <w:sz w:val="20"/>
                <w:szCs w:val="20"/>
              </w:rPr>
              <w:t xml:space="preserve">Not Started</w:t>
            </w:r>
          </w:p>
        </w:tc>
      </w:tr>
      <w:tr>
        <w:tc>
          <w:tcPr>
            <w:tcW w:type="dxa" w:w="1800"/>
            <w:tcBorders>
              <w:top w:val="single" w:color="D5D8DC" w:sz="1"/>
              <w:left w:val="single" w:color="D5D8DC" w:sz="1"/>
              <w:bottom w:val="single" w:color="D5D8DC" w:sz="1"/>
              <w:right w:val="single" w:color="D5D8DC" w:sz="1"/>
            </w:tcBorders>
            <w:shd w:fill="2E86C1" w:val="clear"/>
            <w:tcMar>
              <w:top w:type="dxa" w:w="60"/>
              <w:left w:type="dxa" w:w="100"/>
              <w:bottom w:type="dxa" w:w="60"/>
              <w:right w:type="dxa" w:w="100"/>
            </w:tcMar>
            <w:vAlign w:val="center"/>
          </w:tcPr>
          <w:p>
            <w:r>
              <w:rPr>
                <w:rFonts w:ascii="Arial" w:cs="Arial" w:eastAsia="Arial" w:hAnsi="Arial"/>
                <w:b/>
                <w:bCs/>
                <w:color w:val="FFFFFF"/>
                <w:sz w:val="20"/>
                <w:szCs w:val="20"/>
              </w:rPr>
              <w:t xml:space="preserve">Effort</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8 SP (1 sprint)</w:t>
            </w:r>
          </w:p>
        </w:tc>
        <w:tc>
          <w:tcPr>
            <w:tcW w:type="dxa" w:w="1800"/>
            <w:tcBorders>
              <w:top w:val="single" w:color="D5D8DC" w:sz="1"/>
              <w:left w:val="single" w:color="D5D8DC" w:sz="1"/>
              <w:bottom w:val="single" w:color="D5D8DC" w:sz="1"/>
              <w:right w:val="single" w:color="D5D8DC" w:sz="1"/>
            </w:tcBorders>
            <w:shd w:fill="2E86C1" w:val="clear"/>
            <w:tcMar>
              <w:top w:type="dxa" w:w="60"/>
              <w:left w:type="dxa" w:w="100"/>
              <w:bottom w:type="dxa" w:w="60"/>
              <w:right w:type="dxa" w:w="100"/>
            </w:tcMar>
            <w:vAlign w:val="center"/>
          </w:tcPr>
          <w:p>
            <w:r>
              <w:rPr>
                <w:rFonts w:ascii="Arial" w:cs="Arial" w:eastAsia="Arial" w:hAnsi="Arial"/>
                <w:b/>
                <w:bCs/>
                <w:color w:val="FFFFFF"/>
                <w:sz w:val="20"/>
                <w:szCs w:val="20"/>
              </w:rPr>
              <w:t xml:space="preserve">Sprint</w:t>
            </w:r>
          </w:p>
        </w:tc>
        <w:tc>
          <w:tcPr>
            <w:tcW w:type="dxa" w:w="302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Sprint 3</w:t>
            </w:r>
          </w:p>
        </w:tc>
      </w:tr>
    </w:tbl>
    <w:p>
      <w:pPr>
        <w:spacing w:after="80"/>
      </w:pPr>
    </w:p>
    <w:p>
      <w:pPr>
        <w:spacing w:after="120"/>
      </w:pPr>
      <w:r>
        <w:rPr>
          <w:rFonts w:ascii="Arial" w:cs="Arial" w:eastAsia="Arial" w:hAnsi="Arial"/>
          <w:sz w:val="20"/>
          <w:szCs w:val="20"/>
        </w:rPr>
        <w:t xml:space="preserve">As a </w:t>
      </w:r>
      <w:r>
        <w:rPr>
          <w:rFonts w:ascii="Arial" w:cs="Arial" w:eastAsia="Arial" w:hAnsi="Arial"/>
          <w:b/>
          <w:bCs/>
          <w:sz w:val="20"/>
          <w:szCs w:val="20"/>
        </w:rPr>
        <w:t xml:space="preserve">system</w:t>
      </w:r>
      <w:r>
        <w:rPr>
          <w:rFonts w:ascii="Arial" w:cs="Arial" w:eastAsia="Arial" w:hAnsi="Arial"/>
          <w:sz w:val="20"/>
          <w:szCs w:val="20"/>
        </w:rPr>
        <w:t xml:space="preserve">, I want </w:t>
      </w:r>
      <w:r>
        <w:rPr>
          <w:rFonts w:ascii="Arial" w:cs="Arial" w:eastAsia="Arial" w:hAnsi="Arial"/>
          <w:b/>
          <w:bCs/>
          <w:sz w:val="20"/>
          <w:szCs w:val="20"/>
        </w:rPr>
        <w:t xml:space="preserve">to detect and reject CSI frames corrupted by WiFi interference, and to model and compensate for multipath propagation effects</w:t>
      </w:r>
      <w:r>
        <w:rPr>
          <w:rFonts w:ascii="Arial" w:cs="Arial" w:eastAsia="Arial" w:hAnsi="Arial"/>
          <w:sz w:val="20"/>
          <w:szCs w:val="20"/>
        </w:rPr>
        <w:t xml:space="preserve">, so that </w:t>
      </w:r>
      <w:r>
        <w:rPr>
          <w:rFonts w:ascii="Arial" w:cs="Arial" w:eastAsia="Arial" w:hAnsi="Arial"/>
          <w:b/>
          <w:bCs/>
          <w:i/>
          <w:iCs/>
          <w:sz w:val="20"/>
          <w:szCs w:val="20"/>
        </w:rPr>
        <w:t xml:space="preserve">detection accuracy remains high in real hospital environments with heavy WiFi traffic and reflective surfaces</w:t>
      </w:r>
    </w:p>
    <w:p>
      <w:pPr>
        <w:pStyle w:val="Heading4"/>
      </w:pPr>
      <w:r>
        <w:t xml:space="preserve">Description</w:t>
      </w:r>
    </w:p>
    <w:p>
      <w:pPr>
        <w:spacing w:after="120"/>
      </w:pPr>
      <w:r>
        <w:t xml:space="preserve">Hospital environments are RF-hostile: dozens of WiFi access points, BLE beacons, medical devices, metal surfaces. This work package adds interference detection, frame quality filtering, and multipath channel modeling to ensure robust operation in production conditions.</w:t>
      </w:r>
    </w:p>
    <w:p>
      <w:pPr>
        <w:pStyle w:val="Heading4"/>
      </w:pPr>
      <w:r>
        <w:t xml:space="preserve">Acceptance Criteria</w:t>
      </w:r>
    </w:p>
    <w:p>
      <w:pPr>
        <w:pStyle w:val="ListParagraph"/>
        <w:numPr>
          <w:ilvl w:val="0"/>
          <w:numId w:val="27"/>
        </w:numPr>
        <w:spacing w:after="60"/>
      </w:pPr>
      <w:r>
        <w:rPr>
          <w:rFonts w:ascii="Arial" w:cs="Arial" w:eastAsia="Arial" w:hAnsi="Arial"/>
          <w:sz w:val="20"/>
          <w:szCs w:val="20"/>
        </w:rPr>
        <w:t xml:space="preserve">GIVEN a busy WiFi environment (20+ devices on same channel), WHEN interference occurs, THEN corrupted frames are detected and discarded within 1 frame period</w:t>
      </w:r>
    </w:p>
    <w:p>
      <w:pPr>
        <w:pStyle w:val="ListParagraph"/>
        <w:numPr>
          <w:ilvl w:val="0"/>
          <w:numId w:val="27"/>
        </w:numPr>
        <w:spacing w:after="60"/>
      </w:pPr>
      <w:r>
        <w:rPr>
          <w:rFonts w:ascii="Arial" w:cs="Arial" w:eastAsia="Arial" w:hAnsi="Arial"/>
          <w:sz w:val="20"/>
          <w:szCs w:val="20"/>
        </w:rPr>
        <w:t xml:space="preserve">GIVEN a room with metal equipment (hospital beds, IV stands), WHEN multipath is significant, THEN the system models the static multipath component and subtracts it from the baseline</w:t>
      </w:r>
    </w:p>
    <w:p>
      <w:pPr>
        <w:pStyle w:val="ListParagraph"/>
        <w:numPr>
          <w:ilvl w:val="0"/>
          <w:numId w:val="27"/>
        </w:numPr>
        <w:spacing w:after="60"/>
      </w:pPr>
      <w:r>
        <w:rPr>
          <w:rFonts w:ascii="Arial" w:cs="Arial" w:eastAsia="Arial" w:hAnsi="Arial"/>
          <w:sz w:val="20"/>
          <w:szCs w:val="20"/>
        </w:rPr>
        <w:t xml:space="preserve">GIVEN intermittent interference bursts, WHEN 30% of frames are corrupted, THEN person detection accuracy degrades by &lt; 5%</w:t>
      </w:r>
    </w:p>
    <w:p>
      <w:pPr>
        <w:pStyle w:val="ListParagraph"/>
        <w:numPr>
          <w:ilvl w:val="0"/>
          <w:numId w:val="27"/>
        </w:numPr>
        <w:spacing w:after="60"/>
      </w:pPr>
      <w:r>
        <w:rPr>
          <w:rFonts w:ascii="Arial" w:cs="Arial" w:eastAsia="Arial" w:hAnsi="Arial"/>
          <w:sz w:val="20"/>
          <w:szCs w:val="20"/>
        </w:rPr>
        <w:t xml:space="preserve">GIVEN channel switching by nearby APs, WHEN the CSI channel changes momentarily, THEN the system detects the anomaly and does not count it as person movement</w:t>
      </w:r>
    </w:p>
    <w:p>
      <w:pPr>
        <w:pStyle w:val="ListParagraph"/>
        <w:numPr>
          <w:ilvl w:val="0"/>
          <w:numId w:val="27"/>
        </w:numPr>
        <w:spacing w:after="60"/>
      </w:pPr>
      <w:r>
        <w:rPr>
          <w:rFonts w:ascii="Arial" w:cs="Arial" w:eastAsia="Arial" w:hAnsi="Arial"/>
          <w:sz w:val="20"/>
          <w:szCs w:val="20"/>
        </w:rPr>
        <w:t xml:space="preserve">GIVEN interference statistics, WHEN queried, THEN the system reports: frames_accepted, frames_rejected, rejection_rate, interference_sources_detected</w:t>
      </w:r>
    </w:p>
    <w:p>
      <w:pPr>
        <w:pStyle w:val="Heading4"/>
      </w:pPr>
      <w:r>
        <w:t xml:space="preserve">Technical Tasks</w:t>
      </w:r>
    </w:p>
    <w:p>
      <w:pPr>
        <w:pStyle w:val="ListParagraph"/>
        <w:numPr>
          <w:ilvl w:val="0"/>
          <w:numId w:val="28"/>
        </w:numPr>
        <w:spacing w:after="60"/>
      </w:pPr>
      <w:r>
        <w:rPr>
          <w:rFonts w:ascii="Arial" w:cs="Arial" w:eastAsia="Arial" w:hAnsi="Arial"/>
          <w:b/>
          <w:bCs/>
          <w:sz w:val="20"/>
          <w:szCs w:val="20"/>
        </w:rPr>
        <w:t xml:space="preserve">Implement spectral interference detector</w:t>
      </w:r>
      <w:r>
        <w:rPr>
          <w:rFonts w:ascii="Arial" w:cs="Arial" w:eastAsia="Arial" w:hAnsi="Arial"/>
          <w:sz w:val="20"/>
          <w:szCs w:val="20"/>
        </w:rPr>
        <w:t xml:space="preserve"> — Monitor CSI amplitude spectrum for narrowband interference signatures. WiFi beacon frames create predictable spectral patterns. Flag frames where &gt; 25% of subcarriers deviate by &gt; 3 sigma from expected.</w:t>
      </w:r>
    </w:p>
    <w:p>
      <w:pPr>
        <w:pStyle w:val="ListParagraph"/>
        <w:numPr>
          <w:ilvl w:val="0"/>
          <w:numId w:val="28"/>
        </w:numPr>
        <w:spacing w:after="60"/>
      </w:pPr>
      <w:r>
        <w:rPr>
          <w:rFonts w:ascii="Arial" w:cs="Arial" w:eastAsia="Arial" w:hAnsi="Arial"/>
          <w:b/>
          <w:bCs/>
          <w:sz w:val="20"/>
          <w:szCs w:val="20"/>
        </w:rPr>
        <w:t xml:space="preserve">Build adaptive frame quality filter</w:t>
      </w:r>
      <w:r>
        <w:rPr>
          <w:rFonts w:ascii="Arial" w:cs="Arial" w:eastAsia="Arial" w:hAnsi="Arial"/>
          <w:sz w:val="20"/>
          <w:szCs w:val="20"/>
        </w:rPr>
        <w:t xml:space="preserve"> — Combine metrics: RSSI consistency, subcarrier amplitude distribution (should be Rayleigh-like), phase coherence across subcarriers. Score each frame, reject below dynamic threshold.</w:t>
      </w:r>
    </w:p>
    <w:p>
      <w:pPr>
        <w:pStyle w:val="ListParagraph"/>
        <w:numPr>
          <w:ilvl w:val="0"/>
          <w:numId w:val="28"/>
        </w:numPr>
        <w:spacing w:after="60"/>
      </w:pPr>
      <w:r>
        <w:rPr>
          <w:rFonts w:ascii="Arial" w:cs="Arial" w:eastAsia="Arial" w:hAnsi="Arial"/>
          <w:b/>
          <w:bCs/>
          <w:sz w:val="20"/>
          <w:szCs w:val="20"/>
        </w:rPr>
        <w:t xml:space="preserve">Add static multipath estimation</w:t>
      </w:r>
      <w:r>
        <w:rPr>
          <w:rFonts w:ascii="Arial" w:cs="Arial" w:eastAsia="Arial" w:hAnsi="Arial"/>
          <w:sz w:val="20"/>
          <w:szCs w:val="20"/>
        </w:rPr>
        <w:t xml:space="preserve"> — During empty-room calibration, estimate the static multipath channel response (amplitude + phase per subcarrier). Store as channel model. Subtract from live observations to isolate dynamic (human) component.</w:t>
      </w:r>
    </w:p>
    <w:p>
      <w:pPr>
        <w:pStyle w:val="ListParagraph"/>
        <w:numPr>
          <w:ilvl w:val="0"/>
          <w:numId w:val="28"/>
        </w:numPr>
        <w:spacing w:after="60"/>
      </w:pPr>
      <w:r>
        <w:rPr>
          <w:rFonts w:ascii="Arial" w:cs="Arial" w:eastAsia="Arial" w:hAnsi="Arial"/>
          <w:b/>
          <w:bCs/>
          <w:sz w:val="20"/>
          <w:szCs w:val="20"/>
        </w:rPr>
        <w:t xml:space="preserve">Implement channel change detection</w:t>
      </w:r>
      <w:r>
        <w:rPr>
          <w:rFonts w:ascii="Arial" w:cs="Arial" w:eastAsia="Arial" w:hAnsi="Arial"/>
          <w:sz w:val="20"/>
          <w:szCs w:val="20"/>
        </w:rPr>
        <w:t xml:space="preserve"> — Monitor CSI frame metadata for channel/bandwidth changes. Detect sudden full-spectrum shifts that indicate channel hopping vs. human movement (which affects subsets of subcarriers).</w:t>
      </w:r>
    </w:p>
    <w:p>
      <w:pPr>
        <w:pStyle w:val="ListParagraph"/>
        <w:numPr>
          <w:ilvl w:val="0"/>
          <w:numId w:val="28"/>
        </w:numPr>
        <w:spacing w:after="60"/>
      </w:pPr>
      <w:r>
        <w:rPr>
          <w:rFonts w:ascii="Arial" w:cs="Arial" w:eastAsia="Arial" w:hAnsi="Arial"/>
          <w:b/>
          <w:bCs/>
          <w:sz w:val="20"/>
          <w:szCs w:val="20"/>
        </w:rPr>
        <w:t xml:space="preserve">Build interference statistics dashboard</w:t>
      </w:r>
      <w:r>
        <w:rPr>
          <w:rFonts w:ascii="Arial" w:cs="Arial" w:eastAsia="Arial" w:hAnsi="Arial"/>
          <w:sz w:val="20"/>
          <w:szCs w:val="20"/>
        </w:rPr>
        <w:t xml:space="preserve"> — Track and visualize: frame acceptance rate over time, interference burst frequency, spectral occupancy heat map, per-node interference severity ranking.</w:t>
      </w:r>
    </w:p>
    <w:p>
      <w:pPr>
        <w:pStyle w:val="Heading4"/>
      </w:pPr>
      <w:r>
        <w:t xml:space="preserve">Dependencies</w:t>
      </w:r>
    </w:p>
    <w:p>
      <w:pPr>
        <w:pStyle w:val="ListParagraph"/>
        <w:numPr>
          <w:ilvl w:val="0"/>
          <w:numId w:val="29"/>
        </w:numPr>
        <w:spacing w:after="60"/>
      </w:pPr>
      <w:r>
        <w:rPr>
          <w:rFonts w:ascii="Arial" w:cs="Arial" w:eastAsia="Arial" w:hAnsi="Arial"/>
          <w:sz w:val="20"/>
          <w:szCs w:val="20"/>
        </w:rPr>
        <w:t xml:space="preserve">ACC-01: Feature Extraction Pipeline (for spectral analysis)</w:t>
      </w:r>
    </w:p>
    <w:p>
      <w:pPr>
        <w:pStyle w:val="ListParagraph"/>
        <w:numPr>
          <w:ilvl w:val="0"/>
          <w:numId w:val="29"/>
        </w:numPr>
        <w:spacing w:after="60"/>
      </w:pPr>
      <w:r>
        <w:rPr>
          <w:rFonts w:ascii="Arial" w:cs="Arial" w:eastAsia="Arial" w:hAnsi="Arial"/>
          <w:sz w:val="20"/>
          <w:szCs w:val="20"/>
        </w:rPr>
        <w:t xml:space="preserve">ACC-03: Adaptive Baseline (for static multipath subtraction)</w:t>
      </w:r>
    </w:p>
    <w:p>
      <w:pPr>
        <w:pStyle w:val="ListParagraph"/>
        <w:numPr>
          <w:ilvl w:val="0"/>
          <w:numId w:val="29"/>
        </w:numPr>
        <w:spacing w:after="60"/>
      </w:pPr>
      <w:r>
        <w:rPr>
          <w:rFonts w:ascii="Arial" w:cs="Arial" w:eastAsia="Arial" w:hAnsi="Arial"/>
          <w:sz w:val="20"/>
          <w:szCs w:val="20"/>
        </w:rPr>
        <w:t xml:space="preserve">ESP32 firmware providing frame metadata (RSSI, channel, noise floor)</w:t>
      </w:r>
    </w:p>
    <w:p>
      <w:pPr>
        <w:pStyle w:val="Heading4"/>
      </w:pPr>
      <w:r>
        <w:t xml:space="preserve">Definition of Done</w:t>
      </w:r>
    </w:p>
    <w:p>
      <w:pPr>
        <w:pStyle w:val="ListParagraph"/>
        <w:numPr>
          <w:ilvl w:val="0"/>
          <w:numId w:val="30"/>
        </w:numPr>
        <w:spacing w:after="60"/>
      </w:pPr>
      <w:r>
        <w:rPr>
          <w:rFonts w:ascii="Arial" w:cs="Arial" w:eastAsia="Arial" w:hAnsi="Arial"/>
          <w:sz w:val="20"/>
          <w:szCs w:val="20"/>
        </w:rPr>
        <w:t xml:space="preserve">Interference detection tested in environment with 10+ active WiFi devices</w:t>
      </w:r>
    </w:p>
    <w:p>
      <w:pPr>
        <w:pStyle w:val="ListParagraph"/>
        <w:numPr>
          <w:ilvl w:val="0"/>
          <w:numId w:val="30"/>
        </w:numPr>
        <w:spacing w:after="60"/>
      </w:pPr>
      <w:r>
        <w:rPr>
          <w:rFonts w:ascii="Arial" w:cs="Arial" w:eastAsia="Arial" w:hAnsi="Arial"/>
          <w:sz w:val="20"/>
          <w:szCs w:val="20"/>
        </w:rPr>
        <w:t xml:space="preserve">Frame rejection rate correlates with known interference events</w:t>
      </w:r>
    </w:p>
    <w:p>
      <w:pPr>
        <w:pStyle w:val="ListParagraph"/>
        <w:numPr>
          <w:ilvl w:val="0"/>
          <w:numId w:val="30"/>
        </w:numPr>
        <w:spacing w:after="60"/>
      </w:pPr>
      <w:r>
        <w:rPr>
          <w:rFonts w:ascii="Arial" w:cs="Arial" w:eastAsia="Arial" w:hAnsi="Arial"/>
          <w:sz w:val="20"/>
          <w:szCs w:val="20"/>
        </w:rPr>
        <w:t xml:space="preserve">Person detection accuracy maintained within 5% under 30% frame loss</w:t>
      </w:r>
    </w:p>
    <w:p>
      <w:pPr>
        <w:pStyle w:val="ListParagraph"/>
        <w:numPr>
          <w:ilvl w:val="0"/>
          <w:numId w:val="30"/>
        </w:numPr>
        <w:spacing w:after="60"/>
      </w:pPr>
      <w:r>
        <w:rPr>
          <w:rFonts w:ascii="Arial" w:cs="Arial" w:eastAsia="Arial" w:hAnsi="Arial"/>
          <w:sz w:val="20"/>
          <w:szCs w:val="20"/>
        </w:rPr>
        <w:t xml:space="preserve">Static multipath subtraction validated with before/after comparison</w:t>
      </w:r>
    </w:p>
    <w:p>
      <w:pPr>
        <w:pStyle w:val="ListParagraph"/>
        <w:numPr>
          <w:ilvl w:val="0"/>
          <w:numId w:val="30"/>
        </w:numPr>
        <w:spacing w:after="60"/>
      </w:pPr>
      <w:r>
        <w:rPr>
          <w:rFonts w:ascii="Arial" w:cs="Arial" w:eastAsia="Arial" w:hAnsi="Arial"/>
          <w:sz w:val="20"/>
          <w:szCs w:val="20"/>
        </w:rPr>
        <w:t xml:space="preserve">Interference dashboard accessible via dev tools</w:t>
      </w:r>
    </w:p>
    <w:p>
      <w:pPr>
        <w:pBdr>
          <w:bottom w:val="single" w:color="D5D8DC" w:sz="2"/>
        </w:pBdr>
        <w:spacing w:after="200" w:before="200"/>
      </w:pPr>
    </w:p>
    <w:p>
      <w:pPr>
        <w:pStyle w:val="Heading3"/>
      </w:pPr>
      <w:r>
        <w:t xml:space="preserve">ACC-08: Ground Truth Collection and Continuous Validation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3026"/>
      </w:tblGrid>
      <w:tr>
        <w:tc>
          <w:tcPr>
            <w:tcW w:type="dxa" w:w="1800"/>
            <w:tcBorders>
              <w:top w:val="single" w:color="D5D8DC" w:sz="1"/>
              <w:left w:val="single" w:color="D5D8DC" w:sz="1"/>
              <w:bottom w:val="single" w:color="D5D8DC" w:sz="1"/>
              <w:right w:val="single" w:color="D5D8DC" w:sz="1"/>
            </w:tcBorders>
            <w:shd w:fill="2E86C1"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24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b/>
                <w:bCs/>
                <w:color w:val="C0392B"/>
                <w:sz w:val="20"/>
                <w:szCs w:val="20"/>
              </w:rPr>
              <w:t xml:space="preserve">Critical</w:t>
            </w:r>
          </w:p>
        </w:tc>
        <w:tc>
          <w:tcPr>
            <w:tcW w:type="dxa" w:w="1800"/>
            <w:tcBorders>
              <w:top w:val="single" w:color="D5D8DC" w:sz="1"/>
              <w:left w:val="single" w:color="D5D8DC" w:sz="1"/>
              <w:bottom w:val="single" w:color="D5D8DC" w:sz="1"/>
              <w:right w:val="single" w:color="D5D8DC" w:sz="1"/>
            </w:tcBorders>
            <w:shd w:fill="2E86C1"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3026"/>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b/>
                <w:bCs/>
                <w:color w:val="C0392B"/>
                <w:sz w:val="20"/>
                <w:szCs w:val="20"/>
              </w:rPr>
              <w:t xml:space="preserve">Not Started</w:t>
            </w:r>
          </w:p>
        </w:tc>
      </w:tr>
      <w:tr>
        <w:tc>
          <w:tcPr>
            <w:tcW w:type="dxa" w:w="1800"/>
            <w:tcBorders>
              <w:top w:val="single" w:color="D5D8DC" w:sz="1"/>
              <w:left w:val="single" w:color="D5D8DC" w:sz="1"/>
              <w:bottom w:val="single" w:color="D5D8DC" w:sz="1"/>
              <w:right w:val="single" w:color="D5D8DC" w:sz="1"/>
            </w:tcBorders>
            <w:shd w:fill="2E86C1" w:val="clear"/>
            <w:tcMar>
              <w:top w:type="dxa" w:w="60"/>
              <w:left w:type="dxa" w:w="100"/>
              <w:bottom w:type="dxa" w:w="60"/>
              <w:right w:type="dxa" w:w="100"/>
            </w:tcMar>
            <w:vAlign w:val="center"/>
          </w:tcPr>
          <w:p>
            <w:r>
              <w:rPr>
                <w:rFonts w:ascii="Arial" w:cs="Arial" w:eastAsia="Arial" w:hAnsi="Arial"/>
                <w:b/>
                <w:bCs/>
                <w:color w:val="FFFFFF"/>
                <w:sz w:val="20"/>
                <w:szCs w:val="20"/>
              </w:rPr>
              <w:t xml:space="preserve">Effort</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8 SP (1 sprint)</w:t>
            </w:r>
          </w:p>
        </w:tc>
        <w:tc>
          <w:tcPr>
            <w:tcW w:type="dxa" w:w="1800"/>
            <w:tcBorders>
              <w:top w:val="single" w:color="D5D8DC" w:sz="1"/>
              <w:left w:val="single" w:color="D5D8DC" w:sz="1"/>
              <w:bottom w:val="single" w:color="D5D8DC" w:sz="1"/>
              <w:right w:val="single" w:color="D5D8DC" w:sz="1"/>
            </w:tcBorders>
            <w:shd w:fill="2E86C1" w:val="clear"/>
            <w:tcMar>
              <w:top w:type="dxa" w:w="60"/>
              <w:left w:type="dxa" w:w="100"/>
              <w:bottom w:type="dxa" w:w="60"/>
              <w:right w:type="dxa" w:w="100"/>
            </w:tcMar>
            <w:vAlign w:val="center"/>
          </w:tcPr>
          <w:p>
            <w:r>
              <w:rPr>
                <w:rFonts w:ascii="Arial" w:cs="Arial" w:eastAsia="Arial" w:hAnsi="Arial"/>
                <w:b/>
                <w:bCs/>
                <w:color w:val="FFFFFF"/>
                <w:sz w:val="20"/>
                <w:szCs w:val="20"/>
              </w:rPr>
              <w:t xml:space="preserve">Sprint</w:t>
            </w:r>
          </w:p>
        </w:tc>
        <w:tc>
          <w:tcPr>
            <w:tcW w:type="dxa" w:w="302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Sprint 1</w:t>
            </w:r>
          </w:p>
        </w:tc>
      </w:tr>
    </w:tbl>
    <w:p>
      <w:pPr>
        <w:spacing w:after="80"/>
      </w:pPr>
    </w:p>
    <w:p>
      <w:pPr>
        <w:spacing w:after="120"/>
      </w:pPr>
      <w:r>
        <w:rPr>
          <w:rFonts w:ascii="Arial" w:cs="Arial" w:eastAsia="Arial" w:hAnsi="Arial"/>
          <w:sz w:val="20"/>
          <w:szCs w:val="20"/>
        </w:rPr>
        <w:t xml:space="preserve">As a </w:t>
      </w:r>
      <w:r>
        <w:rPr>
          <w:rFonts w:ascii="Arial" w:cs="Arial" w:eastAsia="Arial" w:hAnsi="Arial"/>
          <w:b/>
          <w:bCs/>
          <w:sz w:val="20"/>
          <w:szCs w:val="20"/>
        </w:rPr>
        <w:t xml:space="preserve">developer</w:t>
      </w:r>
      <w:r>
        <w:rPr>
          <w:rFonts w:ascii="Arial" w:cs="Arial" w:eastAsia="Arial" w:hAnsi="Arial"/>
          <w:sz w:val="20"/>
          <w:szCs w:val="20"/>
        </w:rPr>
        <w:t xml:space="preserve">, I want </w:t>
      </w:r>
      <w:r>
        <w:rPr>
          <w:rFonts w:ascii="Arial" w:cs="Arial" w:eastAsia="Arial" w:hAnsi="Arial"/>
          <w:b/>
          <w:bCs/>
          <w:sz w:val="20"/>
          <w:szCs w:val="20"/>
        </w:rPr>
        <w:t xml:space="preserve">an automated system to collect ground truth labels alongside CSI data and continuously validate detection accuracy</w:t>
      </w:r>
      <w:r>
        <w:rPr>
          <w:rFonts w:ascii="Arial" w:cs="Arial" w:eastAsia="Arial" w:hAnsi="Arial"/>
          <w:sz w:val="20"/>
          <w:szCs w:val="20"/>
        </w:rPr>
        <w:t xml:space="preserve">, so that </w:t>
      </w:r>
      <w:r>
        <w:rPr>
          <w:rFonts w:ascii="Arial" w:cs="Arial" w:eastAsia="Arial" w:hAnsi="Arial"/>
          <w:b/>
          <w:bCs/>
          <w:i/>
          <w:iCs/>
          <w:sz w:val="20"/>
          <w:szCs w:val="20"/>
        </w:rPr>
        <w:t xml:space="preserve">every algorithm improvement can be objectively measured and regressions are caught immediately</w:t>
      </w:r>
    </w:p>
    <w:p>
      <w:pPr>
        <w:pStyle w:val="Heading4"/>
      </w:pPr>
      <w:r>
        <w:t xml:space="preserve">Description</w:t>
      </w:r>
    </w:p>
    <w:p>
      <w:pPr>
        <w:spacing w:after="120"/>
      </w:pPr>
      <w:r>
        <w:t xml:space="preserve">You cannot improve what you cannot measure. This work package builds the data collection, labeling, and validation infrastructure that underpins all accuracy improvements. Without it, accuracy claims are anecdotal. With it, every change is backed by data.</w:t>
      </w:r>
    </w:p>
    <w:p>
      <w:pPr>
        <w:pStyle w:val="Heading4"/>
      </w:pPr>
      <w:r>
        <w:t xml:space="preserve">Acceptance Criteria</w:t>
      </w:r>
    </w:p>
    <w:p>
      <w:pPr>
        <w:pStyle w:val="ListParagraph"/>
        <w:numPr>
          <w:ilvl w:val="0"/>
          <w:numId w:val="31"/>
        </w:numPr>
        <w:spacing w:after="60"/>
      </w:pPr>
      <w:r>
        <w:rPr>
          <w:rFonts w:ascii="Arial" w:cs="Arial" w:eastAsia="Arial" w:hAnsi="Arial"/>
          <w:sz w:val="20"/>
          <w:szCs w:val="20"/>
        </w:rPr>
        <w:t xml:space="preserve">GIVEN the ground truth system running, WHEN a developer presses the count button (0/1/2/3+), THEN the label is recorded with &lt; 100ms timestamp alignment to CSI frames</w:t>
      </w:r>
    </w:p>
    <w:p>
      <w:pPr>
        <w:pStyle w:val="ListParagraph"/>
        <w:numPr>
          <w:ilvl w:val="0"/>
          <w:numId w:val="31"/>
        </w:numPr>
        <w:spacing w:after="60"/>
      </w:pPr>
      <w:r>
        <w:rPr>
          <w:rFonts w:ascii="Arial" w:cs="Arial" w:eastAsia="Arial" w:hAnsi="Arial"/>
          <w:sz w:val="20"/>
          <w:szCs w:val="20"/>
        </w:rPr>
        <w:t xml:space="preserve">GIVEN a labeled dataset, WHEN a new algorithm version is tested, THEN an automated evaluation report is generated with precision, recall, F1, confusion matrix</w:t>
      </w:r>
    </w:p>
    <w:p>
      <w:pPr>
        <w:pStyle w:val="ListParagraph"/>
        <w:numPr>
          <w:ilvl w:val="0"/>
          <w:numId w:val="31"/>
        </w:numPr>
        <w:spacing w:after="60"/>
      </w:pPr>
      <w:r>
        <w:rPr>
          <w:rFonts w:ascii="Arial" w:cs="Arial" w:eastAsia="Arial" w:hAnsi="Arial"/>
          <w:sz w:val="20"/>
          <w:szCs w:val="20"/>
        </w:rPr>
        <w:t xml:space="preserve">GIVEN 24 hours of production data, WHEN reviewed, THEN at least 2 hours have ground truth labels (sampled across different times of day)</w:t>
      </w:r>
    </w:p>
    <w:p>
      <w:pPr>
        <w:pStyle w:val="ListParagraph"/>
        <w:numPr>
          <w:ilvl w:val="0"/>
          <w:numId w:val="31"/>
        </w:numPr>
        <w:spacing w:after="60"/>
      </w:pPr>
      <w:r>
        <w:rPr>
          <w:rFonts w:ascii="Arial" w:cs="Arial" w:eastAsia="Arial" w:hAnsi="Arial"/>
          <w:sz w:val="20"/>
          <w:szCs w:val="20"/>
        </w:rPr>
        <w:t xml:space="preserve">GIVEN two algorithm versions, WHEN compared, THEN a statistical significance test (McNemar's) determines if the difference is significant (p &lt; 0.05)</w:t>
      </w:r>
    </w:p>
    <w:p>
      <w:pPr>
        <w:pStyle w:val="ListParagraph"/>
        <w:numPr>
          <w:ilvl w:val="0"/>
          <w:numId w:val="31"/>
        </w:numPr>
        <w:spacing w:after="60"/>
      </w:pPr>
      <w:r>
        <w:rPr>
          <w:rFonts w:ascii="Arial" w:cs="Arial" w:eastAsia="Arial" w:hAnsi="Arial"/>
          <w:sz w:val="20"/>
          <w:szCs w:val="20"/>
        </w:rPr>
        <w:t xml:space="preserve">GIVEN the validation dashboard, WHEN viewed, THEN it shows: current accuracy, accuracy trend over time, per-scenario breakdown, worst-case scenarios</w:t>
      </w:r>
    </w:p>
    <w:p>
      <w:pPr>
        <w:pStyle w:val="Heading4"/>
      </w:pPr>
      <w:r>
        <w:t xml:space="preserve">Technical Tasks</w:t>
      </w:r>
    </w:p>
    <w:p>
      <w:pPr>
        <w:pStyle w:val="ListParagraph"/>
        <w:numPr>
          <w:ilvl w:val="0"/>
          <w:numId w:val="32"/>
        </w:numPr>
        <w:spacing w:after="60"/>
      </w:pPr>
      <w:r>
        <w:rPr>
          <w:rFonts w:ascii="Arial" w:cs="Arial" w:eastAsia="Arial" w:hAnsi="Arial"/>
          <w:b/>
          <w:bCs/>
          <w:sz w:val="20"/>
          <w:szCs w:val="20"/>
        </w:rPr>
        <w:t xml:space="preserve">Build label collection UI</w:t>
      </w:r>
      <w:r>
        <w:rPr>
          <w:rFonts w:ascii="Arial" w:cs="Arial" w:eastAsia="Arial" w:hAnsi="Arial"/>
          <w:sz w:val="20"/>
          <w:szCs w:val="20"/>
        </w:rPr>
        <w:t xml:space="preserve"> — Web page with large buttons: 0, 1, 2, 3+. Connected to SSE stream for context. Each press records: {timestamp, true_count, annotator, session_id}. Support keyboard shortcuts.</w:t>
      </w:r>
    </w:p>
    <w:p>
      <w:pPr>
        <w:pStyle w:val="ListParagraph"/>
        <w:numPr>
          <w:ilvl w:val="0"/>
          <w:numId w:val="32"/>
        </w:numPr>
        <w:spacing w:after="60"/>
      </w:pPr>
      <w:r>
        <w:rPr>
          <w:rFonts w:ascii="Arial" w:cs="Arial" w:eastAsia="Arial" w:hAnsi="Arial"/>
          <w:b/>
          <w:bCs/>
          <w:sz w:val="20"/>
          <w:szCs w:val="20"/>
        </w:rPr>
        <w:t xml:space="preserve">Implement CSI-label alignment</w:t>
      </w:r>
      <w:r>
        <w:rPr>
          <w:rFonts w:ascii="Arial" w:cs="Arial" w:eastAsia="Arial" w:hAnsi="Arial"/>
          <w:sz w:val="20"/>
          <w:szCs w:val="20"/>
        </w:rPr>
        <w:t xml:space="preserve"> — Align labels to CSI frames by nearest timestamp. Interpolate for continuous labels. Store aligned dataset in SQLite: {frame_id, features, true_count, predicted_count}.</w:t>
      </w:r>
    </w:p>
    <w:p>
      <w:pPr>
        <w:pStyle w:val="ListParagraph"/>
        <w:numPr>
          <w:ilvl w:val="0"/>
          <w:numId w:val="32"/>
        </w:numPr>
        <w:spacing w:after="60"/>
      </w:pPr>
      <w:r>
        <w:rPr>
          <w:rFonts w:ascii="Arial" w:cs="Arial" w:eastAsia="Arial" w:hAnsi="Arial"/>
          <w:b/>
          <w:bCs/>
          <w:sz w:val="20"/>
          <w:szCs w:val="20"/>
        </w:rPr>
        <w:t xml:space="preserve">Build automated evaluation pipeline</w:t>
      </w:r>
      <w:r>
        <w:rPr>
          <w:rFonts w:ascii="Arial" w:cs="Arial" w:eastAsia="Arial" w:hAnsi="Arial"/>
          <w:sz w:val="20"/>
          <w:szCs w:val="20"/>
        </w:rPr>
        <w:t xml:space="preserve"> — Input: labeled dataset + algorithm version. Output: confusion matrix, per-class metrics, ROC curves, calibration plot. Run on demand or nightly. Store results for trend tracking.</w:t>
      </w:r>
    </w:p>
    <w:p>
      <w:pPr>
        <w:pStyle w:val="ListParagraph"/>
        <w:numPr>
          <w:ilvl w:val="0"/>
          <w:numId w:val="32"/>
        </w:numPr>
        <w:spacing w:after="60"/>
      </w:pPr>
      <w:r>
        <w:rPr>
          <w:rFonts w:ascii="Arial" w:cs="Arial" w:eastAsia="Arial" w:hAnsi="Arial"/>
          <w:b/>
          <w:bCs/>
          <w:sz w:val="20"/>
          <w:szCs w:val="20"/>
        </w:rPr>
        <w:t xml:space="preserve">Add regression detection</w:t>
      </w:r>
      <w:r>
        <w:rPr>
          <w:rFonts w:ascii="Arial" w:cs="Arial" w:eastAsia="Arial" w:hAnsi="Arial"/>
          <w:sz w:val="20"/>
          <w:szCs w:val="20"/>
        </w:rPr>
        <w:t xml:space="preserve"> — Compare new algorithm results against baseline. Alert if any metric degrades by &gt; 2%. Block deployment if accuracy drops below minimum threshold.</w:t>
      </w:r>
    </w:p>
    <w:p>
      <w:pPr>
        <w:pStyle w:val="ListParagraph"/>
        <w:numPr>
          <w:ilvl w:val="0"/>
          <w:numId w:val="32"/>
        </w:numPr>
        <w:spacing w:after="60"/>
      </w:pPr>
      <w:r>
        <w:rPr>
          <w:rFonts w:ascii="Arial" w:cs="Arial" w:eastAsia="Arial" w:hAnsi="Arial"/>
          <w:b/>
          <w:bCs/>
          <w:sz w:val="20"/>
          <w:szCs w:val="20"/>
        </w:rPr>
        <w:t xml:space="preserve">Create validation dashboard</w:t>
      </w:r>
      <w:r>
        <w:rPr>
          <w:rFonts w:ascii="Arial" w:cs="Arial" w:eastAsia="Arial" w:hAnsi="Arial"/>
          <w:sz w:val="20"/>
          <w:szCs w:val="20"/>
        </w:rPr>
        <w:t xml:space="preserve"> — Web dashboard: accuracy over time (line chart), confusion matrix (heatmap), per-scenario accuracy (bar chart), statistical comparison table. Filter by node, time, scenario.</w:t>
      </w:r>
    </w:p>
    <w:p>
      <w:pPr>
        <w:pStyle w:val="ListParagraph"/>
        <w:numPr>
          <w:ilvl w:val="0"/>
          <w:numId w:val="32"/>
        </w:numPr>
        <w:spacing w:after="60"/>
      </w:pPr>
      <w:r>
        <w:rPr>
          <w:rFonts w:ascii="Arial" w:cs="Arial" w:eastAsia="Arial" w:hAnsi="Arial"/>
          <w:b/>
          <w:bCs/>
          <w:sz w:val="20"/>
          <w:szCs w:val="20"/>
        </w:rPr>
        <w:t xml:space="preserve">Implement ground truth sampling scheduler</w:t>
      </w:r>
      <w:r>
        <w:rPr>
          <w:rFonts w:ascii="Arial" w:cs="Arial" w:eastAsia="Arial" w:hAnsi="Arial"/>
          <w:sz w:val="20"/>
          <w:szCs w:val="20"/>
        </w:rPr>
        <w:t xml:space="preserve"> — Schedule labeling sessions: random 15-min blocks throughout the day. Send notifications to annotator. Track labeling coverage and identify under-sampled scenarios.</w:t>
      </w:r>
    </w:p>
    <w:p>
      <w:pPr>
        <w:pStyle w:val="Heading4"/>
      </w:pPr>
      <w:r>
        <w:t xml:space="preserve">Dependencies</w:t>
      </w:r>
    </w:p>
    <w:p>
      <w:pPr>
        <w:pStyle w:val="ListParagraph"/>
        <w:numPr>
          <w:ilvl w:val="0"/>
          <w:numId w:val="33"/>
        </w:numPr>
        <w:spacing w:after="60"/>
      </w:pPr>
      <w:r>
        <w:rPr>
          <w:rFonts w:ascii="Arial" w:cs="Arial" w:eastAsia="Arial" w:hAnsi="Arial"/>
          <w:sz w:val="20"/>
          <w:szCs w:val="20"/>
        </w:rPr>
        <w:t xml:space="preserve">Physical button box (implemented — 16mm panel mount button)</w:t>
      </w:r>
    </w:p>
    <w:p>
      <w:pPr>
        <w:pStyle w:val="ListParagraph"/>
        <w:numPr>
          <w:ilvl w:val="0"/>
          <w:numId w:val="33"/>
        </w:numPr>
        <w:spacing w:after="60"/>
      </w:pPr>
      <w:r>
        <w:rPr>
          <w:rFonts w:ascii="Arial" w:cs="Arial" w:eastAsia="Arial" w:hAnsi="Arial"/>
          <w:sz w:val="20"/>
          <w:szCs w:val="20"/>
        </w:rPr>
        <w:t xml:space="preserve">SSE data stream (implemented in csi-bridge.js)</w:t>
      </w:r>
    </w:p>
    <w:p>
      <w:pPr>
        <w:pStyle w:val="ListParagraph"/>
        <w:numPr>
          <w:ilvl w:val="0"/>
          <w:numId w:val="33"/>
        </w:numPr>
        <w:spacing w:after="60"/>
      </w:pPr>
      <w:r>
        <w:rPr>
          <w:rFonts w:ascii="Arial" w:cs="Arial" w:eastAsia="Arial" w:hAnsi="Arial"/>
          <w:sz w:val="20"/>
          <w:szCs w:val="20"/>
        </w:rPr>
        <w:t xml:space="preserve">SQLite or similar embedded database</w:t>
      </w:r>
    </w:p>
    <w:p>
      <w:pPr>
        <w:pStyle w:val="Heading4"/>
      </w:pPr>
      <w:r>
        <w:t xml:space="preserve">Definition of Done</w:t>
      </w:r>
    </w:p>
    <w:p>
      <w:pPr>
        <w:pStyle w:val="ListParagraph"/>
        <w:numPr>
          <w:ilvl w:val="0"/>
          <w:numId w:val="34"/>
        </w:numPr>
        <w:spacing w:after="60"/>
      </w:pPr>
      <w:r>
        <w:rPr>
          <w:rFonts w:ascii="Arial" w:cs="Arial" w:eastAsia="Arial" w:hAnsi="Arial"/>
          <w:sz w:val="20"/>
          <w:szCs w:val="20"/>
        </w:rPr>
        <w:t xml:space="preserve">Label collection UI deployed and tested with button box</w:t>
      </w:r>
    </w:p>
    <w:p>
      <w:pPr>
        <w:pStyle w:val="ListParagraph"/>
        <w:numPr>
          <w:ilvl w:val="0"/>
          <w:numId w:val="34"/>
        </w:numPr>
        <w:spacing w:after="60"/>
      </w:pPr>
      <w:r>
        <w:rPr>
          <w:rFonts w:ascii="Arial" w:cs="Arial" w:eastAsia="Arial" w:hAnsi="Arial"/>
          <w:sz w:val="20"/>
          <w:szCs w:val="20"/>
        </w:rPr>
        <w:t xml:space="preserve">First labeled dataset collected (minimum 2 hours)</w:t>
      </w:r>
    </w:p>
    <w:p>
      <w:pPr>
        <w:pStyle w:val="ListParagraph"/>
        <w:numPr>
          <w:ilvl w:val="0"/>
          <w:numId w:val="34"/>
        </w:numPr>
        <w:spacing w:after="60"/>
      </w:pPr>
      <w:r>
        <w:rPr>
          <w:rFonts w:ascii="Arial" w:cs="Arial" w:eastAsia="Arial" w:hAnsi="Arial"/>
          <w:sz w:val="20"/>
          <w:szCs w:val="20"/>
        </w:rPr>
        <w:t xml:space="preserve">Evaluation pipeline generates report from test dataset</w:t>
      </w:r>
    </w:p>
    <w:p>
      <w:pPr>
        <w:pStyle w:val="ListParagraph"/>
        <w:numPr>
          <w:ilvl w:val="0"/>
          <w:numId w:val="34"/>
        </w:numPr>
        <w:spacing w:after="60"/>
      </w:pPr>
      <w:r>
        <w:rPr>
          <w:rFonts w:ascii="Arial" w:cs="Arial" w:eastAsia="Arial" w:hAnsi="Arial"/>
          <w:sz w:val="20"/>
          <w:szCs w:val="20"/>
        </w:rPr>
        <w:t xml:space="preserve">Regression detection tested with intentionally degraded algorithm</w:t>
      </w:r>
    </w:p>
    <w:p>
      <w:pPr>
        <w:pStyle w:val="ListParagraph"/>
        <w:numPr>
          <w:ilvl w:val="0"/>
          <w:numId w:val="34"/>
        </w:numPr>
        <w:spacing w:after="60"/>
      </w:pPr>
      <w:r>
        <w:rPr>
          <w:rFonts w:ascii="Arial" w:cs="Arial" w:eastAsia="Arial" w:hAnsi="Arial"/>
          <w:sz w:val="20"/>
          <w:szCs w:val="20"/>
        </w:rPr>
        <w:t xml:space="preserve">Validation dashboard rendering real data</w:t>
      </w:r>
    </w:p>
    <w:p>
      <w:pPr>
        <w:pBdr>
          <w:bottom w:val="single" w:color="D5D8DC" w:sz="2"/>
        </w:pBdr>
        <w:spacing w:after="200" w:before="200"/>
      </w:pPr>
    </w:p>
    <w:p>
      <w:pPr>
        <w:pStyle w:val="Heading3"/>
      </w:pPr>
      <w:r>
        <w:t xml:space="preserve">ACC-09: Temporal Smoothing and State Machine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3026"/>
      </w:tblGrid>
      <w:tr>
        <w:tc>
          <w:tcPr>
            <w:tcW w:type="dxa" w:w="1800"/>
            <w:tcBorders>
              <w:top w:val="single" w:color="D5D8DC" w:sz="1"/>
              <w:left w:val="single" w:color="D5D8DC" w:sz="1"/>
              <w:bottom w:val="single" w:color="D5D8DC" w:sz="1"/>
              <w:right w:val="single" w:color="D5D8DC" w:sz="1"/>
            </w:tcBorders>
            <w:shd w:fill="2E86C1"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24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b/>
                <w:bCs/>
                <w:color w:val="2E86C1"/>
                <w:sz w:val="20"/>
                <w:szCs w:val="20"/>
              </w:rPr>
              <w:t xml:space="preserve">Medium</w:t>
            </w:r>
          </w:p>
        </w:tc>
        <w:tc>
          <w:tcPr>
            <w:tcW w:type="dxa" w:w="1800"/>
            <w:tcBorders>
              <w:top w:val="single" w:color="D5D8DC" w:sz="1"/>
              <w:left w:val="single" w:color="D5D8DC" w:sz="1"/>
              <w:bottom w:val="single" w:color="D5D8DC" w:sz="1"/>
              <w:right w:val="single" w:color="D5D8DC" w:sz="1"/>
            </w:tcBorders>
            <w:shd w:fill="2E86C1"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3026"/>
            <w:tcBorders>
              <w:top w:val="single" w:color="D5D8DC" w:sz="1"/>
              <w:left w:val="single" w:color="D5D8DC" w:sz="1"/>
              <w:bottom w:val="single" w:color="D5D8DC" w:sz="1"/>
              <w:right w:val="single" w:color="D5D8DC" w:sz="1"/>
            </w:tcBorders>
            <w:shd w:fill="FEF5E7" w:val="clear"/>
            <w:tcMar>
              <w:top w:type="dxa" w:w="60"/>
              <w:left w:type="dxa" w:w="100"/>
              <w:bottom w:type="dxa" w:w="60"/>
              <w:right w:type="dxa" w:w="100"/>
            </w:tcMar>
          </w:tcPr>
          <w:p>
            <w:r>
              <w:rPr>
                <w:rFonts w:ascii="Arial" w:cs="Arial" w:eastAsia="Arial" w:hAnsi="Arial"/>
                <w:b/>
                <w:bCs/>
                <w:color w:val="E67E22"/>
                <w:sz w:val="20"/>
                <w:szCs w:val="20"/>
              </w:rPr>
              <w:t xml:space="preserve">Partial</w:t>
            </w:r>
          </w:p>
        </w:tc>
      </w:tr>
      <w:tr>
        <w:tc>
          <w:tcPr>
            <w:tcW w:type="dxa" w:w="1800"/>
            <w:tcBorders>
              <w:top w:val="single" w:color="D5D8DC" w:sz="1"/>
              <w:left w:val="single" w:color="D5D8DC" w:sz="1"/>
              <w:bottom w:val="single" w:color="D5D8DC" w:sz="1"/>
              <w:right w:val="single" w:color="D5D8DC" w:sz="1"/>
            </w:tcBorders>
            <w:shd w:fill="2E86C1" w:val="clear"/>
            <w:tcMar>
              <w:top w:type="dxa" w:w="60"/>
              <w:left w:type="dxa" w:w="100"/>
              <w:bottom w:type="dxa" w:w="60"/>
              <w:right w:type="dxa" w:w="100"/>
            </w:tcMar>
            <w:vAlign w:val="center"/>
          </w:tcPr>
          <w:p>
            <w:r>
              <w:rPr>
                <w:rFonts w:ascii="Arial" w:cs="Arial" w:eastAsia="Arial" w:hAnsi="Arial"/>
                <w:b/>
                <w:bCs/>
                <w:color w:val="FFFFFF"/>
                <w:sz w:val="20"/>
                <w:szCs w:val="20"/>
              </w:rPr>
              <w:t xml:space="preserve">Effort</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5 SP (1 sprint)</w:t>
            </w:r>
          </w:p>
        </w:tc>
        <w:tc>
          <w:tcPr>
            <w:tcW w:type="dxa" w:w="1800"/>
            <w:tcBorders>
              <w:top w:val="single" w:color="D5D8DC" w:sz="1"/>
              <w:left w:val="single" w:color="D5D8DC" w:sz="1"/>
              <w:bottom w:val="single" w:color="D5D8DC" w:sz="1"/>
              <w:right w:val="single" w:color="D5D8DC" w:sz="1"/>
            </w:tcBorders>
            <w:shd w:fill="2E86C1" w:val="clear"/>
            <w:tcMar>
              <w:top w:type="dxa" w:w="60"/>
              <w:left w:type="dxa" w:w="100"/>
              <w:bottom w:type="dxa" w:w="60"/>
              <w:right w:type="dxa" w:w="100"/>
            </w:tcMar>
            <w:vAlign w:val="center"/>
          </w:tcPr>
          <w:p>
            <w:r>
              <w:rPr>
                <w:rFonts w:ascii="Arial" w:cs="Arial" w:eastAsia="Arial" w:hAnsi="Arial"/>
                <w:b/>
                <w:bCs/>
                <w:color w:val="FFFFFF"/>
                <w:sz w:val="20"/>
                <w:szCs w:val="20"/>
              </w:rPr>
              <w:t xml:space="preserve">Sprint</w:t>
            </w:r>
          </w:p>
        </w:tc>
        <w:tc>
          <w:tcPr>
            <w:tcW w:type="dxa" w:w="302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Sprint 2</w:t>
            </w:r>
          </w:p>
        </w:tc>
      </w:tr>
    </w:tbl>
    <w:p>
      <w:pPr>
        <w:spacing w:after="80"/>
      </w:pPr>
    </w:p>
    <w:p>
      <w:pPr>
        <w:spacing w:after="120"/>
      </w:pPr>
      <w:r>
        <w:rPr>
          <w:rFonts w:ascii="Arial" w:cs="Arial" w:eastAsia="Arial" w:hAnsi="Arial"/>
          <w:sz w:val="20"/>
          <w:szCs w:val="20"/>
        </w:rPr>
        <w:t xml:space="preserve">As a </w:t>
      </w:r>
      <w:r>
        <w:rPr>
          <w:rFonts w:ascii="Arial" w:cs="Arial" w:eastAsia="Arial" w:hAnsi="Arial"/>
          <w:b/>
          <w:bCs/>
          <w:sz w:val="20"/>
          <w:szCs w:val="20"/>
        </w:rPr>
        <w:t xml:space="preserve">system</w:t>
      </w:r>
      <w:r>
        <w:rPr>
          <w:rFonts w:ascii="Arial" w:cs="Arial" w:eastAsia="Arial" w:hAnsi="Arial"/>
          <w:sz w:val="20"/>
          <w:szCs w:val="20"/>
        </w:rPr>
        <w:t xml:space="preserve">, I want </w:t>
      </w:r>
      <w:r>
        <w:rPr>
          <w:rFonts w:ascii="Arial" w:cs="Arial" w:eastAsia="Arial" w:hAnsi="Arial"/>
          <w:b/>
          <w:bCs/>
          <w:sz w:val="20"/>
          <w:szCs w:val="20"/>
        </w:rPr>
        <w:t xml:space="preserve">to apply intelligent temporal smoothing that prevents flickering and enforces physically plausible state transitions</w:t>
      </w:r>
      <w:r>
        <w:rPr>
          <w:rFonts w:ascii="Arial" w:cs="Arial" w:eastAsia="Arial" w:hAnsi="Arial"/>
          <w:sz w:val="20"/>
          <w:szCs w:val="20"/>
        </w:rPr>
        <w:t xml:space="preserve">, so that </w:t>
      </w:r>
      <w:r>
        <w:rPr>
          <w:rFonts w:ascii="Arial" w:cs="Arial" w:eastAsia="Arial" w:hAnsi="Arial"/>
          <w:b/>
          <w:bCs/>
          <w:i/>
          <w:iCs/>
          <w:sz w:val="20"/>
          <w:szCs w:val="20"/>
        </w:rPr>
        <w:t xml:space="preserve">the displayed person count is stable and trustworthy, not jumping erratically between values</w:t>
      </w:r>
    </w:p>
    <w:p>
      <w:pPr>
        <w:pStyle w:val="Heading4"/>
      </w:pPr>
      <w:r>
        <w:t xml:space="preserve">Description</w:t>
      </w:r>
    </w:p>
    <w:p>
      <w:pPr>
        <w:spacing w:after="120"/>
      </w:pPr>
      <w:r>
        <w:t xml:space="preserve">The current EMA smoothing (alpha=0.002) is simplistic. This work package replaces it with a state machine that models physical reality: people don't teleport, counts don't jump from 0 to 3 instantly. The state machine applies transition constraints, dwell-time minimums, and hysteresis to produce stable, believable output.</w:t>
      </w:r>
    </w:p>
    <w:p>
      <w:pPr>
        <w:pStyle w:val="Heading4"/>
      </w:pPr>
      <w:r>
        <w:t xml:space="preserve">Acceptance Criteria</w:t>
      </w:r>
    </w:p>
    <w:p>
      <w:pPr>
        <w:pStyle w:val="ListParagraph"/>
        <w:numPr>
          <w:ilvl w:val="0"/>
          <w:numId w:val="35"/>
        </w:numPr>
        <w:spacing w:after="60"/>
      </w:pPr>
      <w:r>
        <w:rPr>
          <w:rFonts w:ascii="Arial" w:cs="Arial" w:eastAsia="Arial" w:hAnsi="Arial"/>
          <w:sz w:val="20"/>
          <w:szCs w:val="20"/>
        </w:rPr>
        <w:t xml:space="preserve">GIVEN a stable occupied room, WHEN the raw detector briefly flickers (1-2 frames), THEN the reported count does not change</w:t>
      </w:r>
    </w:p>
    <w:p>
      <w:pPr>
        <w:pStyle w:val="ListParagraph"/>
        <w:numPr>
          <w:ilvl w:val="0"/>
          <w:numId w:val="35"/>
        </w:numPr>
        <w:spacing w:after="60"/>
      </w:pPr>
      <w:r>
        <w:rPr>
          <w:rFonts w:ascii="Arial" w:cs="Arial" w:eastAsia="Arial" w:hAnsi="Arial"/>
          <w:sz w:val="20"/>
          <w:szCs w:val="20"/>
        </w:rPr>
        <w:t xml:space="preserve">GIVEN a person entering a room, WHEN they cross the boundary, THEN the count transitions 0-&gt;1 within 5 seconds (not 30+ seconds as with current EMA)</w:t>
      </w:r>
    </w:p>
    <w:p>
      <w:pPr>
        <w:pStyle w:val="ListParagraph"/>
        <w:numPr>
          <w:ilvl w:val="0"/>
          <w:numId w:val="35"/>
        </w:numPr>
        <w:spacing w:after="60"/>
      </w:pPr>
      <w:r>
        <w:rPr>
          <w:rFonts w:ascii="Arial" w:cs="Arial" w:eastAsia="Arial" w:hAnsi="Arial"/>
          <w:sz w:val="20"/>
          <w:szCs w:val="20"/>
        </w:rPr>
        <w:t xml:space="preserve">GIVEN a count transition, WHEN the new count is established, THEN it required at least 3 consecutive seconds of consistent detection before being reported</w:t>
      </w:r>
    </w:p>
    <w:p>
      <w:pPr>
        <w:pStyle w:val="ListParagraph"/>
        <w:numPr>
          <w:ilvl w:val="0"/>
          <w:numId w:val="35"/>
        </w:numPr>
        <w:spacing w:after="60"/>
      </w:pPr>
      <w:r>
        <w:rPr>
          <w:rFonts w:ascii="Arial" w:cs="Arial" w:eastAsia="Arial" w:hAnsi="Arial"/>
          <w:sz w:val="20"/>
          <w:szCs w:val="20"/>
        </w:rPr>
        <w:t xml:space="preserve">GIVEN the state machine output, WHEN compared to raw detector over 1 hour, THEN state machine has &lt; 50% of the raw detector's false transitions</w:t>
      </w:r>
    </w:p>
    <w:p>
      <w:pPr>
        <w:pStyle w:val="ListParagraph"/>
        <w:numPr>
          <w:ilvl w:val="0"/>
          <w:numId w:val="35"/>
        </w:numPr>
        <w:spacing w:after="60"/>
      </w:pPr>
      <w:r>
        <w:rPr>
          <w:rFonts w:ascii="Arial" w:cs="Arial" w:eastAsia="Arial" w:hAnsi="Arial"/>
          <w:sz w:val="20"/>
          <w:szCs w:val="20"/>
        </w:rPr>
        <w:t xml:space="preserve">GIVEN an impossible transition (e.g., 0-&gt;3 in one frame), WHEN detected, THEN the system flags it as anomalous and applies a slower transition path (0-&gt;1-&gt;2-&gt;3)</w:t>
      </w:r>
    </w:p>
    <w:p>
      <w:pPr>
        <w:pStyle w:val="Heading4"/>
      </w:pPr>
      <w:r>
        <w:t xml:space="preserve">Technical Tasks</w:t>
      </w:r>
    </w:p>
    <w:p>
      <w:pPr>
        <w:pStyle w:val="ListParagraph"/>
        <w:numPr>
          <w:ilvl w:val="0"/>
          <w:numId w:val="36"/>
        </w:numPr>
        <w:spacing w:after="60"/>
      </w:pPr>
      <w:r>
        <w:rPr>
          <w:rFonts w:ascii="Arial" w:cs="Arial" w:eastAsia="Arial" w:hAnsi="Arial"/>
          <w:b/>
          <w:bCs/>
          <w:sz w:val="20"/>
          <w:szCs w:val="20"/>
        </w:rPr>
        <w:t xml:space="preserve">Design state machine model</w:t>
      </w:r>
      <w:r>
        <w:rPr>
          <w:rFonts w:ascii="Arial" w:cs="Arial" w:eastAsia="Arial" w:hAnsi="Arial"/>
          <w:sz w:val="20"/>
          <w:szCs w:val="20"/>
        </w:rPr>
        <w:t xml:space="preserve"> — States: EMPTY, OCCUPIED_1, OCCUPIED_2, OCCUPIED_3PLUS, TRANSITIONING. Transitions require: consistent detection for dwell_time, physically plausible (no jumps &gt; 1), hysteresis band.</w:t>
      </w:r>
    </w:p>
    <w:p>
      <w:pPr>
        <w:pStyle w:val="ListParagraph"/>
        <w:numPr>
          <w:ilvl w:val="0"/>
          <w:numId w:val="36"/>
        </w:numPr>
        <w:spacing w:after="60"/>
      </w:pPr>
      <w:r>
        <w:rPr>
          <w:rFonts w:ascii="Arial" w:cs="Arial" w:eastAsia="Arial" w:hAnsi="Arial"/>
          <w:b/>
          <w:bCs/>
          <w:sz w:val="20"/>
          <w:szCs w:val="20"/>
        </w:rPr>
        <w:t xml:space="preserve">Implement Hidden Markov Model smoother</w:t>
      </w:r>
      <w:r>
        <w:rPr>
          <w:rFonts w:ascii="Arial" w:cs="Arial" w:eastAsia="Arial" w:hAnsi="Arial"/>
          <w:sz w:val="20"/>
          <w:szCs w:val="20"/>
        </w:rPr>
        <w:t xml:space="preserve"> — HMM with states = person count. Emission model from ML classifier confidence. Transition matrix encodes physical constraints (diagonal-heavy). Viterbi decoding for optimal state sequence.</w:t>
      </w:r>
    </w:p>
    <w:p>
      <w:pPr>
        <w:pStyle w:val="ListParagraph"/>
        <w:numPr>
          <w:ilvl w:val="0"/>
          <w:numId w:val="36"/>
        </w:numPr>
        <w:spacing w:after="60"/>
      </w:pPr>
      <w:r>
        <w:rPr>
          <w:rFonts w:ascii="Arial" w:cs="Arial" w:eastAsia="Arial" w:hAnsi="Arial"/>
          <w:b/>
          <w:bCs/>
          <w:sz w:val="20"/>
          <w:szCs w:val="20"/>
        </w:rPr>
        <w:t xml:space="preserve">Add configurable hysteresis</w:t>
      </w:r>
      <w:r>
        <w:rPr>
          <w:rFonts w:ascii="Arial" w:cs="Arial" w:eastAsia="Arial" w:hAnsi="Arial"/>
          <w:sz w:val="20"/>
          <w:szCs w:val="20"/>
        </w:rPr>
        <w:t xml:space="preserve"> — Different thresholds for entering vs leaving a state. E.g., transition to OCCUPIED requires confidence &gt; 0.7, but transition back to EMPTY requires confidence &lt; 0.3 for &gt; 5s. Configurable per deployment.</w:t>
      </w:r>
    </w:p>
    <w:p>
      <w:pPr>
        <w:pStyle w:val="ListParagraph"/>
        <w:numPr>
          <w:ilvl w:val="0"/>
          <w:numId w:val="36"/>
        </w:numPr>
        <w:spacing w:after="60"/>
      </w:pPr>
      <w:r>
        <w:rPr>
          <w:rFonts w:ascii="Arial" w:cs="Arial" w:eastAsia="Arial" w:hAnsi="Arial"/>
          <w:b/>
          <w:bCs/>
          <w:sz w:val="20"/>
          <w:szCs w:val="20"/>
        </w:rPr>
        <w:t xml:space="preserve">Implement transition event emitter</w:t>
      </w:r>
      <w:r>
        <w:rPr>
          <w:rFonts w:ascii="Arial" w:cs="Arial" w:eastAsia="Arial" w:hAnsi="Arial"/>
          <w:sz w:val="20"/>
          <w:szCs w:val="20"/>
        </w:rPr>
        <w:t xml:space="preserve"> — Emit events: {from_state, to_state, timestamp, confidence, transition_duration_ms}. These feed into the zone tracking and dashboard systems.</w:t>
      </w:r>
    </w:p>
    <w:p>
      <w:pPr>
        <w:pStyle w:val="ListParagraph"/>
        <w:numPr>
          <w:ilvl w:val="0"/>
          <w:numId w:val="36"/>
        </w:numPr>
        <w:spacing w:after="60"/>
      </w:pPr>
      <w:r>
        <w:rPr>
          <w:rFonts w:ascii="Arial" w:cs="Arial" w:eastAsia="Arial" w:hAnsi="Arial"/>
          <w:b/>
          <w:bCs/>
          <w:sz w:val="20"/>
          <w:szCs w:val="20"/>
        </w:rPr>
        <w:t xml:space="preserve">Build anti-flicker filter</w:t>
      </w:r>
      <w:r>
        <w:rPr>
          <w:rFonts w:ascii="Arial" w:cs="Arial" w:eastAsia="Arial" w:hAnsi="Arial"/>
          <w:sz w:val="20"/>
          <w:szCs w:val="20"/>
        </w:rPr>
        <w:t xml:space="preserve"> — Median filter on raw predictions (window=7). Combined with state machine for belt-and-suspenders stability. Track and report flicker rate as quality metric.</w:t>
      </w:r>
    </w:p>
    <w:p>
      <w:pPr>
        <w:pStyle w:val="Heading4"/>
      </w:pPr>
      <w:r>
        <w:t xml:space="preserve">Dependencies</w:t>
      </w:r>
    </w:p>
    <w:p>
      <w:pPr>
        <w:pStyle w:val="ListParagraph"/>
        <w:numPr>
          <w:ilvl w:val="0"/>
          <w:numId w:val="37"/>
        </w:numPr>
        <w:spacing w:after="60"/>
      </w:pPr>
      <w:r>
        <w:rPr>
          <w:rFonts w:ascii="Arial" w:cs="Arial" w:eastAsia="Arial" w:hAnsi="Arial"/>
          <w:sz w:val="20"/>
          <w:szCs w:val="20"/>
        </w:rPr>
        <w:t xml:space="preserve">ACC-02: ML Classifier (for confidence-scored predictions)</w:t>
      </w:r>
    </w:p>
    <w:p>
      <w:pPr>
        <w:pStyle w:val="ListParagraph"/>
        <w:numPr>
          <w:ilvl w:val="0"/>
          <w:numId w:val="37"/>
        </w:numPr>
        <w:spacing w:after="60"/>
      </w:pPr>
      <w:r>
        <w:rPr>
          <w:rFonts w:ascii="Arial" w:cs="Arial" w:eastAsia="Arial" w:hAnsi="Arial"/>
          <w:sz w:val="20"/>
          <w:szCs w:val="20"/>
        </w:rPr>
        <w:t xml:space="preserve">Current EMA smoother (to be replaced)</w:t>
      </w:r>
    </w:p>
    <w:p>
      <w:pPr>
        <w:pStyle w:val="Heading4"/>
      </w:pPr>
      <w:r>
        <w:t xml:space="preserve">Definition of Done</w:t>
      </w:r>
    </w:p>
    <w:p>
      <w:pPr>
        <w:pStyle w:val="ListParagraph"/>
        <w:numPr>
          <w:ilvl w:val="0"/>
          <w:numId w:val="38"/>
        </w:numPr>
        <w:spacing w:after="60"/>
      </w:pPr>
      <w:r>
        <w:rPr>
          <w:rFonts w:ascii="Arial" w:cs="Arial" w:eastAsia="Arial" w:hAnsi="Arial"/>
          <w:sz w:val="20"/>
          <w:szCs w:val="20"/>
        </w:rPr>
        <w:t xml:space="preserve">State machine replaces EMA in production pipeline</w:t>
      </w:r>
    </w:p>
    <w:p>
      <w:pPr>
        <w:pStyle w:val="ListParagraph"/>
        <w:numPr>
          <w:ilvl w:val="0"/>
          <w:numId w:val="38"/>
        </w:numPr>
        <w:spacing w:after="60"/>
      </w:pPr>
      <w:r>
        <w:rPr>
          <w:rFonts w:ascii="Arial" w:cs="Arial" w:eastAsia="Arial" w:hAnsi="Arial"/>
          <w:sz w:val="20"/>
          <w:szCs w:val="20"/>
        </w:rPr>
        <w:t xml:space="preserve">Flicker reduction &gt; 50% compared to raw detector</w:t>
      </w:r>
    </w:p>
    <w:p>
      <w:pPr>
        <w:pStyle w:val="ListParagraph"/>
        <w:numPr>
          <w:ilvl w:val="0"/>
          <w:numId w:val="38"/>
        </w:numPr>
        <w:spacing w:after="60"/>
      </w:pPr>
      <w:r>
        <w:rPr>
          <w:rFonts w:ascii="Arial" w:cs="Arial" w:eastAsia="Arial" w:hAnsi="Arial"/>
          <w:sz w:val="20"/>
          <w:szCs w:val="20"/>
        </w:rPr>
        <w:t xml:space="preserve">Entry detection latency &lt; 5 seconds (measured)</w:t>
      </w:r>
    </w:p>
    <w:p>
      <w:pPr>
        <w:pStyle w:val="ListParagraph"/>
        <w:numPr>
          <w:ilvl w:val="0"/>
          <w:numId w:val="38"/>
        </w:numPr>
        <w:spacing w:after="60"/>
      </w:pPr>
      <w:r>
        <w:rPr>
          <w:rFonts w:ascii="Arial" w:cs="Arial" w:eastAsia="Arial" w:hAnsi="Arial"/>
          <w:sz w:val="20"/>
          <w:szCs w:val="20"/>
        </w:rPr>
        <w:t xml:space="preserve">Transition events emitted and consumed by dashboard</w:t>
      </w:r>
    </w:p>
    <w:p>
      <w:pPr>
        <w:pStyle w:val="ListParagraph"/>
        <w:numPr>
          <w:ilvl w:val="0"/>
          <w:numId w:val="38"/>
        </w:numPr>
        <w:spacing w:after="60"/>
      </w:pPr>
      <w:r>
        <w:rPr>
          <w:rFonts w:ascii="Arial" w:cs="Arial" w:eastAsia="Arial" w:hAnsi="Arial"/>
          <w:sz w:val="20"/>
          <w:szCs w:val="20"/>
        </w:rPr>
        <w:t xml:space="preserve">Configuration UI for hysteresis and dwell-time parameters</w:t>
      </w:r>
    </w:p>
    <w:p>
      <w:pPr>
        <w:pBdr>
          <w:bottom w:val="single" w:color="D5D8DC" w:sz="2"/>
        </w:pBdr>
        <w:spacing w:after="200" w:before="200"/>
      </w:pPr>
    </w:p>
    <w:p>
      <w:pPr>
        <w:pStyle w:val="Heading3"/>
      </w:pPr>
      <w:r>
        <w:t xml:space="preserve">ACC-10: Hardware Antenna Diversity and Optimal Placement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3026"/>
      </w:tblGrid>
      <w:tr>
        <w:tc>
          <w:tcPr>
            <w:tcW w:type="dxa" w:w="1800"/>
            <w:tcBorders>
              <w:top w:val="single" w:color="D5D8DC" w:sz="1"/>
              <w:left w:val="single" w:color="D5D8DC" w:sz="1"/>
              <w:bottom w:val="single" w:color="D5D8DC" w:sz="1"/>
              <w:right w:val="single" w:color="D5D8DC" w:sz="1"/>
            </w:tcBorders>
            <w:shd w:fill="2E86C1"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24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b/>
                <w:bCs/>
                <w:color w:val="2E86C1"/>
                <w:sz w:val="20"/>
                <w:szCs w:val="20"/>
              </w:rPr>
              <w:t xml:space="preserve">Medium</w:t>
            </w:r>
          </w:p>
        </w:tc>
        <w:tc>
          <w:tcPr>
            <w:tcW w:type="dxa" w:w="1800"/>
            <w:tcBorders>
              <w:top w:val="single" w:color="D5D8DC" w:sz="1"/>
              <w:left w:val="single" w:color="D5D8DC" w:sz="1"/>
              <w:bottom w:val="single" w:color="D5D8DC" w:sz="1"/>
              <w:right w:val="single" w:color="D5D8DC" w:sz="1"/>
            </w:tcBorders>
            <w:shd w:fill="2E86C1"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3026"/>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b/>
                <w:bCs/>
                <w:color w:val="C0392B"/>
                <w:sz w:val="20"/>
                <w:szCs w:val="20"/>
              </w:rPr>
              <w:t xml:space="preserve">Not Started</w:t>
            </w:r>
          </w:p>
        </w:tc>
      </w:tr>
      <w:tr>
        <w:tc>
          <w:tcPr>
            <w:tcW w:type="dxa" w:w="1800"/>
            <w:tcBorders>
              <w:top w:val="single" w:color="D5D8DC" w:sz="1"/>
              <w:left w:val="single" w:color="D5D8DC" w:sz="1"/>
              <w:bottom w:val="single" w:color="D5D8DC" w:sz="1"/>
              <w:right w:val="single" w:color="D5D8DC" w:sz="1"/>
            </w:tcBorders>
            <w:shd w:fill="2E86C1" w:val="clear"/>
            <w:tcMar>
              <w:top w:type="dxa" w:w="60"/>
              <w:left w:type="dxa" w:w="100"/>
              <w:bottom w:type="dxa" w:w="60"/>
              <w:right w:type="dxa" w:w="100"/>
            </w:tcMar>
            <w:vAlign w:val="center"/>
          </w:tcPr>
          <w:p>
            <w:r>
              <w:rPr>
                <w:rFonts w:ascii="Arial" w:cs="Arial" w:eastAsia="Arial" w:hAnsi="Arial"/>
                <w:b/>
                <w:bCs/>
                <w:color w:val="FFFFFF"/>
                <w:sz w:val="20"/>
                <w:szCs w:val="20"/>
              </w:rPr>
              <w:t xml:space="preserve">Effort</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5 SP (1 sprint)</w:t>
            </w:r>
          </w:p>
        </w:tc>
        <w:tc>
          <w:tcPr>
            <w:tcW w:type="dxa" w:w="1800"/>
            <w:tcBorders>
              <w:top w:val="single" w:color="D5D8DC" w:sz="1"/>
              <w:left w:val="single" w:color="D5D8DC" w:sz="1"/>
              <w:bottom w:val="single" w:color="D5D8DC" w:sz="1"/>
              <w:right w:val="single" w:color="D5D8DC" w:sz="1"/>
            </w:tcBorders>
            <w:shd w:fill="2E86C1" w:val="clear"/>
            <w:tcMar>
              <w:top w:type="dxa" w:w="60"/>
              <w:left w:type="dxa" w:w="100"/>
              <w:bottom w:type="dxa" w:w="60"/>
              <w:right w:type="dxa" w:w="100"/>
            </w:tcMar>
            <w:vAlign w:val="center"/>
          </w:tcPr>
          <w:p>
            <w:r>
              <w:rPr>
                <w:rFonts w:ascii="Arial" w:cs="Arial" w:eastAsia="Arial" w:hAnsi="Arial"/>
                <w:b/>
                <w:bCs/>
                <w:color w:val="FFFFFF"/>
                <w:sz w:val="20"/>
                <w:szCs w:val="20"/>
              </w:rPr>
              <w:t xml:space="preserve">Sprint</w:t>
            </w:r>
          </w:p>
        </w:tc>
        <w:tc>
          <w:tcPr>
            <w:tcW w:type="dxa" w:w="302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Sprint 5</w:t>
            </w:r>
          </w:p>
        </w:tc>
      </w:tr>
    </w:tbl>
    <w:p>
      <w:pPr>
        <w:spacing w:after="80"/>
      </w:pPr>
    </w:p>
    <w:p>
      <w:pPr>
        <w:spacing w:after="120"/>
      </w:pPr>
      <w:r>
        <w:rPr>
          <w:rFonts w:ascii="Arial" w:cs="Arial" w:eastAsia="Arial" w:hAnsi="Arial"/>
          <w:sz w:val="20"/>
          <w:szCs w:val="20"/>
        </w:rPr>
        <w:t xml:space="preserve">As a </w:t>
      </w:r>
      <w:r>
        <w:rPr>
          <w:rFonts w:ascii="Arial" w:cs="Arial" w:eastAsia="Arial" w:hAnsi="Arial"/>
          <w:b/>
          <w:bCs/>
          <w:sz w:val="20"/>
          <w:szCs w:val="20"/>
        </w:rPr>
        <w:t xml:space="preserve">deployment engineer</w:t>
      </w:r>
      <w:r>
        <w:rPr>
          <w:rFonts w:ascii="Arial" w:cs="Arial" w:eastAsia="Arial" w:hAnsi="Arial"/>
          <w:sz w:val="20"/>
          <w:szCs w:val="20"/>
        </w:rPr>
        <w:t xml:space="preserve">, I want </w:t>
      </w:r>
      <w:r>
        <w:rPr>
          <w:rFonts w:ascii="Arial" w:cs="Arial" w:eastAsia="Arial" w:hAnsi="Arial"/>
          <w:b/>
          <w:bCs/>
          <w:sz w:val="20"/>
          <w:szCs w:val="20"/>
        </w:rPr>
        <w:t xml:space="preserve">guidelines and tools for optimal ESP32 node placement and antenna configuration to maximize CSI sensing quality</w:t>
      </w:r>
      <w:r>
        <w:rPr>
          <w:rFonts w:ascii="Arial" w:cs="Arial" w:eastAsia="Arial" w:hAnsi="Arial"/>
          <w:sz w:val="20"/>
          <w:szCs w:val="20"/>
        </w:rPr>
        <w:t xml:space="preserve">, so that </w:t>
      </w:r>
      <w:r>
        <w:rPr>
          <w:rFonts w:ascii="Arial" w:cs="Arial" w:eastAsia="Arial" w:hAnsi="Arial"/>
          <w:b/>
          <w:bCs/>
          <w:i/>
          <w:iCs/>
          <w:sz w:val="20"/>
          <w:szCs w:val="20"/>
        </w:rPr>
        <w:t xml:space="preserve">each deployment achieves the best possible raw signal quality before software processing</w:t>
      </w:r>
    </w:p>
    <w:p>
      <w:pPr>
        <w:pStyle w:val="Heading4"/>
      </w:pPr>
      <w:r>
        <w:t xml:space="preserve">Description</w:t>
      </w:r>
    </w:p>
    <w:p>
      <w:pPr>
        <w:spacing w:after="120"/>
      </w:pPr>
      <w:r>
        <w:t xml:space="preserve">Software cannot compensate for poor hardware placement. This work package creates deployment tools and guidelines: antenna radiation pattern characterization, optimal node spacing calculations, coverage simulation, and placement validation tools. Getting hardware right is a force multiplier for all software improvements.</w:t>
      </w:r>
    </w:p>
    <w:p>
      <w:pPr>
        <w:pStyle w:val="Heading4"/>
      </w:pPr>
      <w:r>
        <w:t xml:space="preserve">Acceptance Criteria</w:t>
      </w:r>
    </w:p>
    <w:p>
      <w:pPr>
        <w:pStyle w:val="ListParagraph"/>
        <w:numPr>
          <w:ilvl w:val="0"/>
          <w:numId w:val="39"/>
        </w:numPr>
        <w:spacing w:after="60"/>
      </w:pPr>
      <w:r>
        <w:rPr>
          <w:rFonts w:ascii="Arial" w:cs="Arial" w:eastAsia="Arial" w:hAnsi="Arial"/>
          <w:sz w:val="20"/>
          <w:szCs w:val="20"/>
        </w:rPr>
        <w:t xml:space="preserve">GIVEN a room floor plan, WHEN the placement tool is run, THEN it recommends node positions that maximize Fresnel zone coverage with minimum blind spots</w:t>
      </w:r>
    </w:p>
    <w:p>
      <w:pPr>
        <w:pStyle w:val="ListParagraph"/>
        <w:numPr>
          <w:ilvl w:val="0"/>
          <w:numId w:val="39"/>
        </w:numPr>
        <w:spacing w:after="60"/>
      </w:pPr>
      <w:r>
        <w:rPr>
          <w:rFonts w:ascii="Arial" w:cs="Arial" w:eastAsia="Arial" w:hAnsi="Arial"/>
          <w:sz w:val="20"/>
          <w:szCs w:val="20"/>
        </w:rPr>
        <w:t xml:space="preserve">GIVEN a deployed configuration, WHEN the validation tool runs, THEN it reports coverage quality per zone (good/marginal/poor) with specific improvement suggestions</w:t>
      </w:r>
    </w:p>
    <w:p>
      <w:pPr>
        <w:pStyle w:val="ListParagraph"/>
        <w:numPr>
          <w:ilvl w:val="0"/>
          <w:numId w:val="39"/>
        </w:numPr>
        <w:spacing w:after="60"/>
      </w:pPr>
      <w:r>
        <w:rPr>
          <w:rFonts w:ascii="Arial" w:cs="Arial" w:eastAsia="Arial" w:hAnsi="Arial"/>
          <w:sz w:val="20"/>
          <w:szCs w:val="20"/>
        </w:rPr>
        <w:t xml:space="preserve">GIVEN two antenna orientations, WHEN tested, THEN the tool quantifies the SNR difference and recommends the better orientation</w:t>
      </w:r>
    </w:p>
    <w:p>
      <w:pPr>
        <w:pStyle w:val="ListParagraph"/>
        <w:numPr>
          <w:ilvl w:val="0"/>
          <w:numId w:val="39"/>
        </w:numPr>
        <w:spacing w:after="60"/>
      </w:pPr>
      <w:r>
        <w:rPr>
          <w:rFonts w:ascii="Arial" w:cs="Arial" w:eastAsia="Arial" w:hAnsi="Arial"/>
          <w:sz w:val="20"/>
          <w:szCs w:val="20"/>
        </w:rPr>
        <w:t xml:space="preserve">GIVEN the deployment guide, WHEN followed by a non-expert, THEN they achieve &gt; 80% of the SNR of an expert deployment</w:t>
      </w:r>
    </w:p>
    <w:p>
      <w:pPr>
        <w:pStyle w:val="ListParagraph"/>
        <w:numPr>
          <w:ilvl w:val="0"/>
          <w:numId w:val="39"/>
        </w:numPr>
        <w:spacing w:after="60"/>
      </w:pPr>
      <w:r>
        <w:rPr>
          <w:rFonts w:ascii="Arial" w:cs="Arial" w:eastAsia="Arial" w:hAnsi="Arial"/>
          <w:sz w:val="20"/>
          <w:szCs w:val="20"/>
        </w:rPr>
        <w:t xml:space="preserve">GIVEN a new room type (e.g., treatment room, corridor), THEN the guide includes type-specific recommendations with diagrams</w:t>
      </w:r>
    </w:p>
    <w:p>
      <w:pPr>
        <w:pStyle w:val="Heading4"/>
      </w:pPr>
      <w:r>
        <w:t xml:space="preserve">Technical Tasks</w:t>
      </w:r>
    </w:p>
    <w:p>
      <w:pPr>
        <w:pStyle w:val="ListParagraph"/>
        <w:numPr>
          <w:ilvl w:val="0"/>
          <w:numId w:val="40"/>
        </w:numPr>
        <w:spacing w:after="60"/>
      </w:pPr>
      <w:r>
        <w:rPr>
          <w:rFonts w:ascii="Arial" w:cs="Arial" w:eastAsia="Arial" w:hAnsi="Arial"/>
          <w:b/>
          <w:bCs/>
          <w:sz w:val="20"/>
          <w:szCs w:val="20"/>
        </w:rPr>
        <w:t xml:space="preserve">Characterize ESP32-S3 antenna pattern</w:t>
      </w:r>
      <w:r>
        <w:rPr>
          <w:rFonts w:ascii="Arial" w:cs="Arial" w:eastAsia="Arial" w:hAnsi="Arial"/>
          <w:sz w:val="20"/>
          <w:szCs w:val="20"/>
        </w:rPr>
        <w:t xml:space="preserve"> — Measure RSSI and CSI quality at 15-degree increments around the SMA antenna. Document: optimal azimuth range, polarization sensitivity, near-field boundary. Produce polar plot.</w:t>
      </w:r>
    </w:p>
    <w:p>
      <w:pPr>
        <w:pStyle w:val="ListParagraph"/>
        <w:numPr>
          <w:ilvl w:val="0"/>
          <w:numId w:val="40"/>
        </w:numPr>
        <w:spacing w:after="60"/>
      </w:pPr>
      <w:r>
        <w:rPr>
          <w:rFonts w:ascii="Arial" w:cs="Arial" w:eastAsia="Arial" w:hAnsi="Arial"/>
          <w:b/>
          <w:bCs/>
          <w:sz w:val="20"/>
          <w:szCs w:val="20"/>
        </w:rPr>
        <w:t xml:space="preserve">Build Fresnel zone calculator</w:t>
      </w:r>
      <w:r>
        <w:rPr>
          <w:rFonts w:ascii="Arial" w:cs="Arial" w:eastAsia="Arial" w:hAnsi="Arial"/>
          <w:sz w:val="20"/>
          <w:szCs w:val="20"/>
        </w:rPr>
        <w:t xml:space="preserve"> — Given node positions and frequency (2.4GHz), compute Fresnel zones. Visualize on floor plan. Flag zones where Fresnel ellipsoid intersects walls/furniture (signal degradation).</w:t>
      </w:r>
    </w:p>
    <w:p>
      <w:pPr>
        <w:pStyle w:val="ListParagraph"/>
        <w:numPr>
          <w:ilvl w:val="0"/>
          <w:numId w:val="40"/>
        </w:numPr>
        <w:spacing w:after="60"/>
      </w:pPr>
      <w:r>
        <w:rPr>
          <w:rFonts w:ascii="Arial" w:cs="Arial" w:eastAsia="Arial" w:hAnsi="Arial"/>
          <w:b/>
          <w:bCs/>
          <w:sz w:val="20"/>
          <w:szCs w:val="20"/>
        </w:rPr>
        <w:t xml:space="preserve">Create placement simulation tool</w:t>
      </w:r>
      <w:r>
        <w:rPr>
          <w:rFonts w:ascii="Arial" w:cs="Arial" w:eastAsia="Arial" w:hAnsi="Arial"/>
          <w:sz w:val="20"/>
          <w:szCs w:val="20"/>
        </w:rPr>
        <w:t xml:space="preserve"> — Web tool: upload floor plan, drag-drop nodes, see simulated coverage. Use ray-tracing approximation for wall attenuation. Score placement quality 0-100.</w:t>
      </w:r>
    </w:p>
    <w:p>
      <w:pPr>
        <w:pStyle w:val="ListParagraph"/>
        <w:numPr>
          <w:ilvl w:val="0"/>
          <w:numId w:val="40"/>
        </w:numPr>
        <w:spacing w:after="60"/>
      </w:pPr>
      <w:r>
        <w:rPr>
          <w:rFonts w:ascii="Arial" w:cs="Arial" w:eastAsia="Arial" w:hAnsi="Arial"/>
          <w:b/>
          <w:bCs/>
          <w:sz w:val="20"/>
          <w:szCs w:val="20"/>
        </w:rPr>
        <w:t xml:space="preserve">Build deployment validation utility</w:t>
      </w:r>
      <w:r>
        <w:rPr>
          <w:rFonts w:ascii="Arial" w:cs="Arial" w:eastAsia="Arial" w:hAnsi="Arial"/>
          <w:sz w:val="20"/>
          <w:szCs w:val="20"/>
        </w:rPr>
        <w:t xml:space="preserve"> — After physical deployment: run 5-minute scan, analyze per-node signal quality, inter-node consistency, ambient noise floor. Generate report card with pass/fail per zone.</w:t>
      </w:r>
    </w:p>
    <w:p>
      <w:pPr>
        <w:pStyle w:val="ListParagraph"/>
        <w:numPr>
          <w:ilvl w:val="0"/>
          <w:numId w:val="40"/>
        </w:numPr>
        <w:spacing w:after="60"/>
      </w:pPr>
      <w:r>
        <w:rPr>
          <w:rFonts w:ascii="Arial" w:cs="Arial" w:eastAsia="Arial" w:hAnsi="Arial"/>
          <w:b/>
          <w:bCs/>
          <w:sz w:val="20"/>
          <w:szCs w:val="20"/>
        </w:rPr>
        <w:t xml:space="preserve">Write deployment guide</w:t>
      </w:r>
      <w:r>
        <w:rPr>
          <w:rFonts w:ascii="Arial" w:cs="Arial" w:eastAsia="Arial" w:hAnsi="Arial"/>
          <w:sz w:val="20"/>
          <w:szCs w:val="20"/>
        </w:rPr>
        <w:t xml:space="preserve"> — Document with photos: optimal heights, distances, orientations for common room types. Include anti-patterns (near metal, behind monitors, etc.). Print-ready A4 format.</w:t>
      </w:r>
    </w:p>
    <w:p>
      <w:pPr>
        <w:pStyle w:val="Heading4"/>
      </w:pPr>
      <w:r>
        <w:t xml:space="preserve">Dependencies</w:t>
      </w:r>
    </w:p>
    <w:p>
      <w:pPr>
        <w:pStyle w:val="ListParagraph"/>
        <w:numPr>
          <w:ilvl w:val="0"/>
          <w:numId w:val="41"/>
        </w:numPr>
        <w:spacing w:after="60"/>
      </w:pPr>
      <w:r>
        <w:rPr>
          <w:rFonts w:ascii="Arial" w:cs="Arial" w:eastAsia="Arial" w:hAnsi="Arial"/>
          <w:sz w:val="20"/>
          <w:szCs w:val="20"/>
        </w:rPr>
        <w:t xml:space="preserve">SMA antenna enclosure (implemented — CadQuery model)</w:t>
      </w:r>
    </w:p>
    <w:p>
      <w:pPr>
        <w:pStyle w:val="ListParagraph"/>
        <w:numPr>
          <w:ilvl w:val="0"/>
          <w:numId w:val="41"/>
        </w:numPr>
        <w:spacing w:after="60"/>
      </w:pPr>
      <w:r>
        <w:rPr>
          <w:rFonts w:ascii="Arial" w:cs="Arial" w:eastAsia="Arial" w:hAnsi="Arial"/>
          <w:sz w:val="20"/>
          <w:szCs w:val="20"/>
        </w:rPr>
        <w:t xml:space="preserve">ESP32-S3 firmware with RSSI reporting</w:t>
      </w:r>
    </w:p>
    <w:p>
      <w:pPr>
        <w:pStyle w:val="ListParagraph"/>
        <w:numPr>
          <w:ilvl w:val="0"/>
          <w:numId w:val="41"/>
        </w:numPr>
        <w:spacing w:after="60"/>
      </w:pPr>
      <w:r>
        <w:rPr>
          <w:rFonts w:ascii="Arial" w:cs="Arial" w:eastAsia="Arial" w:hAnsi="Arial"/>
          <w:sz w:val="20"/>
          <w:szCs w:val="20"/>
        </w:rPr>
        <w:t xml:space="preserve">Test environment with ground truth positions</w:t>
      </w:r>
    </w:p>
    <w:p>
      <w:pPr>
        <w:pStyle w:val="Heading4"/>
      </w:pPr>
      <w:r>
        <w:t xml:space="preserve">Definition of Done</w:t>
      </w:r>
    </w:p>
    <w:p>
      <w:pPr>
        <w:pStyle w:val="ListParagraph"/>
        <w:numPr>
          <w:ilvl w:val="0"/>
          <w:numId w:val="42"/>
        </w:numPr>
        <w:spacing w:after="60"/>
      </w:pPr>
      <w:r>
        <w:rPr>
          <w:rFonts w:ascii="Arial" w:cs="Arial" w:eastAsia="Arial" w:hAnsi="Arial"/>
          <w:sz w:val="20"/>
          <w:szCs w:val="20"/>
        </w:rPr>
        <w:t xml:space="preserve">Antenna pattern characterized and documented</w:t>
      </w:r>
    </w:p>
    <w:p>
      <w:pPr>
        <w:pStyle w:val="ListParagraph"/>
        <w:numPr>
          <w:ilvl w:val="0"/>
          <w:numId w:val="42"/>
        </w:numPr>
        <w:spacing w:after="60"/>
      </w:pPr>
      <w:r>
        <w:rPr>
          <w:rFonts w:ascii="Arial" w:cs="Arial" w:eastAsia="Arial" w:hAnsi="Arial"/>
          <w:sz w:val="20"/>
          <w:szCs w:val="20"/>
        </w:rPr>
        <w:t xml:space="preserve">Placement simulator functional with floor plan upload</w:t>
      </w:r>
    </w:p>
    <w:p>
      <w:pPr>
        <w:pStyle w:val="ListParagraph"/>
        <w:numPr>
          <w:ilvl w:val="0"/>
          <w:numId w:val="42"/>
        </w:numPr>
        <w:spacing w:after="60"/>
      </w:pPr>
      <w:r>
        <w:rPr>
          <w:rFonts w:ascii="Arial" w:cs="Arial" w:eastAsia="Arial" w:hAnsi="Arial"/>
          <w:sz w:val="20"/>
          <w:szCs w:val="20"/>
        </w:rPr>
        <w:t xml:space="preserve">Deployment validation tested in 3 different room types</w:t>
      </w:r>
    </w:p>
    <w:p>
      <w:pPr>
        <w:pStyle w:val="ListParagraph"/>
        <w:numPr>
          <w:ilvl w:val="0"/>
          <w:numId w:val="42"/>
        </w:numPr>
        <w:spacing w:after="60"/>
      </w:pPr>
      <w:r>
        <w:rPr>
          <w:rFonts w:ascii="Arial" w:cs="Arial" w:eastAsia="Arial" w:hAnsi="Arial"/>
          <w:sz w:val="20"/>
          <w:szCs w:val="20"/>
        </w:rPr>
        <w:t xml:space="preserve">Deployment guide reviewed by non-expert and iterated</w:t>
      </w:r>
    </w:p>
    <w:p>
      <w:pPr>
        <w:pStyle w:val="ListParagraph"/>
        <w:numPr>
          <w:ilvl w:val="0"/>
          <w:numId w:val="42"/>
        </w:numPr>
        <w:spacing w:after="60"/>
      </w:pPr>
      <w:r>
        <w:rPr>
          <w:rFonts w:ascii="Arial" w:cs="Arial" w:eastAsia="Arial" w:hAnsi="Arial"/>
          <w:sz w:val="20"/>
          <w:szCs w:val="20"/>
        </w:rPr>
        <w:t xml:space="preserve">Coverage simulation matches measured coverage within 20%</w:t>
      </w:r>
    </w:p>
    <w:p>
      <w:pPr>
        <w:pBdr>
          <w:bottom w:val="single" w:color="D5D8DC" w:sz="2"/>
        </w:pBdr>
        <w:spacing w:after="200" w:before="200"/>
      </w:pPr>
    </w:p>
    <w:p>
      <w:r>
        <w:br w:type="page"/>
      </w:r>
    </w:p>
    <w:p>
      <w:pPr>
        <w:pStyle w:val="Heading1"/>
      </w:pPr>
      <w:r>
        <w:t xml:space="preserve">Part C: RTLS Platform Work Packages</w:t>
      </w:r>
    </w:p>
    <w:p>
      <w:pPr>
        <w:spacing w:after="120"/>
      </w:pPr>
      <w:r>
        <w:t xml:space="preserve">These six work packages build the RTLS platform infrastructure that transforms raw CSI sensing into clinically useful location intelligence. They address the AZ Oostende requirements that go beyond detection accuracy: zone management, patient flow tracking, dashboards, EHR integration, analytics, and GDPR compliance.</w:t>
      </w:r>
    </w:p>
    <w:p>
      <w:pPr>
        <w:spacing w:after="80"/>
      </w:pPr>
    </w:p>
    <w:p>
      <w:pPr>
        <w:pStyle w:val="Heading3"/>
      </w:pPr>
      <w:r>
        <w:t xml:space="preserve">RTLS-01: Zone Topology and Floor Plan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3026"/>
      </w:tblGrid>
      <w:tr>
        <w:tc>
          <w:tcPr>
            <w:tcW w:type="dxa" w:w="1800"/>
            <w:tcBorders>
              <w:top w:val="single" w:color="D5D8DC" w:sz="1"/>
              <w:left w:val="single" w:color="D5D8DC" w:sz="1"/>
              <w:bottom w:val="single" w:color="D5D8DC" w:sz="1"/>
              <w:right w:val="single" w:color="D5D8DC" w:sz="1"/>
            </w:tcBorders>
            <w:shd w:fill="2E86C1"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24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b/>
                <w:bCs/>
                <w:color w:val="C0392B"/>
                <w:sz w:val="20"/>
                <w:szCs w:val="20"/>
              </w:rPr>
              <w:t xml:space="preserve">Critical</w:t>
            </w:r>
          </w:p>
        </w:tc>
        <w:tc>
          <w:tcPr>
            <w:tcW w:type="dxa" w:w="1800"/>
            <w:tcBorders>
              <w:top w:val="single" w:color="D5D8DC" w:sz="1"/>
              <w:left w:val="single" w:color="D5D8DC" w:sz="1"/>
              <w:bottom w:val="single" w:color="D5D8DC" w:sz="1"/>
              <w:right w:val="single" w:color="D5D8DC" w:sz="1"/>
            </w:tcBorders>
            <w:shd w:fill="2E86C1"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3026"/>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b/>
                <w:bCs/>
                <w:color w:val="C0392B"/>
                <w:sz w:val="20"/>
                <w:szCs w:val="20"/>
              </w:rPr>
              <w:t xml:space="preserve">Not Started</w:t>
            </w:r>
          </w:p>
        </w:tc>
      </w:tr>
      <w:tr>
        <w:tc>
          <w:tcPr>
            <w:tcW w:type="dxa" w:w="1800"/>
            <w:tcBorders>
              <w:top w:val="single" w:color="D5D8DC" w:sz="1"/>
              <w:left w:val="single" w:color="D5D8DC" w:sz="1"/>
              <w:bottom w:val="single" w:color="D5D8DC" w:sz="1"/>
              <w:right w:val="single" w:color="D5D8DC" w:sz="1"/>
            </w:tcBorders>
            <w:shd w:fill="2E86C1" w:val="clear"/>
            <w:tcMar>
              <w:top w:type="dxa" w:w="60"/>
              <w:left w:type="dxa" w:w="100"/>
              <w:bottom w:type="dxa" w:w="60"/>
              <w:right w:type="dxa" w:w="100"/>
            </w:tcMar>
            <w:vAlign w:val="center"/>
          </w:tcPr>
          <w:p>
            <w:r>
              <w:rPr>
                <w:rFonts w:ascii="Arial" w:cs="Arial" w:eastAsia="Arial" w:hAnsi="Arial"/>
                <w:b/>
                <w:bCs/>
                <w:color w:val="FFFFFF"/>
                <w:sz w:val="20"/>
                <w:szCs w:val="20"/>
              </w:rPr>
              <w:t xml:space="preserve">Effort</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8 SP (1 sprint)</w:t>
            </w:r>
          </w:p>
        </w:tc>
        <w:tc>
          <w:tcPr>
            <w:tcW w:type="dxa" w:w="1800"/>
            <w:tcBorders>
              <w:top w:val="single" w:color="D5D8DC" w:sz="1"/>
              <w:left w:val="single" w:color="D5D8DC" w:sz="1"/>
              <w:bottom w:val="single" w:color="D5D8DC" w:sz="1"/>
              <w:right w:val="single" w:color="D5D8DC" w:sz="1"/>
            </w:tcBorders>
            <w:shd w:fill="2E86C1" w:val="clear"/>
            <w:tcMar>
              <w:top w:type="dxa" w:w="60"/>
              <w:left w:type="dxa" w:w="100"/>
              <w:bottom w:type="dxa" w:w="60"/>
              <w:right w:type="dxa" w:w="100"/>
            </w:tcMar>
            <w:vAlign w:val="center"/>
          </w:tcPr>
          <w:p>
            <w:r>
              <w:rPr>
                <w:rFonts w:ascii="Arial" w:cs="Arial" w:eastAsia="Arial" w:hAnsi="Arial"/>
                <w:b/>
                <w:bCs/>
                <w:color w:val="FFFFFF"/>
                <w:sz w:val="20"/>
                <w:szCs w:val="20"/>
              </w:rPr>
              <w:t xml:space="preserve">Sprint</w:t>
            </w:r>
          </w:p>
        </w:tc>
        <w:tc>
          <w:tcPr>
            <w:tcW w:type="dxa" w:w="302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Sprint 3</w:t>
            </w:r>
          </w:p>
        </w:tc>
      </w:tr>
    </w:tbl>
    <w:p>
      <w:pPr>
        <w:spacing w:after="80"/>
      </w:pPr>
    </w:p>
    <w:p>
      <w:pPr>
        <w:spacing w:after="120"/>
      </w:pPr>
      <w:r>
        <w:rPr>
          <w:rFonts w:ascii="Arial" w:cs="Arial" w:eastAsia="Arial" w:hAnsi="Arial"/>
          <w:sz w:val="20"/>
          <w:szCs w:val="20"/>
        </w:rPr>
        <w:t xml:space="preserve">As a </w:t>
      </w:r>
      <w:r>
        <w:rPr>
          <w:rFonts w:ascii="Arial" w:cs="Arial" w:eastAsia="Arial" w:hAnsi="Arial"/>
          <w:b/>
          <w:bCs/>
          <w:sz w:val="20"/>
          <w:szCs w:val="20"/>
        </w:rPr>
        <w:t xml:space="preserve">system administrator</w:t>
      </w:r>
      <w:r>
        <w:rPr>
          <w:rFonts w:ascii="Arial" w:cs="Arial" w:eastAsia="Arial" w:hAnsi="Arial"/>
          <w:sz w:val="20"/>
          <w:szCs w:val="20"/>
        </w:rPr>
        <w:t xml:space="preserve">, I want </w:t>
      </w:r>
      <w:r>
        <w:rPr>
          <w:rFonts w:ascii="Arial" w:cs="Arial" w:eastAsia="Arial" w:hAnsi="Arial"/>
          <w:b/>
          <w:bCs/>
          <w:sz w:val="20"/>
          <w:szCs w:val="20"/>
        </w:rPr>
        <w:t xml:space="preserve">to define the physical layout of the department including zones, rooms, and bed positions on an interactive floor plan</w:t>
      </w:r>
      <w:r>
        <w:rPr>
          <w:rFonts w:ascii="Arial" w:cs="Arial" w:eastAsia="Arial" w:hAnsi="Arial"/>
          <w:sz w:val="20"/>
          <w:szCs w:val="20"/>
        </w:rPr>
        <w:t xml:space="preserve">, so that </w:t>
      </w:r>
      <w:r>
        <w:rPr>
          <w:rFonts w:ascii="Arial" w:cs="Arial" w:eastAsia="Arial" w:hAnsi="Arial"/>
          <w:b/>
          <w:bCs/>
          <w:i/>
          <w:iCs/>
          <w:sz w:val="20"/>
          <w:szCs w:val="20"/>
        </w:rPr>
        <w:t xml:space="preserve">the system can map CSI observations to meaningful physical locations and display them correctly on dashboards</w:t>
      </w:r>
    </w:p>
    <w:p>
      <w:pPr>
        <w:pStyle w:val="Heading4"/>
      </w:pPr>
      <w:r>
        <w:t xml:space="preserve">Description</w:t>
      </w:r>
    </w:p>
    <w:p>
      <w:pPr>
        <w:spacing w:after="120"/>
      </w:pPr>
      <w:r>
        <w:t xml:space="preserve">Foundation for all location-aware features. Without a topology model, the system cannot translate raw sensor data into meaningful zone/room identifiers. This includes floor plan upload, zone drawing, node assignment, and the data model that connects physical space to sensor infrastructure.</w:t>
      </w:r>
    </w:p>
    <w:p>
      <w:pPr>
        <w:pStyle w:val="Heading4"/>
      </w:pPr>
      <w:r>
        <w:t xml:space="preserve">Acceptance Criteria</w:t>
      </w:r>
    </w:p>
    <w:p>
      <w:pPr>
        <w:pStyle w:val="ListParagraph"/>
        <w:numPr>
          <w:ilvl w:val="0"/>
          <w:numId w:val="43"/>
        </w:numPr>
        <w:spacing w:after="60"/>
      </w:pPr>
      <w:r>
        <w:rPr>
          <w:rFonts w:ascii="Arial" w:cs="Arial" w:eastAsia="Arial" w:hAnsi="Arial"/>
          <w:sz w:val="20"/>
          <w:szCs w:val="20"/>
        </w:rPr>
        <w:t xml:space="preserve">GIVEN a floor plan image (PNG/SVG), WHEN uploaded, THEN it displays correctly with zoom/pan and coordinate calibration</w:t>
      </w:r>
    </w:p>
    <w:p>
      <w:pPr>
        <w:pStyle w:val="ListParagraph"/>
        <w:numPr>
          <w:ilvl w:val="0"/>
          <w:numId w:val="43"/>
        </w:numPr>
        <w:spacing w:after="60"/>
      </w:pPr>
      <w:r>
        <w:rPr>
          <w:rFonts w:ascii="Arial" w:cs="Arial" w:eastAsia="Arial" w:hAnsi="Arial"/>
          <w:sz w:val="20"/>
          <w:szCs w:val="20"/>
        </w:rPr>
        <w:t xml:space="preserve">GIVEN the floor plan, WHEN zones are drawn, THEN each zone has: id, name, type (triage/treatment/waiting/corridor), boundaries (polygon), assigned ESP32 nodes</w:t>
      </w:r>
    </w:p>
    <w:p>
      <w:pPr>
        <w:pStyle w:val="ListParagraph"/>
        <w:numPr>
          <w:ilvl w:val="0"/>
          <w:numId w:val="43"/>
        </w:numPr>
        <w:spacing w:after="60"/>
      </w:pPr>
      <w:r>
        <w:rPr>
          <w:rFonts w:ascii="Arial" w:cs="Arial" w:eastAsia="Arial" w:hAnsi="Arial"/>
          <w:sz w:val="20"/>
          <w:szCs w:val="20"/>
        </w:rPr>
        <w:t xml:space="preserve">GIVEN a zone configuration, WHEN saved, THEN it persists across server restarts and is accessible via API</w:t>
      </w:r>
    </w:p>
    <w:p>
      <w:pPr>
        <w:pStyle w:val="ListParagraph"/>
        <w:numPr>
          <w:ilvl w:val="0"/>
          <w:numId w:val="43"/>
        </w:numPr>
        <w:spacing w:after="60"/>
      </w:pPr>
      <w:r>
        <w:rPr>
          <w:rFonts w:ascii="Arial" w:cs="Arial" w:eastAsia="Arial" w:hAnsi="Arial"/>
          <w:sz w:val="20"/>
          <w:szCs w:val="20"/>
        </w:rPr>
        <w:t xml:space="preserve">GIVEN the topology, WHEN queried, THEN the adjacency graph (which zones connect to which) is returned for transition validation</w:t>
      </w:r>
    </w:p>
    <w:p>
      <w:pPr>
        <w:pStyle w:val="Heading4"/>
      </w:pPr>
      <w:r>
        <w:t xml:space="preserve">Technical Tasks</w:t>
      </w:r>
    </w:p>
    <w:p>
      <w:pPr>
        <w:pStyle w:val="ListParagraph"/>
        <w:numPr>
          <w:ilvl w:val="0"/>
          <w:numId w:val="44"/>
        </w:numPr>
        <w:spacing w:after="60"/>
      </w:pPr>
      <w:r>
        <w:rPr>
          <w:rFonts w:ascii="Arial" w:cs="Arial" w:eastAsia="Arial" w:hAnsi="Arial"/>
          <w:b/>
          <w:bCs/>
          <w:sz w:val="20"/>
          <w:szCs w:val="20"/>
        </w:rPr>
        <w:t xml:space="preserve">Implement floor plan upload and calibration</w:t>
      </w:r>
      <w:r>
        <w:rPr>
          <w:rFonts w:ascii="Arial" w:cs="Arial" w:eastAsia="Arial" w:hAnsi="Arial"/>
          <w:sz w:val="20"/>
          <w:szCs w:val="20"/>
        </w:rPr>
        <w:t xml:space="preserve"> — Web UI: upload PNG/SVG, set scale (pixels per meter), define origin point. Store in server filesystem with metadata JSON.</w:t>
      </w:r>
    </w:p>
    <w:p>
      <w:pPr>
        <w:pStyle w:val="ListParagraph"/>
        <w:numPr>
          <w:ilvl w:val="0"/>
          <w:numId w:val="44"/>
        </w:numPr>
        <w:spacing w:after="60"/>
      </w:pPr>
      <w:r>
        <w:rPr>
          <w:rFonts w:ascii="Arial" w:cs="Arial" w:eastAsia="Arial" w:hAnsi="Arial"/>
          <w:b/>
          <w:bCs/>
          <w:sz w:val="20"/>
          <w:szCs w:val="20"/>
        </w:rPr>
        <w:t xml:space="preserve">Build zone drawing tool</w:t>
      </w:r>
      <w:r>
        <w:rPr>
          <w:rFonts w:ascii="Arial" w:cs="Arial" w:eastAsia="Arial" w:hAnsi="Arial"/>
          <w:sz w:val="20"/>
          <w:szCs w:val="20"/>
        </w:rPr>
        <w:t xml:space="preserve"> — Canvas-based polygon drawing. Click to add vertices, close polygon. Edit existing zones. Snap-to-grid optional. Assign properties (name, type, color).</w:t>
      </w:r>
    </w:p>
    <w:p>
      <w:pPr>
        <w:pStyle w:val="ListParagraph"/>
        <w:numPr>
          <w:ilvl w:val="0"/>
          <w:numId w:val="44"/>
        </w:numPr>
        <w:spacing w:after="60"/>
      </w:pPr>
      <w:r>
        <w:rPr>
          <w:rFonts w:ascii="Arial" w:cs="Arial" w:eastAsia="Arial" w:hAnsi="Arial"/>
          <w:b/>
          <w:bCs/>
          <w:sz w:val="20"/>
          <w:szCs w:val="20"/>
        </w:rPr>
        <w:t xml:space="preserve">Implement node-to-zone assignment</w:t>
      </w:r>
      <w:r>
        <w:rPr>
          <w:rFonts w:ascii="Arial" w:cs="Arial" w:eastAsia="Arial" w:hAnsi="Arial"/>
          <w:sz w:val="20"/>
          <w:szCs w:val="20"/>
        </w:rPr>
        <w:t xml:space="preserve"> — Drag ESP32 nodes onto floor plan. Auto-detect nearby zones. Store mapping: {node_mac -&gt; zone_id, position_in_zone}.</w:t>
      </w:r>
    </w:p>
    <w:p>
      <w:pPr>
        <w:pStyle w:val="ListParagraph"/>
        <w:numPr>
          <w:ilvl w:val="0"/>
          <w:numId w:val="44"/>
        </w:numPr>
        <w:spacing w:after="60"/>
      </w:pPr>
      <w:r>
        <w:rPr>
          <w:rFonts w:ascii="Arial" w:cs="Arial" w:eastAsia="Arial" w:hAnsi="Arial"/>
          <w:b/>
          <w:bCs/>
          <w:sz w:val="20"/>
          <w:szCs w:val="20"/>
        </w:rPr>
        <w:t xml:space="preserve">Build topology API</w:t>
      </w:r>
      <w:r>
        <w:rPr>
          <w:rFonts w:ascii="Arial" w:cs="Arial" w:eastAsia="Arial" w:hAnsi="Arial"/>
          <w:sz w:val="20"/>
          <w:szCs w:val="20"/>
        </w:rPr>
        <w:t xml:space="preserve"> — REST endpoints: CRUD zones, get floor plan, get adjacency graph, get node assignments. WebSocket notifications on changes.</w:t>
      </w:r>
    </w:p>
    <w:p>
      <w:pPr>
        <w:pStyle w:val="ListParagraph"/>
        <w:numPr>
          <w:ilvl w:val="0"/>
          <w:numId w:val="44"/>
        </w:numPr>
        <w:spacing w:after="60"/>
      </w:pPr>
      <w:r>
        <w:rPr>
          <w:rFonts w:ascii="Arial" w:cs="Arial" w:eastAsia="Arial" w:hAnsi="Arial"/>
          <w:b/>
          <w:bCs/>
          <w:sz w:val="20"/>
          <w:szCs w:val="20"/>
        </w:rPr>
        <w:t xml:space="preserve">Implement zone adjacency auto-detection</w:t>
      </w:r>
      <w:r>
        <w:rPr>
          <w:rFonts w:ascii="Arial" w:cs="Arial" w:eastAsia="Arial" w:hAnsi="Arial"/>
          <w:sz w:val="20"/>
          <w:szCs w:val="20"/>
        </w:rPr>
        <w:t xml:space="preserve"> — Compute shared boundaries between zone polygons. Build adjacency graph. Used by transition detection to validate movement paths.</w:t>
      </w:r>
    </w:p>
    <w:p>
      <w:pPr>
        <w:pStyle w:val="Heading4"/>
      </w:pPr>
      <w:r>
        <w:t xml:space="preserve">Dependencies</w:t>
      </w:r>
    </w:p>
    <w:p>
      <w:pPr>
        <w:pStyle w:val="ListParagraph"/>
        <w:numPr>
          <w:ilvl w:val="0"/>
          <w:numId w:val="45"/>
        </w:numPr>
        <w:spacing w:after="60"/>
      </w:pPr>
      <w:r>
        <w:rPr>
          <w:rFonts w:ascii="Arial" w:cs="Arial" w:eastAsia="Arial" w:hAnsi="Arial"/>
          <w:sz w:val="20"/>
          <w:szCs w:val="20"/>
        </w:rPr>
        <w:t xml:space="preserve">ACC-04: Multi-Node Spatial Fusion (for node topology model)</w:t>
      </w:r>
    </w:p>
    <w:p>
      <w:pPr>
        <w:pStyle w:val="ListParagraph"/>
        <w:numPr>
          <w:ilvl w:val="0"/>
          <w:numId w:val="45"/>
        </w:numPr>
        <w:spacing w:after="60"/>
      </w:pPr>
      <w:r>
        <w:rPr>
          <w:rFonts w:ascii="Arial" w:cs="Arial" w:eastAsia="Arial" w:hAnsi="Arial"/>
          <w:sz w:val="20"/>
          <w:szCs w:val="20"/>
        </w:rPr>
        <w:t xml:space="preserve">Web UI framework selection</w:t>
      </w:r>
    </w:p>
    <w:p>
      <w:pPr>
        <w:pStyle w:val="Heading4"/>
      </w:pPr>
      <w:r>
        <w:t xml:space="preserve">Definition of Done</w:t>
      </w:r>
    </w:p>
    <w:p>
      <w:pPr>
        <w:pStyle w:val="ListParagraph"/>
        <w:numPr>
          <w:ilvl w:val="0"/>
          <w:numId w:val="46"/>
        </w:numPr>
        <w:spacing w:after="60"/>
      </w:pPr>
      <w:r>
        <w:rPr>
          <w:rFonts w:ascii="Arial" w:cs="Arial" w:eastAsia="Arial" w:hAnsi="Arial"/>
          <w:sz w:val="20"/>
          <w:szCs w:val="20"/>
        </w:rPr>
        <w:t xml:space="preserve">Floor plan upload and zone drawing functional</w:t>
      </w:r>
    </w:p>
    <w:p>
      <w:pPr>
        <w:pStyle w:val="ListParagraph"/>
        <w:numPr>
          <w:ilvl w:val="0"/>
          <w:numId w:val="46"/>
        </w:numPr>
        <w:spacing w:after="60"/>
      </w:pPr>
      <w:r>
        <w:rPr>
          <w:rFonts w:ascii="Arial" w:cs="Arial" w:eastAsia="Arial" w:hAnsi="Arial"/>
          <w:sz w:val="20"/>
          <w:szCs w:val="20"/>
        </w:rPr>
        <w:t xml:space="preserve">At least 5 zones configured for test environment</w:t>
      </w:r>
    </w:p>
    <w:p>
      <w:pPr>
        <w:pStyle w:val="ListParagraph"/>
        <w:numPr>
          <w:ilvl w:val="0"/>
          <w:numId w:val="46"/>
        </w:numPr>
        <w:spacing w:after="60"/>
      </w:pPr>
      <w:r>
        <w:rPr>
          <w:rFonts w:ascii="Arial" w:cs="Arial" w:eastAsia="Arial" w:hAnsi="Arial"/>
          <w:sz w:val="20"/>
          <w:szCs w:val="20"/>
        </w:rPr>
        <w:t xml:space="preserve">API returns correct topology and adjacency</w:t>
      </w:r>
    </w:p>
    <w:p>
      <w:pPr>
        <w:pStyle w:val="ListParagraph"/>
        <w:numPr>
          <w:ilvl w:val="0"/>
          <w:numId w:val="46"/>
        </w:numPr>
        <w:spacing w:after="60"/>
      </w:pPr>
      <w:r>
        <w:rPr>
          <w:rFonts w:ascii="Arial" w:cs="Arial" w:eastAsia="Arial" w:hAnsi="Arial"/>
          <w:sz w:val="20"/>
          <w:szCs w:val="20"/>
        </w:rPr>
        <w:t xml:space="preserve">Persists across restarts</w:t>
      </w:r>
    </w:p>
    <w:p>
      <w:pPr>
        <w:pStyle w:val="ListParagraph"/>
        <w:numPr>
          <w:ilvl w:val="0"/>
          <w:numId w:val="46"/>
        </w:numPr>
        <w:spacing w:after="60"/>
      </w:pPr>
      <w:r>
        <w:rPr>
          <w:rFonts w:ascii="Arial" w:cs="Arial" w:eastAsia="Arial" w:hAnsi="Arial"/>
          <w:sz w:val="20"/>
          <w:szCs w:val="20"/>
        </w:rPr>
        <w:t xml:space="preserve">Responsive on tablet-sized screens (flowmanager use case)</w:t>
      </w:r>
    </w:p>
    <w:p>
      <w:pPr>
        <w:pBdr>
          <w:bottom w:val="single" w:color="D5D8DC" w:sz="2"/>
        </w:pBdr>
        <w:spacing w:after="200" w:before="200"/>
      </w:pPr>
    </w:p>
    <w:p>
      <w:pPr>
        <w:pStyle w:val="Heading3"/>
      </w:pPr>
      <w:r>
        <w:t xml:space="preserve">RTLS-02: Patient Flow Tracking and Event Stream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3026"/>
      </w:tblGrid>
      <w:tr>
        <w:tc>
          <w:tcPr>
            <w:tcW w:type="dxa" w:w="1800"/>
            <w:tcBorders>
              <w:top w:val="single" w:color="D5D8DC" w:sz="1"/>
              <w:left w:val="single" w:color="D5D8DC" w:sz="1"/>
              <w:bottom w:val="single" w:color="D5D8DC" w:sz="1"/>
              <w:right w:val="single" w:color="D5D8DC" w:sz="1"/>
            </w:tcBorders>
            <w:shd w:fill="2E86C1"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24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b/>
                <w:bCs/>
                <w:color w:val="C0392B"/>
                <w:sz w:val="20"/>
                <w:szCs w:val="20"/>
              </w:rPr>
              <w:t xml:space="preserve">Critical</w:t>
            </w:r>
          </w:p>
        </w:tc>
        <w:tc>
          <w:tcPr>
            <w:tcW w:type="dxa" w:w="1800"/>
            <w:tcBorders>
              <w:top w:val="single" w:color="D5D8DC" w:sz="1"/>
              <w:left w:val="single" w:color="D5D8DC" w:sz="1"/>
              <w:bottom w:val="single" w:color="D5D8DC" w:sz="1"/>
              <w:right w:val="single" w:color="D5D8DC" w:sz="1"/>
            </w:tcBorders>
            <w:shd w:fill="2E86C1"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3026"/>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b/>
                <w:bCs/>
                <w:color w:val="C0392B"/>
                <w:sz w:val="20"/>
                <w:szCs w:val="20"/>
              </w:rPr>
              <w:t xml:space="preserve">Not Started</w:t>
            </w:r>
          </w:p>
        </w:tc>
      </w:tr>
      <w:tr>
        <w:tc>
          <w:tcPr>
            <w:tcW w:type="dxa" w:w="1800"/>
            <w:tcBorders>
              <w:top w:val="single" w:color="D5D8DC" w:sz="1"/>
              <w:left w:val="single" w:color="D5D8DC" w:sz="1"/>
              <w:bottom w:val="single" w:color="D5D8DC" w:sz="1"/>
              <w:right w:val="single" w:color="D5D8DC" w:sz="1"/>
            </w:tcBorders>
            <w:shd w:fill="2E86C1" w:val="clear"/>
            <w:tcMar>
              <w:top w:type="dxa" w:w="60"/>
              <w:left w:type="dxa" w:w="100"/>
              <w:bottom w:type="dxa" w:w="60"/>
              <w:right w:type="dxa" w:w="100"/>
            </w:tcMar>
            <w:vAlign w:val="center"/>
          </w:tcPr>
          <w:p>
            <w:r>
              <w:rPr>
                <w:rFonts w:ascii="Arial" w:cs="Arial" w:eastAsia="Arial" w:hAnsi="Arial"/>
                <w:b/>
                <w:bCs/>
                <w:color w:val="FFFFFF"/>
                <w:sz w:val="20"/>
                <w:szCs w:val="20"/>
              </w:rPr>
              <w:t xml:space="preserve">Effort</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13 SP (2 sprints)</w:t>
            </w:r>
          </w:p>
        </w:tc>
        <w:tc>
          <w:tcPr>
            <w:tcW w:type="dxa" w:w="1800"/>
            <w:tcBorders>
              <w:top w:val="single" w:color="D5D8DC" w:sz="1"/>
              <w:left w:val="single" w:color="D5D8DC" w:sz="1"/>
              <w:bottom w:val="single" w:color="D5D8DC" w:sz="1"/>
              <w:right w:val="single" w:color="D5D8DC" w:sz="1"/>
            </w:tcBorders>
            <w:shd w:fill="2E86C1" w:val="clear"/>
            <w:tcMar>
              <w:top w:type="dxa" w:w="60"/>
              <w:left w:type="dxa" w:w="100"/>
              <w:bottom w:type="dxa" w:w="60"/>
              <w:right w:type="dxa" w:w="100"/>
            </w:tcMar>
            <w:vAlign w:val="center"/>
          </w:tcPr>
          <w:p>
            <w:r>
              <w:rPr>
                <w:rFonts w:ascii="Arial" w:cs="Arial" w:eastAsia="Arial" w:hAnsi="Arial"/>
                <w:b/>
                <w:bCs/>
                <w:color w:val="FFFFFF"/>
                <w:sz w:val="20"/>
                <w:szCs w:val="20"/>
              </w:rPr>
              <w:t xml:space="preserve">Sprint</w:t>
            </w:r>
          </w:p>
        </w:tc>
        <w:tc>
          <w:tcPr>
            <w:tcW w:type="dxa" w:w="302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Sprint 4-5</w:t>
            </w:r>
          </w:p>
        </w:tc>
      </w:tr>
    </w:tbl>
    <w:p>
      <w:pPr>
        <w:spacing w:after="80"/>
      </w:pPr>
    </w:p>
    <w:p>
      <w:pPr>
        <w:spacing w:after="120"/>
      </w:pPr>
      <w:r>
        <w:rPr>
          <w:rFonts w:ascii="Arial" w:cs="Arial" w:eastAsia="Arial" w:hAnsi="Arial"/>
          <w:sz w:val="20"/>
          <w:szCs w:val="20"/>
        </w:rPr>
        <w:t xml:space="preserve">As a </w:t>
      </w:r>
      <w:r>
        <w:rPr>
          <w:rFonts w:ascii="Arial" w:cs="Arial" w:eastAsia="Arial" w:hAnsi="Arial"/>
          <w:b/>
          <w:bCs/>
          <w:sz w:val="20"/>
          <w:szCs w:val="20"/>
        </w:rPr>
        <w:t xml:space="preserve">flowmanager</w:t>
      </w:r>
      <w:r>
        <w:rPr>
          <w:rFonts w:ascii="Arial" w:cs="Arial" w:eastAsia="Arial" w:hAnsi="Arial"/>
          <w:sz w:val="20"/>
          <w:szCs w:val="20"/>
        </w:rPr>
        <w:t xml:space="preserve">, I want </w:t>
      </w:r>
      <w:r>
        <w:rPr>
          <w:rFonts w:ascii="Arial" w:cs="Arial" w:eastAsia="Arial" w:hAnsi="Arial"/>
          <w:b/>
          <w:bCs/>
          <w:sz w:val="20"/>
          <w:szCs w:val="20"/>
        </w:rPr>
        <w:t xml:space="preserve">to see an automatic record of each patient's journey through the department including zone transitions and time spent per zone</w:t>
      </w:r>
      <w:r>
        <w:rPr>
          <w:rFonts w:ascii="Arial" w:cs="Arial" w:eastAsia="Arial" w:hAnsi="Arial"/>
          <w:sz w:val="20"/>
          <w:szCs w:val="20"/>
        </w:rPr>
        <w:t xml:space="preserve">, so that </w:t>
      </w:r>
      <w:r>
        <w:rPr>
          <w:rFonts w:ascii="Arial" w:cs="Arial" w:eastAsia="Arial" w:hAnsi="Arial"/>
          <w:b/>
          <w:bCs/>
          <w:i/>
          <w:iCs/>
          <w:sz w:val="20"/>
          <w:szCs w:val="20"/>
        </w:rPr>
        <w:t xml:space="preserve">I can identify bottlenecks, measure waiting times, and ensure no patient is forgotten</w:t>
      </w:r>
    </w:p>
    <w:p>
      <w:pPr>
        <w:pStyle w:val="Heading4"/>
      </w:pPr>
      <w:r>
        <w:t xml:space="preserve">Description</w:t>
      </w:r>
    </w:p>
    <w:p>
      <w:pPr>
        <w:spacing w:after="120"/>
      </w:pPr>
      <w:r>
        <w:t xml:space="preserve">Core RTLS functionality. Combines zone detection with temporal tracking to produce a complete patient flow record. Each patient (or anonymous occupant in CSI mode) gets a timeline of zone visits with entry/exit timestamps. Aggregated across all patients, this reveals department-level flow patterns.</w:t>
      </w:r>
    </w:p>
    <w:p>
      <w:pPr>
        <w:pStyle w:val="Heading4"/>
      </w:pPr>
      <w:r>
        <w:t xml:space="preserve">Acceptance Criteria</w:t>
      </w:r>
    </w:p>
    <w:p>
      <w:pPr>
        <w:pStyle w:val="ListParagraph"/>
        <w:numPr>
          <w:ilvl w:val="0"/>
          <w:numId w:val="47"/>
        </w:numPr>
        <w:spacing w:after="60"/>
      </w:pPr>
      <w:r>
        <w:rPr>
          <w:rFonts w:ascii="Arial" w:cs="Arial" w:eastAsia="Arial" w:hAnsi="Arial"/>
          <w:sz w:val="20"/>
          <w:szCs w:val="20"/>
        </w:rPr>
        <w:t xml:space="preserve">GIVEN a person entering a zone, WHEN detected, THEN a ZONE_ENTER event is generated within 10 seconds with: zone_id, timestamp, confidence</w:t>
      </w:r>
    </w:p>
    <w:p>
      <w:pPr>
        <w:pStyle w:val="ListParagraph"/>
        <w:numPr>
          <w:ilvl w:val="0"/>
          <w:numId w:val="47"/>
        </w:numPr>
        <w:spacing w:after="60"/>
      </w:pPr>
      <w:r>
        <w:rPr>
          <w:rFonts w:ascii="Arial" w:cs="Arial" w:eastAsia="Arial" w:hAnsi="Arial"/>
          <w:sz w:val="20"/>
          <w:szCs w:val="20"/>
        </w:rPr>
        <w:t xml:space="preserve">GIVEN a person leaving a zone, WHEN detected, THEN a ZONE_EXIT event is generated with: zone_id, duration_in_zone, timestamp</w:t>
      </w:r>
    </w:p>
    <w:p>
      <w:pPr>
        <w:pStyle w:val="ListParagraph"/>
        <w:numPr>
          <w:ilvl w:val="0"/>
          <w:numId w:val="47"/>
        </w:numPr>
        <w:spacing w:after="60"/>
      </w:pPr>
      <w:r>
        <w:rPr>
          <w:rFonts w:ascii="Arial" w:cs="Arial" w:eastAsia="Arial" w:hAnsi="Arial"/>
          <w:sz w:val="20"/>
          <w:szCs w:val="20"/>
        </w:rPr>
        <w:t xml:space="preserve">GIVEN a patient journey, WHEN queried, THEN the full sequence of zone visits is returned in chronological order</w:t>
      </w:r>
    </w:p>
    <w:p>
      <w:pPr>
        <w:pStyle w:val="ListParagraph"/>
        <w:numPr>
          <w:ilvl w:val="0"/>
          <w:numId w:val="47"/>
        </w:numPr>
        <w:spacing w:after="60"/>
      </w:pPr>
      <w:r>
        <w:rPr>
          <w:rFonts w:ascii="Arial" w:cs="Arial" w:eastAsia="Arial" w:hAnsi="Arial"/>
          <w:sz w:val="20"/>
          <w:szCs w:val="20"/>
        </w:rPr>
        <w:t xml:space="preserve">GIVEN 10 simultaneous occupants across zones, WHEN tracked, THEN per-zone counts are correct within +/-1</w:t>
      </w:r>
    </w:p>
    <w:p>
      <w:pPr>
        <w:pStyle w:val="ListParagraph"/>
        <w:numPr>
          <w:ilvl w:val="0"/>
          <w:numId w:val="47"/>
        </w:numPr>
        <w:spacing w:after="60"/>
      </w:pPr>
      <w:r>
        <w:rPr>
          <w:rFonts w:ascii="Arial" w:cs="Arial" w:eastAsia="Arial" w:hAnsi="Arial"/>
          <w:sz w:val="20"/>
          <w:szCs w:val="20"/>
        </w:rPr>
        <w:t xml:space="preserve">GIVEN the event stream, WHEN consumed, THEN events are delivered via SSE with &lt; 2 second latency</w:t>
      </w:r>
    </w:p>
    <w:p>
      <w:pPr>
        <w:pStyle w:val="Heading4"/>
      </w:pPr>
      <w:r>
        <w:t xml:space="preserve">Technical Tasks</w:t>
      </w:r>
    </w:p>
    <w:p>
      <w:pPr>
        <w:pStyle w:val="ListParagraph"/>
        <w:numPr>
          <w:ilvl w:val="0"/>
          <w:numId w:val="48"/>
        </w:numPr>
        <w:spacing w:after="60"/>
      </w:pPr>
      <w:r>
        <w:rPr>
          <w:rFonts w:ascii="Arial" w:cs="Arial" w:eastAsia="Arial" w:hAnsi="Arial"/>
          <w:b/>
          <w:bCs/>
          <w:sz w:val="20"/>
          <w:szCs w:val="20"/>
        </w:rPr>
        <w:t xml:space="preserve">Implement zone occupancy tracker</w:t>
      </w:r>
      <w:r>
        <w:rPr>
          <w:rFonts w:ascii="Arial" w:cs="Arial" w:eastAsia="Arial" w:hAnsi="Arial"/>
          <w:sz w:val="20"/>
          <w:szCs w:val="20"/>
        </w:rPr>
        <w:t xml:space="preserve"> — Per-zone state machine: EMPTY, ENTERING, OCCUPIED, EXITING. Uses ACC-09 state machine per zone. Maintains current occupant count per zone.</w:t>
      </w:r>
    </w:p>
    <w:p>
      <w:pPr>
        <w:pStyle w:val="ListParagraph"/>
        <w:numPr>
          <w:ilvl w:val="0"/>
          <w:numId w:val="48"/>
        </w:numPr>
        <w:spacing w:after="60"/>
      </w:pPr>
      <w:r>
        <w:rPr>
          <w:rFonts w:ascii="Arial" w:cs="Arial" w:eastAsia="Arial" w:hAnsi="Arial"/>
          <w:b/>
          <w:bCs/>
          <w:sz w:val="20"/>
          <w:szCs w:val="20"/>
        </w:rPr>
        <w:t xml:space="preserve">Build event stream infrastructure</w:t>
      </w:r>
      <w:r>
        <w:rPr>
          <w:rFonts w:ascii="Arial" w:cs="Arial" w:eastAsia="Arial" w:hAnsi="Arial"/>
          <w:sz w:val="20"/>
          <w:szCs w:val="20"/>
        </w:rPr>
        <w:t xml:space="preserve"> — Event types: ZONE_ENTER, ZONE_EXIT, COUNT_CHANGE, DWELL_ALERT. Publish via SSE and internal event bus. Persist to SQLite event log.</w:t>
      </w:r>
    </w:p>
    <w:p>
      <w:pPr>
        <w:pStyle w:val="ListParagraph"/>
        <w:numPr>
          <w:ilvl w:val="0"/>
          <w:numId w:val="48"/>
        </w:numPr>
        <w:spacing w:after="60"/>
      </w:pPr>
      <w:r>
        <w:rPr>
          <w:rFonts w:ascii="Arial" w:cs="Arial" w:eastAsia="Arial" w:hAnsi="Arial"/>
          <w:b/>
          <w:bCs/>
          <w:sz w:val="20"/>
          <w:szCs w:val="20"/>
        </w:rPr>
        <w:t xml:space="preserve">Implement anonymous journey tracking</w:t>
      </w:r>
      <w:r>
        <w:rPr>
          <w:rFonts w:ascii="Arial" w:cs="Arial" w:eastAsia="Arial" w:hAnsi="Arial"/>
          <w:sz w:val="20"/>
          <w:szCs w:val="20"/>
        </w:rPr>
        <w:t xml:space="preserve"> — Without tags: track zone count changes. With tags: track individual journeys. CSI-only mode: aggregate flow statistics without individual attribution.</w:t>
      </w:r>
    </w:p>
    <w:p>
      <w:pPr>
        <w:pStyle w:val="ListParagraph"/>
        <w:numPr>
          <w:ilvl w:val="0"/>
          <w:numId w:val="48"/>
        </w:numPr>
        <w:spacing w:after="60"/>
      </w:pPr>
      <w:r>
        <w:rPr>
          <w:rFonts w:ascii="Arial" w:cs="Arial" w:eastAsia="Arial" w:hAnsi="Arial"/>
          <w:b/>
          <w:bCs/>
          <w:sz w:val="20"/>
          <w:szCs w:val="20"/>
        </w:rPr>
        <w:t xml:space="preserve">Build dwell-time monitor</w:t>
      </w:r>
      <w:r>
        <w:rPr>
          <w:rFonts w:ascii="Arial" w:cs="Arial" w:eastAsia="Arial" w:hAnsi="Arial"/>
          <w:sz w:val="20"/>
          <w:szCs w:val="20"/>
        </w:rPr>
        <w:t xml:space="preserve"> — Per-zone configurable thresholds. When exceeded: emit DWELL_ALERT with zone, duration, threshold. Support escalation levels (warning, critical).</w:t>
      </w:r>
    </w:p>
    <w:p>
      <w:pPr>
        <w:pStyle w:val="ListParagraph"/>
        <w:numPr>
          <w:ilvl w:val="0"/>
          <w:numId w:val="48"/>
        </w:numPr>
        <w:spacing w:after="60"/>
      </w:pPr>
      <w:r>
        <w:rPr>
          <w:rFonts w:ascii="Arial" w:cs="Arial" w:eastAsia="Arial" w:hAnsi="Arial"/>
          <w:b/>
          <w:bCs/>
          <w:sz w:val="20"/>
          <w:szCs w:val="20"/>
        </w:rPr>
        <w:t xml:space="preserve">Implement flow analytics aggregation</w:t>
      </w:r>
      <w:r>
        <w:rPr>
          <w:rFonts w:ascii="Arial" w:cs="Arial" w:eastAsia="Arial" w:hAnsi="Arial"/>
          <w:sz w:val="20"/>
          <w:szCs w:val="20"/>
        </w:rPr>
        <w:t xml:space="preserve"> — Hourly/daily aggregates: avg dwell per zone, transition counts between zones, peak occupancy times. Store for historical analysis.</w:t>
      </w:r>
    </w:p>
    <w:p>
      <w:pPr>
        <w:pStyle w:val="Heading4"/>
      </w:pPr>
      <w:r>
        <w:t xml:space="preserve">Dependencies</w:t>
      </w:r>
    </w:p>
    <w:p>
      <w:pPr>
        <w:pStyle w:val="ListParagraph"/>
        <w:numPr>
          <w:ilvl w:val="0"/>
          <w:numId w:val="49"/>
        </w:numPr>
        <w:spacing w:after="60"/>
      </w:pPr>
      <w:r>
        <w:rPr>
          <w:rFonts w:ascii="Arial" w:cs="Arial" w:eastAsia="Arial" w:hAnsi="Arial"/>
          <w:sz w:val="20"/>
          <w:szCs w:val="20"/>
        </w:rPr>
        <w:t xml:space="preserve">RTLS-01: Zone Topology (for zone definitions)</w:t>
      </w:r>
    </w:p>
    <w:p>
      <w:pPr>
        <w:pStyle w:val="ListParagraph"/>
        <w:numPr>
          <w:ilvl w:val="0"/>
          <w:numId w:val="49"/>
        </w:numPr>
        <w:spacing w:after="60"/>
      </w:pPr>
      <w:r>
        <w:rPr>
          <w:rFonts w:ascii="Arial" w:cs="Arial" w:eastAsia="Arial" w:hAnsi="Arial"/>
          <w:sz w:val="20"/>
          <w:szCs w:val="20"/>
        </w:rPr>
        <w:t xml:space="preserve">ACC-04: Multi-Node Spatial Fusion (for zone-level detection)</w:t>
      </w:r>
    </w:p>
    <w:p>
      <w:pPr>
        <w:pStyle w:val="ListParagraph"/>
        <w:numPr>
          <w:ilvl w:val="0"/>
          <w:numId w:val="49"/>
        </w:numPr>
        <w:spacing w:after="60"/>
      </w:pPr>
      <w:r>
        <w:rPr>
          <w:rFonts w:ascii="Arial" w:cs="Arial" w:eastAsia="Arial" w:hAnsi="Arial"/>
          <w:sz w:val="20"/>
          <w:szCs w:val="20"/>
        </w:rPr>
        <w:t xml:space="preserve">ACC-09: State Machine (for stable per-zone counts)</w:t>
      </w:r>
    </w:p>
    <w:p>
      <w:pPr>
        <w:pStyle w:val="Heading4"/>
      </w:pPr>
      <w:r>
        <w:t xml:space="preserve">Definition of Done</w:t>
      </w:r>
    </w:p>
    <w:p>
      <w:pPr>
        <w:pStyle w:val="ListParagraph"/>
        <w:numPr>
          <w:ilvl w:val="0"/>
          <w:numId w:val="50"/>
        </w:numPr>
        <w:spacing w:after="60"/>
      </w:pPr>
      <w:r>
        <w:rPr>
          <w:rFonts w:ascii="Arial" w:cs="Arial" w:eastAsia="Arial" w:hAnsi="Arial"/>
          <w:sz w:val="20"/>
          <w:szCs w:val="20"/>
        </w:rPr>
        <w:t xml:space="preserve">Zone events emitted correctly for all zone transitions</w:t>
      </w:r>
    </w:p>
    <w:p>
      <w:pPr>
        <w:pStyle w:val="ListParagraph"/>
        <w:numPr>
          <w:ilvl w:val="0"/>
          <w:numId w:val="50"/>
        </w:numPr>
        <w:spacing w:after="60"/>
      </w:pPr>
      <w:r>
        <w:rPr>
          <w:rFonts w:ascii="Arial" w:cs="Arial" w:eastAsia="Arial" w:hAnsi="Arial"/>
          <w:sz w:val="20"/>
          <w:szCs w:val="20"/>
        </w:rPr>
        <w:t xml:space="preserve">Event stream consumed by at least one dashboard client</w:t>
      </w:r>
    </w:p>
    <w:p>
      <w:pPr>
        <w:pStyle w:val="ListParagraph"/>
        <w:numPr>
          <w:ilvl w:val="0"/>
          <w:numId w:val="50"/>
        </w:numPr>
        <w:spacing w:after="60"/>
      </w:pPr>
      <w:r>
        <w:rPr>
          <w:rFonts w:ascii="Arial" w:cs="Arial" w:eastAsia="Arial" w:hAnsi="Arial"/>
          <w:sz w:val="20"/>
          <w:szCs w:val="20"/>
        </w:rPr>
        <w:t xml:space="preserve">Dwell-time alerts triggered and logged</w:t>
      </w:r>
    </w:p>
    <w:p>
      <w:pPr>
        <w:pStyle w:val="ListParagraph"/>
        <w:numPr>
          <w:ilvl w:val="0"/>
          <w:numId w:val="50"/>
        </w:numPr>
        <w:spacing w:after="60"/>
      </w:pPr>
      <w:r>
        <w:rPr>
          <w:rFonts w:ascii="Arial" w:cs="Arial" w:eastAsia="Arial" w:hAnsi="Arial"/>
          <w:sz w:val="20"/>
          <w:szCs w:val="20"/>
        </w:rPr>
        <w:t xml:space="preserve">24-hour test produces consistent flow data</w:t>
      </w:r>
    </w:p>
    <w:p>
      <w:pPr>
        <w:pStyle w:val="ListParagraph"/>
        <w:numPr>
          <w:ilvl w:val="0"/>
          <w:numId w:val="50"/>
        </w:numPr>
        <w:spacing w:after="60"/>
      </w:pPr>
      <w:r>
        <w:rPr>
          <w:rFonts w:ascii="Arial" w:cs="Arial" w:eastAsia="Arial" w:hAnsi="Arial"/>
          <w:sz w:val="20"/>
          <w:szCs w:val="20"/>
        </w:rPr>
        <w:t xml:space="preserve">Event log queryable via API with time range filters</w:t>
      </w:r>
    </w:p>
    <w:p>
      <w:pPr>
        <w:pBdr>
          <w:bottom w:val="single" w:color="D5D8DC" w:sz="2"/>
        </w:pBdr>
        <w:spacing w:after="200" w:before="200"/>
      </w:pPr>
    </w:p>
    <w:p>
      <w:pPr>
        <w:pStyle w:val="Heading3"/>
      </w:pPr>
      <w:r>
        <w:t xml:space="preserve">RTLS-03: Flowmanager Real-time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3026"/>
      </w:tblGrid>
      <w:tr>
        <w:tc>
          <w:tcPr>
            <w:tcW w:type="dxa" w:w="1800"/>
            <w:tcBorders>
              <w:top w:val="single" w:color="D5D8DC" w:sz="1"/>
              <w:left w:val="single" w:color="D5D8DC" w:sz="1"/>
              <w:bottom w:val="single" w:color="D5D8DC" w:sz="1"/>
              <w:right w:val="single" w:color="D5D8DC" w:sz="1"/>
            </w:tcBorders>
            <w:shd w:fill="2E86C1"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24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b/>
                <w:bCs/>
                <w:color w:val="C0392B"/>
                <w:sz w:val="20"/>
                <w:szCs w:val="20"/>
              </w:rPr>
              <w:t xml:space="preserve">Critical</w:t>
            </w:r>
          </w:p>
        </w:tc>
        <w:tc>
          <w:tcPr>
            <w:tcW w:type="dxa" w:w="1800"/>
            <w:tcBorders>
              <w:top w:val="single" w:color="D5D8DC" w:sz="1"/>
              <w:left w:val="single" w:color="D5D8DC" w:sz="1"/>
              <w:bottom w:val="single" w:color="D5D8DC" w:sz="1"/>
              <w:right w:val="single" w:color="D5D8DC" w:sz="1"/>
            </w:tcBorders>
            <w:shd w:fill="2E86C1"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3026"/>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b/>
                <w:bCs/>
                <w:color w:val="C0392B"/>
                <w:sz w:val="20"/>
                <w:szCs w:val="20"/>
              </w:rPr>
              <w:t xml:space="preserve">Not Started</w:t>
            </w:r>
          </w:p>
        </w:tc>
      </w:tr>
      <w:tr>
        <w:tc>
          <w:tcPr>
            <w:tcW w:type="dxa" w:w="1800"/>
            <w:tcBorders>
              <w:top w:val="single" w:color="D5D8DC" w:sz="1"/>
              <w:left w:val="single" w:color="D5D8DC" w:sz="1"/>
              <w:bottom w:val="single" w:color="D5D8DC" w:sz="1"/>
              <w:right w:val="single" w:color="D5D8DC" w:sz="1"/>
            </w:tcBorders>
            <w:shd w:fill="2E86C1" w:val="clear"/>
            <w:tcMar>
              <w:top w:type="dxa" w:w="60"/>
              <w:left w:type="dxa" w:w="100"/>
              <w:bottom w:type="dxa" w:w="60"/>
              <w:right w:type="dxa" w:w="100"/>
            </w:tcMar>
            <w:vAlign w:val="center"/>
          </w:tcPr>
          <w:p>
            <w:r>
              <w:rPr>
                <w:rFonts w:ascii="Arial" w:cs="Arial" w:eastAsia="Arial" w:hAnsi="Arial"/>
                <w:b/>
                <w:bCs/>
                <w:color w:val="FFFFFF"/>
                <w:sz w:val="20"/>
                <w:szCs w:val="20"/>
              </w:rPr>
              <w:t xml:space="preserve">Effort</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13 SP (2 sprints)</w:t>
            </w:r>
          </w:p>
        </w:tc>
        <w:tc>
          <w:tcPr>
            <w:tcW w:type="dxa" w:w="1800"/>
            <w:tcBorders>
              <w:top w:val="single" w:color="D5D8DC" w:sz="1"/>
              <w:left w:val="single" w:color="D5D8DC" w:sz="1"/>
              <w:bottom w:val="single" w:color="D5D8DC" w:sz="1"/>
              <w:right w:val="single" w:color="D5D8DC" w:sz="1"/>
            </w:tcBorders>
            <w:shd w:fill="2E86C1" w:val="clear"/>
            <w:tcMar>
              <w:top w:type="dxa" w:w="60"/>
              <w:left w:type="dxa" w:w="100"/>
              <w:bottom w:type="dxa" w:w="60"/>
              <w:right w:type="dxa" w:w="100"/>
            </w:tcMar>
            <w:vAlign w:val="center"/>
          </w:tcPr>
          <w:p>
            <w:r>
              <w:rPr>
                <w:rFonts w:ascii="Arial" w:cs="Arial" w:eastAsia="Arial" w:hAnsi="Arial"/>
                <w:b/>
                <w:bCs/>
                <w:color w:val="FFFFFF"/>
                <w:sz w:val="20"/>
                <w:szCs w:val="20"/>
              </w:rPr>
              <w:t xml:space="preserve">Sprint</w:t>
            </w:r>
          </w:p>
        </w:tc>
        <w:tc>
          <w:tcPr>
            <w:tcW w:type="dxa" w:w="302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Sprint 5-6</w:t>
            </w:r>
          </w:p>
        </w:tc>
      </w:tr>
    </w:tbl>
    <w:p>
      <w:pPr>
        <w:spacing w:after="80"/>
      </w:pPr>
    </w:p>
    <w:p>
      <w:pPr>
        <w:spacing w:after="120"/>
      </w:pPr>
      <w:r>
        <w:rPr>
          <w:rFonts w:ascii="Arial" w:cs="Arial" w:eastAsia="Arial" w:hAnsi="Arial"/>
          <w:sz w:val="20"/>
          <w:szCs w:val="20"/>
        </w:rPr>
        <w:t xml:space="preserve">As a </w:t>
      </w:r>
      <w:r>
        <w:rPr>
          <w:rFonts w:ascii="Arial" w:cs="Arial" w:eastAsia="Arial" w:hAnsi="Arial"/>
          <w:b/>
          <w:bCs/>
          <w:sz w:val="20"/>
          <w:szCs w:val="20"/>
        </w:rPr>
        <w:t xml:space="preserve">flowmanager</w:t>
      </w:r>
      <w:r>
        <w:rPr>
          <w:rFonts w:ascii="Arial" w:cs="Arial" w:eastAsia="Arial" w:hAnsi="Arial"/>
          <w:sz w:val="20"/>
          <w:szCs w:val="20"/>
        </w:rPr>
        <w:t xml:space="preserve">, I want </w:t>
      </w:r>
      <w:r>
        <w:rPr>
          <w:rFonts w:ascii="Arial" w:cs="Arial" w:eastAsia="Arial" w:hAnsi="Arial"/>
          <w:b/>
          <w:bCs/>
          <w:sz w:val="20"/>
          <w:szCs w:val="20"/>
        </w:rPr>
        <w:t xml:space="preserve">a real-time dashboard showing the department floor plan with live zone occupancy, wait times, and alerts</w:t>
      </w:r>
      <w:r>
        <w:rPr>
          <w:rFonts w:ascii="Arial" w:cs="Arial" w:eastAsia="Arial" w:hAnsi="Arial"/>
          <w:sz w:val="20"/>
          <w:szCs w:val="20"/>
        </w:rPr>
        <w:t xml:space="preserve">, so that </w:t>
      </w:r>
      <w:r>
        <w:rPr>
          <w:rFonts w:ascii="Arial" w:cs="Arial" w:eastAsia="Arial" w:hAnsi="Arial"/>
          <w:b/>
          <w:bCs/>
          <w:i/>
          <w:iCs/>
          <w:sz w:val="20"/>
          <w:szCs w:val="20"/>
        </w:rPr>
        <w:t xml:space="preserve">I can monitor patient flow at a glance and respond quickly to bottlenecks or forgotten patients</w:t>
      </w:r>
    </w:p>
    <w:p>
      <w:pPr>
        <w:pStyle w:val="Heading4"/>
      </w:pPr>
      <w:r>
        <w:t xml:space="preserve">Description</w:t>
      </w:r>
    </w:p>
    <w:p>
      <w:pPr>
        <w:spacing w:after="120"/>
      </w:pPr>
      <w:r>
        <w:t xml:space="preserve">The primary user-facing deliverable. A tablet-friendly dashboard that shows the department floor plan with real-time occupancy data overlaid. Each zone shows current count, average wait time, and alerts. This is what AZ Oostende will evaluate in the proof-of-concept.</w:t>
      </w:r>
    </w:p>
    <w:p>
      <w:pPr>
        <w:pStyle w:val="Heading4"/>
      </w:pPr>
      <w:r>
        <w:t xml:space="preserve">Acceptance Criteria</w:t>
      </w:r>
    </w:p>
    <w:p>
      <w:pPr>
        <w:pStyle w:val="ListParagraph"/>
        <w:numPr>
          <w:ilvl w:val="0"/>
          <w:numId w:val="51"/>
        </w:numPr>
        <w:spacing w:after="60"/>
      </w:pPr>
      <w:r>
        <w:rPr>
          <w:rFonts w:ascii="Arial" w:cs="Arial" w:eastAsia="Arial" w:hAnsi="Arial"/>
          <w:sz w:val="20"/>
          <w:szCs w:val="20"/>
        </w:rPr>
        <w:t xml:space="preserve">GIVEN the dashboard on a tablet, WHEN a zone occupancy changes, THEN the display updates within 3 seconds</w:t>
      </w:r>
    </w:p>
    <w:p>
      <w:pPr>
        <w:pStyle w:val="ListParagraph"/>
        <w:numPr>
          <w:ilvl w:val="0"/>
          <w:numId w:val="51"/>
        </w:numPr>
        <w:spacing w:after="60"/>
      </w:pPr>
      <w:r>
        <w:rPr>
          <w:rFonts w:ascii="Arial" w:cs="Arial" w:eastAsia="Arial" w:hAnsi="Arial"/>
          <w:sz w:val="20"/>
          <w:szCs w:val="20"/>
        </w:rPr>
        <w:t xml:space="preserve">GIVEN the floor plan view, WHEN viewed, THEN each zone shows: current count, average dwell time, status color (green/yellow/red)</w:t>
      </w:r>
    </w:p>
    <w:p>
      <w:pPr>
        <w:pStyle w:val="ListParagraph"/>
        <w:numPr>
          <w:ilvl w:val="0"/>
          <w:numId w:val="51"/>
        </w:numPr>
        <w:spacing w:after="60"/>
      </w:pPr>
      <w:r>
        <w:rPr>
          <w:rFonts w:ascii="Arial" w:cs="Arial" w:eastAsia="Arial" w:hAnsi="Arial"/>
          <w:sz w:val="20"/>
          <w:szCs w:val="20"/>
        </w:rPr>
        <w:t xml:space="preserve">GIVEN a dwell-time alert, WHEN triggered, THEN the zone flashes and a notification appears with zone name and duration</w:t>
      </w:r>
    </w:p>
    <w:p>
      <w:pPr>
        <w:pStyle w:val="ListParagraph"/>
        <w:numPr>
          <w:ilvl w:val="0"/>
          <w:numId w:val="51"/>
        </w:numPr>
        <w:spacing w:after="60"/>
      </w:pPr>
      <w:r>
        <w:rPr>
          <w:rFonts w:ascii="Arial" w:cs="Arial" w:eastAsia="Arial" w:hAnsi="Arial"/>
          <w:sz w:val="20"/>
          <w:szCs w:val="20"/>
        </w:rPr>
        <w:t xml:space="preserve">GIVEN the dashboard, WHEN used for 8 hours, THEN no memory leaks or performance degradation (stable 60fps)</w:t>
      </w:r>
    </w:p>
    <w:p>
      <w:pPr>
        <w:pStyle w:val="ListParagraph"/>
        <w:numPr>
          <w:ilvl w:val="0"/>
          <w:numId w:val="51"/>
        </w:numPr>
        <w:spacing w:after="60"/>
      </w:pPr>
      <w:r>
        <w:rPr>
          <w:rFonts w:ascii="Arial" w:cs="Arial" w:eastAsia="Arial" w:hAnsi="Arial"/>
          <w:sz w:val="20"/>
          <w:szCs w:val="20"/>
        </w:rPr>
        <w:t xml:space="preserve">GIVEN a tablet in landscape mode, WHEN viewed, THEN the layout is optimized with floor plan filling &gt; 70% of screen area</w:t>
      </w:r>
    </w:p>
    <w:p>
      <w:pPr>
        <w:pStyle w:val="Heading4"/>
      </w:pPr>
      <w:r>
        <w:t xml:space="preserve">Technical Tasks</w:t>
      </w:r>
    </w:p>
    <w:p>
      <w:pPr>
        <w:pStyle w:val="ListParagraph"/>
        <w:numPr>
          <w:ilvl w:val="0"/>
          <w:numId w:val="52"/>
        </w:numPr>
        <w:spacing w:after="60"/>
      </w:pPr>
      <w:r>
        <w:rPr>
          <w:rFonts w:ascii="Arial" w:cs="Arial" w:eastAsia="Arial" w:hAnsi="Arial"/>
          <w:b/>
          <w:bCs/>
          <w:sz w:val="20"/>
          <w:szCs w:val="20"/>
        </w:rPr>
        <w:t xml:space="preserve">Build floor plan renderer</w:t>
      </w:r>
      <w:r>
        <w:rPr>
          <w:rFonts w:ascii="Arial" w:cs="Arial" w:eastAsia="Arial" w:hAnsi="Arial"/>
          <w:sz w:val="20"/>
          <w:szCs w:val="20"/>
        </w:rPr>
        <w:t xml:space="preserve"> — SVG/Canvas floor plan with zone overlays. Color-coded by occupancy status. Smooth animations for count changes. Touch-friendly zoom/pan.</w:t>
      </w:r>
    </w:p>
    <w:p>
      <w:pPr>
        <w:pStyle w:val="ListParagraph"/>
        <w:numPr>
          <w:ilvl w:val="0"/>
          <w:numId w:val="52"/>
        </w:numPr>
        <w:spacing w:after="60"/>
      </w:pPr>
      <w:r>
        <w:rPr>
          <w:rFonts w:ascii="Arial" w:cs="Arial" w:eastAsia="Arial" w:hAnsi="Arial"/>
          <w:b/>
          <w:bCs/>
          <w:sz w:val="20"/>
          <w:szCs w:val="20"/>
        </w:rPr>
        <w:t xml:space="preserve">Implement zone info panels</w:t>
      </w:r>
      <w:r>
        <w:rPr>
          <w:rFonts w:ascii="Arial" w:cs="Arial" w:eastAsia="Arial" w:hAnsi="Arial"/>
          <w:sz w:val="20"/>
          <w:szCs w:val="20"/>
        </w:rPr>
        <w:t xml:space="preserve"> — On zone tap: slide-out panel with detailed metrics: current count, min/max/avg dwell, recent events, trend sparkline. Dismissible.</w:t>
      </w:r>
    </w:p>
    <w:p>
      <w:pPr>
        <w:pStyle w:val="ListParagraph"/>
        <w:numPr>
          <w:ilvl w:val="0"/>
          <w:numId w:val="52"/>
        </w:numPr>
        <w:spacing w:after="60"/>
      </w:pPr>
      <w:r>
        <w:rPr>
          <w:rFonts w:ascii="Arial" w:cs="Arial" w:eastAsia="Arial" w:hAnsi="Arial"/>
          <w:b/>
          <w:bCs/>
          <w:sz w:val="20"/>
          <w:szCs w:val="20"/>
        </w:rPr>
        <w:t xml:space="preserve">Build alert notification system</w:t>
      </w:r>
      <w:r>
        <w:rPr>
          <w:rFonts w:ascii="Arial" w:cs="Arial" w:eastAsia="Arial" w:hAnsi="Arial"/>
          <w:sz w:val="20"/>
          <w:szCs w:val="20"/>
        </w:rPr>
        <w:t xml:space="preserve"> — Visual: zone flash + badge. Audio: optional beep. Queue: stack multiple alerts. Acknowledge: tap to dismiss. Persist unacknowledged alerts.</w:t>
      </w:r>
    </w:p>
    <w:p>
      <w:pPr>
        <w:pStyle w:val="ListParagraph"/>
        <w:numPr>
          <w:ilvl w:val="0"/>
          <w:numId w:val="52"/>
        </w:numPr>
        <w:spacing w:after="60"/>
      </w:pPr>
      <w:r>
        <w:rPr>
          <w:rFonts w:ascii="Arial" w:cs="Arial" w:eastAsia="Arial" w:hAnsi="Arial"/>
          <w:b/>
          <w:bCs/>
          <w:sz w:val="20"/>
          <w:szCs w:val="20"/>
        </w:rPr>
        <w:t xml:space="preserve">Add department summary bar</w:t>
      </w:r>
      <w:r>
        <w:rPr>
          <w:rFonts w:ascii="Arial" w:cs="Arial" w:eastAsia="Arial" w:hAnsi="Arial"/>
          <w:sz w:val="20"/>
          <w:szCs w:val="20"/>
        </w:rPr>
        <w:t xml:space="preserve"> — Top bar: total occupancy, longest wait, active alerts count, department load percentage. Always visible.</w:t>
      </w:r>
    </w:p>
    <w:p>
      <w:pPr>
        <w:pStyle w:val="ListParagraph"/>
        <w:numPr>
          <w:ilvl w:val="0"/>
          <w:numId w:val="52"/>
        </w:numPr>
        <w:spacing w:after="60"/>
      </w:pPr>
      <w:r>
        <w:rPr>
          <w:rFonts w:ascii="Arial" w:cs="Arial" w:eastAsia="Arial" w:hAnsi="Arial"/>
          <w:b/>
          <w:bCs/>
          <w:sz w:val="20"/>
          <w:szCs w:val="20"/>
        </w:rPr>
        <w:t xml:space="preserve">Implement responsive layout</w:t>
      </w:r>
      <w:r>
        <w:rPr>
          <w:rFonts w:ascii="Arial" w:cs="Arial" w:eastAsia="Arial" w:hAnsi="Arial"/>
          <w:sz w:val="20"/>
          <w:szCs w:val="20"/>
        </w:rPr>
        <w:t xml:space="preserve"> — Breakpoints: tablet landscape (primary), tablet portrait, desktop. Floor plan scales to available space. Panels adjust to viewport.</w:t>
      </w:r>
    </w:p>
    <w:p>
      <w:pPr>
        <w:pStyle w:val="ListParagraph"/>
        <w:numPr>
          <w:ilvl w:val="0"/>
          <w:numId w:val="52"/>
        </w:numPr>
        <w:spacing w:after="60"/>
      </w:pPr>
      <w:r>
        <w:rPr>
          <w:rFonts w:ascii="Arial" w:cs="Arial" w:eastAsia="Arial" w:hAnsi="Arial"/>
          <w:b/>
          <w:bCs/>
          <w:sz w:val="20"/>
          <w:szCs w:val="20"/>
        </w:rPr>
        <w:t xml:space="preserve">Add historical playback mode</w:t>
      </w:r>
      <w:r>
        <w:rPr>
          <w:rFonts w:ascii="Arial" w:cs="Arial" w:eastAsia="Arial" w:hAnsi="Arial"/>
          <w:sz w:val="20"/>
          <w:szCs w:val="20"/>
        </w:rPr>
        <w:t xml:space="preserve"> — Slider to replay past periods. Show zone occupancy changes over time. Useful for post-hoc analysis and shift handoff.</w:t>
      </w:r>
    </w:p>
    <w:p>
      <w:pPr>
        <w:pStyle w:val="Heading4"/>
      </w:pPr>
      <w:r>
        <w:t xml:space="preserve">Dependencies</w:t>
      </w:r>
    </w:p>
    <w:p>
      <w:pPr>
        <w:pStyle w:val="ListParagraph"/>
        <w:numPr>
          <w:ilvl w:val="0"/>
          <w:numId w:val="53"/>
        </w:numPr>
        <w:spacing w:after="60"/>
      </w:pPr>
      <w:r>
        <w:rPr>
          <w:rFonts w:ascii="Arial" w:cs="Arial" w:eastAsia="Arial" w:hAnsi="Arial"/>
          <w:sz w:val="20"/>
          <w:szCs w:val="20"/>
        </w:rPr>
        <w:t xml:space="preserve">RTLS-01: Zone Topology (for floor plan rendering)</w:t>
      </w:r>
    </w:p>
    <w:p>
      <w:pPr>
        <w:pStyle w:val="ListParagraph"/>
        <w:numPr>
          <w:ilvl w:val="0"/>
          <w:numId w:val="53"/>
        </w:numPr>
        <w:spacing w:after="60"/>
      </w:pPr>
      <w:r>
        <w:rPr>
          <w:rFonts w:ascii="Arial" w:cs="Arial" w:eastAsia="Arial" w:hAnsi="Arial"/>
          <w:sz w:val="20"/>
          <w:szCs w:val="20"/>
        </w:rPr>
        <w:t xml:space="preserve">RTLS-02: Patient Flow Tracking (for real-time events)</w:t>
      </w:r>
    </w:p>
    <w:p>
      <w:pPr>
        <w:pStyle w:val="ListParagraph"/>
        <w:numPr>
          <w:ilvl w:val="0"/>
          <w:numId w:val="53"/>
        </w:numPr>
        <w:spacing w:after="60"/>
      </w:pPr>
      <w:r>
        <w:rPr>
          <w:rFonts w:ascii="Arial" w:cs="Arial" w:eastAsia="Arial" w:hAnsi="Arial"/>
          <w:sz w:val="20"/>
          <w:szCs w:val="20"/>
        </w:rPr>
        <w:t xml:space="preserve">UI framework (React recommended for component model)</w:t>
      </w:r>
    </w:p>
    <w:p>
      <w:pPr>
        <w:pStyle w:val="Heading4"/>
      </w:pPr>
      <w:r>
        <w:t xml:space="preserve">Definition of Done</w:t>
      </w:r>
    </w:p>
    <w:p>
      <w:pPr>
        <w:pStyle w:val="ListParagraph"/>
        <w:numPr>
          <w:ilvl w:val="0"/>
          <w:numId w:val="54"/>
        </w:numPr>
        <w:spacing w:after="60"/>
      </w:pPr>
      <w:r>
        <w:rPr>
          <w:rFonts w:ascii="Arial" w:cs="Arial" w:eastAsia="Arial" w:hAnsi="Arial"/>
          <w:sz w:val="20"/>
          <w:szCs w:val="20"/>
        </w:rPr>
        <w:t xml:space="preserve">Dashboard renders floor plan with live data on tablet</w:t>
      </w:r>
    </w:p>
    <w:p>
      <w:pPr>
        <w:pStyle w:val="ListParagraph"/>
        <w:numPr>
          <w:ilvl w:val="0"/>
          <w:numId w:val="54"/>
        </w:numPr>
        <w:spacing w:after="60"/>
      </w:pPr>
      <w:r>
        <w:rPr>
          <w:rFonts w:ascii="Arial" w:cs="Arial" w:eastAsia="Arial" w:hAnsi="Arial"/>
          <w:sz w:val="20"/>
          <w:szCs w:val="20"/>
        </w:rPr>
        <w:t xml:space="preserve">Zone tap shows detailed metrics</w:t>
      </w:r>
    </w:p>
    <w:p>
      <w:pPr>
        <w:pStyle w:val="ListParagraph"/>
        <w:numPr>
          <w:ilvl w:val="0"/>
          <w:numId w:val="54"/>
        </w:numPr>
        <w:spacing w:after="60"/>
      </w:pPr>
      <w:r>
        <w:rPr>
          <w:rFonts w:ascii="Arial" w:cs="Arial" w:eastAsia="Arial" w:hAnsi="Arial"/>
          <w:sz w:val="20"/>
          <w:szCs w:val="20"/>
        </w:rPr>
        <w:t xml:space="preserve">Alerts display and are acknowledg-able</w:t>
      </w:r>
    </w:p>
    <w:p>
      <w:pPr>
        <w:pStyle w:val="ListParagraph"/>
        <w:numPr>
          <w:ilvl w:val="0"/>
          <w:numId w:val="54"/>
        </w:numPr>
        <w:spacing w:after="60"/>
      </w:pPr>
      <w:r>
        <w:rPr>
          <w:rFonts w:ascii="Arial" w:cs="Arial" w:eastAsia="Arial" w:hAnsi="Arial"/>
          <w:sz w:val="20"/>
          <w:szCs w:val="20"/>
        </w:rPr>
        <w:t xml:space="preserve">8-hour stability test passes (no memory leak)</w:t>
      </w:r>
    </w:p>
    <w:p>
      <w:pPr>
        <w:pStyle w:val="ListParagraph"/>
        <w:numPr>
          <w:ilvl w:val="0"/>
          <w:numId w:val="54"/>
        </w:numPr>
        <w:spacing w:after="60"/>
      </w:pPr>
      <w:r>
        <w:rPr>
          <w:rFonts w:ascii="Arial" w:cs="Arial" w:eastAsia="Arial" w:hAnsi="Arial"/>
          <w:sz w:val="20"/>
          <w:szCs w:val="20"/>
        </w:rPr>
        <w:t xml:space="preserve">Flowmanager user testing with positive feedback</w:t>
      </w:r>
    </w:p>
    <w:p>
      <w:pPr>
        <w:pBdr>
          <w:bottom w:val="single" w:color="D5D8DC" w:sz="2"/>
        </w:pBdr>
        <w:spacing w:after="200" w:before="200"/>
      </w:pPr>
    </w:p>
    <w:p>
      <w:pPr>
        <w:pStyle w:val="Heading3"/>
      </w:pPr>
      <w:r>
        <w:t xml:space="preserve">RTLS-04: EHR Integration Layer (OASIS / KWS)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3026"/>
      </w:tblGrid>
      <w:tr>
        <w:tc>
          <w:tcPr>
            <w:tcW w:type="dxa" w:w="1800"/>
            <w:tcBorders>
              <w:top w:val="single" w:color="D5D8DC" w:sz="1"/>
              <w:left w:val="single" w:color="D5D8DC" w:sz="1"/>
              <w:bottom w:val="single" w:color="D5D8DC" w:sz="1"/>
              <w:right w:val="single" w:color="D5D8DC" w:sz="1"/>
            </w:tcBorders>
            <w:shd w:fill="2E86C1"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2400"/>
            <w:tcBorders>
              <w:top w:val="single" w:color="D5D8DC" w:sz="1"/>
              <w:left w:val="single" w:color="D5D8DC" w:sz="1"/>
              <w:bottom w:val="single" w:color="D5D8DC" w:sz="1"/>
              <w:right w:val="single" w:color="D5D8DC" w:sz="1"/>
            </w:tcBorders>
            <w:shd w:fill="FEF5E7" w:val="clear"/>
            <w:tcMar>
              <w:top w:type="dxa" w:w="60"/>
              <w:left w:type="dxa" w:w="100"/>
              <w:bottom w:type="dxa" w:w="60"/>
              <w:right w:type="dxa" w:w="100"/>
            </w:tcMar>
          </w:tcPr>
          <w:p>
            <w:r>
              <w:rPr>
                <w:rFonts w:ascii="Arial" w:cs="Arial" w:eastAsia="Arial" w:hAnsi="Arial"/>
                <w:b/>
                <w:bCs/>
                <w:color w:val="E67E22"/>
                <w:sz w:val="20"/>
                <w:szCs w:val="20"/>
              </w:rPr>
              <w:t xml:space="preserve">High</w:t>
            </w:r>
          </w:p>
        </w:tc>
        <w:tc>
          <w:tcPr>
            <w:tcW w:type="dxa" w:w="1800"/>
            <w:tcBorders>
              <w:top w:val="single" w:color="D5D8DC" w:sz="1"/>
              <w:left w:val="single" w:color="D5D8DC" w:sz="1"/>
              <w:bottom w:val="single" w:color="D5D8DC" w:sz="1"/>
              <w:right w:val="single" w:color="D5D8DC" w:sz="1"/>
            </w:tcBorders>
            <w:shd w:fill="2E86C1"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3026"/>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b/>
                <w:bCs/>
                <w:color w:val="C0392B"/>
                <w:sz w:val="20"/>
                <w:szCs w:val="20"/>
              </w:rPr>
              <w:t xml:space="preserve">Not Started</w:t>
            </w:r>
          </w:p>
        </w:tc>
      </w:tr>
      <w:tr>
        <w:tc>
          <w:tcPr>
            <w:tcW w:type="dxa" w:w="1800"/>
            <w:tcBorders>
              <w:top w:val="single" w:color="D5D8DC" w:sz="1"/>
              <w:left w:val="single" w:color="D5D8DC" w:sz="1"/>
              <w:bottom w:val="single" w:color="D5D8DC" w:sz="1"/>
              <w:right w:val="single" w:color="D5D8DC" w:sz="1"/>
            </w:tcBorders>
            <w:shd w:fill="2E86C1" w:val="clear"/>
            <w:tcMar>
              <w:top w:type="dxa" w:w="60"/>
              <w:left w:type="dxa" w:w="100"/>
              <w:bottom w:type="dxa" w:w="60"/>
              <w:right w:type="dxa" w:w="100"/>
            </w:tcMar>
            <w:vAlign w:val="center"/>
          </w:tcPr>
          <w:p>
            <w:r>
              <w:rPr>
                <w:rFonts w:ascii="Arial" w:cs="Arial" w:eastAsia="Arial" w:hAnsi="Arial"/>
                <w:b/>
                <w:bCs/>
                <w:color w:val="FFFFFF"/>
                <w:sz w:val="20"/>
                <w:szCs w:val="20"/>
              </w:rPr>
              <w:t xml:space="preserve">Effort</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13 SP (2 sprints)</w:t>
            </w:r>
          </w:p>
        </w:tc>
        <w:tc>
          <w:tcPr>
            <w:tcW w:type="dxa" w:w="1800"/>
            <w:tcBorders>
              <w:top w:val="single" w:color="D5D8DC" w:sz="1"/>
              <w:left w:val="single" w:color="D5D8DC" w:sz="1"/>
              <w:bottom w:val="single" w:color="D5D8DC" w:sz="1"/>
              <w:right w:val="single" w:color="D5D8DC" w:sz="1"/>
            </w:tcBorders>
            <w:shd w:fill="2E86C1" w:val="clear"/>
            <w:tcMar>
              <w:top w:type="dxa" w:w="60"/>
              <w:left w:type="dxa" w:w="100"/>
              <w:bottom w:type="dxa" w:w="60"/>
              <w:right w:type="dxa" w:w="100"/>
            </w:tcMar>
            <w:vAlign w:val="center"/>
          </w:tcPr>
          <w:p>
            <w:r>
              <w:rPr>
                <w:rFonts w:ascii="Arial" w:cs="Arial" w:eastAsia="Arial" w:hAnsi="Arial"/>
                <w:b/>
                <w:bCs/>
                <w:color w:val="FFFFFF"/>
                <w:sz w:val="20"/>
                <w:szCs w:val="20"/>
              </w:rPr>
              <w:t xml:space="preserve">Sprint</w:t>
            </w:r>
          </w:p>
        </w:tc>
        <w:tc>
          <w:tcPr>
            <w:tcW w:type="dxa" w:w="302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Sprint 7-8</w:t>
            </w:r>
          </w:p>
        </w:tc>
      </w:tr>
    </w:tbl>
    <w:p>
      <w:pPr>
        <w:spacing w:after="80"/>
      </w:pPr>
    </w:p>
    <w:p>
      <w:pPr>
        <w:spacing w:after="120"/>
      </w:pPr>
      <w:r>
        <w:rPr>
          <w:rFonts w:ascii="Arial" w:cs="Arial" w:eastAsia="Arial" w:hAnsi="Arial"/>
          <w:sz w:val="20"/>
          <w:szCs w:val="20"/>
        </w:rPr>
        <w:t xml:space="preserve">As a </w:t>
      </w:r>
      <w:r>
        <w:rPr>
          <w:rFonts w:ascii="Arial" w:cs="Arial" w:eastAsia="Arial" w:hAnsi="Arial"/>
          <w:b/>
          <w:bCs/>
          <w:sz w:val="20"/>
          <w:szCs w:val="20"/>
        </w:rPr>
        <w:t xml:space="preserve">system</w:t>
      </w:r>
      <w:r>
        <w:rPr>
          <w:rFonts w:ascii="Arial" w:cs="Arial" w:eastAsia="Arial" w:hAnsi="Arial"/>
          <w:sz w:val="20"/>
          <w:szCs w:val="20"/>
        </w:rPr>
        <w:t xml:space="preserve">, I want </w:t>
      </w:r>
      <w:r>
        <w:rPr>
          <w:rFonts w:ascii="Arial" w:cs="Arial" w:eastAsia="Arial" w:hAnsi="Arial"/>
          <w:b/>
          <w:bCs/>
          <w:sz w:val="20"/>
          <w:szCs w:val="20"/>
        </w:rPr>
        <w:t xml:space="preserve">to exchange data with the hospital's electronic health record systems (OASIS, KWS/NexuzHealth)</w:t>
      </w:r>
      <w:r>
        <w:rPr>
          <w:rFonts w:ascii="Arial" w:cs="Arial" w:eastAsia="Arial" w:hAnsi="Arial"/>
          <w:sz w:val="20"/>
          <w:szCs w:val="20"/>
        </w:rPr>
        <w:t xml:space="preserve">, so that </w:t>
      </w:r>
      <w:r>
        <w:rPr>
          <w:rFonts w:ascii="Arial" w:cs="Arial" w:eastAsia="Arial" w:hAnsi="Arial"/>
          <w:b/>
          <w:bCs/>
          <w:i/>
          <w:iCs/>
          <w:sz w:val="20"/>
          <w:szCs w:val="20"/>
        </w:rPr>
        <w:t xml:space="preserve">location data enriches patient records and clinical workflows without manual data entry</w:t>
      </w:r>
    </w:p>
    <w:p>
      <w:pPr>
        <w:pStyle w:val="Heading4"/>
      </w:pPr>
      <w:r>
        <w:t xml:space="preserve">Description</w:t>
      </w:r>
    </w:p>
    <w:p>
      <w:pPr>
        <w:spacing w:after="120"/>
      </w:pPr>
      <w:r>
        <w:t xml:space="preserve">Integration with hospital IT systems is essential for clinical value. This work package builds adapter interfaces for OASIS (local admin system) and KWS/NexuzHealth (EPD). Supports both push (location events to EHR) and pull (patient context from EHR). Designed as a pluggable adapter pattern for future system additions.</w:t>
      </w:r>
    </w:p>
    <w:p>
      <w:pPr>
        <w:pStyle w:val="Heading4"/>
      </w:pPr>
      <w:r>
        <w:t xml:space="preserve">Acceptance Criteria</w:t>
      </w:r>
    </w:p>
    <w:p>
      <w:pPr>
        <w:pStyle w:val="ListParagraph"/>
        <w:numPr>
          <w:ilvl w:val="0"/>
          <w:numId w:val="55"/>
        </w:numPr>
        <w:spacing w:after="60"/>
      </w:pPr>
      <w:r>
        <w:rPr>
          <w:rFonts w:ascii="Arial" w:cs="Arial" w:eastAsia="Arial" w:hAnsi="Arial"/>
          <w:sz w:val="20"/>
          <w:szCs w:val="20"/>
        </w:rPr>
        <w:t xml:space="preserve">GIVEN a zone transition event, WHEN the EHR adapter is configured, THEN the event is sent to the configured endpoint within 5 seconds</w:t>
      </w:r>
    </w:p>
    <w:p>
      <w:pPr>
        <w:pStyle w:val="ListParagraph"/>
        <w:numPr>
          <w:ilvl w:val="0"/>
          <w:numId w:val="55"/>
        </w:numPr>
        <w:spacing w:after="60"/>
      </w:pPr>
      <w:r>
        <w:rPr>
          <w:rFonts w:ascii="Arial" w:cs="Arial" w:eastAsia="Arial" w:hAnsi="Arial"/>
          <w:sz w:val="20"/>
          <w:szCs w:val="20"/>
        </w:rPr>
        <w:t xml:space="preserve">GIVEN the adapter interface, WHEN a new EHR system is needed, THEN a developer can implement the adapter in &lt; 2 days by following the documented interface</w:t>
      </w:r>
    </w:p>
    <w:p>
      <w:pPr>
        <w:pStyle w:val="ListParagraph"/>
        <w:numPr>
          <w:ilvl w:val="0"/>
          <w:numId w:val="55"/>
        </w:numPr>
        <w:spacing w:after="60"/>
      </w:pPr>
      <w:r>
        <w:rPr>
          <w:rFonts w:ascii="Arial" w:cs="Arial" w:eastAsia="Arial" w:hAnsi="Arial"/>
          <w:sz w:val="20"/>
          <w:szCs w:val="20"/>
        </w:rPr>
        <w:t xml:space="preserve">GIVEN a network failure to the EHR, WHEN events cannot be delivered, THEN they are queued and retried with exponential backoff (max 1 hour)</w:t>
      </w:r>
    </w:p>
    <w:p>
      <w:pPr>
        <w:pStyle w:val="ListParagraph"/>
        <w:numPr>
          <w:ilvl w:val="0"/>
          <w:numId w:val="55"/>
        </w:numPr>
        <w:spacing w:after="60"/>
      </w:pPr>
      <w:r>
        <w:rPr>
          <w:rFonts w:ascii="Arial" w:cs="Arial" w:eastAsia="Arial" w:hAnsi="Arial"/>
          <w:sz w:val="20"/>
          <w:szCs w:val="20"/>
        </w:rPr>
        <w:t xml:space="preserve">GIVEN the integration, WHEN patient data is handled, THEN no PII is stored on the HeartBeatz system — only anonymized references (e.g., hashed patient IDs)</w:t>
      </w:r>
    </w:p>
    <w:p>
      <w:pPr>
        <w:pStyle w:val="Heading4"/>
      </w:pPr>
      <w:r>
        <w:t xml:space="preserve">Technical Tasks</w:t>
      </w:r>
    </w:p>
    <w:p>
      <w:pPr>
        <w:pStyle w:val="ListParagraph"/>
        <w:numPr>
          <w:ilvl w:val="0"/>
          <w:numId w:val="56"/>
        </w:numPr>
        <w:spacing w:after="60"/>
      </w:pPr>
      <w:r>
        <w:rPr>
          <w:rFonts w:ascii="Arial" w:cs="Arial" w:eastAsia="Arial" w:hAnsi="Arial"/>
          <w:b/>
          <w:bCs/>
          <w:sz w:val="20"/>
          <w:szCs w:val="20"/>
        </w:rPr>
        <w:t xml:space="preserve">Design adapter interface</w:t>
      </w:r>
      <w:r>
        <w:rPr>
          <w:rFonts w:ascii="Arial" w:cs="Arial" w:eastAsia="Arial" w:hAnsi="Arial"/>
          <w:sz w:val="20"/>
          <w:szCs w:val="20"/>
        </w:rPr>
        <w:t xml:space="preserve"> — Abstract class: IEHRAdapter with methods: sendLocationEvent(), queryPatientContext(), healthCheck(). Configuration: endpoint URL, auth method, retry policy.</w:t>
      </w:r>
    </w:p>
    <w:p>
      <w:pPr>
        <w:pStyle w:val="ListParagraph"/>
        <w:numPr>
          <w:ilvl w:val="0"/>
          <w:numId w:val="56"/>
        </w:numPr>
        <w:spacing w:after="60"/>
      </w:pPr>
      <w:r>
        <w:rPr>
          <w:rFonts w:ascii="Arial" w:cs="Arial" w:eastAsia="Arial" w:hAnsi="Arial"/>
          <w:b/>
          <w:bCs/>
          <w:sz w:val="20"/>
          <w:szCs w:val="20"/>
        </w:rPr>
        <w:t xml:space="preserve">Implement HL7 FHIR adapter</w:t>
      </w:r>
      <w:r>
        <w:rPr>
          <w:rFonts w:ascii="Arial" w:cs="Arial" w:eastAsia="Arial" w:hAnsi="Arial"/>
          <w:sz w:val="20"/>
          <w:szCs w:val="20"/>
        </w:rPr>
        <w:t xml:space="preserve"> — Map zone events to FHIR Location/Encounter resources. Use FHIR R4 standard. Support both REST and FHIR messaging.</w:t>
      </w:r>
    </w:p>
    <w:p>
      <w:pPr>
        <w:pStyle w:val="ListParagraph"/>
        <w:numPr>
          <w:ilvl w:val="0"/>
          <w:numId w:val="56"/>
        </w:numPr>
        <w:spacing w:after="60"/>
      </w:pPr>
      <w:r>
        <w:rPr>
          <w:rFonts w:ascii="Arial" w:cs="Arial" w:eastAsia="Arial" w:hAnsi="Arial"/>
          <w:b/>
          <w:bCs/>
          <w:sz w:val="20"/>
          <w:szCs w:val="20"/>
        </w:rPr>
        <w:t xml:space="preserve">Build event queue with retry</w:t>
      </w:r>
      <w:r>
        <w:rPr>
          <w:rFonts w:ascii="Arial" w:cs="Arial" w:eastAsia="Arial" w:hAnsi="Arial"/>
          <w:sz w:val="20"/>
          <w:szCs w:val="20"/>
        </w:rPr>
        <w:t xml:space="preserve"> — Persistent queue (SQLite-backed) for outbound events. Exponential backoff: 1s, 2s, 4s, ... up to 1hr. Dead letter queue after 24h. Dashboard showing queue depth.</w:t>
      </w:r>
    </w:p>
    <w:p>
      <w:pPr>
        <w:pStyle w:val="ListParagraph"/>
        <w:numPr>
          <w:ilvl w:val="0"/>
          <w:numId w:val="56"/>
        </w:numPr>
        <w:spacing w:after="60"/>
      </w:pPr>
      <w:r>
        <w:rPr>
          <w:rFonts w:ascii="Arial" w:cs="Arial" w:eastAsia="Arial" w:hAnsi="Arial"/>
          <w:b/>
          <w:bCs/>
          <w:sz w:val="20"/>
          <w:szCs w:val="20"/>
        </w:rPr>
        <w:t xml:space="preserve">Implement anonymization layer</w:t>
      </w:r>
      <w:r>
        <w:rPr>
          <w:rFonts w:ascii="Arial" w:cs="Arial" w:eastAsia="Arial" w:hAnsi="Arial"/>
          <w:sz w:val="20"/>
          <w:szCs w:val="20"/>
        </w:rPr>
        <w:t xml:space="preserve"> — All patient references hashed (SHA-256 + salt) before storage. Salt rotated monthly. No reversible PII on HeartBeatz storage. Audit log of data access.</w:t>
      </w:r>
    </w:p>
    <w:p>
      <w:pPr>
        <w:pStyle w:val="ListParagraph"/>
        <w:numPr>
          <w:ilvl w:val="0"/>
          <w:numId w:val="56"/>
        </w:numPr>
        <w:spacing w:after="60"/>
      </w:pPr>
      <w:r>
        <w:rPr>
          <w:rFonts w:ascii="Arial" w:cs="Arial" w:eastAsia="Arial" w:hAnsi="Arial"/>
          <w:b/>
          <w:bCs/>
          <w:sz w:val="20"/>
          <w:szCs w:val="20"/>
        </w:rPr>
        <w:t xml:space="preserve">Build integration configuration UI</w:t>
      </w:r>
      <w:r>
        <w:rPr>
          <w:rFonts w:ascii="Arial" w:cs="Arial" w:eastAsia="Arial" w:hAnsi="Arial"/>
          <w:sz w:val="20"/>
          <w:szCs w:val="20"/>
        </w:rPr>
        <w:t xml:space="preserve"> — Admin page: add/edit EHR connections, test connectivity, view event delivery stats, manage retry queue.</w:t>
      </w:r>
    </w:p>
    <w:p>
      <w:pPr>
        <w:pStyle w:val="Heading4"/>
      </w:pPr>
      <w:r>
        <w:t xml:space="preserve">Dependencies</w:t>
      </w:r>
    </w:p>
    <w:p>
      <w:pPr>
        <w:pStyle w:val="ListParagraph"/>
        <w:numPr>
          <w:ilvl w:val="0"/>
          <w:numId w:val="57"/>
        </w:numPr>
        <w:spacing w:after="60"/>
      </w:pPr>
      <w:r>
        <w:rPr>
          <w:rFonts w:ascii="Arial" w:cs="Arial" w:eastAsia="Arial" w:hAnsi="Arial"/>
          <w:sz w:val="20"/>
          <w:szCs w:val="20"/>
        </w:rPr>
        <w:t xml:space="preserve">RTLS-02: Patient Flow Tracking (for events to send)</w:t>
      </w:r>
    </w:p>
    <w:p>
      <w:pPr>
        <w:pStyle w:val="ListParagraph"/>
        <w:numPr>
          <w:ilvl w:val="0"/>
          <w:numId w:val="57"/>
        </w:numPr>
        <w:spacing w:after="60"/>
      </w:pPr>
      <w:r>
        <w:rPr>
          <w:rFonts w:ascii="Arial" w:cs="Arial" w:eastAsia="Arial" w:hAnsi="Arial"/>
          <w:sz w:val="20"/>
          <w:szCs w:val="20"/>
        </w:rPr>
        <w:t xml:space="preserve">Hospital IT team providing API specifications and test credentials</w:t>
      </w:r>
    </w:p>
    <w:p>
      <w:pPr>
        <w:pStyle w:val="ListParagraph"/>
        <w:numPr>
          <w:ilvl w:val="0"/>
          <w:numId w:val="57"/>
        </w:numPr>
        <w:spacing w:after="60"/>
      </w:pPr>
      <w:r>
        <w:rPr>
          <w:rFonts w:ascii="Arial" w:cs="Arial" w:eastAsia="Arial" w:hAnsi="Arial"/>
          <w:sz w:val="20"/>
          <w:szCs w:val="20"/>
        </w:rPr>
        <w:t xml:space="preserve">VPN/network access to hospital systems</w:t>
      </w:r>
    </w:p>
    <w:p>
      <w:pPr>
        <w:pStyle w:val="Heading4"/>
      </w:pPr>
      <w:r>
        <w:t xml:space="preserve">Definition of Done</w:t>
      </w:r>
    </w:p>
    <w:p>
      <w:pPr>
        <w:pStyle w:val="ListParagraph"/>
        <w:numPr>
          <w:ilvl w:val="0"/>
          <w:numId w:val="58"/>
        </w:numPr>
        <w:spacing w:after="60"/>
      </w:pPr>
      <w:r>
        <w:rPr>
          <w:rFonts w:ascii="Arial" w:cs="Arial" w:eastAsia="Arial" w:hAnsi="Arial"/>
          <w:sz w:val="20"/>
          <w:szCs w:val="20"/>
        </w:rPr>
        <w:t xml:space="preserve">FHIR adapter sends location events to test endpoint</w:t>
      </w:r>
    </w:p>
    <w:p>
      <w:pPr>
        <w:pStyle w:val="ListParagraph"/>
        <w:numPr>
          <w:ilvl w:val="0"/>
          <w:numId w:val="58"/>
        </w:numPr>
        <w:spacing w:after="60"/>
      </w:pPr>
      <w:r>
        <w:rPr>
          <w:rFonts w:ascii="Arial" w:cs="Arial" w:eastAsia="Arial" w:hAnsi="Arial"/>
          <w:sz w:val="20"/>
          <w:szCs w:val="20"/>
        </w:rPr>
        <w:t xml:space="preserve">Queue handles 1000+ events during simulated outage</w:t>
      </w:r>
    </w:p>
    <w:p>
      <w:pPr>
        <w:pStyle w:val="ListParagraph"/>
        <w:numPr>
          <w:ilvl w:val="0"/>
          <w:numId w:val="58"/>
        </w:numPr>
        <w:spacing w:after="60"/>
      </w:pPr>
      <w:r>
        <w:rPr>
          <w:rFonts w:ascii="Arial" w:cs="Arial" w:eastAsia="Arial" w:hAnsi="Arial"/>
          <w:sz w:val="20"/>
          <w:szCs w:val="20"/>
        </w:rPr>
        <w:t xml:space="preserve">Anonymization verified — no PII in HeartBeatz storage</w:t>
      </w:r>
    </w:p>
    <w:p>
      <w:pPr>
        <w:pStyle w:val="ListParagraph"/>
        <w:numPr>
          <w:ilvl w:val="0"/>
          <w:numId w:val="58"/>
        </w:numPr>
        <w:spacing w:after="60"/>
      </w:pPr>
      <w:r>
        <w:rPr>
          <w:rFonts w:ascii="Arial" w:cs="Arial" w:eastAsia="Arial" w:hAnsi="Arial"/>
          <w:sz w:val="20"/>
          <w:szCs w:val="20"/>
        </w:rPr>
        <w:t xml:space="preserve">Adapter interface documented with example implementation</w:t>
      </w:r>
    </w:p>
    <w:p>
      <w:pPr>
        <w:pStyle w:val="ListParagraph"/>
        <w:numPr>
          <w:ilvl w:val="0"/>
          <w:numId w:val="58"/>
        </w:numPr>
        <w:spacing w:after="60"/>
      </w:pPr>
      <w:r>
        <w:rPr>
          <w:rFonts w:ascii="Arial" w:cs="Arial" w:eastAsia="Arial" w:hAnsi="Arial"/>
          <w:sz w:val="20"/>
          <w:szCs w:val="20"/>
        </w:rPr>
        <w:t xml:space="preserve">Integration tests pass against mock EHR endpoints</w:t>
      </w:r>
    </w:p>
    <w:p>
      <w:pPr>
        <w:pBdr>
          <w:bottom w:val="single" w:color="D5D8DC" w:sz="2"/>
        </w:pBdr>
        <w:spacing w:after="200" w:before="200"/>
      </w:pPr>
    </w:p>
    <w:p>
      <w:pPr>
        <w:pStyle w:val="Heading3"/>
      </w:pPr>
      <w:r>
        <w:t xml:space="preserve">RTLS-05: Data Export and Analytics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3026"/>
      </w:tblGrid>
      <w:tr>
        <w:tc>
          <w:tcPr>
            <w:tcW w:type="dxa" w:w="1800"/>
            <w:tcBorders>
              <w:top w:val="single" w:color="D5D8DC" w:sz="1"/>
              <w:left w:val="single" w:color="D5D8DC" w:sz="1"/>
              <w:bottom w:val="single" w:color="D5D8DC" w:sz="1"/>
              <w:right w:val="single" w:color="D5D8DC" w:sz="1"/>
            </w:tcBorders>
            <w:shd w:fill="2E86C1"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24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b/>
                <w:bCs/>
                <w:color w:val="2E86C1"/>
                <w:sz w:val="20"/>
                <w:szCs w:val="20"/>
              </w:rPr>
              <w:t xml:space="preserve">Medium</w:t>
            </w:r>
          </w:p>
        </w:tc>
        <w:tc>
          <w:tcPr>
            <w:tcW w:type="dxa" w:w="1800"/>
            <w:tcBorders>
              <w:top w:val="single" w:color="D5D8DC" w:sz="1"/>
              <w:left w:val="single" w:color="D5D8DC" w:sz="1"/>
              <w:bottom w:val="single" w:color="D5D8DC" w:sz="1"/>
              <w:right w:val="single" w:color="D5D8DC" w:sz="1"/>
            </w:tcBorders>
            <w:shd w:fill="2E86C1"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3026"/>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b/>
                <w:bCs/>
                <w:color w:val="C0392B"/>
                <w:sz w:val="20"/>
                <w:szCs w:val="20"/>
              </w:rPr>
              <w:t xml:space="preserve">Not Started</w:t>
            </w:r>
          </w:p>
        </w:tc>
      </w:tr>
      <w:tr>
        <w:tc>
          <w:tcPr>
            <w:tcW w:type="dxa" w:w="1800"/>
            <w:tcBorders>
              <w:top w:val="single" w:color="D5D8DC" w:sz="1"/>
              <w:left w:val="single" w:color="D5D8DC" w:sz="1"/>
              <w:bottom w:val="single" w:color="D5D8DC" w:sz="1"/>
              <w:right w:val="single" w:color="D5D8DC" w:sz="1"/>
            </w:tcBorders>
            <w:shd w:fill="2E86C1" w:val="clear"/>
            <w:tcMar>
              <w:top w:type="dxa" w:w="60"/>
              <w:left w:type="dxa" w:w="100"/>
              <w:bottom w:type="dxa" w:w="60"/>
              <w:right w:type="dxa" w:w="100"/>
            </w:tcMar>
            <w:vAlign w:val="center"/>
          </w:tcPr>
          <w:p>
            <w:r>
              <w:rPr>
                <w:rFonts w:ascii="Arial" w:cs="Arial" w:eastAsia="Arial" w:hAnsi="Arial"/>
                <w:b/>
                <w:bCs/>
                <w:color w:val="FFFFFF"/>
                <w:sz w:val="20"/>
                <w:szCs w:val="20"/>
              </w:rPr>
              <w:t xml:space="preserve">Effort</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8 SP (1 sprint)</w:t>
            </w:r>
          </w:p>
        </w:tc>
        <w:tc>
          <w:tcPr>
            <w:tcW w:type="dxa" w:w="1800"/>
            <w:tcBorders>
              <w:top w:val="single" w:color="D5D8DC" w:sz="1"/>
              <w:left w:val="single" w:color="D5D8DC" w:sz="1"/>
              <w:bottom w:val="single" w:color="D5D8DC" w:sz="1"/>
              <w:right w:val="single" w:color="D5D8DC" w:sz="1"/>
            </w:tcBorders>
            <w:shd w:fill="2E86C1" w:val="clear"/>
            <w:tcMar>
              <w:top w:type="dxa" w:w="60"/>
              <w:left w:type="dxa" w:w="100"/>
              <w:bottom w:type="dxa" w:w="60"/>
              <w:right w:type="dxa" w:w="100"/>
            </w:tcMar>
            <w:vAlign w:val="center"/>
          </w:tcPr>
          <w:p>
            <w:r>
              <w:rPr>
                <w:rFonts w:ascii="Arial" w:cs="Arial" w:eastAsia="Arial" w:hAnsi="Arial"/>
                <w:b/>
                <w:bCs/>
                <w:color w:val="FFFFFF"/>
                <w:sz w:val="20"/>
                <w:szCs w:val="20"/>
              </w:rPr>
              <w:t xml:space="preserve">Sprint</w:t>
            </w:r>
          </w:p>
        </w:tc>
        <w:tc>
          <w:tcPr>
            <w:tcW w:type="dxa" w:w="302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Sprint 6</w:t>
            </w:r>
          </w:p>
        </w:tc>
      </w:tr>
    </w:tbl>
    <w:p>
      <w:pPr>
        <w:spacing w:after="80"/>
      </w:pPr>
    </w:p>
    <w:p>
      <w:pPr>
        <w:spacing w:after="120"/>
      </w:pPr>
      <w:r>
        <w:rPr>
          <w:rFonts w:ascii="Arial" w:cs="Arial" w:eastAsia="Arial" w:hAnsi="Arial"/>
          <w:sz w:val="20"/>
          <w:szCs w:val="20"/>
        </w:rPr>
        <w:t xml:space="preserve">As a </w:t>
      </w:r>
      <w:r>
        <w:rPr>
          <w:rFonts w:ascii="Arial" w:cs="Arial" w:eastAsia="Arial" w:hAnsi="Arial"/>
          <w:b/>
          <w:bCs/>
          <w:sz w:val="20"/>
          <w:szCs w:val="20"/>
        </w:rPr>
        <w:t xml:space="preserve">data analyst</w:t>
      </w:r>
      <w:r>
        <w:rPr>
          <w:rFonts w:ascii="Arial" w:cs="Arial" w:eastAsia="Arial" w:hAnsi="Arial"/>
          <w:sz w:val="20"/>
          <w:szCs w:val="20"/>
        </w:rPr>
        <w:t xml:space="preserve">, I want </w:t>
      </w:r>
      <w:r>
        <w:rPr>
          <w:rFonts w:ascii="Arial" w:cs="Arial" w:eastAsia="Arial" w:hAnsi="Arial"/>
          <w:b/>
          <w:bCs/>
          <w:sz w:val="20"/>
          <w:szCs w:val="20"/>
        </w:rPr>
        <w:t xml:space="preserve">to export location and flow data to the hospital data warehouse for analysis in PowerBI</w:t>
      </w:r>
      <w:r>
        <w:rPr>
          <w:rFonts w:ascii="Arial" w:cs="Arial" w:eastAsia="Arial" w:hAnsi="Arial"/>
          <w:sz w:val="20"/>
          <w:szCs w:val="20"/>
        </w:rPr>
        <w:t xml:space="preserve">, so that </w:t>
      </w:r>
      <w:r>
        <w:rPr>
          <w:rFonts w:ascii="Arial" w:cs="Arial" w:eastAsia="Arial" w:hAnsi="Arial"/>
          <w:b/>
          <w:bCs/>
          <w:i/>
          <w:iCs/>
          <w:sz w:val="20"/>
          <w:szCs w:val="20"/>
        </w:rPr>
        <w:t xml:space="preserve">leadership can analyze department performance trends, staffing patterns, and identify systemic bottlenecks</w:t>
      </w:r>
    </w:p>
    <w:p>
      <w:pPr>
        <w:pStyle w:val="Heading4"/>
      </w:pPr>
      <w:r>
        <w:t xml:space="preserve">Description</w:t>
      </w:r>
    </w:p>
    <w:p>
      <w:pPr>
        <w:spacing w:after="120"/>
      </w:pPr>
      <w:r>
        <w:t xml:space="preserve">AZ Oostende uses Microsoft Fabric and PowerBI for analytics. This work package builds the data pipeline from HeartBeatz event log to the data warehouse. Includes data model design, automated export scheduling, and sample PowerBI report templates.</w:t>
      </w:r>
    </w:p>
    <w:p>
      <w:pPr>
        <w:pStyle w:val="Heading4"/>
      </w:pPr>
      <w:r>
        <w:t xml:space="preserve">Acceptance Criteria</w:t>
      </w:r>
    </w:p>
    <w:p>
      <w:pPr>
        <w:pStyle w:val="ListParagraph"/>
        <w:numPr>
          <w:ilvl w:val="0"/>
          <w:numId w:val="59"/>
        </w:numPr>
        <w:spacing w:after="60"/>
      </w:pPr>
      <w:r>
        <w:rPr>
          <w:rFonts w:ascii="Arial" w:cs="Arial" w:eastAsia="Arial" w:hAnsi="Arial"/>
          <w:sz w:val="20"/>
          <w:szCs w:val="20"/>
        </w:rPr>
        <w:t xml:space="preserve">GIVEN the data pipeline, WHEN configured, THEN events are exported to the warehouse at least once per hour</w:t>
      </w:r>
    </w:p>
    <w:p>
      <w:pPr>
        <w:pStyle w:val="ListParagraph"/>
        <w:numPr>
          <w:ilvl w:val="0"/>
          <w:numId w:val="59"/>
        </w:numPr>
        <w:spacing w:after="60"/>
      </w:pPr>
      <w:r>
        <w:rPr>
          <w:rFonts w:ascii="Arial" w:cs="Arial" w:eastAsia="Arial" w:hAnsi="Arial"/>
          <w:sz w:val="20"/>
          <w:szCs w:val="20"/>
        </w:rPr>
        <w:t xml:space="preserve">GIVEN the exported data, WHEN loaded into PowerBI, THEN the sample template renders occupancy trends, average wait times, and department utilization</w:t>
      </w:r>
    </w:p>
    <w:p>
      <w:pPr>
        <w:pStyle w:val="ListParagraph"/>
        <w:numPr>
          <w:ilvl w:val="0"/>
          <w:numId w:val="59"/>
        </w:numPr>
        <w:spacing w:after="60"/>
      </w:pPr>
      <w:r>
        <w:rPr>
          <w:rFonts w:ascii="Arial" w:cs="Arial" w:eastAsia="Arial" w:hAnsi="Arial"/>
          <w:sz w:val="20"/>
          <w:szCs w:val="20"/>
        </w:rPr>
        <w:t xml:space="preserve">GIVEN 30 days of data, WHEN queried, THEN the warehouse contains all zone events without gaps</w:t>
      </w:r>
    </w:p>
    <w:p>
      <w:pPr>
        <w:pStyle w:val="ListParagraph"/>
        <w:numPr>
          <w:ilvl w:val="0"/>
          <w:numId w:val="59"/>
        </w:numPr>
        <w:spacing w:after="60"/>
      </w:pPr>
      <w:r>
        <w:rPr>
          <w:rFonts w:ascii="Arial" w:cs="Arial" w:eastAsia="Arial" w:hAnsi="Arial"/>
          <w:sz w:val="20"/>
          <w:szCs w:val="20"/>
        </w:rPr>
        <w:t xml:space="preserve">GIVEN the export format, WHEN reviewed, THEN it conforms to a documented schema with version tracking</w:t>
      </w:r>
    </w:p>
    <w:p>
      <w:pPr>
        <w:pStyle w:val="Heading4"/>
      </w:pPr>
      <w:r>
        <w:t xml:space="preserve">Technical Tasks</w:t>
      </w:r>
    </w:p>
    <w:p>
      <w:pPr>
        <w:pStyle w:val="ListParagraph"/>
        <w:numPr>
          <w:ilvl w:val="0"/>
          <w:numId w:val="60"/>
        </w:numPr>
        <w:spacing w:after="60"/>
      </w:pPr>
      <w:r>
        <w:rPr>
          <w:rFonts w:ascii="Arial" w:cs="Arial" w:eastAsia="Arial" w:hAnsi="Arial"/>
          <w:b/>
          <w:bCs/>
          <w:sz w:val="20"/>
          <w:szCs w:val="20"/>
        </w:rPr>
        <w:t xml:space="preserve">Design data warehouse schema</w:t>
      </w:r>
      <w:r>
        <w:rPr>
          <w:rFonts w:ascii="Arial" w:cs="Arial" w:eastAsia="Arial" w:hAnsi="Arial"/>
          <w:sz w:val="20"/>
          <w:szCs w:val="20"/>
        </w:rPr>
        <w:t xml:space="preserve"> — Fact tables: zone_events, flow_summaries. Dimension tables: zones, time_periods, event_types. Star schema for efficient BI queries.</w:t>
      </w:r>
    </w:p>
    <w:p>
      <w:pPr>
        <w:pStyle w:val="ListParagraph"/>
        <w:numPr>
          <w:ilvl w:val="0"/>
          <w:numId w:val="60"/>
        </w:numPr>
        <w:spacing w:after="60"/>
      </w:pPr>
      <w:r>
        <w:rPr>
          <w:rFonts w:ascii="Arial" w:cs="Arial" w:eastAsia="Arial" w:hAnsi="Arial"/>
          <w:b/>
          <w:bCs/>
          <w:sz w:val="20"/>
          <w:szCs w:val="20"/>
        </w:rPr>
        <w:t xml:space="preserve">Build export pipeline</w:t>
      </w:r>
      <w:r>
        <w:rPr>
          <w:rFonts w:ascii="Arial" w:cs="Arial" w:eastAsia="Arial" w:hAnsi="Arial"/>
          <w:sz w:val="20"/>
          <w:szCs w:val="20"/>
        </w:rPr>
        <w:t xml:space="preserve"> — Scheduled export: every hour, batch export events since last export. Format: Parquet files to Azure Blob Storage or direct Fabric REST API. Configurable destination.</w:t>
      </w:r>
    </w:p>
    <w:p>
      <w:pPr>
        <w:pStyle w:val="ListParagraph"/>
        <w:numPr>
          <w:ilvl w:val="0"/>
          <w:numId w:val="60"/>
        </w:numPr>
        <w:spacing w:after="60"/>
      </w:pPr>
      <w:r>
        <w:rPr>
          <w:rFonts w:ascii="Arial" w:cs="Arial" w:eastAsia="Arial" w:hAnsi="Arial"/>
          <w:b/>
          <w:bCs/>
          <w:sz w:val="20"/>
          <w:szCs w:val="20"/>
        </w:rPr>
        <w:t xml:space="preserve">Create PowerBI template</w:t>
      </w:r>
      <w:r>
        <w:rPr>
          <w:rFonts w:ascii="Arial" w:cs="Arial" w:eastAsia="Arial" w:hAnsi="Arial"/>
          <w:sz w:val="20"/>
          <w:szCs w:val="20"/>
        </w:rPr>
        <w:t xml:space="preserve"> — Sample .pbix with: department utilization over time, zone heatmap by hour, average dwell by zone, alert frequency. Connected to warehouse schema.</w:t>
      </w:r>
    </w:p>
    <w:p>
      <w:pPr>
        <w:pStyle w:val="ListParagraph"/>
        <w:numPr>
          <w:ilvl w:val="0"/>
          <w:numId w:val="60"/>
        </w:numPr>
        <w:spacing w:after="60"/>
      </w:pPr>
      <w:r>
        <w:rPr>
          <w:rFonts w:ascii="Arial" w:cs="Arial" w:eastAsia="Arial" w:hAnsi="Arial"/>
          <w:b/>
          <w:bCs/>
          <w:sz w:val="20"/>
          <w:szCs w:val="20"/>
        </w:rPr>
        <w:t xml:space="preserve">Implement data retention policy</w:t>
      </w:r>
      <w:r>
        <w:rPr>
          <w:rFonts w:ascii="Arial" w:cs="Arial" w:eastAsia="Arial" w:hAnsi="Arial"/>
          <w:sz w:val="20"/>
          <w:szCs w:val="20"/>
        </w:rPr>
        <w:t xml:space="preserve"> — Configurable retention: raw events (90 days), hourly aggregates (1 year), daily aggregates (indefinite). Automated cleanup.</w:t>
      </w:r>
    </w:p>
    <w:p>
      <w:pPr>
        <w:pStyle w:val="Heading4"/>
      </w:pPr>
      <w:r>
        <w:t xml:space="preserve">Dependencies</w:t>
      </w:r>
    </w:p>
    <w:p>
      <w:pPr>
        <w:pStyle w:val="ListParagraph"/>
        <w:numPr>
          <w:ilvl w:val="0"/>
          <w:numId w:val="61"/>
        </w:numPr>
        <w:spacing w:after="60"/>
      </w:pPr>
      <w:r>
        <w:rPr>
          <w:rFonts w:ascii="Arial" w:cs="Arial" w:eastAsia="Arial" w:hAnsi="Arial"/>
          <w:sz w:val="20"/>
          <w:szCs w:val="20"/>
        </w:rPr>
        <w:t xml:space="preserve">RTLS-02: Patient Flow Tracking (for event data source)</w:t>
      </w:r>
    </w:p>
    <w:p>
      <w:pPr>
        <w:pStyle w:val="ListParagraph"/>
        <w:numPr>
          <w:ilvl w:val="0"/>
          <w:numId w:val="61"/>
        </w:numPr>
        <w:spacing w:after="60"/>
      </w:pPr>
      <w:r>
        <w:rPr>
          <w:rFonts w:ascii="Arial" w:cs="Arial" w:eastAsia="Arial" w:hAnsi="Arial"/>
          <w:sz w:val="20"/>
          <w:szCs w:val="20"/>
        </w:rPr>
        <w:t xml:space="preserve">Azure Fabric / data warehouse access credentials</w:t>
      </w:r>
    </w:p>
    <w:p>
      <w:pPr>
        <w:pStyle w:val="ListParagraph"/>
        <w:numPr>
          <w:ilvl w:val="0"/>
          <w:numId w:val="61"/>
        </w:numPr>
        <w:spacing w:after="60"/>
      </w:pPr>
      <w:r>
        <w:rPr>
          <w:rFonts w:ascii="Arial" w:cs="Arial" w:eastAsia="Arial" w:hAnsi="Arial"/>
          <w:sz w:val="20"/>
          <w:szCs w:val="20"/>
        </w:rPr>
        <w:t xml:space="preserve">PowerBI Desktop for template development</w:t>
      </w:r>
    </w:p>
    <w:p>
      <w:pPr>
        <w:pStyle w:val="Heading4"/>
      </w:pPr>
      <w:r>
        <w:t xml:space="preserve">Definition of Done</w:t>
      </w:r>
    </w:p>
    <w:p>
      <w:pPr>
        <w:pStyle w:val="ListParagraph"/>
        <w:numPr>
          <w:ilvl w:val="0"/>
          <w:numId w:val="62"/>
        </w:numPr>
        <w:spacing w:after="60"/>
      </w:pPr>
      <w:r>
        <w:rPr>
          <w:rFonts w:ascii="Arial" w:cs="Arial" w:eastAsia="Arial" w:hAnsi="Arial"/>
          <w:sz w:val="20"/>
          <w:szCs w:val="20"/>
        </w:rPr>
        <w:t xml:space="preserve">Hourly export running with &lt; 5 min latency</w:t>
      </w:r>
    </w:p>
    <w:p>
      <w:pPr>
        <w:pStyle w:val="ListParagraph"/>
        <w:numPr>
          <w:ilvl w:val="0"/>
          <w:numId w:val="62"/>
        </w:numPr>
        <w:spacing w:after="60"/>
      </w:pPr>
      <w:r>
        <w:rPr>
          <w:rFonts w:ascii="Arial" w:cs="Arial" w:eastAsia="Arial" w:hAnsi="Arial"/>
          <w:sz w:val="20"/>
          <w:szCs w:val="20"/>
        </w:rPr>
        <w:t xml:space="preserve">PowerBI template renders correctly with test data</w:t>
      </w:r>
    </w:p>
    <w:p>
      <w:pPr>
        <w:pStyle w:val="ListParagraph"/>
        <w:numPr>
          <w:ilvl w:val="0"/>
          <w:numId w:val="62"/>
        </w:numPr>
        <w:spacing w:after="60"/>
      </w:pPr>
      <w:r>
        <w:rPr>
          <w:rFonts w:ascii="Arial" w:cs="Arial" w:eastAsia="Arial" w:hAnsi="Arial"/>
          <w:sz w:val="20"/>
          <w:szCs w:val="20"/>
        </w:rPr>
        <w:t xml:space="preserve">30-day simulation data exports without gaps</w:t>
      </w:r>
    </w:p>
    <w:p>
      <w:pPr>
        <w:pStyle w:val="ListParagraph"/>
        <w:numPr>
          <w:ilvl w:val="0"/>
          <w:numId w:val="62"/>
        </w:numPr>
        <w:spacing w:after="60"/>
      </w:pPr>
      <w:r>
        <w:rPr>
          <w:rFonts w:ascii="Arial" w:cs="Arial" w:eastAsia="Arial" w:hAnsi="Arial"/>
          <w:sz w:val="20"/>
          <w:szCs w:val="20"/>
        </w:rPr>
        <w:t xml:space="preserve">Schema documentation published</w:t>
      </w:r>
    </w:p>
    <w:p>
      <w:pPr>
        <w:pStyle w:val="ListParagraph"/>
        <w:numPr>
          <w:ilvl w:val="0"/>
          <w:numId w:val="62"/>
        </w:numPr>
        <w:spacing w:after="60"/>
      </w:pPr>
      <w:r>
        <w:rPr>
          <w:rFonts w:ascii="Arial" w:cs="Arial" w:eastAsia="Arial" w:hAnsi="Arial"/>
          <w:sz w:val="20"/>
          <w:szCs w:val="20"/>
        </w:rPr>
        <w:t xml:space="preserve">Retention policy tested with aged data</w:t>
      </w:r>
    </w:p>
    <w:p>
      <w:pPr>
        <w:pBdr>
          <w:bottom w:val="single" w:color="D5D8DC" w:sz="2"/>
        </w:pBdr>
        <w:spacing w:after="200" w:before="200"/>
      </w:pPr>
    </w:p>
    <w:p>
      <w:pPr>
        <w:pStyle w:val="Heading3"/>
      </w:pPr>
      <w:r>
        <w:t xml:space="preserve">RTLS-06: GDPR Compliance and Privacy Framework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3026"/>
      </w:tblGrid>
      <w:tr>
        <w:tc>
          <w:tcPr>
            <w:tcW w:type="dxa" w:w="1800"/>
            <w:tcBorders>
              <w:top w:val="single" w:color="D5D8DC" w:sz="1"/>
              <w:left w:val="single" w:color="D5D8DC" w:sz="1"/>
              <w:bottom w:val="single" w:color="D5D8DC" w:sz="1"/>
              <w:right w:val="single" w:color="D5D8DC" w:sz="1"/>
            </w:tcBorders>
            <w:shd w:fill="2E86C1"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24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tcPr>
          <w:p>
            <w:r>
              <w:rPr>
                <w:rFonts w:ascii="Arial" w:cs="Arial" w:eastAsia="Arial" w:hAnsi="Arial"/>
                <w:b/>
                <w:bCs/>
                <w:color w:val="C0392B"/>
                <w:sz w:val="20"/>
                <w:szCs w:val="20"/>
              </w:rPr>
              <w:t xml:space="preserve">Critical</w:t>
            </w:r>
          </w:p>
        </w:tc>
        <w:tc>
          <w:tcPr>
            <w:tcW w:type="dxa" w:w="1800"/>
            <w:tcBorders>
              <w:top w:val="single" w:color="D5D8DC" w:sz="1"/>
              <w:left w:val="single" w:color="D5D8DC" w:sz="1"/>
              <w:bottom w:val="single" w:color="D5D8DC" w:sz="1"/>
              <w:right w:val="single" w:color="D5D8DC" w:sz="1"/>
            </w:tcBorders>
            <w:shd w:fill="2E86C1"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3026"/>
            <w:tcBorders>
              <w:top w:val="single" w:color="D5D8DC" w:sz="1"/>
              <w:left w:val="single" w:color="D5D8DC" w:sz="1"/>
              <w:bottom w:val="single" w:color="D5D8DC" w:sz="1"/>
              <w:right w:val="single" w:color="D5D8DC" w:sz="1"/>
            </w:tcBorders>
            <w:shd w:fill="FEF5E7" w:val="clear"/>
            <w:tcMar>
              <w:top w:type="dxa" w:w="60"/>
              <w:left w:type="dxa" w:w="100"/>
              <w:bottom w:type="dxa" w:w="60"/>
              <w:right w:type="dxa" w:w="100"/>
            </w:tcMar>
          </w:tcPr>
          <w:p>
            <w:r>
              <w:rPr>
                <w:rFonts w:ascii="Arial" w:cs="Arial" w:eastAsia="Arial" w:hAnsi="Arial"/>
                <w:b/>
                <w:bCs/>
                <w:color w:val="E67E22"/>
                <w:sz w:val="20"/>
                <w:szCs w:val="20"/>
              </w:rPr>
              <w:t xml:space="preserve">Partial</w:t>
            </w:r>
          </w:p>
        </w:tc>
      </w:tr>
      <w:tr>
        <w:tc>
          <w:tcPr>
            <w:tcW w:type="dxa" w:w="1800"/>
            <w:tcBorders>
              <w:top w:val="single" w:color="D5D8DC" w:sz="1"/>
              <w:left w:val="single" w:color="D5D8DC" w:sz="1"/>
              <w:bottom w:val="single" w:color="D5D8DC" w:sz="1"/>
              <w:right w:val="single" w:color="D5D8DC" w:sz="1"/>
            </w:tcBorders>
            <w:shd w:fill="2E86C1" w:val="clear"/>
            <w:tcMar>
              <w:top w:type="dxa" w:w="60"/>
              <w:left w:type="dxa" w:w="100"/>
              <w:bottom w:type="dxa" w:w="60"/>
              <w:right w:type="dxa" w:w="100"/>
            </w:tcMar>
            <w:vAlign w:val="center"/>
          </w:tcPr>
          <w:p>
            <w:r>
              <w:rPr>
                <w:rFonts w:ascii="Arial" w:cs="Arial" w:eastAsia="Arial" w:hAnsi="Arial"/>
                <w:b/>
                <w:bCs/>
                <w:color w:val="FFFFFF"/>
                <w:sz w:val="20"/>
                <w:szCs w:val="20"/>
              </w:rPr>
              <w:t xml:space="preserve">Effort</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5 SP (1 sprint)</w:t>
            </w:r>
          </w:p>
        </w:tc>
        <w:tc>
          <w:tcPr>
            <w:tcW w:type="dxa" w:w="1800"/>
            <w:tcBorders>
              <w:top w:val="single" w:color="D5D8DC" w:sz="1"/>
              <w:left w:val="single" w:color="D5D8DC" w:sz="1"/>
              <w:bottom w:val="single" w:color="D5D8DC" w:sz="1"/>
              <w:right w:val="single" w:color="D5D8DC" w:sz="1"/>
            </w:tcBorders>
            <w:shd w:fill="2E86C1" w:val="clear"/>
            <w:tcMar>
              <w:top w:type="dxa" w:w="60"/>
              <w:left w:type="dxa" w:w="100"/>
              <w:bottom w:type="dxa" w:w="60"/>
              <w:right w:type="dxa" w:w="100"/>
            </w:tcMar>
            <w:vAlign w:val="center"/>
          </w:tcPr>
          <w:p>
            <w:r>
              <w:rPr>
                <w:rFonts w:ascii="Arial" w:cs="Arial" w:eastAsia="Arial" w:hAnsi="Arial"/>
                <w:b/>
                <w:bCs/>
                <w:color w:val="FFFFFF"/>
                <w:sz w:val="20"/>
                <w:szCs w:val="20"/>
              </w:rPr>
              <w:t xml:space="preserve">Sprint</w:t>
            </w:r>
          </w:p>
        </w:tc>
        <w:tc>
          <w:tcPr>
            <w:tcW w:type="dxa" w:w="302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Sprint 2</w:t>
            </w:r>
          </w:p>
        </w:tc>
      </w:tr>
    </w:tbl>
    <w:p>
      <w:pPr>
        <w:spacing w:after="80"/>
      </w:pPr>
    </w:p>
    <w:p>
      <w:pPr>
        <w:spacing w:after="120"/>
      </w:pPr>
      <w:r>
        <w:rPr>
          <w:rFonts w:ascii="Arial" w:cs="Arial" w:eastAsia="Arial" w:hAnsi="Arial"/>
          <w:sz w:val="20"/>
          <w:szCs w:val="20"/>
        </w:rPr>
        <w:t xml:space="preserve">As a </w:t>
      </w:r>
      <w:r>
        <w:rPr>
          <w:rFonts w:ascii="Arial" w:cs="Arial" w:eastAsia="Arial" w:hAnsi="Arial"/>
          <w:b/>
          <w:bCs/>
          <w:sz w:val="20"/>
          <w:szCs w:val="20"/>
        </w:rPr>
        <w:t xml:space="preserve">data protection officer</w:t>
      </w:r>
      <w:r>
        <w:rPr>
          <w:rFonts w:ascii="Arial" w:cs="Arial" w:eastAsia="Arial" w:hAnsi="Arial"/>
          <w:sz w:val="20"/>
          <w:szCs w:val="20"/>
        </w:rPr>
        <w:t xml:space="preserve">, I want </w:t>
      </w:r>
      <w:r>
        <w:rPr>
          <w:rFonts w:ascii="Arial" w:cs="Arial" w:eastAsia="Arial" w:hAnsi="Arial"/>
          <w:b/>
          <w:bCs/>
          <w:sz w:val="20"/>
          <w:szCs w:val="20"/>
        </w:rPr>
        <w:t xml:space="preserve">documented GDPR compliance measures including data protection impact assessment, consent management, and audit trails</w:t>
      </w:r>
      <w:r>
        <w:rPr>
          <w:rFonts w:ascii="Arial" w:cs="Arial" w:eastAsia="Arial" w:hAnsi="Arial"/>
          <w:sz w:val="20"/>
          <w:szCs w:val="20"/>
        </w:rPr>
        <w:t xml:space="preserve">, so that </w:t>
      </w:r>
      <w:r>
        <w:rPr>
          <w:rFonts w:ascii="Arial" w:cs="Arial" w:eastAsia="Arial" w:hAnsi="Arial"/>
          <w:b/>
          <w:bCs/>
          <w:i/>
          <w:iCs/>
          <w:sz w:val="20"/>
          <w:szCs w:val="20"/>
        </w:rPr>
        <w:t xml:space="preserve">the hospital can deploy HeartBeatz with full regulatory confidence</w:t>
      </w:r>
    </w:p>
    <w:p>
      <w:pPr>
        <w:pStyle w:val="Heading4"/>
      </w:pPr>
      <w:r>
        <w:t xml:space="preserve">Description</w:t>
      </w:r>
    </w:p>
    <w:p>
      <w:pPr>
        <w:spacing w:after="120"/>
      </w:pPr>
      <w:r>
        <w:t xml:space="preserve">WiFi CSI has an inherent privacy advantage: no cameras, no personal identifiers in the radio signal. However, when combined with zone tracking and EHR integration, GDPR requirements apply. This work package documents the privacy architecture, implements technical safeguards, and prepares the DPIA template for hospital review.</w:t>
      </w:r>
    </w:p>
    <w:p>
      <w:pPr>
        <w:pStyle w:val="Heading4"/>
      </w:pPr>
      <w:r>
        <w:t xml:space="preserve">Acceptance Criteria</w:t>
      </w:r>
    </w:p>
    <w:p>
      <w:pPr>
        <w:pStyle w:val="ListParagraph"/>
        <w:numPr>
          <w:ilvl w:val="0"/>
          <w:numId w:val="63"/>
        </w:numPr>
        <w:spacing w:after="60"/>
      </w:pPr>
      <w:r>
        <w:rPr>
          <w:rFonts w:ascii="Arial" w:cs="Arial" w:eastAsia="Arial" w:hAnsi="Arial"/>
          <w:sz w:val="20"/>
          <w:szCs w:val="20"/>
        </w:rPr>
        <w:t xml:space="preserve">GIVEN the DPIA document, WHEN reviewed by the hospital DPO, THEN all required sections are complete and technically accurate</w:t>
      </w:r>
    </w:p>
    <w:p>
      <w:pPr>
        <w:pStyle w:val="ListParagraph"/>
        <w:numPr>
          <w:ilvl w:val="0"/>
          <w:numId w:val="63"/>
        </w:numPr>
        <w:spacing w:after="60"/>
      </w:pPr>
      <w:r>
        <w:rPr>
          <w:rFonts w:ascii="Arial" w:cs="Arial" w:eastAsia="Arial" w:hAnsi="Arial"/>
          <w:sz w:val="20"/>
          <w:szCs w:val="20"/>
        </w:rPr>
        <w:t xml:space="preserve">GIVEN the system, WHEN audited, THEN all data processing activities have a documented legal basis</w:t>
      </w:r>
    </w:p>
    <w:p>
      <w:pPr>
        <w:pStyle w:val="ListParagraph"/>
        <w:numPr>
          <w:ilvl w:val="0"/>
          <w:numId w:val="63"/>
        </w:numPr>
        <w:spacing w:after="60"/>
      </w:pPr>
      <w:r>
        <w:rPr>
          <w:rFonts w:ascii="Arial" w:cs="Arial" w:eastAsia="Arial" w:hAnsi="Arial"/>
          <w:sz w:val="20"/>
          <w:szCs w:val="20"/>
        </w:rPr>
        <w:t xml:space="preserve">GIVEN a data subject access request, WHEN received, THEN the system can produce all data associated with a pseudonym within 24 hours</w:t>
      </w:r>
    </w:p>
    <w:p>
      <w:pPr>
        <w:pStyle w:val="ListParagraph"/>
        <w:numPr>
          <w:ilvl w:val="0"/>
          <w:numId w:val="63"/>
        </w:numPr>
        <w:spacing w:after="60"/>
      </w:pPr>
      <w:r>
        <w:rPr>
          <w:rFonts w:ascii="Arial" w:cs="Arial" w:eastAsia="Arial" w:hAnsi="Arial"/>
          <w:sz w:val="20"/>
          <w:szCs w:val="20"/>
        </w:rPr>
        <w:t xml:space="preserve">GIVEN audit logging, WHEN enabled, THEN all data access events are logged with: who, what, when, purpose</w:t>
      </w:r>
    </w:p>
    <w:p>
      <w:pPr>
        <w:pStyle w:val="Heading4"/>
      </w:pPr>
      <w:r>
        <w:t xml:space="preserve">Technical Tasks</w:t>
      </w:r>
    </w:p>
    <w:p>
      <w:pPr>
        <w:pStyle w:val="ListParagraph"/>
        <w:numPr>
          <w:ilvl w:val="0"/>
          <w:numId w:val="64"/>
        </w:numPr>
        <w:spacing w:after="60"/>
      </w:pPr>
      <w:r>
        <w:rPr>
          <w:rFonts w:ascii="Arial" w:cs="Arial" w:eastAsia="Arial" w:hAnsi="Arial"/>
          <w:b/>
          <w:bCs/>
          <w:sz w:val="20"/>
          <w:szCs w:val="20"/>
        </w:rPr>
        <w:t xml:space="preserve">Draft Data Protection Impact Assessment</w:t>
      </w:r>
      <w:r>
        <w:rPr>
          <w:rFonts w:ascii="Arial" w:cs="Arial" w:eastAsia="Arial" w:hAnsi="Arial"/>
          <w:sz w:val="20"/>
          <w:szCs w:val="20"/>
        </w:rPr>
        <w:t xml:space="preserve"> — DPIA template covering: data flows, legal basis (legitimate interest for healthcare operations), risk assessment, mitigation measures, DPO sign-off section.</w:t>
      </w:r>
    </w:p>
    <w:p>
      <w:pPr>
        <w:pStyle w:val="ListParagraph"/>
        <w:numPr>
          <w:ilvl w:val="0"/>
          <w:numId w:val="64"/>
        </w:numPr>
        <w:spacing w:after="60"/>
      </w:pPr>
      <w:r>
        <w:rPr>
          <w:rFonts w:ascii="Arial" w:cs="Arial" w:eastAsia="Arial" w:hAnsi="Arial"/>
          <w:b/>
          <w:bCs/>
          <w:sz w:val="20"/>
          <w:szCs w:val="20"/>
        </w:rPr>
        <w:t xml:space="preserve">Implement data minimization controls</w:t>
      </w:r>
      <w:r>
        <w:rPr>
          <w:rFonts w:ascii="Arial" w:cs="Arial" w:eastAsia="Arial" w:hAnsi="Arial"/>
          <w:sz w:val="20"/>
          <w:szCs w:val="20"/>
        </w:rPr>
        <w:t xml:space="preserve"> — Configure what data is collected, processed, and retained. Default to minimum viable data. No individual staff tracking without explicit consent.</w:t>
      </w:r>
    </w:p>
    <w:p>
      <w:pPr>
        <w:pStyle w:val="ListParagraph"/>
        <w:numPr>
          <w:ilvl w:val="0"/>
          <w:numId w:val="64"/>
        </w:numPr>
        <w:spacing w:after="60"/>
      </w:pPr>
      <w:r>
        <w:rPr>
          <w:rFonts w:ascii="Arial" w:cs="Arial" w:eastAsia="Arial" w:hAnsi="Arial"/>
          <w:b/>
          <w:bCs/>
          <w:sz w:val="20"/>
          <w:szCs w:val="20"/>
        </w:rPr>
        <w:t xml:space="preserve">Build audit logging</w:t>
      </w:r>
      <w:r>
        <w:rPr>
          <w:rFonts w:ascii="Arial" w:cs="Arial" w:eastAsia="Arial" w:hAnsi="Arial"/>
          <w:sz w:val="20"/>
          <w:szCs w:val="20"/>
        </w:rPr>
        <w:t xml:space="preserve"> — Immutable log of all data access: API calls, dashboard views, data exports. Tamper-evident (hash chain). Retention: 2 years minimum.</w:t>
      </w:r>
    </w:p>
    <w:p>
      <w:pPr>
        <w:pStyle w:val="ListParagraph"/>
        <w:numPr>
          <w:ilvl w:val="0"/>
          <w:numId w:val="64"/>
        </w:numPr>
        <w:spacing w:after="60"/>
      </w:pPr>
      <w:r>
        <w:rPr>
          <w:rFonts w:ascii="Arial" w:cs="Arial" w:eastAsia="Arial" w:hAnsi="Arial"/>
          <w:b/>
          <w:bCs/>
          <w:sz w:val="20"/>
          <w:szCs w:val="20"/>
        </w:rPr>
        <w:t xml:space="preserve">Implement right-to-erasure support</w:t>
      </w:r>
      <w:r>
        <w:rPr>
          <w:rFonts w:ascii="Arial" w:cs="Arial" w:eastAsia="Arial" w:hAnsi="Arial"/>
          <w:sz w:val="20"/>
          <w:szCs w:val="20"/>
        </w:rPr>
        <w:t xml:space="preserve"> — Given a pseudonym, delete all associated records across all tables. Verify deletion. Generate certificate of erasure.</w:t>
      </w:r>
    </w:p>
    <w:p>
      <w:pPr>
        <w:pStyle w:val="ListParagraph"/>
        <w:numPr>
          <w:ilvl w:val="0"/>
          <w:numId w:val="64"/>
        </w:numPr>
        <w:spacing w:after="60"/>
      </w:pPr>
      <w:r>
        <w:rPr>
          <w:rFonts w:ascii="Arial" w:cs="Arial" w:eastAsia="Arial" w:hAnsi="Arial"/>
          <w:b/>
          <w:bCs/>
          <w:sz w:val="20"/>
          <w:szCs w:val="20"/>
        </w:rPr>
        <w:t xml:space="preserve">Create privacy documentation</w:t>
      </w:r>
      <w:r>
        <w:rPr>
          <w:rFonts w:ascii="Arial" w:cs="Arial" w:eastAsia="Arial" w:hAnsi="Arial"/>
          <w:sz w:val="20"/>
          <w:szCs w:val="20"/>
        </w:rPr>
        <w:t xml:space="preserve"> — Public privacy notice, internal processing register, data flow diagrams, third-party processor agreements template.</w:t>
      </w:r>
    </w:p>
    <w:p>
      <w:pPr>
        <w:pStyle w:val="Heading4"/>
      </w:pPr>
      <w:r>
        <w:t xml:space="preserve">Dependencies</w:t>
      </w:r>
    </w:p>
    <w:p>
      <w:pPr>
        <w:pStyle w:val="ListParagraph"/>
        <w:numPr>
          <w:ilvl w:val="0"/>
          <w:numId w:val="65"/>
        </w:numPr>
        <w:spacing w:after="60"/>
      </w:pPr>
      <w:r>
        <w:rPr>
          <w:rFonts w:ascii="Arial" w:cs="Arial" w:eastAsia="Arial" w:hAnsi="Arial"/>
          <w:sz w:val="20"/>
          <w:szCs w:val="20"/>
        </w:rPr>
        <w:t xml:space="preserve">System architecture finalized (data flows known)</w:t>
      </w:r>
    </w:p>
    <w:p>
      <w:pPr>
        <w:pStyle w:val="ListParagraph"/>
        <w:numPr>
          <w:ilvl w:val="0"/>
          <w:numId w:val="65"/>
        </w:numPr>
        <w:spacing w:after="60"/>
      </w:pPr>
      <w:r>
        <w:rPr>
          <w:rFonts w:ascii="Arial" w:cs="Arial" w:eastAsia="Arial" w:hAnsi="Arial"/>
          <w:sz w:val="20"/>
          <w:szCs w:val="20"/>
        </w:rPr>
        <w:t xml:space="preserve">Hospital DPO requirements (to be gathered)</w:t>
      </w:r>
    </w:p>
    <w:p>
      <w:pPr>
        <w:pStyle w:val="Heading4"/>
      </w:pPr>
      <w:r>
        <w:t xml:space="preserve">Definition of Done</w:t>
      </w:r>
    </w:p>
    <w:p>
      <w:pPr>
        <w:pStyle w:val="ListParagraph"/>
        <w:numPr>
          <w:ilvl w:val="0"/>
          <w:numId w:val="66"/>
        </w:numPr>
        <w:spacing w:after="60"/>
      </w:pPr>
      <w:r>
        <w:rPr>
          <w:rFonts w:ascii="Arial" w:cs="Arial" w:eastAsia="Arial" w:hAnsi="Arial"/>
          <w:sz w:val="20"/>
          <w:szCs w:val="20"/>
        </w:rPr>
        <w:t xml:space="preserve">DPIA draft complete and technically accurate</w:t>
      </w:r>
    </w:p>
    <w:p>
      <w:pPr>
        <w:pStyle w:val="ListParagraph"/>
        <w:numPr>
          <w:ilvl w:val="0"/>
          <w:numId w:val="66"/>
        </w:numPr>
        <w:spacing w:after="60"/>
      </w:pPr>
      <w:r>
        <w:rPr>
          <w:rFonts w:ascii="Arial" w:cs="Arial" w:eastAsia="Arial" w:hAnsi="Arial"/>
          <w:sz w:val="20"/>
          <w:szCs w:val="20"/>
        </w:rPr>
        <w:t xml:space="preserve">Audit logging active and tamper-evident</w:t>
      </w:r>
    </w:p>
    <w:p>
      <w:pPr>
        <w:pStyle w:val="ListParagraph"/>
        <w:numPr>
          <w:ilvl w:val="0"/>
          <w:numId w:val="66"/>
        </w:numPr>
        <w:spacing w:after="60"/>
      </w:pPr>
      <w:r>
        <w:rPr>
          <w:rFonts w:ascii="Arial" w:cs="Arial" w:eastAsia="Arial" w:hAnsi="Arial"/>
          <w:sz w:val="20"/>
          <w:szCs w:val="20"/>
        </w:rPr>
        <w:t xml:space="preserve">Erasure procedure tested end-to-end</w:t>
      </w:r>
    </w:p>
    <w:p>
      <w:pPr>
        <w:pStyle w:val="ListParagraph"/>
        <w:numPr>
          <w:ilvl w:val="0"/>
          <w:numId w:val="66"/>
        </w:numPr>
        <w:spacing w:after="60"/>
      </w:pPr>
      <w:r>
        <w:rPr>
          <w:rFonts w:ascii="Arial" w:cs="Arial" w:eastAsia="Arial" w:hAnsi="Arial"/>
          <w:sz w:val="20"/>
          <w:szCs w:val="20"/>
        </w:rPr>
        <w:t xml:space="preserve">Privacy documentation reviewed by legal advisor</w:t>
      </w:r>
    </w:p>
    <w:p>
      <w:pPr>
        <w:pStyle w:val="ListParagraph"/>
        <w:numPr>
          <w:ilvl w:val="0"/>
          <w:numId w:val="66"/>
        </w:numPr>
        <w:spacing w:after="60"/>
      </w:pPr>
      <w:r>
        <w:rPr>
          <w:rFonts w:ascii="Arial" w:cs="Arial" w:eastAsia="Arial" w:hAnsi="Arial"/>
          <w:sz w:val="20"/>
          <w:szCs w:val="20"/>
        </w:rPr>
        <w:t xml:space="preserve">Data minimization defaults verified in config</w:t>
      </w:r>
    </w:p>
    <w:p>
      <w:pPr>
        <w:pBdr>
          <w:bottom w:val="single" w:color="D5D8DC" w:sz="2"/>
        </w:pBdr>
        <w:spacing w:after="200" w:before="200"/>
      </w:pPr>
    </w:p>
    <w:p>
      <w:r>
        <w:br w:type="page"/>
      </w:r>
    </w:p>
    <w:p>
      <w:pPr>
        <w:pStyle w:val="Heading1"/>
      </w:pPr>
      <w:r>
        <w:t xml:space="preserve">Dependency Map</w:t>
      </w:r>
    </w:p>
    <w:p>
      <w:pPr>
        <w:spacing w:after="120"/>
      </w:pPr>
      <w:r>
        <w:t xml:space="preserve">The following table shows critical dependencies between work packages. Items on the left depend on items listed on the right. Use this to determine what must be completed before starting a given work package.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Work Package</w:t>
            </w:r>
          </w:p>
        </w:tc>
        <w:tc>
          <w:tcPr>
            <w:tcW w:type="dxa" w:w="652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Depends On</w:t>
            </w:r>
          </w:p>
        </w:tc>
      </w:tr>
      <w:tr>
        <w:tc>
          <w:tcPr>
            <w:tcW w:type="dxa" w:w="2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b/>
                <w:bCs/>
                <w:sz w:val="20"/>
                <w:szCs w:val="20"/>
              </w:rPr>
              <w:t xml:space="preserve">ACC-02 (ML Classifier)</w:t>
            </w:r>
          </w:p>
        </w:tc>
        <w:tc>
          <w:tcPr>
            <w:tcW w:type="dxa" w:w="652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ACC-01 (Feature Extraction)</w:t>
            </w:r>
          </w:p>
        </w:tc>
      </w:tr>
      <w:tr>
        <w:tc>
          <w:tcPr>
            <w:tcW w:type="dxa" w:w="2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b/>
                <w:bCs/>
                <w:sz w:val="20"/>
                <w:szCs w:val="20"/>
              </w:rPr>
              <w:t xml:space="preserve">ACC-04 (Spatial Fusion)</w:t>
            </w:r>
          </w:p>
        </w:tc>
        <w:tc>
          <w:tcPr>
            <w:tcW w:type="dxa" w:w="652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ACC-01 (Feature Extraction), ACC-03 (Adaptive Baseline)</w:t>
            </w:r>
          </w:p>
        </w:tc>
      </w:tr>
      <w:tr>
        <w:tc>
          <w:tcPr>
            <w:tcW w:type="dxa" w:w="2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b/>
                <w:bCs/>
                <w:sz w:val="20"/>
                <w:szCs w:val="20"/>
              </w:rPr>
              <w:t xml:space="preserve">ACC-05 (Fingerprinting)</w:t>
            </w:r>
          </w:p>
        </w:tc>
        <w:tc>
          <w:tcPr>
            <w:tcW w:type="dxa" w:w="652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ACC-01 (Feature Extraction), ACC-04 (Spatial Fusion)</w:t>
            </w:r>
          </w:p>
        </w:tc>
      </w:tr>
      <w:tr>
        <w:tc>
          <w:tcPr>
            <w:tcW w:type="dxa" w:w="2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b/>
                <w:bCs/>
                <w:sz w:val="20"/>
                <w:szCs w:val="20"/>
              </w:rPr>
              <w:t xml:space="preserve">ACC-06 (Breathing)</w:t>
            </w:r>
          </w:p>
        </w:tc>
        <w:tc>
          <w:tcPr>
            <w:tcW w:type="dxa" w:w="652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ACC-01 (Feature Extraction)</w:t>
            </w:r>
          </w:p>
        </w:tc>
      </w:tr>
      <w:tr>
        <w:tc>
          <w:tcPr>
            <w:tcW w:type="dxa" w:w="2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b/>
                <w:bCs/>
                <w:sz w:val="20"/>
                <w:szCs w:val="20"/>
              </w:rPr>
              <w:t xml:space="preserve">ACC-07 (Interference)</w:t>
            </w:r>
          </w:p>
        </w:tc>
        <w:tc>
          <w:tcPr>
            <w:tcW w:type="dxa" w:w="652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ACC-01 (Feature Extraction), ACC-03 (Adaptive Baseline)</w:t>
            </w:r>
          </w:p>
        </w:tc>
      </w:tr>
      <w:tr>
        <w:tc>
          <w:tcPr>
            <w:tcW w:type="dxa" w:w="2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b/>
                <w:bCs/>
                <w:sz w:val="20"/>
                <w:szCs w:val="20"/>
              </w:rPr>
              <w:t xml:space="preserve">ACC-09 (State Machine)</w:t>
            </w:r>
          </w:p>
        </w:tc>
        <w:tc>
          <w:tcPr>
            <w:tcW w:type="dxa" w:w="652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ACC-02 (ML Classifier)</w:t>
            </w:r>
          </w:p>
        </w:tc>
      </w:tr>
      <w:tr>
        <w:tc>
          <w:tcPr>
            <w:tcW w:type="dxa" w:w="2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b/>
                <w:bCs/>
                <w:sz w:val="20"/>
                <w:szCs w:val="20"/>
              </w:rPr>
              <w:t xml:space="preserve">RTLS-01 (Zones)</w:t>
            </w:r>
          </w:p>
        </w:tc>
        <w:tc>
          <w:tcPr>
            <w:tcW w:type="dxa" w:w="652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ACC-04 (Spatial Fusion)</w:t>
            </w:r>
          </w:p>
        </w:tc>
      </w:tr>
      <w:tr>
        <w:tc>
          <w:tcPr>
            <w:tcW w:type="dxa" w:w="2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b/>
                <w:bCs/>
                <w:sz w:val="20"/>
                <w:szCs w:val="20"/>
              </w:rPr>
              <w:t xml:space="preserve">RTLS-02 (Flow Tracking)</w:t>
            </w:r>
          </w:p>
        </w:tc>
        <w:tc>
          <w:tcPr>
            <w:tcW w:type="dxa" w:w="652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RTLS-01 (Zones), ACC-04 (Spatial Fusion), ACC-09 (State Machine)</w:t>
            </w:r>
          </w:p>
        </w:tc>
      </w:tr>
      <w:tr>
        <w:tc>
          <w:tcPr>
            <w:tcW w:type="dxa" w:w="2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b/>
                <w:bCs/>
                <w:sz w:val="20"/>
                <w:szCs w:val="20"/>
              </w:rPr>
              <w:t xml:space="preserve">RTLS-03 (Dashboard)</w:t>
            </w:r>
          </w:p>
        </w:tc>
        <w:tc>
          <w:tcPr>
            <w:tcW w:type="dxa" w:w="652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RTLS-01 (Zones), RTLS-02 (Flow Tracking)</w:t>
            </w:r>
          </w:p>
        </w:tc>
      </w:tr>
      <w:tr>
        <w:tc>
          <w:tcPr>
            <w:tcW w:type="dxa" w:w="2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b/>
                <w:bCs/>
                <w:sz w:val="20"/>
                <w:szCs w:val="20"/>
              </w:rPr>
              <w:t xml:space="preserve">RTLS-04 (EHR Integration)</w:t>
            </w:r>
          </w:p>
        </w:tc>
        <w:tc>
          <w:tcPr>
            <w:tcW w:type="dxa" w:w="652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RTLS-02 (Flow Tracking)</w:t>
            </w:r>
          </w:p>
        </w:tc>
      </w:tr>
      <w:tr>
        <w:tc>
          <w:tcPr>
            <w:tcW w:type="dxa" w:w="2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b/>
                <w:bCs/>
                <w:sz w:val="20"/>
                <w:szCs w:val="20"/>
              </w:rPr>
              <w:t xml:space="preserve">RTLS-05 (Analytics)</w:t>
            </w:r>
          </w:p>
        </w:tc>
        <w:tc>
          <w:tcPr>
            <w:tcW w:type="dxa" w:w="652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RTLS-02 (Flow Tracking)</w:t>
            </w:r>
          </w:p>
        </w:tc>
      </w:tr>
    </w:tbl>
    <w:p>
      <w:r>
        <w:br w:type="page"/>
      </w:r>
    </w:p>
    <w:p>
      <w:pPr>
        <w:pStyle w:val="Heading1"/>
      </w:pPr>
      <w:r>
        <w:t xml:space="preserve">Effort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13"/>
        <w:gridCol w:w="2013"/>
        <w:gridCol w:w="2000"/>
      </w:tblGrid>
      <w:tr>
        <w:tc>
          <w:tcPr>
            <w:tcW w:type="dxa" w:w="3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20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Work Packages</w:t>
            </w:r>
          </w:p>
        </w:tc>
        <w:tc>
          <w:tcPr>
            <w:tcW w:type="dxa" w:w="20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Story Points</w:t>
            </w:r>
          </w:p>
        </w:tc>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Sprints</w:t>
            </w:r>
          </w:p>
        </w:tc>
      </w:tr>
      <w:tr>
        <w:tc>
          <w:tcPr>
            <w:tcW w:type="dxa" w:w="3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sz w:val="20"/>
                <w:szCs w:val="20"/>
              </w:rPr>
              <w:t xml:space="preserve">Part B: Accuracy</w:t>
            </w:r>
          </w:p>
        </w:tc>
        <w:tc>
          <w:tcPr>
            <w:tcW w:type="dxa" w:w="20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10 packages</w:t>
            </w:r>
          </w:p>
        </w:tc>
        <w:tc>
          <w:tcPr>
            <w:tcW w:type="dxa" w:w="20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102 SP</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5 sprints</w:t>
            </w:r>
          </w:p>
        </w:tc>
      </w:tr>
      <w:tr>
        <w:tc>
          <w:tcPr>
            <w:tcW w:type="dxa" w:w="3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r>
              <w:rPr>
                <w:rFonts w:ascii="Arial" w:cs="Arial" w:eastAsia="Arial" w:hAnsi="Arial"/>
                <w:sz w:val="20"/>
                <w:szCs w:val="20"/>
              </w:rPr>
              <w:t xml:space="preserve">Part C: RTLS Platform</w:t>
            </w:r>
          </w:p>
        </w:tc>
        <w:tc>
          <w:tcPr>
            <w:tcW w:type="dxa" w:w="20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6 packages</w:t>
            </w:r>
          </w:p>
        </w:tc>
        <w:tc>
          <w:tcPr>
            <w:tcW w:type="dxa" w:w="20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60 SP</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6 sprints</w:t>
            </w:r>
          </w:p>
        </w:tc>
      </w:tr>
      <w:tr>
        <w:tc>
          <w:tcPr>
            <w:tcW w:type="dxa" w:w="3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sz w:val="22"/>
                <w:szCs w:val="22"/>
              </w:rPr>
              <w:t xml:space="preserve">TOTAL</w:t>
            </w:r>
          </w:p>
        </w:tc>
        <w:tc>
          <w:tcPr>
            <w:tcW w:type="dxa" w:w="20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16 packages</w:t>
            </w:r>
          </w:p>
        </w:tc>
        <w:tc>
          <w:tcPr>
            <w:tcW w:type="dxa" w:w="20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~162 SP</w:t>
            </w:r>
          </w:p>
        </w:tc>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~8 sprints (16 weeks)</w:t>
            </w:r>
          </w:p>
        </w:tc>
      </w:tr>
    </w:tbl>
    <w:p>
      <w:pPr>
        <w:spacing w:after="80"/>
      </w:pPr>
    </w:p>
    <w:p>
      <w:pPr>
        <w:spacing w:after="120"/>
      </w:pPr>
      <w:r>
        <w:t xml:space="preserve">Note: Sprint counts overlap as accuracy (Part B) and platform (Part C) work packages run in parallel. The total calendar time is approximately 16 weeks with a team of 2-3 developers.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1"/>
      </w:pBdr>
      <w:spacing w:before="120"/>
      <w:jc w:val="center"/>
    </w:pPr>
    <w:r>
      <w:rPr>
        <w:rFonts w:ascii="Arial" w:cs="Arial" w:eastAsia="Arial" w:hAnsi="Arial"/>
        <w:color w:val="2C3E50"/>
        <w:sz w:val="16"/>
        <w:szCs w:val="16"/>
      </w:rPr>
      <w:t xml:space="preserve">Page </w:t>
    </w:r>
    <w:r>
      <w:rPr>
        <w:rFonts w:ascii="Arial" w:cs="Arial" w:eastAsia="Arial" w:hAnsi="Arial"/>
        <w:color w:val="2C3E5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pBdr>
      <w:tabs>
        <w:tab w:val="right" w:pos="9026"/>
      </w:tabs>
      <w:spacing w:after="120"/>
    </w:pPr>
    <w:r>
      <w:rPr>
        <w:rFonts w:ascii="Arial" w:cs="Arial" w:eastAsia="Arial" w:hAnsi="Arial"/>
        <w:b/>
        <w:bCs/>
        <w:color w:val="1B4F72"/>
        <w:sz w:val="18"/>
        <w:szCs w:val="18"/>
      </w:rPr>
      <w:t xml:space="preserve">HeartBeatz Work Packages</w:t>
    </w:r>
    <w:r>
      <w:rPr>
        <w:rFonts w:ascii="Arial" w:cs="Arial" w:eastAsia="Arial" w:hAnsi="Arial"/>
        <w:color w:val="2C3E50"/>
        <w:sz w:val="18"/>
        <w:szCs w:val="18"/>
      </w:rPr>
      <w:t xml:space="preserve">	AZ Oostende RTLS PoC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decimal"/>
      <w:lvlText w:val="%1."/>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decimal"/>
      <w:lvlText w:val="%1."/>
      <w:lvlJc w:val="left"/>
      <w:pPr>
        <w:ind w:left="720" w:hanging="360"/>
      </w:pPr>
    </w:lvl>
  </w:abstractNum>
  <w:abstractNum w:abstractNumId="63" w15:restartNumberingAfterBreak="0">
    <w:multiLevelType w:val="hybridMultilevel"/>
    <w:lvl w:ilvl="0" w15:tentative="1">
      <w:start w:val="1"/>
      <w:numFmt w:val="decimal"/>
      <w:lvlText w:val="%1."/>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bullet"/>
      <w:lvlText w:val="✓"/>
      <w:lvlJc w:val="left"/>
      <w:pPr>
        <w:ind w:left="720" w:hanging="360"/>
      </w:pPr>
    </w:lvl>
  </w:abstractNum>
  <w:abstractNum w:abstractNumId="66" w15:restartNumberingAfterBreak="0">
    <w:multiLevelType w:val="hybridMultilevel"/>
    <w:lvl w:ilvl="0" w15:tentative="1">
      <w:start w:val="1"/>
      <w:numFmt w:val="decimal"/>
      <w:lvlText w:val="%1."/>
      <w:lvlJc w:val="left"/>
      <w:pPr>
        <w:ind w:left="720" w:hanging="360"/>
      </w:pPr>
    </w:lvl>
  </w:abstractNum>
  <w:abstractNum w:abstractNumId="67" w15:restartNumberingAfterBreak="0">
    <w:multiLevelType w:val="hybridMultilevel"/>
    <w:lvl w:ilvl="0" w15:tentative="1">
      <w:start w:val="1"/>
      <w:numFmt w:val="decimal"/>
      <w:lvlText w:val="%1."/>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 w:numId="6">
    <w:abstractNumId w:val="9"/>
    <w:lvlOverride w:ilvl="0">
      <w:startOverride w:val="1"/>
    </w:lvlOverride>
  </w:num>
  <w:num w:numId="7">
    <w:abstractNumId w:val="10"/>
    <w:lvlOverride w:ilvl="0">
      <w:startOverride w:val="1"/>
    </w:lvlOverride>
  </w:num>
  <w:num w:numId="8">
    <w:abstractNumId w:val="11"/>
    <w:lvlOverride w:ilvl="0">
      <w:startOverride w:val="1"/>
    </w:lvlOverride>
  </w:num>
  <w:num w:numId="9">
    <w:abstractNumId w:val="12"/>
    <w:lvlOverride w:ilvl="0">
      <w:startOverride w:val="1"/>
    </w:lvlOverride>
  </w:num>
  <w:num w:numId="10">
    <w:abstractNumId w:val="13"/>
    <w:lvlOverride w:ilvl="0">
      <w:startOverride w:val="1"/>
    </w:lvlOverride>
  </w:num>
  <w:num w:numId="11">
    <w:abstractNumId w:val="14"/>
    <w:lvlOverride w:ilvl="0">
      <w:startOverride w:val="1"/>
    </w:lvlOverride>
  </w:num>
  <w:num w:numId="12">
    <w:abstractNumId w:val="15"/>
    <w:lvlOverride w:ilvl="0">
      <w:startOverride w:val="1"/>
    </w:lvlOverride>
  </w:num>
  <w:num w:numId="13">
    <w:abstractNumId w:val="16"/>
    <w:lvlOverride w:ilvl="0">
      <w:startOverride w:val="1"/>
    </w:lvlOverride>
  </w:num>
  <w:num w:numId="14">
    <w:abstractNumId w:val="17"/>
    <w:lvlOverride w:ilvl="0">
      <w:startOverride w:val="1"/>
    </w:lvlOverride>
  </w:num>
  <w:num w:numId="15">
    <w:abstractNumId w:val="18"/>
    <w:lvlOverride w:ilvl="0">
      <w:startOverride w:val="1"/>
    </w:lvlOverride>
  </w:num>
  <w:num w:numId="16">
    <w:abstractNumId w:val="19"/>
    <w:lvlOverride w:ilvl="0">
      <w:startOverride w:val="1"/>
    </w:lvlOverride>
  </w:num>
  <w:num w:numId="17">
    <w:abstractNumId w:val="20"/>
    <w:lvlOverride w:ilvl="0">
      <w:startOverride w:val="1"/>
    </w:lvlOverride>
  </w:num>
  <w:num w:numId="18">
    <w:abstractNumId w:val="21"/>
    <w:lvlOverride w:ilvl="0">
      <w:startOverride w:val="1"/>
    </w:lvlOverride>
  </w:num>
  <w:num w:numId="19">
    <w:abstractNumId w:val="22"/>
    <w:lvlOverride w:ilvl="0">
      <w:startOverride w:val="1"/>
    </w:lvlOverride>
  </w:num>
  <w:num w:numId="20">
    <w:abstractNumId w:val="23"/>
    <w:lvlOverride w:ilvl="0">
      <w:startOverride w:val="1"/>
    </w:lvlOverride>
  </w:num>
  <w:num w:numId="21">
    <w:abstractNumId w:val="24"/>
    <w:lvlOverride w:ilvl="0">
      <w:startOverride w:val="1"/>
    </w:lvlOverride>
  </w:num>
  <w:num w:numId="22">
    <w:abstractNumId w:val="25"/>
    <w:lvlOverride w:ilvl="0">
      <w:startOverride w:val="1"/>
    </w:lvlOverride>
  </w:num>
  <w:num w:numId="23">
    <w:abstractNumId w:val="26"/>
    <w:lvlOverride w:ilvl="0">
      <w:startOverride w:val="1"/>
    </w:lvlOverride>
  </w:num>
  <w:num w:numId="24">
    <w:abstractNumId w:val="27"/>
    <w:lvlOverride w:ilvl="0">
      <w:startOverride w:val="1"/>
    </w:lvlOverride>
  </w:num>
  <w:num w:numId="25">
    <w:abstractNumId w:val="28"/>
    <w:lvlOverride w:ilvl="0">
      <w:startOverride w:val="1"/>
    </w:lvlOverride>
  </w:num>
  <w:num w:numId="26">
    <w:abstractNumId w:val="29"/>
    <w:lvlOverride w:ilvl="0">
      <w:startOverride w:val="1"/>
    </w:lvlOverride>
  </w:num>
  <w:num w:numId="27">
    <w:abstractNumId w:val="30"/>
    <w:lvlOverride w:ilvl="0">
      <w:startOverride w:val="1"/>
    </w:lvlOverride>
  </w:num>
  <w:num w:numId="28">
    <w:abstractNumId w:val="31"/>
    <w:lvlOverride w:ilvl="0">
      <w:startOverride w:val="1"/>
    </w:lvlOverride>
  </w:num>
  <w:num w:numId="29">
    <w:abstractNumId w:val="32"/>
    <w:lvlOverride w:ilvl="0">
      <w:startOverride w:val="1"/>
    </w:lvlOverride>
  </w:num>
  <w:num w:numId="30">
    <w:abstractNumId w:val="33"/>
    <w:lvlOverride w:ilvl="0">
      <w:startOverride w:val="1"/>
    </w:lvlOverride>
  </w:num>
  <w:num w:numId="31">
    <w:abstractNumId w:val="34"/>
    <w:lvlOverride w:ilvl="0">
      <w:startOverride w:val="1"/>
    </w:lvlOverride>
  </w:num>
  <w:num w:numId="32">
    <w:abstractNumId w:val="35"/>
    <w:lvlOverride w:ilvl="0">
      <w:startOverride w:val="1"/>
    </w:lvlOverride>
  </w:num>
  <w:num w:numId="33">
    <w:abstractNumId w:val="36"/>
    <w:lvlOverride w:ilvl="0">
      <w:startOverride w:val="1"/>
    </w:lvlOverride>
  </w:num>
  <w:num w:numId="34">
    <w:abstractNumId w:val="37"/>
    <w:lvlOverride w:ilvl="0">
      <w:startOverride w:val="1"/>
    </w:lvlOverride>
  </w:num>
  <w:num w:numId="35">
    <w:abstractNumId w:val="38"/>
    <w:lvlOverride w:ilvl="0">
      <w:startOverride w:val="1"/>
    </w:lvlOverride>
  </w:num>
  <w:num w:numId="36">
    <w:abstractNumId w:val="39"/>
    <w:lvlOverride w:ilvl="0">
      <w:startOverride w:val="1"/>
    </w:lvlOverride>
  </w:num>
  <w:num w:numId="37">
    <w:abstractNumId w:val="40"/>
    <w:lvlOverride w:ilvl="0">
      <w:startOverride w:val="1"/>
    </w:lvlOverride>
  </w:num>
  <w:num w:numId="38">
    <w:abstractNumId w:val="41"/>
    <w:lvlOverride w:ilvl="0">
      <w:startOverride w:val="1"/>
    </w:lvlOverride>
  </w:num>
  <w:num w:numId="39">
    <w:abstractNumId w:val="42"/>
    <w:lvlOverride w:ilvl="0">
      <w:startOverride w:val="1"/>
    </w:lvlOverride>
  </w:num>
  <w:num w:numId="40">
    <w:abstractNumId w:val="43"/>
    <w:lvlOverride w:ilvl="0">
      <w:startOverride w:val="1"/>
    </w:lvlOverride>
  </w:num>
  <w:num w:numId="41">
    <w:abstractNumId w:val="44"/>
    <w:lvlOverride w:ilvl="0">
      <w:startOverride w:val="1"/>
    </w:lvlOverride>
  </w:num>
  <w:num w:numId="42">
    <w:abstractNumId w:val="45"/>
    <w:lvlOverride w:ilvl="0">
      <w:startOverride w:val="1"/>
    </w:lvlOverride>
  </w:num>
  <w:num w:numId="43">
    <w:abstractNumId w:val="46"/>
    <w:lvlOverride w:ilvl="0">
      <w:startOverride w:val="1"/>
    </w:lvlOverride>
  </w:num>
  <w:num w:numId="44">
    <w:abstractNumId w:val="47"/>
    <w:lvlOverride w:ilvl="0">
      <w:startOverride w:val="1"/>
    </w:lvlOverride>
  </w:num>
  <w:num w:numId="45">
    <w:abstractNumId w:val="48"/>
    <w:lvlOverride w:ilvl="0">
      <w:startOverride w:val="1"/>
    </w:lvlOverride>
  </w:num>
  <w:num w:numId="46">
    <w:abstractNumId w:val="49"/>
    <w:lvlOverride w:ilvl="0">
      <w:startOverride w:val="1"/>
    </w:lvlOverride>
  </w:num>
  <w:num w:numId="47">
    <w:abstractNumId w:val="50"/>
    <w:lvlOverride w:ilvl="0">
      <w:startOverride w:val="1"/>
    </w:lvlOverride>
  </w:num>
  <w:num w:numId="48">
    <w:abstractNumId w:val="51"/>
    <w:lvlOverride w:ilvl="0">
      <w:startOverride w:val="1"/>
    </w:lvlOverride>
  </w:num>
  <w:num w:numId="49">
    <w:abstractNumId w:val="52"/>
    <w:lvlOverride w:ilvl="0">
      <w:startOverride w:val="1"/>
    </w:lvlOverride>
  </w:num>
  <w:num w:numId="50">
    <w:abstractNumId w:val="53"/>
    <w:lvlOverride w:ilvl="0">
      <w:startOverride w:val="1"/>
    </w:lvlOverride>
  </w:num>
  <w:num w:numId="51">
    <w:abstractNumId w:val="54"/>
    <w:lvlOverride w:ilvl="0">
      <w:startOverride w:val="1"/>
    </w:lvlOverride>
  </w:num>
  <w:num w:numId="52">
    <w:abstractNumId w:val="55"/>
    <w:lvlOverride w:ilvl="0">
      <w:startOverride w:val="1"/>
    </w:lvlOverride>
  </w:num>
  <w:num w:numId="53">
    <w:abstractNumId w:val="56"/>
    <w:lvlOverride w:ilvl="0">
      <w:startOverride w:val="1"/>
    </w:lvlOverride>
  </w:num>
  <w:num w:numId="54">
    <w:abstractNumId w:val="57"/>
    <w:lvlOverride w:ilvl="0">
      <w:startOverride w:val="1"/>
    </w:lvlOverride>
  </w:num>
  <w:num w:numId="55">
    <w:abstractNumId w:val="58"/>
    <w:lvlOverride w:ilvl="0">
      <w:startOverride w:val="1"/>
    </w:lvlOverride>
  </w:num>
  <w:num w:numId="56">
    <w:abstractNumId w:val="59"/>
    <w:lvlOverride w:ilvl="0">
      <w:startOverride w:val="1"/>
    </w:lvlOverride>
  </w:num>
  <w:num w:numId="57">
    <w:abstractNumId w:val="60"/>
    <w:lvlOverride w:ilvl="0">
      <w:startOverride w:val="1"/>
    </w:lvlOverride>
  </w:num>
  <w:num w:numId="58">
    <w:abstractNumId w:val="61"/>
    <w:lvlOverride w:ilvl="0">
      <w:startOverride w:val="1"/>
    </w:lvlOverride>
  </w:num>
  <w:num w:numId="59">
    <w:abstractNumId w:val="62"/>
    <w:lvlOverride w:ilvl="0">
      <w:startOverride w:val="1"/>
    </w:lvlOverride>
  </w:num>
  <w:num w:numId="60">
    <w:abstractNumId w:val="63"/>
    <w:lvlOverride w:ilvl="0">
      <w:startOverride w:val="1"/>
    </w:lvlOverride>
  </w:num>
  <w:num w:numId="61">
    <w:abstractNumId w:val="64"/>
    <w:lvlOverride w:ilvl="0">
      <w:startOverride w:val="1"/>
    </w:lvlOverride>
  </w:num>
  <w:num w:numId="62">
    <w:abstractNumId w:val="65"/>
    <w:lvlOverride w:ilvl="0">
      <w:startOverride w:val="1"/>
    </w:lvlOverride>
  </w:num>
  <w:num w:numId="63">
    <w:abstractNumId w:val="66"/>
    <w:lvlOverride w:ilvl="0">
      <w:startOverride w:val="1"/>
    </w:lvlOverride>
  </w:num>
  <w:num w:numId="64">
    <w:abstractNumId w:val="67"/>
    <w:lvlOverride w:ilvl="0">
      <w:startOverride w:val="1"/>
    </w:lvlOverride>
  </w:num>
  <w:num w:numId="65">
    <w:abstractNumId w:val="68"/>
    <w:lvlOverride w:ilvl="0">
      <w:startOverride w:val="1"/>
    </w:lvlOverride>
  </w:num>
  <w:num w:numId="66">
    <w:abstractNumId w:val="6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86C1"/>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2C3E50"/>
      <w:sz w:val="26"/>
      <w:szCs w:val="26"/>
    </w:rPr>
  </w:style>
  <w:style w:type="paragraph" w:styleId="Heading4">
    <w:name w:val="Heading 4"/>
    <w:basedOn w:val="Normal"/>
    <w:next w:val="Normal"/>
    <w:qFormat/>
    <w:pPr>
      <w:spacing w:after="80" w:before="160"/>
      <w:outlineLvl w:val="3"/>
    </w:pPr>
    <w:rPr>
      <w:rFonts w:ascii="Arial" w:cs="Arial" w:eastAsia="Arial" w:hAnsi="Arial"/>
      <w:b/>
      <w:bCs/>
      <w:color w:val="2E86C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2026-03-31T08:36:03.425Z</dcterms:created>
  <dcterms:modified xsi:type="dcterms:W3CDTF">2026-03-31T08:36:03.426Z</dcterms:modified>
</cp:coreProperties>
</file>

<file path=docProps/custom.xml><?xml version="1.0" encoding="utf-8"?>
<Properties xmlns="http://schemas.openxmlformats.org/officeDocument/2006/custom-properties" xmlns:vt="http://schemas.openxmlformats.org/officeDocument/2006/docPropsVTypes"/>
</file>