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20B" w:rsidRDefault="00C7120B" w:rsidP="00C7120B"/>
    <w:p w:rsidR="00C7120B" w:rsidRDefault="00C7120B" w:rsidP="00C7120B">
      <w:r>
        <w:t xml:space="preserve">To respond to the RFE we received on your H-1B, can you please provide the following: </w:t>
      </w:r>
    </w:p>
    <w:p w:rsidR="00C7120B" w:rsidRDefault="00C7120B" w:rsidP="00C7120B"/>
    <w:p w:rsidR="00C7120B" w:rsidRDefault="00C7120B" w:rsidP="00C7120B">
      <w:r>
        <w:t xml:space="preserve">1. Please provide an additional 3-4 sentences further detailing each of your daily job duties below (focusing on specifics), together with indicating the percentage of daily time you allocate to that duty (totaling 100%): </w:t>
      </w:r>
    </w:p>
    <w:p w:rsidR="00C7120B" w:rsidRDefault="00C7120B" w:rsidP="00C7120B"/>
    <w:p w:rsidR="00C7120B" w:rsidRDefault="00C7120B" w:rsidP="00C7120B">
      <w:pPr>
        <w:numPr>
          <w:ilvl w:val="0"/>
          <w:numId w:val="1"/>
        </w:numPr>
        <w:rPr>
          <w:rFonts w:eastAsia="Times New Roman"/>
        </w:rPr>
      </w:pPr>
      <w:r w:rsidRPr="00A35177">
        <w:rPr>
          <w:rFonts w:eastAsia="Times New Roman"/>
          <w:b/>
        </w:rPr>
        <w:t>Developing</w:t>
      </w:r>
      <w:r>
        <w:rPr>
          <w:rFonts w:eastAsia="Times New Roman"/>
        </w:rPr>
        <w:t xml:space="preserve"> statistical models and performing advanced portfolio data analysis on risk, as well as interpreting statistical analysis necessary to forecast financial variables, allowing senior leadership of the Bank to manage solvency and capital positions.  </w:t>
      </w:r>
    </w:p>
    <w:p w:rsidR="00C7120B" w:rsidRDefault="00C7120B" w:rsidP="00C7120B"/>
    <w:p w:rsidR="00C7120B" w:rsidRDefault="00C7120B" w:rsidP="00C7120B">
      <w:pPr>
        <w:numPr>
          <w:ilvl w:val="0"/>
          <w:numId w:val="1"/>
        </w:numPr>
        <w:rPr>
          <w:rFonts w:eastAsia="Times New Roman"/>
        </w:rPr>
      </w:pPr>
      <w:r w:rsidRPr="00A35177">
        <w:rPr>
          <w:rFonts w:eastAsia="Times New Roman"/>
          <w:b/>
        </w:rPr>
        <w:t>Execute</w:t>
      </w:r>
      <w:r>
        <w:rPr>
          <w:rFonts w:eastAsia="Times New Roman"/>
        </w:rPr>
        <w:t xml:space="preserve"> statistical stress testing on a semi-annual basis and model the data outlining the impact of idiosyncratic stress tests. </w:t>
      </w:r>
    </w:p>
    <w:p w:rsidR="00C7120B" w:rsidRDefault="00C7120B" w:rsidP="00C7120B"/>
    <w:p w:rsidR="00C7120B" w:rsidRDefault="00C7120B" w:rsidP="00C7120B">
      <w:pPr>
        <w:numPr>
          <w:ilvl w:val="0"/>
          <w:numId w:val="1"/>
        </w:numPr>
        <w:rPr>
          <w:rFonts w:eastAsia="Times New Roman"/>
        </w:rPr>
      </w:pPr>
      <w:r w:rsidRPr="00A35177">
        <w:rPr>
          <w:rFonts w:eastAsia="Times New Roman"/>
          <w:b/>
        </w:rPr>
        <w:t>Document</w:t>
      </w:r>
      <w:r>
        <w:rPr>
          <w:rFonts w:eastAsia="Times New Roman"/>
        </w:rPr>
        <w:t xml:space="preserve">, explain and incorporate quantitative analysis into the Bank’s capital plan models and other areas as required by CCAR/DFAS with a strong emphasis on model documentation and results analysis. </w:t>
      </w:r>
    </w:p>
    <w:p w:rsidR="00C7120B" w:rsidRDefault="00C7120B" w:rsidP="00C7120B"/>
    <w:p w:rsidR="00C7120B" w:rsidRDefault="00C7120B" w:rsidP="00C7120B">
      <w:pPr>
        <w:numPr>
          <w:ilvl w:val="0"/>
          <w:numId w:val="1"/>
        </w:numPr>
        <w:rPr>
          <w:rFonts w:eastAsia="Times New Roman"/>
        </w:rPr>
      </w:pPr>
      <w:r w:rsidRPr="00A35177">
        <w:rPr>
          <w:rFonts w:eastAsia="Times New Roman"/>
          <w:b/>
        </w:rPr>
        <w:t>Implement</w:t>
      </w:r>
      <w:r>
        <w:rPr>
          <w:rFonts w:eastAsia="Times New Roman"/>
        </w:rPr>
        <w:t xml:space="preserve"> statistical models which he develops into a framework that integrates inputs from various areas of the Bank to allow a combined, cohesive view of portfolio performance through the stress test horizon. </w:t>
      </w:r>
    </w:p>
    <w:p w:rsidR="00A35177" w:rsidRDefault="00A35177" w:rsidP="00A35177">
      <w:pPr>
        <w:pStyle w:val="ListParagraph"/>
        <w:rPr>
          <w:rFonts w:eastAsia="Times New Roman"/>
        </w:rPr>
      </w:pPr>
    </w:p>
    <w:p w:rsidR="00E075C6" w:rsidRPr="00E075C6" w:rsidRDefault="00E075C6" w:rsidP="00A35177">
      <w:pPr>
        <w:pStyle w:val="ListParagraph"/>
        <w:rPr>
          <w:rFonts w:eastAsia="Times New Roman"/>
          <w:b/>
        </w:rPr>
      </w:pPr>
      <w:r w:rsidRPr="00E075C6">
        <w:rPr>
          <w:rFonts w:eastAsia="Times New Roman"/>
          <w:b/>
        </w:rPr>
        <w:t>60%</w:t>
      </w:r>
    </w:p>
    <w:p w:rsidR="00E075C6" w:rsidRDefault="00E075C6" w:rsidP="00A35177">
      <w:pPr>
        <w:pStyle w:val="ListParagraph"/>
        <w:rPr>
          <w:rFonts w:eastAsia="Times New Roman"/>
        </w:rPr>
      </w:pPr>
      <w:r>
        <w:rPr>
          <w:rFonts w:eastAsia="Times New Roman"/>
        </w:rPr>
        <w:t>I</w:t>
      </w:r>
      <w:r>
        <w:rPr>
          <w:rFonts w:eastAsia="Times New Roman"/>
        </w:rPr>
        <w:t>mplement</w:t>
      </w:r>
      <w:r w:rsidRPr="00E075C6">
        <w:rPr>
          <w:rFonts w:eastAsia="Times New Roman"/>
        </w:rPr>
        <w:t xml:space="preserve"> statistical loss forecasting models to support the Federal Reserve’s CCAR, the Office of the Comptroller of the Currency’s DFAST and the European Banking Authority’s EU-wide </w:t>
      </w:r>
      <w:r>
        <w:rPr>
          <w:rFonts w:eastAsia="Times New Roman"/>
        </w:rPr>
        <w:t xml:space="preserve">regulatory stress tests on </w:t>
      </w:r>
      <w:r w:rsidR="002F5F28">
        <w:rPr>
          <w:rFonts w:eastAsia="Times New Roman"/>
        </w:rPr>
        <w:t xml:space="preserve">$6 billion </w:t>
      </w:r>
      <w:r w:rsidRPr="00E075C6">
        <w:rPr>
          <w:rFonts w:eastAsia="Times New Roman"/>
        </w:rPr>
        <w:t xml:space="preserve">commercial and industrial (C&amp;I) </w:t>
      </w:r>
      <w:r w:rsidRPr="00E075C6">
        <w:rPr>
          <w:rFonts w:eastAsia="Times New Roman"/>
        </w:rPr>
        <w:t>portfolio</w:t>
      </w:r>
      <w:r>
        <w:rPr>
          <w:rFonts w:eastAsia="Times New Roman"/>
        </w:rPr>
        <w:t>;</w:t>
      </w:r>
    </w:p>
    <w:p w:rsidR="00E075C6" w:rsidRDefault="00A35177" w:rsidP="00A35177">
      <w:pPr>
        <w:ind w:left="720"/>
        <w:rPr>
          <w:rFonts w:eastAsia="Times New Roman"/>
        </w:rPr>
      </w:pPr>
      <w:r>
        <w:rPr>
          <w:rFonts w:eastAsia="Times New Roman"/>
        </w:rPr>
        <w:t>Develop</w:t>
      </w:r>
      <w:r w:rsidRPr="00A35177">
        <w:rPr>
          <w:rFonts w:eastAsia="Times New Roman"/>
        </w:rPr>
        <w:t xml:space="preserve"> a Python framework for model implementation that reduced</w:t>
      </w:r>
      <w:r w:rsidR="00E075C6">
        <w:rPr>
          <w:rFonts w:eastAsia="Times New Roman"/>
        </w:rPr>
        <w:t xml:space="preserve"> model</w:t>
      </w:r>
      <w:r w:rsidRPr="00A35177">
        <w:rPr>
          <w:rFonts w:eastAsia="Times New Roman"/>
        </w:rPr>
        <w:t xml:space="preserve"> implementation time from 2 to 3 months to </w:t>
      </w:r>
      <w:r w:rsidR="00E075C6">
        <w:rPr>
          <w:rFonts w:eastAsia="Times New Roman"/>
        </w:rPr>
        <w:t>two</w:t>
      </w:r>
      <w:r w:rsidRPr="00A35177">
        <w:rPr>
          <w:rFonts w:eastAsia="Times New Roman"/>
        </w:rPr>
        <w:t xml:space="preserve"> week</w:t>
      </w:r>
      <w:r w:rsidR="00E075C6">
        <w:rPr>
          <w:rFonts w:eastAsia="Times New Roman"/>
        </w:rPr>
        <w:t>s;</w:t>
      </w:r>
    </w:p>
    <w:p w:rsidR="00A35177" w:rsidRDefault="00E075C6" w:rsidP="00A35177">
      <w:pPr>
        <w:ind w:left="720"/>
        <w:rPr>
          <w:rFonts w:eastAsia="Times New Roman"/>
        </w:rPr>
      </w:pPr>
      <w:r>
        <w:rPr>
          <w:rFonts w:eastAsia="Times New Roman"/>
        </w:rPr>
        <w:t>Increase</w:t>
      </w:r>
      <w:r w:rsidR="00A35177" w:rsidRPr="00A35177">
        <w:rPr>
          <w:rFonts w:eastAsia="Times New Roman"/>
        </w:rPr>
        <w:t xml:space="preserve"> </w:t>
      </w:r>
      <w:r w:rsidR="00052F01">
        <w:rPr>
          <w:rFonts w:eastAsia="Times New Roman"/>
        </w:rPr>
        <w:t xml:space="preserve">model </w:t>
      </w:r>
      <w:r w:rsidR="00A35177" w:rsidRPr="00A35177">
        <w:rPr>
          <w:rFonts w:eastAsia="Times New Roman"/>
        </w:rPr>
        <w:t>robustness through extensive unit testing, input parameter validation</w:t>
      </w:r>
      <w:r>
        <w:rPr>
          <w:rFonts w:eastAsia="Times New Roman"/>
        </w:rPr>
        <w:t xml:space="preserve"> and version control and reduce model</w:t>
      </w:r>
      <w:r w:rsidR="00A35177" w:rsidRPr="00A35177">
        <w:rPr>
          <w:rFonts w:eastAsia="Times New Roman"/>
        </w:rPr>
        <w:t xml:space="preserve"> execution time by app</w:t>
      </w:r>
      <w:r>
        <w:rPr>
          <w:rFonts w:eastAsia="Times New Roman"/>
        </w:rPr>
        <w:t>roximately 80</w:t>
      </w:r>
      <w:r w:rsidR="00A35177" w:rsidRPr="00A35177">
        <w:rPr>
          <w:rFonts w:eastAsia="Times New Roman"/>
        </w:rPr>
        <w:t>%</w:t>
      </w:r>
      <w:r w:rsidR="00052F01">
        <w:rPr>
          <w:rFonts w:eastAsia="Times New Roman"/>
        </w:rPr>
        <w:t>;</w:t>
      </w:r>
    </w:p>
    <w:p w:rsidR="002F5F28" w:rsidRDefault="002F5F28" w:rsidP="00A35177">
      <w:pPr>
        <w:ind w:left="720"/>
        <w:rPr>
          <w:rFonts w:eastAsia="Times New Roman"/>
        </w:rPr>
      </w:pPr>
    </w:p>
    <w:p w:rsidR="00C7120B" w:rsidRDefault="00C7120B" w:rsidP="00C7120B"/>
    <w:p w:rsidR="00C7120B" w:rsidRDefault="00C7120B" w:rsidP="00C7120B">
      <w:pPr>
        <w:numPr>
          <w:ilvl w:val="0"/>
          <w:numId w:val="1"/>
        </w:numPr>
        <w:rPr>
          <w:rFonts w:eastAsia="Times New Roman"/>
        </w:rPr>
      </w:pPr>
      <w:r w:rsidRPr="00A35177">
        <w:rPr>
          <w:rFonts w:eastAsia="Times New Roman"/>
          <w:b/>
        </w:rPr>
        <w:t>Analyze</w:t>
      </w:r>
      <w:r>
        <w:rPr>
          <w:rFonts w:eastAsia="Times New Roman"/>
        </w:rPr>
        <w:t xml:space="preserve"> and </w:t>
      </w:r>
      <w:r w:rsidRPr="002F5F28">
        <w:rPr>
          <w:rFonts w:eastAsia="Times New Roman"/>
          <w:b/>
        </w:rPr>
        <w:t>document</w:t>
      </w:r>
      <w:r>
        <w:rPr>
          <w:rFonts w:eastAsia="Times New Roman"/>
        </w:rPr>
        <w:t xml:space="preserve"> the mathematical results of his quantitative analysis for a wide range of internal and external audience, including bank regulators. </w:t>
      </w:r>
    </w:p>
    <w:p w:rsidR="002F5F28" w:rsidRDefault="002F5F28" w:rsidP="002F5F28">
      <w:pPr>
        <w:ind w:left="720"/>
        <w:rPr>
          <w:rFonts w:eastAsia="Times New Roman"/>
        </w:rPr>
      </w:pPr>
    </w:p>
    <w:p w:rsidR="002F5F28" w:rsidRDefault="002F5F28" w:rsidP="002F5F28">
      <w:pPr>
        <w:ind w:left="720"/>
        <w:rPr>
          <w:rFonts w:eastAsia="Times New Roman"/>
        </w:rPr>
      </w:pPr>
      <w:r>
        <w:rPr>
          <w:rFonts w:eastAsia="Times New Roman"/>
        </w:rPr>
        <w:t>Integrate</w:t>
      </w:r>
      <w:r w:rsidRPr="002F5F28">
        <w:rPr>
          <w:rFonts w:eastAsia="Times New Roman"/>
        </w:rPr>
        <w:t xml:space="preserve"> model performance monitoring calculations and metrics in the implementation framework including Gini Coefficient, AUC-ROC</w:t>
      </w:r>
      <w:r w:rsidR="000E3CBA">
        <w:rPr>
          <w:rFonts w:eastAsia="Times New Roman"/>
        </w:rPr>
        <w:t>.</w:t>
      </w:r>
      <w:bookmarkStart w:id="0" w:name="_GoBack"/>
      <w:bookmarkEnd w:id="0"/>
    </w:p>
    <w:p w:rsidR="00C7120B" w:rsidRDefault="00C7120B" w:rsidP="00C7120B"/>
    <w:p w:rsidR="00C7120B" w:rsidRDefault="00C7120B" w:rsidP="00C7120B">
      <w:pPr>
        <w:numPr>
          <w:ilvl w:val="0"/>
          <w:numId w:val="1"/>
        </w:numPr>
        <w:rPr>
          <w:rFonts w:eastAsia="Times New Roman"/>
        </w:rPr>
      </w:pPr>
      <w:r w:rsidRPr="00A35177">
        <w:rPr>
          <w:rFonts w:eastAsia="Times New Roman"/>
          <w:b/>
        </w:rPr>
        <w:t>Interpret</w:t>
      </w:r>
      <w:r>
        <w:rPr>
          <w:rFonts w:eastAsia="Times New Roman"/>
        </w:rPr>
        <w:t xml:space="preserve"> data and report conclusions drawn from their analyses, as well as decide what data are needed to answer specific questions consistent with regulatory expectations.</w:t>
      </w:r>
    </w:p>
    <w:p w:rsidR="00C7120B" w:rsidRDefault="00C7120B" w:rsidP="00C7120B"/>
    <w:p w:rsidR="00C7120B" w:rsidRDefault="00C7120B" w:rsidP="00C7120B">
      <w:r>
        <w:t xml:space="preserve">2. Can you please provide samples of complex work product you produce in the role, highlighting the advanced nature/complexity of the </w:t>
      </w:r>
      <w:proofErr w:type="gramStart"/>
      <w:r>
        <w:t>role.</w:t>
      </w:r>
      <w:proofErr w:type="gramEnd"/>
      <w:r>
        <w:t xml:space="preserve"> </w:t>
      </w:r>
    </w:p>
    <w:p w:rsidR="00C7120B" w:rsidRDefault="00C7120B" w:rsidP="00C7120B">
      <w:r>
        <w:rPr>
          <w:rFonts w:ascii="Times New Roman" w:hAnsi="Times New Roman"/>
          <w:sz w:val="24"/>
          <w:szCs w:val="24"/>
        </w:rPr>
        <w:br/>
      </w:r>
    </w:p>
    <w:p w:rsidR="002D2C90" w:rsidRDefault="002D2C90"/>
    <w:sectPr w:rsidR="002D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68EB"/>
    <w:multiLevelType w:val="hybridMultilevel"/>
    <w:tmpl w:val="BD8C3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0B"/>
    <w:rsid w:val="00052F01"/>
    <w:rsid w:val="000E3CBA"/>
    <w:rsid w:val="002D2C90"/>
    <w:rsid w:val="002F5F28"/>
    <w:rsid w:val="006161A4"/>
    <w:rsid w:val="00A35177"/>
    <w:rsid w:val="00C7120B"/>
    <w:rsid w:val="00E0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3D211-0D71-4A92-9CA7-6FEEC1FE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2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Produban CORP</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4</cp:revision>
  <dcterms:created xsi:type="dcterms:W3CDTF">2018-05-29T13:22:00Z</dcterms:created>
  <dcterms:modified xsi:type="dcterms:W3CDTF">2018-05-29T19:12:00Z</dcterms:modified>
</cp:coreProperties>
</file>