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85CA7" w14:textId="77777777" w:rsidR="00136887" w:rsidRPr="00DC4CE8" w:rsidRDefault="00136887" w:rsidP="00F023E1">
      <w:pPr>
        <w:pStyle w:val="Title"/>
      </w:pPr>
      <w:r w:rsidRPr="00DC4CE8">
        <w:t>SOFTWARE REQUIREMENTS SPECIFICATION</w:t>
      </w:r>
    </w:p>
    <w:p w14:paraId="46B73042" w14:textId="77777777" w:rsidR="00136887" w:rsidRPr="00DC4CE8" w:rsidRDefault="00136887" w:rsidP="00F023E1">
      <w:pPr>
        <w:pStyle w:val="Subtitle"/>
      </w:pPr>
      <w:r w:rsidRPr="00DC4CE8">
        <w:t>Virtual Reality Mammalian Cell Culture Laboratory System</w:t>
      </w:r>
    </w:p>
    <w:p w14:paraId="053B9B85" w14:textId="77777777" w:rsidR="00340A99" w:rsidRPr="00DC4CE8" w:rsidRDefault="00340A99" w:rsidP="00F023E1">
      <w:pPr>
        <w:rPr>
          <w:rStyle w:val="SubtleEmphasis"/>
        </w:rPr>
      </w:pPr>
    </w:p>
    <w:p w14:paraId="10DF6525" w14:textId="77777777" w:rsidR="00340A99" w:rsidRPr="00DC4CE8" w:rsidRDefault="00340A99" w:rsidP="00F023E1">
      <w:pPr>
        <w:rPr>
          <w:rStyle w:val="SubtleEmphasis"/>
        </w:rPr>
      </w:pPr>
    </w:p>
    <w:p w14:paraId="2EA2948B" w14:textId="77777777" w:rsidR="00340A99" w:rsidRPr="00DC4CE8" w:rsidRDefault="00340A99" w:rsidP="00F023E1">
      <w:pPr>
        <w:rPr>
          <w:rStyle w:val="SubtleEmphasis"/>
        </w:rPr>
      </w:pPr>
    </w:p>
    <w:p w14:paraId="05AFAEF4" w14:textId="77777777" w:rsidR="00340A99" w:rsidRPr="00DC4CE8" w:rsidRDefault="00340A99" w:rsidP="00F023E1">
      <w:pPr>
        <w:rPr>
          <w:rStyle w:val="SubtleEmphasis"/>
        </w:rPr>
      </w:pPr>
    </w:p>
    <w:p w14:paraId="4A3ACE23" w14:textId="77777777" w:rsidR="00340A99" w:rsidRPr="00DC4CE8" w:rsidRDefault="00340A99" w:rsidP="00F023E1">
      <w:pPr>
        <w:rPr>
          <w:rStyle w:val="SubtleEmphasis"/>
        </w:rPr>
      </w:pPr>
    </w:p>
    <w:p w14:paraId="049D8E3A" w14:textId="77777777" w:rsidR="00340A99" w:rsidRPr="00DC4CE8" w:rsidRDefault="00340A99" w:rsidP="00F023E1">
      <w:pPr>
        <w:rPr>
          <w:rStyle w:val="SubtleEmphasis"/>
        </w:rPr>
      </w:pPr>
    </w:p>
    <w:p w14:paraId="03075600" w14:textId="77777777" w:rsidR="00340A99" w:rsidRPr="00DC4CE8" w:rsidRDefault="00340A99" w:rsidP="00F023E1">
      <w:pPr>
        <w:rPr>
          <w:rStyle w:val="SubtleEmphasis"/>
        </w:rPr>
      </w:pPr>
    </w:p>
    <w:p w14:paraId="45F92DB8" w14:textId="77777777" w:rsidR="00340A99" w:rsidRPr="00DC4CE8" w:rsidRDefault="00340A99" w:rsidP="00F023E1">
      <w:pPr>
        <w:rPr>
          <w:rStyle w:val="SubtleEmphasis"/>
        </w:rPr>
      </w:pPr>
    </w:p>
    <w:p w14:paraId="73BB70BC" w14:textId="77777777" w:rsidR="00340A99" w:rsidRPr="00DC4CE8" w:rsidRDefault="00340A99" w:rsidP="00F023E1">
      <w:pPr>
        <w:rPr>
          <w:rStyle w:val="SubtleEmphasis"/>
        </w:rPr>
      </w:pPr>
    </w:p>
    <w:p w14:paraId="622DB236" w14:textId="77777777" w:rsidR="00340A99" w:rsidRPr="00DC4CE8" w:rsidRDefault="00340A99" w:rsidP="00F023E1">
      <w:pPr>
        <w:rPr>
          <w:rStyle w:val="SubtleEmphasis"/>
        </w:rPr>
      </w:pPr>
    </w:p>
    <w:p w14:paraId="328D7258" w14:textId="77777777" w:rsidR="00340A99" w:rsidRPr="00DC4CE8" w:rsidRDefault="00340A99" w:rsidP="00F023E1">
      <w:pPr>
        <w:rPr>
          <w:rStyle w:val="SubtleEmphasis"/>
        </w:rPr>
      </w:pPr>
    </w:p>
    <w:p w14:paraId="79F982DB" w14:textId="77777777" w:rsidR="00340A99" w:rsidRPr="00DC4CE8" w:rsidRDefault="00340A99" w:rsidP="00F023E1">
      <w:pPr>
        <w:rPr>
          <w:rStyle w:val="SubtleEmphasis"/>
        </w:rPr>
      </w:pPr>
    </w:p>
    <w:p w14:paraId="3E0C9CBA" w14:textId="77777777" w:rsidR="00340A99" w:rsidRPr="00DC4CE8" w:rsidRDefault="00340A99" w:rsidP="00F023E1">
      <w:pPr>
        <w:rPr>
          <w:rStyle w:val="SubtleEmphasis"/>
        </w:rPr>
      </w:pPr>
    </w:p>
    <w:p w14:paraId="6FD7BA28" w14:textId="77777777" w:rsidR="00340A99" w:rsidRPr="00DC4CE8" w:rsidRDefault="00340A99" w:rsidP="00F023E1">
      <w:pPr>
        <w:rPr>
          <w:rStyle w:val="SubtleEmphasis"/>
        </w:rPr>
      </w:pPr>
    </w:p>
    <w:p w14:paraId="1E288607" w14:textId="77777777" w:rsidR="00340A99" w:rsidRPr="00DC4CE8" w:rsidRDefault="00340A99" w:rsidP="00F023E1">
      <w:pPr>
        <w:rPr>
          <w:rStyle w:val="SubtleEmphasis"/>
        </w:rPr>
      </w:pPr>
    </w:p>
    <w:p w14:paraId="0F39C5BD" w14:textId="77777777" w:rsidR="00340A99" w:rsidRPr="00DC4CE8" w:rsidRDefault="00340A99" w:rsidP="00F023E1">
      <w:pPr>
        <w:rPr>
          <w:rStyle w:val="SubtleEmphasis"/>
        </w:rPr>
      </w:pPr>
    </w:p>
    <w:p w14:paraId="25620E9F" w14:textId="77777777" w:rsidR="00340A99" w:rsidRPr="00DC4CE8" w:rsidRDefault="00340A99" w:rsidP="00F023E1">
      <w:pPr>
        <w:rPr>
          <w:rStyle w:val="SubtleEmphasis"/>
        </w:rPr>
      </w:pPr>
    </w:p>
    <w:p w14:paraId="1797B238" w14:textId="77777777" w:rsidR="00340A99" w:rsidRPr="00DC4CE8" w:rsidRDefault="00340A99" w:rsidP="00F023E1">
      <w:pPr>
        <w:rPr>
          <w:rStyle w:val="SubtleEmphasis"/>
        </w:rPr>
      </w:pPr>
    </w:p>
    <w:p w14:paraId="655A0BBE" w14:textId="77777777" w:rsidR="00340A99" w:rsidRPr="00DC4CE8" w:rsidRDefault="00340A99" w:rsidP="00F023E1">
      <w:pPr>
        <w:rPr>
          <w:rStyle w:val="SubtleEmphasis"/>
        </w:rPr>
      </w:pPr>
    </w:p>
    <w:p w14:paraId="63B77D33" w14:textId="77777777" w:rsidR="00340A99" w:rsidRPr="00DC4CE8" w:rsidRDefault="00340A99" w:rsidP="00F023E1">
      <w:pPr>
        <w:rPr>
          <w:rStyle w:val="SubtleEmphasis"/>
        </w:rPr>
      </w:pPr>
    </w:p>
    <w:p w14:paraId="01C5F0E2" w14:textId="77777777" w:rsidR="00340A99" w:rsidRPr="00DC4CE8" w:rsidRDefault="00340A99" w:rsidP="00F023E1">
      <w:pPr>
        <w:rPr>
          <w:rStyle w:val="SubtleEmphasis"/>
        </w:rPr>
      </w:pPr>
    </w:p>
    <w:p w14:paraId="7D57E37A" w14:textId="77777777" w:rsidR="00340A99" w:rsidRDefault="00340A99" w:rsidP="00F023E1">
      <w:pPr>
        <w:rPr>
          <w:rStyle w:val="SubtleEmphasis"/>
        </w:rPr>
      </w:pPr>
    </w:p>
    <w:p w14:paraId="4CB1E302" w14:textId="77777777" w:rsidR="00A66714" w:rsidRDefault="00A66714" w:rsidP="00F023E1">
      <w:pPr>
        <w:rPr>
          <w:rStyle w:val="SubtleEmphasis"/>
        </w:rPr>
      </w:pPr>
    </w:p>
    <w:p w14:paraId="4D1A267A" w14:textId="77777777" w:rsidR="00A66714" w:rsidRDefault="00A66714" w:rsidP="00F023E1">
      <w:pPr>
        <w:rPr>
          <w:rStyle w:val="SubtleEmphasis"/>
        </w:rPr>
      </w:pPr>
    </w:p>
    <w:p w14:paraId="132B3E5B" w14:textId="77777777" w:rsidR="00A66714" w:rsidRPr="00DC4CE8" w:rsidRDefault="00A66714" w:rsidP="00F023E1">
      <w:pPr>
        <w:rPr>
          <w:rStyle w:val="SubtleEmphasis"/>
        </w:rPr>
      </w:pPr>
    </w:p>
    <w:p w14:paraId="42F192FF" w14:textId="77777777" w:rsidR="00340A99" w:rsidRPr="00DC4CE8" w:rsidRDefault="00340A99" w:rsidP="00F023E1">
      <w:pPr>
        <w:rPr>
          <w:rStyle w:val="SubtleEmphasis"/>
        </w:rPr>
      </w:pPr>
    </w:p>
    <w:p w14:paraId="6830E41A" w14:textId="77777777" w:rsidR="00340A99" w:rsidRPr="00DC4CE8" w:rsidRDefault="00340A99" w:rsidP="00F023E1">
      <w:pPr>
        <w:rPr>
          <w:rStyle w:val="SubtleEmphasis"/>
        </w:rPr>
      </w:pPr>
    </w:p>
    <w:p w14:paraId="0AFF058B" w14:textId="2F7C1DEA" w:rsidR="00340A99" w:rsidRPr="00DC4CE8" w:rsidRDefault="00340A99" w:rsidP="00F023E1">
      <w:pPr>
        <w:rPr>
          <w:rStyle w:val="SubtleEmphasis"/>
        </w:rPr>
      </w:pPr>
    </w:p>
    <w:p w14:paraId="584AB10E" w14:textId="77777777" w:rsidR="008D7132" w:rsidRPr="00DC4CE8" w:rsidRDefault="008D7132" w:rsidP="00F023E1">
      <w:pPr>
        <w:rPr>
          <w:rStyle w:val="SubtleEmphasis"/>
        </w:rPr>
      </w:pPr>
    </w:p>
    <w:p w14:paraId="7CC339A7" w14:textId="161FE009" w:rsidR="00136887" w:rsidRPr="00DC4CE8" w:rsidRDefault="00136887" w:rsidP="00F023E1">
      <w:pPr>
        <w:rPr>
          <w:rStyle w:val="SubtleEmphasis"/>
        </w:rPr>
      </w:pPr>
      <w:r w:rsidRPr="00DC4CE8">
        <w:rPr>
          <w:rStyle w:val="SubtleEmphasis"/>
        </w:rPr>
        <w:t xml:space="preserve">Document Identifier: </w:t>
      </w:r>
      <w:r w:rsidR="00164B33" w:rsidRPr="00164B33">
        <w:rPr>
          <w:i/>
          <w:iCs/>
          <w:color w:val="404040" w:themeColor="text1" w:themeTint="BF"/>
        </w:rPr>
        <w:t>SRS-VR-MCL-2026-V</w:t>
      </w:r>
      <w:r w:rsidR="00164B33">
        <w:rPr>
          <w:i/>
          <w:iCs/>
          <w:color w:val="404040" w:themeColor="text1" w:themeTint="BF"/>
        </w:rPr>
        <w:t>3</w:t>
      </w:r>
      <w:r w:rsidR="00164B33" w:rsidRPr="00164B33">
        <w:rPr>
          <w:i/>
          <w:iCs/>
          <w:color w:val="404040" w:themeColor="text1" w:themeTint="BF"/>
        </w:rPr>
        <w:t>.0</w:t>
      </w:r>
    </w:p>
    <w:p w14:paraId="6887A829" w14:textId="29DA9E4E" w:rsidR="00136887" w:rsidRPr="00DC4CE8" w:rsidRDefault="00136887" w:rsidP="00F023E1">
      <w:pPr>
        <w:rPr>
          <w:rStyle w:val="SubtleEmphasis"/>
        </w:rPr>
      </w:pPr>
      <w:r w:rsidRPr="00DC4CE8">
        <w:rPr>
          <w:rStyle w:val="SubtleEmphasis"/>
        </w:rPr>
        <w:t xml:space="preserve">Target Release: </w:t>
      </w:r>
      <w:r w:rsidR="00164B33">
        <w:rPr>
          <w:rStyle w:val="SubtleEmphasis"/>
        </w:rPr>
        <w:t>Final Release</w:t>
      </w:r>
      <w:r w:rsidRPr="00DC4CE8">
        <w:rPr>
          <w:rStyle w:val="SubtleEmphasis"/>
        </w:rPr>
        <w:t xml:space="preserve"> (Version </w:t>
      </w:r>
      <w:r w:rsidR="00164B33">
        <w:rPr>
          <w:rStyle w:val="SubtleEmphasis"/>
        </w:rPr>
        <w:t>3</w:t>
      </w:r>
      <w:r w:rsidRPr="00DC4CE8">
        <w:rPr>
          <w:rStyle w:val="SubtleEmphasis"/>
        </w:rPr>
        <w:t>.0)</w:t>
      </w:r>
    </w:p>
    <w:p w14:paraId="374B2DB2" w14:textId="2A77F862" w:rsidR="00136887" w:rsidRPr="00DC4CE8" w:rsidRDefault="00136887" w:rsidP="00F023E1">
      <w:pPr>
        <w:rPr>
          <w:rStyle w:val="SubtleEmphasis"/>
        </w:rPr>
      </w:pPr>
      <w:r w:rsidRPr="00DC4CE8">
        <w:rPr>
          <w:rStyle w:val="SubtleEmphasis"/>
        </w:rPr>
        <w:t xml:space="preserve">Submission Date: </w:t>
      </w:r>
      <w:r w:rsidR="00164B33">
        <w:rPr>
          <w:rStyle w:val="SubtleEmphasis"/>
        </w:rPr>
        <w:t>October</w:t>
      </w:r>
      <w:r w:rsidRPr="00DC4CE8">
        <w:rPr>
          <w:rStyle w:val="SubtleEmphasis"/>
        </w:rPr>
        <w:t xml:space="preserve"> 6, 2026</w:t>
      </w:r>
    </w:p>
    <w:p w14:paraId="5A24E8B8" w14:textId="77777777" w:rsidR="00136887" w:rsidRPr="00DC4CE8" w:rsidRDefault="00136887" w:rsidP="00F023E1">
      <w:pPr>
        <w:rPr>
          <w:rStyle w:val="SubtleEmphasis"/>
          <w:b/>
          <w:bCs/>
          <w:sz w:val="28"/>
          <w:szCs w:val="28"/>
        </w:rPr>
      </w:pPr>
      <w:r w:rsidRPr="00DC4CE8">
        <w:rPr>
          <w:rStyle w:val="SubtleEmphasis"/>
          <w:b/>
          <w:bCs/>
          <w:sz w:val="28"/>
          <w:szCs w:val="28"/>
        </w:rPr>
        <w:t>Project Governance &amp; Team Authorization</w:t>
      </w:r>
    </w:p>
    <w:p w14:paraId="5500B9A1" w14:textId="38D46125" w:rsidR="00136887" w:rsidRPr="00DC4CE8" w:rsidRDefault="00136887" w:rsidP="00F023E1">
      <w:pPr>
        <w:rPr>
          <w:rStyle w:val="SubtleEmphasis"/>
        </w:rPr>
      </w:pPr>
      <w:r w:rsidRPr="00DC4CE8">
        <w:rPr>
          <w:rStyle w:val="SubtleEmphasis"/>
        </w:rPr>
        <w:t>Steven Rodriguez — Project Lead &amp; Process Architecture Lead</w:t>
      </w:r>
    </w:p>
    <w:p w14:paraId="17DE26B7" w14:textId="377880EB" w:rsidR="00136887" w:rsidRPr="00DC4CE8" w:rsidRDefault="00136887" w:rsidP="00F023E1">
      <w:pPr>
        <w:rPr>
          <w:rStyle w:val="SubtleEmphasis"/>
        </w:rPr>
      </w:pPr>
      <w:r w:rsidRPr="00DC4CE8">
        <w:rPr>
          <w:rStyle w:val="SubtleEmphasis"/>
        </w:rPr>
        <w:t>Miguel Lopez — Interaction Modeler &amp; UX/Prototype Lead</w:t>
      </w:r>
    </w:p>
    <w:p w14:paraId="407FEA0F" w14:textId="552ABDBA" w:rsidR="00136887" w:rsidRPr="00DC4CE8" w:rsidRDefault="00136887" w:rsidP="00F023E1">
      <w:pPr>
        <w:rPr>
          <w:rStyle w:val="SubtleEmphasis"/>
        </w:rPr>
      </w:pPr>
      <w:r w:rsidRPr="00DC4CE8">
        <w:rPr>
          <w:rStyle w:val="SubtleEmphasis"/>
        </w:rPr>
        <w:t>Nicholas</w:t>
      </w:r>
      <w:r w:rsidR="00BD0E34" w:rsidRPr="00DC4CE8">
        <w:rPr>
          <w:rStyle w:val="SubtleEmphasis"/>
        </w:rPr>
        <w:t xml:space="preserve"> Boeker</w:t>
      </w:r>
      <w:r w:rsidRPr="00DC4CE8">
        <w:rPr>
          <w:rStyle w:val="SubtleEmphasis"/>
        </w:rPr>
        <w:t xml:space="preserve"> — Quality Engineer, Biosafety Specialist &amp; Documentation Lead</w:t>
      </w:r>
    </w:p>
    <w:p w14:paraId="36A657FC" w14:textId="77777777" w:rsidR="001E7870" w:rsidRDefault="001E7870" w:rsidP="00F023E1">
      <w:pPr>
        <w:rPr>
          <w:rStyle w:val="SubtleEmphasis"/>
        </w:rPr>
      </w:pPr>
    </w:p>
    <w:p w14:paraId="06432868" w14:textId="74B3F40C" w:rsidR="00136887" w:rsidRPr="00DC4CE8" w:rsidRDefault="00136887" w:rsidP="00F023E1">
      <w:pPr>
        <w:rPr>
          <w:rStyle w:val="SubtleEmphasis"/>
        </w:rPr>
      </w:pPr>
      <w:r w:rsidRPr="00DC4CE8">
        <w:rPr>
          <w:rStyle w:val="SubtleEmphasis"/>
        </w:rPr>
        <w:t>Academic Institution: University of Houston-Clear Lake</w:t>
      </w:r>
    </w:p>
    <w:p w14:paraId="4C353E55" w14:textId="268A407B" w:rsidR="00A6465A" w:rsidRPr="001E7870" w:rsidRDefault="00136887" w:rsidP="00F023E1">
      <w:r w:rsidRPr="00DC4CE8">
        <w:rPr>
          <w:rStyle w:val="SubtleEmphasis"/>
        </w:rPr>
        <w:t>Course: Software Engineering Requirements Engineering</w:t>
      </w:r>
    </w:p>
    <w:p w14:paraId="207840C6" w14:textId="77777777" w:rsidR="00A66714" w:rsidRDefault="00A66714" w:rsidP="00F023E1">
      <w:r>
        <w:br w:type="page"/>
      </w:r>
    </w:p>
    <w:p w14:paraId="1B47A586" w14:textId="50DD7D03" w:rsidR="008D7132" w:rsidRPr="00C946D3" w:rsidRDefault="006B2753" w:rsidP="00F023E1">
      <w:pPr>
        <w:rPr>
          <w:b/>
          <w:bCs/>
          <w:sz w:val="24"/>
          <w:szCs w:val="24"/>
        </w:rPr>
      </w:pPr>
      <w:r w:rsidRPr="00C946D3">
        <w:rPr>
          <w:b/>
          <w:bCs/>
          <w:sz w:val="24"/>
          <w:szCs w:val="24"/>
        </w:rPr>
        <w:lastRenderedPageBreak/>
        <w:t>Document Control</w:t>
      </w:r>
    </w:p>
    <w:tbl>
      <w:tblPr>
        <w:tblStyle w:val="GridTable4-Accent1"/>
        <w:tblW w:w="5000" w:type="pct"/>
        <w:tblLook w:val="0420" w:firstRow="1" w:lastRow="0" w:firstColumn="0" w:lastColumn="0" w:noHBand="0" w:noVBand="1"/>
      </w:tblPr>
      <w:tblGrid>
        <w:gridCol w:w="1187"/>
        <w:gridCol w:w="2633"/>
        <w:gridCol w:w="2407"/>
        <w:gridCol w:w="3123"/>
      </w:tblGrid>
      <w:tr w:rsidR="00136887" w:rsidRPr="00DC4CE8" w14:paraId="1E214BF4" w14:textId="77777777" w:rsidTr="00156D2D">
        <w:trPr>
          <w:cnfStyle w:val="100000000000" w:firstRow="1" w:lastRow="0" w:firstColumn="0" w:lastColumn="0" w:oddVBand="0" w:evenVBand="0" w:oddHBand="0" w:evenHBand="0" w:firstRowFirstColumn="0" w:firstRowLastColumn="0" w:lastRowFirstColumn="0" w:lastRowLastColumn="0"/>
        </w:trPr>
        <w:tc>
          <w:tcPr>
            <w:tcW w:w="635" w:type="pct"/>
          </w:tcPr>
          <w:p w14:paraId="434B95C3" w14:textId="77777777" w:rsidR="00136887" w:rsidRPr="00DC4CE8" w:rsidRDefault="00136887" w:rsidP="00F023E1">
            <w:pPr>
              <w:rPr>
                <w:b w:val="0"/>
                <w:bCs w:val="0"/>
              </w:rPr>
            </w:pPr>
            <w:r w:rsidRPr="00DC4CE8">
              <w:t>Version</w:t>
            </w:r>
          </w:p>
        </w:tc>
        <w:tc>
          <w:tcPr>
            <w:tcW w:w="1408" w:type="pct"/>
          </w:tcPr>
          <w:p w14:paraId="45BD2D03" w14:textId="77777777" w:rsidR="00136887" w:rsidRPr="00DC4CE8" w:rsidRDefault="00136887" w:rsidP="00F023E1">
            <w:pPr>
              <w:rPr>
                <w:b w:val="0"/>
                <w:bCs w:val="0"/>
              </w:rPr>
            </w:pPr>
            <w:r w:rsidRPr="00DC4CE8">
              <w:t>Release Date</w:t>
            </w:r>
          </w:p>
        </w:tc>
        <w:tc>
          <w:tcPr>
            <w:tcW w:w="1287" w:type="pct"/>
          </w:tcPr>
          <w:p w14:paraId="05749766" w14:textId="77777777" w:rsidR="00136887" w:rsidRPr="00DC4CE8" w:rsidRDefault="00136887" w:rsidP="00F023E1">
            <w:pPr>
              <w:rPr>
                <w:b w:val="0"/>
                <w:bCs w:val="0"/>
              </w:rPr>
            </w:pPr>
            <w:r w:rsidRPr="00DC4CE8">
              <w:t>Primary Author(s)</w:t>
            </w:r>
          </w:p>
        </w:tc>
        <w:tc>
          <w:tcPr>
            <w:tcW w:w="1670" w:type="pct"/>
          </w:tcPr>
          <w:p w14:paraId="64E0C638" w14:textId="77777777" w:rsidR="00136887" w:rsidRPr="00DC4CE8" w:rsidRDefault="00136887" w:rsidP="00F023E1">
            <w:pPr>
              <w:rPr>
                <w:b w:val="0"/>
                <w:bCs w:val="0"/>
              </w:rPr>
            </w:pPr>
            <w:r w:rsidRPr="00DC4CE8">
              <w:t>Summary of Changes</w:t>
            </w:r>
          </w:p>
        </w:tc>
      </w:tr>
      <w:tr w:rsidR="00136887" w:rsidRPr="00DC4CE8" w14:paraId="4C012AC9" w14:textId="77777777" w:rsidTr="00156D2D">
        <w:trPr>
          <w:cnfStyle w:val="000000100000" w:firstRow="0" w:lastRow="0" w:firstColumn="0" w:lastColumn="0" w:oddVBand="0" w:evenVBand="0" w:oddHBand="1" w:evenHBand="0" w:firstRowFirstColumn="0" w:firstRowLastColumn="0" w:lastRowFirstColumn="0" w:lastRowLastColumn="0"/>
        </w:trPr>
        <w:tc>
          <w:tcPr>
            <w:tcW w:w="635" w:type="pct"/>
          </w:tcPr>
          <w:p w14:paraId="7E6BA1E9" w14:textId="77777777" w:rsidR="00136887" w:rsidRPr="00DC4CE8" w:rsidRDefault="00136887" w:rsidP="00F023E1">
            <w:r w:rsidRPr="00DC4CE8">
              <w:t>1.0</w:t>
            </w:r>
          </w:p>
        </w:tc>
        <w:tc>
          <w:tcPr>
            <w:tcW w:w="1408" w:type="pct"/>
          </w:tcPr>
          <w:p w14:paraId="022F526C" w14:textId="77777777" w:rsidR="00136887" w:rsidRPr="00DC4CE8" w:rsidRDefault="00136887" w:rsidP="00F023E1">
            <w:r w:rsidRPr="00DC4CE8">
              <w:t>September 26, 2026</w:t>
            </w:r>
          </w:p>
        </w:tc>
        <w:tc>
          <w:tcPr>
            <w:tcW w:w="1287" w:type="pct"/>
          </w:tcPr>
          <w:p w14:paraId="6C79A690" w14:textId="53CA9253" w:rsidR="00136887" w:rsidRPr="00DC4CE8" w:rsidRDefault="00136887" w:rsidP="00F023E1">
            <w:r w:rsidRPr="00DC4CE8">
              <w:t>Steven Rodriguez</w:t>
            </w:r>
          </w:p>
          <w:p w14:paraId="11F7DE66" w14:textId="77777777" w:rsidR="00136887" w:rsidRPr="00DC4CE8" w:rsidRDefault="00136887" w:rsidP="00F023E1"/>
          <w:p w14:paraId="6D1BB1D0" w14:textId="77777777" w:rsidR="00136887" w:rsidRPr="00DC4CE8" w:rsidRDefault="00136887" w:rsidP="00F023E1">
            <w:r w:rsidRPr="00DC4CE8">
              <w:t>Miguel Lopez</w:t>
            </w:r>
          </w:p>
          <w:p w14:paraId="5A8172B2" w14:textId="77777777" w:rsidR="00136887" w:rsidRPr="00DC4CE8" w:rsidRDefault="00136887" w:rsidP="00F023E1"/>
          <w:p w14:paraId="3319F380" w14:textId="0A66FAC2" w:rsidR="00136887" w:rsidRPr="00DC4CE8" w:rsidRDefault="00136887" w:rsidP="00F023E1">
            <w:r w:rsidRPr="00DC4CE8">
              <w:t>Nicholas</w:t>
            </w:r>
            <w:r w:rsidR="00BD0E34" w:rsidRPr="00DC4CE8">
              <w:t xml:space="preserve"> Boeker</w:t>
            </w:r>
          </w:p>
        </w:tc>
        <w:tc>
          <w:tcPr>
            <w:tcW w:w="1670" w:type="pct"/>
          </w:tcPr>
          <w:p w14:paraId="059F515E" w14:textId="2F40ACA8" w:rsidR="00136887" w:rsidRPr="00DC4CE8" w:rsidRDefault="00136887" w:rsidP="00F023E1">
            <w:r w:rsidRPr="00DC4CE8">
              <w:t xml:space="preserve">Initial Working SRS </w:t>
            </w:r>
            <w:r w:rsidR="00BD0E34" w:rsidRPr="00DC4CE8">
              <w:t>Draft</w:t>
            </w:r>
          </w:p>
        </w:tc>
      </w:tr>
      <w:tr w:rsidR="00921354" w:rsidRPr="00DC4CE8" w14:paraId="358C2960" w14:textId="77777777" w:rsidTr="00156D2D">
        <w:tc>
          <w:tcPr>
            <w:tcW w:w="635" w:type="pct"/>
          </w:tcPr>
          <w:p w14:paraId="1EFEE118" w14:textId="338FCDFA" w:rsidR="00921354" w:rsidRPr="00DC4CE8" w:rsidRDefault="00921354" w:rsidP="00F023E1">
            <w:r>
              <w:t>2.0</w:t>
            </w:r>
          </w:p>
        </w:tc>
        <w:tc>
          <w:tcPr>
            <w:tcW w:w="1408" w:type="pct"/>
          </w:tcPr>
          <w:p w14:paraId="330E091F" w14:textId="17E2EC0F" w:rsidR="00921354" w:rsidRPr="00DC4CE8" w:rsidRDefault="00921354" w:rsidP="00F023E1">
            <w:r>
              <w:t>October 2, 2026</w:t>
            </w:r>
          </w:p>
        </w:tc>
        <w:tc>
          <w:tcPr>
            <w:tcW w:w="1287" w:type="pct"/>
          </w:tcPr>
          <w:p w14:paraId="5735C5FD" w14:textId="77777777" w:rsidR="00921354" w:rsidRPr="00DC4CE8" w:rsidRDefault="00921354" w:rsidP="00921354">
            <w:r w:rsidRPr="00DC4CE8">
              <w:t>Steven Rodriguez</w:t>
            </w:r>
          </w:p>
          <w:p w14:paraId="44F96A8E" w14:textId="77777777" w:rsidR="00921354" w:rsidRPr="00DC4CE8" w:rsidRDefault="00921354" w:rsidP="00921354"/>
          <w:p w14:paraId="2F7995CA" w14:textId="77777777" w:rsidR="00921354" w:rsidRPr="00DC4CE8" w:rsidRDefault="00921354" w:rsidP="00921354">
            <w:r w:rsidRPr="00DC4CE8">
              <w:t>Miguel Lopez</w:t>
            </w:r>
          </w:p>
          <w:p w14:paraId="667435CE" w14:textId="77777777" w:rsidR="00921354" w:rsidRPr="00DC4CE8" w:rsidRDefault="00921354" w:rsidP="00921354"/>
          <w:p w14:paraId="3C80B4F7" w14:textId="13410E5C" w:rsidR="00921354" w:rsidRPr="00DC4CE8" w:rsidRDefault="00921354" w:rsidP="00921354">
            <w:r w:rsidRPr="00DC4CE8">
              <w:t>Nicholas Boeker</w:t>
            </w:r>
          </w:p>
        </w:tc>
        <w:tc>
          <w:tcPr>
            <w:tcW w:w="1670" w:type="pct"/>
          </w:tcPr>
          <w:p w14:paraId="30AB453E" w14:textId="7A67C6CB" w:rsidR="00921354" w:rsidRPr="00DC4CE8" w:rsidRDefault="00164B33" w:rsidP="00F023E1">
            <w:r>
              <w:rPr>
                <w:b/>
                <w:bCs/>
              </w:rPr>
              <w:t>Presentation</w:t>
            </w:r>
            <w:r w:rsidR="00921354" w:rsidRPr="00921354">
              <w:rPr>
                <w:b/>
                <w:bCs/>
              </w:rPr>
              <w:t xml:space="preserve"> Release:</w:t>
            </w:r>
            <w:r w:rsidR="00921354" w:rsidRPr="00921354">
              <w:t xml:space="preserve"> </w:t>
            </w:r>
            <w:r w:rsidR="00C946D3" w:rsidRPr="00C946D3">
              <w:t>Added Table 1.1 apparatus inventory, UC-00 setup to Figure 1.1, sequenced requirements [FR-001]–[FR-024], and populated Appendices A–C.</w:t>
            </w:r>
          </w:p>
        </w:tc>
      </w:tr>
      <w:tr w:rsidR="00C946D3" w:rsidRPr="00DC4CE8" w14:paraId="5953F57B" w14:textId="77777777" w:rsidTr="00156D2D">
        <w:trPr>
          <w:cnfStyle w:val="000000100000" w:firstRow="0" w:lastRow="0" w:firstColumn="0" w:lastColumn="0" w:oddVBand="0" w:evenVBand="0" w:oddHBand="1" w:evenHBand="0" w:firstRowFirstColumn="0" w:firstRowLastColumn="0" w:lastRowFirstColumn="0" w:lastRowLastColumn="0"/>
        </w:trPr>
        <w:tc>
          <w:tcPr>
            <w:tcW w:w="635" w:type="pct"/>
          </w:tcPr>
          <w:p w14:paraId="77DE7D51" w14:textId="58FE419F" w:rsidR="00C946D3" w:rsidRDefault="00C946D3" w:rsidP="00C946D3">
            <w:r>
              <w:t>3.0</w:t>
            </w:r>
          </w:p>
        </w:tc>
        <w:tc>
          <w:tcPr>
            <w:tcW w:w="1408" w:type="pct"/>
          </w:tcPr>
          <w:p w14:paraId="2D7A7840" w14:textId="08BC0BCE" w:rsidR="00C946D3" w:rsidRDefault="00C946D3" w:rsidP="00C946D3">
            <w:r>
              <w:t>October 6, 2026</w:t>
            </w:r>
          </w:p>
        </w:tc>
        <w:tc>
          <w:tcPr>
            <w:tcW w:w="1287" w:type="pct"/>
          </w:tcPr>
          <w:p w14:paraId="06C55503" w14:textId="77777777" w:rsidR="00C946D3" w:rsidRPr="00DC4CE8" w:rsidRDefault="00C946D3" w:rsidP="00C946D3">
            <w:r w:rsidRPr="00DC4CE8">
              <w:t>Steven Rodriguez</w:t>
            </w:r>
          </w:p>
          <w:p w14:paraId="5B5B1008" w14:textId="77777777" w:rsidR="00C946D3" w:rsidRPr="00DC4CE8" w:rsidRDefault="00C946D3" w:rsidP="00C946D3"/>
          <w:p w14:paraId="4F82E8BC" w14:textId="77777777" w:rsidR="00C946D3" w:rsidRPr="00DC4CE8" w:rsidRDefault="00C946D3" w:rsidP="00C946D3">
            <w:r w:rsidRPr="00DC4CE8">
              <w:t>Miguel Lopez</w:t>
            </w:r>
          </w:p>
          <w:p w14:paraId="6C27485D" w14:textId="77777777" w:rsidR="00C946D3" w:rsidRPr="00DC4CE8" w:rsidRDefault="00C946D3" w:rsidP="00C946D3"/>
          <w:p w14:paraId="4E63F169" w14:textId="3A101058" w:rsidR="00C946D3" w:rsidRPr="00DC4CE8" w:rsidRDefault="00C946D3" w:rsidP="00C946D3">
            <w:r w:rsidRPr="00DC4CE8">
              <w:t>Nicholas Boeker</w:t>
            </w:r>
          </w:p>
        </w:tc>
        <w:tc>
          <w:tcPr>
            <w:tcW w:w="1670" w:type="pct"/>
          </w:tcPr>
          <w:p w14:paraId="6B3131E4" w14:textId="1FF849ED" w:rsidR="00C946D3" w:rsidRPr="00C946D3" w:rsidRDefault="00C946D3" w:rsidP="00C946D3">
            <w:r>
              <w:rPr>
                <w:b/>
                <w:bCs/>
              </w:rPr>
              <w:t>Final Release:</w:t>
            </w:r>
            <w:r>
              <w:t xml:space="preserve"> </w:t>
            </w:r>
            <w:r w:rsidRPr="00C946D3">
              <w:t>Added Section 2.3 Phase Gating State Machine, [FR-025], UC-05/UC-06 administrative use cases, and UC-00 sub-flow model; renumbered DFDs to Section 2.4 and Use Cases to Section 2.5.</w:t>
            </w:r>
          </w:p>
        </w:tc>
      </w:tr>
    </w:tbl>
    <w:p w14:paraId="74B5E9D3" w14:textId="77777777" w:rsidR="008D7132" w:rsidRPr="00DC4CE8" w:rsidRDefault="008D7132" w:rsidP="00F023E1"/>
    <w:p w14:paraId="6FEF63AE" w14:textId="77777777" w:rsidR="00A66714" w:rsidRDefault="00A66714" w:rsidP="00F023E1"/>
    <w:p w14:paraId="63D33E3A" w14:textId="7F5B62EF" w:rsidR="00136887" w:rsidRPr="00C946D3" w:rsidRDefault="00136887" w:rsidP="00F023E1">
      <w:pPr>
        <w:rPr>
          <w:b/>
          <w:bCs/>
          <w:sz w:val="24"/>
          <w:szCs w:val="24"/>
        </w:rPr>
      </w:pPr>
      <w:r w:rsidRPr="00C946D3">
        <w:rPr>
          <w:b/>
          <w:bCs/>
          <w:sz w:val="24"/>
          <w:szCs w:val="24"/>
        </w:rPr>
        <w:t>Electronic Signatures &amp; Approvals</w:t>
      </w:r>
    </w:p>
    <w:p w14:paraId="3A0735C6" w14:textId="77777777" w:rsidR="00136887" w:rsidRPr="00DC4CE8" w:rsidRDefault="00136887" w:rsidP="00F023E1">
      <w:r w:rsidRPr="00DC4CE8">
        <w:t>By signing below, the project team certifies that all sections have been prepared, reviewed, and cross-audited in accordance with the course Requirements Engineering specification standards and rubric constraints.</w:t>
      </w:r>
    </w:p>
    <w:p w14:paraId="34AED8D2" w14:textId="77777777" w:rsidR="007C4444" w:rsidRPr="00DC4CE8" w:rsidRDefault="007C4444" w:rsidP="00F023E1"/>
    <w:tbl>
      <w:tblPr>
        <w:tblStyle w:val="GridTable4-Accent1"/>
        <w:tblW w:w="0" w:type="auto"/>
        <w:tblLayout w:type="fixed"/>
        <w:tblLook w:val="0420" w:firstRow="1" w:lastRow="0" w:firstColumn="0" w:lastColumn="0" w:noHBand="0" w:noVBand="1"/>
      </w:tblPr>
      <w:tblGrid>
        <w:gridCol w:w="2337"/>
        <w:gridCol w:w="2337"/>
        <w:gridCol w:w="2338"/>
        <w:gridCol w:w="2338"/>
      </w:tblGrid>
      <w:tr w:rsidR="00136887" w:rsidRPr="00DC4CE8" w14:paraId="12384EAF" w14:textId="77777777" w:rsidTr="0DEFB281">
        <w:trPr>
          <w:cnfStyle w:val="100000000000" w:firstRow="1" w:lastRow="0" w:firstColumn="0" w:lastColumn="0" w:oddVBand="0" w:evenVBand="0" w:oddHBand="0" w:evenHBand="0" w:firstRowFirstColumn="0" w:firstRowLastColumn="0" w:lastRowFirstColumn="0" w:lastRowLastColumn="0"/>
        </w:trPr>
        <w:tc>
          <w:tcPr>
            <w:tcW w:w="2337" w:type="dxa"/>
          </w:tcPr>
          <w:p w14:paraId="41A6CCB0" w14:textId="77777777" w:rsidR="00136887" w:rsidRPr="00DC4CE8" w:rsidRDefault="00136887" w:rsidP="00F023E1">
            <w:r w:rsidRPr="00DC4CE8">
              <w:t>Printed Name</w:t>
            </w:r>
          </w:p>
        </w:tc>
        <w:tc>
          <w:tcPr>
            <w:tcW w:w="2337" w:type="dxa"/>
          </w:tcPr>
          <w:p w14:paraId="37075B06" w14:textId="77777777" w:rsidR="00136887" w:rsidRPr="00DC4CE8" w:rsidRDefault="00136887" w:rsidP="00F023E1">
            <w:r w:rsidRPr="00DC4CE8">
              <w:t>Project Role</w:t>
            </w:r>
          </w:p>
        </w:tc>
        <w:tc>
          <w:tcPr>
            <w:tcW w:w="2338" w:type="dxa"/>
          </w:tcPr>
          <w:p w14:paraId="303BBBEA" w14:textId="77777777" w:rsidR="00136887" w:rsidRPr="00DC4CE8" w:rsidRDefault="00136887" w:rsidP="00F023E1">
            <w:r w:rsidRPr="00DC4CE8">
              <w:t>Digital Signature</w:t>
            </w:r>
          </w:p>
        </w:tc>
        <w:tc>
          <w:tcPr>
            <w:tcW w:w="2338" w:type="dxa"/>
          </w:tcPr>
          <w:p w14:paraId="7EA4C576" w14:textId="77777777" w:rsidR="00136887" w:rsidRPr="00DC4CE8" w:rsidRDefault="00136887" w:rsidP="00F023E1">
            <w:r w:rsidRPr="00DC4CE8">
              <w:t>Date Approved</w:t>
            </w:r>
          </w:p>
        </w:tc>
      </w:tr>
      <w:tr w:rsidR="00136887" w:rsidRPr="00DC4CE8" w14:paraId="5BDF2329" w14:textId="77777777" w:rsidTr="0DEFB281">
        <w:trPr>
          <w:cnfStyle w:val="000000100000" w:firstRow="0" w:lastRow="0" w:firstColumn="0" w:lastColumn="0" w:oddVBand="0" w:evenVBand="0" w:oddHBand="1" w:evenHBand="0" w:firstRowFirstColumn="0" w:firstRowLastColumn="0" w:lastRowFirstColumn="0" w:lastRowLastColumn="0"/>
        </w:trPr>
        <w:tc>
          <w:tcPr>
            <w:tcW w:w="2337" w:type="dxa"/>
          </w:tcPr>
          <w:p w14:paraId="152F4B25" w14:textId="65815573" w:rsidR="00136887" w:rsidRPr="00DC4CE8" w:rsidRDefault="00136887" w:rsidP="00F023E1">
            <w:r w:rsidRPr="00DC4CE8">
              <w:t>Steven Rodriguez</w:t>
            </w:r>
          </w:p>
        </w:tc>
        <w:tc>
          <w:tcPr>
            <w:tcW w:w="2337" w:type="dxa"/>
          </w:tcPr>
          <w:p w14:paraId="52628D6D" w14:textId="77777777" w:rsidR="00136887" w:rsidRPr="00DC4CE8" w:rsidRDefault="00136887" w:rsidP="00F023E1">
            <w:r w:rsidRPr="00DC4CE8">
              <w:t>Project Lead &amp; Process Architecture Lead</w:t>
            </w:r>
          </w:p>
        </w:tc>
        <w:tc>
          <w:tcPr>
            <w:tcW w:w="2338" w:type="dxa"/>
          </w:tcPr>
          <w:p w14:paraId="29D87746" w14:textId="58D10749" w:rsidR="00136887" w:rsidRPr="00DC4CE8" w:rsidRDefault="00136887" w:rsidP="00F023E1">
            <w:r w:rsidRPr="00DC4CE8">
              <w:t>Steven Rodriguez</w:t>
            </w:r>
          </w:p>
        </w:tc>
        <w:tc>
          <w:tcPr>
            <w:tcW w:w="2338" w:type="dxa"/>
          </w:tcPr>
          <w:p w14:paraId="706488C0" w14:textId="035C3CEE" w:rsidR="00136887" w:rsidRPr="00DC4CE8" w:rsidRDefault="00164B33" w:rsidP="00F023E1">
            <w:r>
              <w:t>October</w:t>
            </w:r>
            <w:r w:rsidR="00136887" w:rsidRPr="00DC4CE8">
              <w:t xml:space="preserve"> </w:t>
            </w:r>
            <w:r>
              <w:t>0</w:t>
            </w:r>
            <w:r w:rsidR="00C946D3">
              <w:t>6</w:t>
            </w:r>
            <w:r w:rsidR="00136887" w:rsidRPr="00DC4CE8">
              <w:t>, 2026</w:t>
            </w:r>
          </w:p>
        </w:tc>
      </w:tr>
      <w:tr w:rsidR="00136887" w:rsidRPr="00DC4CE8" w14:paraId="4DABE4BC" w14:textId="77777777" w:rsidTr="0DEFB281">
        <w:tc>
          <w:tcPr>
            <w:tcW w:w="2337" w:type="dxa"/>
          </w:tcPr>
          <w:p w14:paraId="1A54CE03" w14:textId="77777777" w:rsidR="00136887" w:rsidRPr="00DC4CE8" w:rsidRDefault="00136887" w:rsidP="00F023E1">
            <w:r w:rsidRPr="00DC4CE8">
              <w:t>Miguel Lopez</w:t>
            </w:r>
          </w:p>
        </w:tc>
        <w:tc>
          <w:tcPr>
            <w:tcW w:w="2337" w:type="dxa"/>
          </w:tcPr>
          <w:p w14:paraId="42701511" w14:textId="77777777" w:rsidR="00136887" w:rsidRPr="00DC4CE8" w:rsidRDefault="00136887" w:rsidP="00F023E1">
            <w:r w:rsidRPr="00DC4CE8">
              <w:t>Interaction &amp; Prototype Lead</w:t>
            </w:r>
          </w:p>
        </w:tc>
        <w:tc>
          <w:tcPr>
            <w:tcW w:w="2338" w:type="dxa"/>
          </w:tcPr>
          <w:p w14:paraId="60E50E0E" w14:textId="77777777" w:rsidR="00136887" w:rsidRPr="00DC4CE8" w:rsidRDefault="00136887" w:rsidP="00F023E1">
            <w:r w:rsidRPr="00DC4CE8">
              <w:t>Miguel Lopez</w:t>
            </w:r>
          </w:p>
        </w:tc>
        <w:tc>
          <w:tcPr>
            <w:tcW w:w="2338" w:type="dxa"/>
          </w:tcPr>
          <w:p w14:paraId="4E5929F8" w14:textId="2A8C7F3F" w:rsidR="00136887" w:rsidRPr="00DC4CE8" w:rsidRDefault="00164B33" w:rsidP="00F023E1">
            <w:r>
              <w:t>October</w:t>
            </w:r>
            <w:r w:rsidR="00136887" w:rsidRPr="00DC4CE8">
              <w:t xml:space="preserve"> </w:t>
            </w:r>
            <w:r>
              <w:t>0</w:t>
            </w:r>
            <w:r w:rsidR="00C946D3">
              <w:t>6</w:t>
            </w:r>
            <w:r w:rsidR="00136887" w:rsidRPr="00DC4CE8">
              <w:t>, 2026</w:t>
            </w:r>
          </w:p>
        </w:tc>
      </w:tr>
      <w:tr w:rsidR="00136887" w:rsidRPr="00DC4CE8" w14:paraId="2FA57B82" w14:textId="77777777" w:rsidTr="0DEFB281">
        <w:trPr>
          <w:cnfStyle w:val="000000100000" w:firstRow="0" w:lastRow="0" w:firstColumn="0" w:lastColumn="0" w:oddVBand="0" w:evenVBand="0" w:oddHBand="1" w:evenHBand="0" w:firstRowFirstColumn="0" w:firstRowLastColumn="0" w:lastRowFirstColumn="0" w:lastRowLastColumn="0"/>
        </w:trPr>
        <w:tc>
          <w:tcPr>
            <w:tcW w:w="2337" w:type="dxa"/>
          </w:tcPr>
          <w:p w14:paraId="5672F1BD" w14:textId="59604EBC" w:rsidR="00136887" w:rsidRPr="00DC4CE8" w:rsidRDefault="00136887" w:rsidP="00F023E1">
            <w:r w:rsidRPr="00DC4CE8">
              <w:t>Nicholas</w:t>
            </w:r>
            <w:r w:rsidR="00164B33">
              <w:t xml:space="preserve"> Boeker</w:t>
            </w:r>
          </w:p>
        </w:tc>
        <w:tc>
          <w:tcPr>
            <w:tcW w:w="2337" w:type="dxa"/>
          </w:tcPr>
          <w:p w14:paraId="12B0B9A7" w14:textId="77777777" w:rsidR="00136887" w:rsidRPr="00DC4CE8" w:rsidRDefault="00136887" w:rsidP="00F023E1">
            <w:r w:rsidRPr="00DC4CE8">
              <w:t>Quality &amp; Documentation Lead</w:t>
            </w:r>
          </w:p>
        </w:tc>
        <w:tc>
          <w:tcPr>
            <w:tcW w:w="2338" w:type="dxa"/>
          </w:tcPr>
          <w:p w14:paraId="20CEF4EA" w14:textId="23259D04" w:rsidR="00136887" w:rsidRPr="00DC4CE8" w:rsidRDefault="0DEFB281" w:rsidP="00F023E1">
            <w:r>
              <w:t>Nicholas Boeker</w:t>
            </w:r>
          </w:p>
        </w:tc>
        <w:tc>
          <w:tcPr>
            <w:tcW w:w="2338" w:type="dxa"/>
          </w:tcPr>
          <w:p w14:paraId="3E968628" w14:textId="2372F434" w:rsidR="00136887" w:rsidRPr="00DC4CE8" w:rsidRDefault="00164B33" w:rsidP="00F023E1">
            <w:r>
              <w:t>October</w:t>
            </w:r>
            <w:r w:rsidR="00136887" w:rsidRPr="00DC4CE8">
              <w:t xml:space="preserve"> </w:t>
            </w:r>
            <w:r>
              <w:t>0</w:t>
            </w:r>
            <w:r w:rsidR="00C946D3">
              <w:t>6</w:t>
            </w:r>
            <w:r w:rsidR="00136887" w:rsidRPr="00DC4CE8">
              <w:t>, 2026</w:t>
            </w:r>
          </w:p>
        </w:tc>
      </w:tr>
    </w:tbl>
    <w:p w14:paraId="7A7FEEEF" w14:textId="77777777" w:rsidR="00136887" w:rsidRPr="00DC4CE8" w:rsidRDefault="00136887" w:rsidP="00F023E1">
      <w:r w:rsidRPr="00DC4CE8">
        <w:br w:type="page"/>
      </w:r>
    </w:p>
    <w:sdt>
      <w:sdtPr>
        <w:id w:val="1307051452"/>
        <w:docPartObj>
          <w:docPartGallery w:val="Table of Contents"/>
          <w:docPartUnique/>
        </w:docPartObj>
      </w:sdtPr>
      <w:sdtEndPr>
        <w:rPr>
          <w:rFonts w:asciiTheme="minorHAnsi" w:eastAsia="Arial" w:hAnsiTheme="minorHAnsi" w:cstheme="minorHAnsi"/>
          <w:noProof/>
          <w:sz w:val="22"/>
          <w:szCs w:val="22"/>
        </w:rPr>
      </w:sdtEndPr>
      <w:sdtContent>
        <w:p w14:paraId="0FC5C27B" w14:textId="3799EBB5" w:rsidR="00C946D3" w:rsidRDefault="00C946D3">
          <w:pPr>
            <w:pStyle w:val="TOCHeading"/>
          </w:pPr>
          <w:r>
            <w:t>Table of Contents</w:t>
          </w:r>
        </w:p>
        <w:p w14:paraId="23A38F9B" w14:textId="71EF77C2" w:rsidR="00BE74CA" w:rsidRDefault="00C946D3">
          <w:pPr>
            <w:pStyle w:val="TOC1"/>
            <w:tabs>
              <w:tab w:val="right" w:leader="dot" w:pos="9350"/>
            </w:tabs>
            <w:rPr>
              <w:rFonts w:eastAsiaTheme="minorEastAsia" w:cstheme="minorBidi"/>
              <w:noProof/>
              <w:kern w:val="2"/>
              <w:sz w:val="24"/>
              <w:szCs w:val="24"/>
              <w14:ligatures w14:val="standardContextual"/>
            </w:rPr>
          </w:pPr>
          <w:r>
            <w:fldChar w:fldCharType="begin"/>
          </w:r>
          <w:r>
            <w:instrText xml:space="preserve"> TOC \o "1-4" \h \z \u </w:instrText>
          </w:r>
          <w:r>
            <w:fldChar w:fldCharType="separate"/>
          </w:r>
          <w:hyperlink w:anchor="_Toc241938620" w:history="1">
            <w:r w:rsidR="00BE74CA" w:rsidRPr="001C3DAC">
              <w:rPr>
                <w:rStyle w:val="Hyperlink"/>
                <w:noProof/>
              </w:rPr>
              <w:t>1.0 Introduction</w:t>
            </w:r>
            <w:r w:rsidR="00BE74CA">
              <w:rPr>
                <w:noProof/>
                <w:webHidden/>
              </w:rPr>
              <w:tab/>
            </w:r>
            <w:r w:rsidR="00BE74CA">
              <w:rPr>
                <w:noProof/>
                <w:webHidden/>
              </w:rPr>
              <w:fldChar w:fldCharType="begin"/>
            </w:r>
            <w:r w:rsidR="00BE74CA">
              <w:rPr>
                <w:noProof/>
                <w:webHidden/>
              </w:rPr>
              <w:instrText xml:space="preserve"> PAGEREF _Toc241938620 \h </w:instrText>
            </w:r>
            <w:r w:rsidR="00BE74CA">
              <w:rPr>
                <w:noProof/>
                <w:webHidden/>
              </w:rPr>
            </w:r>
            <w:r w:rsidR="00BE74CA">
              <w:rPr>
                <w:noProof/>
                <w:webHidden/>
              </w:rPr>
              <w:fldChar w:fldCharType="separate"/>
            </w:r>
            <w:r w:rsidR="00BE74CA">
              <w:rPr>
                <w:noProof/>
                <w:webHidden/>
              </w:rPr>
              <w:t>5</w:t>
            </w:r>
            <w:r w:rsidR="00BE74CA">
              <w:rPr>
                <w:noProof/>
                <w:webHidden/>
              </w:rPr>
              <w:fldChar w:fldCharType="end"/>
            </w:r>
          </w:hyperlink>
        </w:p>
        <w:p w14:paraId="54C8E62E" w14:textId="3FCA4298"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1" w:history="1">
            <w:r w:rsidRPr="001C3DAC">
              <w:rPr>
                <w:rStyle w:val="Hyperlink"/>
                <w:noProof/>
              </w:rPr>
              <w:t>1.1 Purpose of the Document</w:t>
            </w:r>
            <w:r>
              <w:rPr>
                <w:noProof/>
                <w:webHidden/>
              </w:rPr>
              <w:tab/>
            </w:r>
            <w:r>
              <w:rPr>
                <w:noProof/>
                <w:webHidden/>
              </w:rPr>
              <w:fldChar w:fldCharType="begin"/>
            </w:r>
            <w:r>
              <w:rPr>
                <w:noProof/>
                <w:webHidden/>
              </w:rPr>
              <w:instrText xml:space="preserve"> PAGEREF _Toc241938621 \h </w:instrText>
            </w:r>
            <w:r>
              <w:rPr>
                <w:noProof/>
                <w:webHidden/>
              </w:rPr>
            </w:r>
            <w:r>
              <w:rPr>
                <w:noProof/>
                <w:webHidden/>
              </w:rPr>
              <w:fldChar w:fldCharType="separate"/>
            </w:r>
            <w:r>
              <w:rPr>
                <w:noProof/>
                <w:webHidden/>
              </w:rPr>
              <w:t>5</w:t>
            </w:r>
            <w:r>
              <w:rPr>
                <w:noProof/>
                <w:webHidden/>
              </w:rPr>
              <w:fldChar w:fldCharType="end"/>
            </w:r>
          </w:hyperlink>
        </w:p>
        <w:p w14:paraId="3A334761" w14:textId="683A76F0"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2" w:history="1">
            <w:r w:rsidRPr="001C3DAC">
              <w:rPr>
                <w:rStyle w:val="Hyperlink"/>
                <w:noProof/>
              </w:rPr>
              <w:t>1.2 Document Overview</w:t>
            </w:r>
            <w:r>
              <w:rPr>
                <w:noProof/>
                <w:webHidden/>
              </w:rPr>
              <w:tab/>
            </w:r>
            <w:r>
              <w:rPr>
                <w:noProof/>
                <w:webHidden/>
              </w:rPr>
              <w:fldChar w:fldCharType="begin"/>
            </w:r>
            <w:r>
              <w:rPr>
                <w:noProof/>
                <w:webHidden/>
              </w:rPr>
              <w:instrText xml:space="preserve"> PAGEREF _Toc241938622 \h </w:instrText>
            </w:r>
            <w:r>
              <w:rPr>
                <w:noProof/>
                <w:webHidden/>
              </w:rPr>
            </w:r>
            <w:r>
              <w:rPr>
                <w:noProof/>
                <w:webHidden/>
              </w:rPr>
              <w:fldChar w:fldCharType="separate"/>
            </w:r>
            <w:r>
              <w:rPr>
                <w:noProof/>
                <w:webHidden/>
              </w:rPr>
              <w:t>5</w:t>
            </w:r>
            <w:r>
              <w:rPr>
                <w:noProof/>
                <w:webHidden/>
              </w:rPr>
              <w:fldChar w:fldCharType="end"/>
            </w:r>
          </w:hyperlink>
        </w:p>
        <w:p w14:paraId="5C4637D1" w14:textId="45E8394A"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3" w:history="1">
            <w:r w:rsidRPr="001C3DAC">
              <w:rPr>
                <w:rStyle w:val="Hyperlink"/>
                <w:noProof/>
              </w:rPr>
              <w:t>1.3 Intended Readership and Relevance</w:t>
            </w:r>
            <w:r>
              <w:rPr>
                <w:noProof/>
                <w:webHidden/>
              </w:rPr>
              <w:tab/>
            </w:r>
            <w:r>
              <w:rPr>
                <w:noProof/>
                <w:webHidden/>
              </w:rPr>
              <w:fldChar w:fldCharType="begin"/>
            </w:r>
            <w:r>
              <w:rPr>
                <w:noProof/>
                <w:webHidden/>
              </w:rPr>
              <w:instrText xml:space="preserve"> PAGEREF _Toc241938623 \h </w:instrText>
            </w:r>
            <w:r>
              <w:rPr>
                <w:noProof/>
                <w:webHidden/>
              </w:rPr>
            </w:r>
            <w:r>
              <w:rPr>
                <w:noProof/>
                <w:webHidden/>
              </w:rPr>
              <w:fldChar w:fldCharType="separate"/>
            </w:r>
            <w:r>
              <w:rPr>
                <w:noProof/>
                <w:webHidden/>
              </w:rPr>
              <w:t>6</w:t>
            </w:r>
            <w:r>
              <w:rPr>
                <w:noProof/>
                <w:webHidden/>
              </w:rPr>
              <w:fldChar w:fldCharType="end"/>
            </w:r>
          </w:hyperlink>
        </w:p>
        <w:p w14:paraId="0CD83621" w14:textId="5D8E143F"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4" w:history="1">
            <w:r w:rsidRPr="001C3DAC">
              <w:rPr>
                <w:rStyle w:val="Hyperlink"/>
                <w:noProof/>
              </w:rPr>
              <w:t>1.4 Requirements Elicitation Techniques</w:t>
            </w:r>
            <w:r>
              <w:rPr>
                <w:noProof/>
                <w:webHidden/>
              </w:rPr>
              <w:tab/>
            </w:r>
            <w:r>
              <w:rPr>
                <w:noProof/>
                <w:webHidden/>
              </w:rPr>
              <w:fldChar w:fldCharType="begin"/>
            </w:r>
            <w:r>
              <w:rPr>
                <w:noProof/>
                <w:webHidden/>
              </w:rPr>
              <w:instrText xml:space="preserve"> PAGEREF _Toc241938624 \h </w:instrText>
            </w:r>
            <w:r>
              <w:rPr>
                <w:noProof/>
                <w:webHidden/>
              </w:rPr>
            </w:r>
            <w:r>
              <w:rPr>
                <w:noProof/>
                <w:webHidden/>
              </w:rPr>
              <w:fldChar w:fldCharType="separate"/>
            </w:r>
            <w:r>
              <w:rPr>
                <w:noProof/>
                <w:webHidden/>
              </w:rPr>
              <w:t>6</w:t>
            </w:r>
            <w:r>
              <w:rPr>
                <w:noProof/>
                <w:webHidden/>
              </w:rPr>
              <w:fldChar w:fldCharType="end"/>
            </w:r>
          </w:hyperlink>
        </w:p>
        <w:p w14:paraId="5DA1445D" w14:textId="0A4F5C0D"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5" w:history="1">
            <w:r w:rsidRPr="001C3DAC">
              <w:rPr>
                <w:rStyle w:val="Hyperlink"/>
                <w:noProof/>
              </w:rPr>
              <w:t>1.5 Product Purpose and Mission Statement</w:t>
            </w:r>
            <w:r>
              <w:rPr>
                <w:noProof/>
                <w:webHidden/>
              </w:rPr>
              <w:tab/>
            </w:r>
            <w:r>
              <w:rPr>
                <w:noProof/>
                <w:webHidden/>
              </w:rPr>
              <w:fldChar w:fldCharType="begin"/>
            </w:r>
            <w:r>
              <w:rPr>
                <w:noProof/>
                <w:webHidden/>
              </w:rPr>
              <w:instrText xml:space="preserve"> PAGEREF _Toc241938625 \h </w:instrText>
            </w:r>
            <w:r>
              <w:rPr>
                <w:noProof/>
                <w:webHidden/>
              </w:rPr>
            </w:r>
            <w:r>
              <w:rPr>
                <w:noProof/>
                <w:webHidden/>
              </w:rPr>
              <w:fldChar w:fldCharType="separate"/>
            </w:r>
            <w:r>
              <w:rPr>
                <w:noProof/>
                <w:webHidden/>
              </w:rPr>
              <w:t>6</w:t>
            </w:r>
            <w:r>
              <w:rPr>
                <w:noProof/>
                <w:webHidden/>
              </w:rPr>
              <w:fldChar w:fldCharType="end"/>
            </w:r>
          </w:hyperlink>
        </w:p>
        <w:p w14:paraId="0EC87C5B" w14:textId="6FE6F8F4"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6" w:history="1">
            <w:r w:rsidRPr="001C3DAC">
              <w:rPr>
                <w:rStyle w:val="Hyperlink"/>
                <w:noProof/>
              </w:rPr>
              <w:t>1.6 Product Scope</w:t>
            </w:r>
            <w:r>
              <w:rPr>
                <w:noProof/>
                <w:webHidden/>
              </w:rPr>
              <w:tab/>
            </w:r>
            <w:r>
              <w:rPr>
                <w:noProof/>
                <w:webHidden/>
              </w:rPr>
              <w:fldChar w:fldCharType="begin"/>
            </w:r>
            <w:r>
              <w:rPr>
                <w:noProof/>
                <w:webHidden/>
              </w:rPr>
              <w:instrText xml:space="preserve"> PAGEREF _Toc241938626 \h </w:instrText>
            </w:r>
            <w:r>
              <w:rPr>
                <w:noProof/>
                <w:webHidden/>
              </w:rPr>
            </w:r>
            <w:r>
              <w:rPr>
                <w:noProof/>
                <w:webHidden/>
              </w:rPr>
              <w:fldChar w:fldCharType="separate"/>
            </w:r>
            <w:r>
              <w:rPr>
                <w:noProof/>
                <w:webHidden/>
              </w:rPr>
              <w:t>7</w:t>
            </w:r>
            <w:r>
              <w:rPr>
                <w:noProof/>
                <w:webHidden/>
              </w:rPr>
              <w:fldChar w:fldCharType="end"/>
            </w:r>
          </w:hyperlink>
        </w:p>
        <w:p w14:paraId="3C5756FF" w14:textId="40D6FA07" w:rsidR="00BE74CA" w:rsidRDefault="00BE74CA">
          <w:pPr>
            <w:pStyle w:val="TOC1"/>
            <w:tabs>
              <w:tab w:val="right" w:leader="dot" w:pos="9350"/>
            </w:tabs>
            <w:rPr>
              <w:rFonts w:eastAsiaTheme="minorEastAsia" w:cstheme="minorBidi"/>
              <w:noProof/>
              <w:kern w:val="2"/>
              <w:sz w:val="24"/>
              <w:szCs w:val="24"/>
              <w14:ligatures w14:val="standardContextual"/>
            </w:rPr>
          </w:pPr>
          <w:hyperlink w:anchor="_Toc241938627" w:history="1">
            <w:r w:rsidRPr="001C3DAC">
              <w:rPr>
                <w:rStyle w:val="Hyperlink"/>
                <w:noProof/>
              </w:rPr>
              <w:t>2.0 Functional Requirements &amp; Process Architecture</w:t>
            </w:r>
            <w:r>
              <w:rPr>
                <w:noProof/>
                <w:webHidden/>
              </w:rPr>
              <w:tab/>
            </w:r>
            <w:r>
              <w:rPr>
                <w:noProof/>
                <w:webHidden/>
              </w:rPr>
              <w:fldChar w:fldCharType="begin"/>
            </w:r>
            <w:r>
              <w:rPr>
                <w:noProof/>
                <w:webHidden/>
              </w:rPr>
              <w:instrText xml:space="preserve"> PAGEREF _Toc241938627 \h </w:instrText>
            </w:r>
            <w:r>
              <w:rPr>
                <w:noProof/>
                <w:webHidden/>
              </w:rPr>
            </w:r>
            <w:r>
              <w:rPr>
                <w:noProof/>
                <w:webHidden/>
              </w:rPr>
              <w:fldChar w:fldCharType="separate"/>
            </w:r>
            <w:r>
              <w:rPr>
                <w:noProof/>
                <w:webHidden/>
              </w:rPr>
              <w:t>9</w:t>
            </w:r>
            <w:r>
              <w:rPr>
                <w:noProof/>
                <w:webHidden/>
              </w:rPr>
              <w:fldChar w:fldCharType="end"/>
            </w:r>
          </w:hyperlink>
        </w:p>
        <w:p w14:paraId="7DB1475B" w14:textId="22C84EDF"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8" w:history="1">
            <w:r w:rsidRPr="001C3DAC">
              <w:rPr>
                <w:rStyle w:val="Hyperlink"/>
                <w:noProof/>
              </w:rPr>
              <w:t>2.1 Section Introduction</w:t>
            </w:r>
            <w:r>
              <w:rPr>
                <w:noProof/>
                <w:webHidden/>
              </w:rPr>
              <w:tab/>
            </w:r>
            <w:r>
              <w:rPr>
                <w:noProof/>
                <w:webHidden/>
              </w:rPr>
              <w:fldChar w:fldCharType="begin"/>
            </w:r>
            <w:r>
              <w:rPr>
                <w:noProof/>
                <w:webHidden/>
              </w:rPr>
              <w:instrText xml:space="preserve"> PAGEREF _Toc241938628 \h </w:instrText>
            </w:r>
            <w:r>
              <w:rPr>
                <w:noProof/>
                <w:webHidden/>
              </w:rPr>
            </w:r>
            <w:r>
              <w:rPr>
                <w:noProof/>
                <w:webHidden/>
              </w:rPr>
              <w:fldChar w:fldCharType="separate"/>
            </w:r>
            <w:r>
              <w:rPr>
                <w:noProof/>
                <w:webHidden/>
              </w:rPr>
              <w:t>9</w:t>
            </w:r>
            <w:r>
              <w:rPr>
                <w:noProof/>
                <w:webHidden/>
              </w:rPr>
              <w:fldChar w:fldCharType="end"/>
            </w:r>
          </w:hyperlink>
        </w:p>
        <w:p w14:paraId="150B5C48" w14:textId="3B8513A7"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29" w:history="1">
            <w:r w:rsidRPr="001C3DAC">
              <w:rPr>
                <w:rStyle w:val="Hyperlink"/>
                <w:noProof/>
              </w:rPr>
              <w:t>2.2 System Functional Requirements</w:t>
            </w:r>
            <w:r>
              <w:rPr>
                <w:noProof/>
                <w:webHidden/>
              </w:rPr>
              <w:tab/>
            </w:r>
            <w:r>
              <w:rPr>
                <w:noProof/>
                <w:webHidden/>
              </w:rPr>
              <w:fldChar w:fldCharType="begin"/>
            </w:r>
            <w:r>
              <w:rPr>
                <w:noProof/>
                <w:webHidden/>
              </w:rPr>
              <w:instrText xml:space="preserve"> PAGEREF _Toc241938629 \h </w:instrText>
            </w:r>
            <w:r>
              <w:rPr>
                <w:noProof/>
                <w:webHidden/>
              </w:rPr>
            </w:r>
            <w:r>
              <w:rPr>
                <w:noProof/>
                <w:webHidden/>
              </w:rPr>
              <w:fldChar w:fldCharType="separate"/>
            </w:r>
            <w:r>
              <w:rPr>
                <w:noProof/>
                <w:webHidden/>
              </w:rPr>
              <w:t>10</w:t>
            </w:r>
            <w:r>
              <w:rPr>
                <w:noProof/>
                <w:webHidden/>
              </w:rPr>
              <w:fldChar w:fldCharType="end"/>
            </w:r>
          </w:hyperlink>
        </w:p>
        <w:p w14:paraId="6FDFF11F" w14:textId="3E71DA3A"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0" w:history="1">
            <w:r w:rsidRPr="001C3DAC">
              <w:rPr>
                <w:rStyle w:val="Hyperlink"/>
                <w:noProof/>
              </w:rPr>
              <w:t>2.2.1 Phase 1: Aseptic Setup &amp; Biosafety Cabinet Sanitization</w:t>
            </w:r>
            <w:r>
              <w:rPr>
                <w:noProof/>
                <w:webHidden/>
              </w:rPr>
              <w:tab/>
            </w:r>
            <w:r>
              <w:rPr>
                <w:noProof/>
                <w:webHidden/>
              </w:rPr>
              <w:fldChar w:fldCharType="begin"/>
            </w:r>
            <w:r>
              <w:rPr>
                <w:noProof/>
                <w:webHidden/>
              </w:rPr>
              <w:instrText xml:space="preserve"> PAGEREF _Toc241938630 \h </w:instrText>
            </w:r>
            <w:r>
              <w:rPr>
                <w:noProof/>
                <w:webHidden/>
              </w:rPr>
            </w:r>
            <w:r>
              <w:rPr>
                <w:noProof/>
                <w:webHidden/>
              </w:rPr>
              <w:fldChar w:fldCharType="separate"/>
            </w:r>
            <w:r>
              <w:rPr>
                <w:noProof/>
                <w:webHidden/>
              </w:rPr>
              <w:t>10</w:t>
            </w:r>
            <w:r>
              <w:rPr>
                <w:noProof/>
                <w:webHidden/>
              </w:rPr>
              <w:fldChar w:fldCharType="end"/>
            </w:r>
          </w:hyperlink>
        </w:p>
        <w:p w14:paraId="7D323096" w14:textId="5F620D7D"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1" w:history="1">
            <w:r w:rsidRPr="001C3DAC">
              <w:rPr>
                <w:rStyle w:val="Hyperlink"/>
                <w:noProof/>
              </w:rPr>
              <w:t>2.2.2 Phase 2: Microscopic Inspection &amp; Confluency Assessment</w:t>
            </w:r>
            <w:r>
              <w:rPr>
                <w:noProof/>
                <w:webHidden/>
              </w:rPr>
              <w:tab/>
            </w:r>
            <w:r>
              <w:rPr>
                <w:noProof/>
                <w:webHidden/>
              </w:rPr>
              <w:fldChar w:fldCharType="begin"/>
            </w:r>
            <w:r>
              <w:rPr>
                <w:noProof/>
                <w:webHidden/>
              </w:rPr>
              <w:instrText xml:space="preserve"> PAGEREF _Toc241938631 \h </w:instrText>
            </w:r>
            <w:r>
              <w:rPr>
                <w:noProof/>
                <w:webHidden/>
              </w:rPr>
            </w:r>
            <w:r>
              <w:rPr>
                <w:noProof/>
                <w:webHidden/>
              </w:rPr>
              <w:fldChar w:fldCharType="separate"/>
            </w:r>
            <w:r>
              <w:rPr>
                <w:noProof/>
                <w:webHidden/>
              </w:rPr>
              <w:t>10</w:t>
            </w:r>
            <w:r>
              <w:rPr>
                <w:noProof/>
                <w:webHidden/>
              </w:rPr>
              <w:fldChar w:fldCharType="end"/>
            </w:r>
          </w:hyperlink>
        </w:p>
        <w:p w14:paraId="097EF44A" w14:textId="21E66C0B"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2" w:history="1">
            <w:r w:rsidRPr="001C3DAC">
              <w:rPr>
                <w:rStyle w:val="Hyperlink"/>
                <w:noProof/>
              </w:rPr>
              <w:t>2.2.3 Phase 3: Enzymatic Cell Dissociation (Trypsinization)</w:t>
            </w:r>
            <w:r>
              <w:rPr>
                <w:noProof/>
                <w:webHidden/>
              </w:rPr>
              <w:tab/>
            </w:r>
            <w:r>
              <w:rPr>
                <w:noProof/>
                <w:webHidden/>
              </w:rPr>
              <w:fldChar w:fldCharType="begin"/>
            </w:r>
            <w:r>
              <w:rPr>
                <w:noProof/>
                <w:webHidden/>
              </w:rPr>
              <w:instrText xml:space="preserve"> PAGEREF _Toc241938632 \h </w:instrText>
            </w:r>
            <w:r>
              <w:rPr>
                <w:noProof/>
                <w:webHidden/>
              </w:rPr>
            </w:r>
            <w:r>
              <w:rPr>
                <w:noProof/>
                <w:webHidden/>
              </w:rPr>
              <w:fldChar w:fldCharType="separate"/>
            </w:r>
            <w:r>
              <w:rPr>
                <w:noProof/>
                <w:webHidden/>
              </w:rPr>
              <w:t>11</w:t>
            </w:r>
            <w:r>
              <w:rPr>
                <w:noProof/>
                <w:webHidden/>
              </w:rPr>
              <w:fldChar w:fldCharType="end"/>
            </w:r>
          </w:hyperlink>
        </w:p>
        <w:p w14:paraId="666E6FDB" w14:textId="61F28074"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3" w:history="1">
            <w:r w:rsidRPr="001C3DAC">
              <w:rPr>
                <w:rStyle w:val="Hyperlink"/>
                <w:noProof/>
              </w:rPr>
              <w:t>2.2.4 Phase 4: Cell Viability Staining &amp; Quantification</w:t>
            </w:r>
            <w:r>
              <w:rPr>
                <w:noProof/>
                <w:webHidden/>
              </w:rPr>
              <w:tab/>
            </w:r>
            <w:r>
              <w:rPr>
                <w:noProof/>
                <w:webHidden/>
              </w:rPr>
              <w:fldChar w:fldCharType="begin"/>
            </w:r>
            <w:r>
              <w:rPr>
                <w:noProof/>
                <w:webHidden/>
              </w:rPr>
              <w:instrText xml:space="preserve"> PAGEREF _Toc241938633 \h </w:instrText>
            </w:r>
            <w:r>
              <w:rPr>
                <w:noProof/>
                <w:webHidden/>
              </w:rPr>
            </w:r>
            <w:r>
              <w:rPr>
                <w:noProof/>
                <w:webHidden/>
              </w:rPr>
              <w:fldChar w:fldCharType="separate"/>
            </w:r>
            <w:r>
              <w:rPr>
                <w:noProof/>
                <w:webHidden/>
              </w:rPr>
              <w:t>11</w:t>
            </w:r>
            <w:r>
              <w:rPr>
                <w:noProof/>
                <w:webHidden/>
              </w:rPr>
              <w:fldChar w:fldCharType="end"/>
            </w:r>
          </w:hyperlink>
        </w:p>
        <w:p w14:paraId="35C60E82" w14:textId="63298E98"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4" w:history="1">
            <w:r w:rsidRPr="001C3DAC">
              <w:rPr>
                <w:rStyle w:val="Hyperlink"/>
                <w:noProof/>
              </w:rPr>
              <w:t>2.2.5 Phase 5: Secondary Inoculation, Labeling &amp; Session Persistence</w:t>
            </w:r>
            <w:r>
              <w:rPr>
                <w:noProof/>
                <w:webHidden/>
              </w:rPr>
              <w:tab/>
            </w:r>
            <w:r>
              <w:rPr>
                <w:noProof/>
                <w:webHidden/>
              </w:rPr>
              <w:fldChar w:fldCharType="begin"/>
            </w:r>
            <w:r>
              <w:rPr>
                <w:noProof/>
                <w:webHidden/>
              </w:rPr>
              <w:instrText xml:space="preserve"> PAGEREF _Toc241938634 \h </w:instrText>
            </w:r>
            <w:r>
              <w:rPr>
                <w:noProof/>
                <w:webHidden/>
              </w:rPr>
            </w:r>
            <w:r>
              <w:rPr>
                <w:noProof/>
                <w:webHidden/>
              </w:rPr>
              <w:fldChar w:fldCharType="separate"/>
            </w:r>
            <w:r>
              <w:rPr>
                <w:noProof/>
                <w:webHidden/>
              </w:rPr>
              <w:t>12</w:t>
            </w:r>
            <w:r>
              <w:rPr>
                <w:noProof/>
                <w:webHidden/>
              </w:rPr>
              <w:fldChar w:fldCharType="end"/>
            </w:r>
          </w:hyperlink>
        </w:p>
        <w:p w14:paraId="0A2764ED" w14:textId="3E28F76E"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35" w:history="1">
            <w:r w:rsidRPr="001C3DAC">
              <w:rPr>
                <w:rStyle w:val="Hyperlink"/>
                <w:noProof/>
              </w:rPr>
              <w:t>2.3 Laboratory Phase Execution &amp; Gating State Machine</w:t>
            </w:r>
            <w:r>
              <w:rPr>
                <w:noProof/>
                <w:webHidden/>
              </w:rPr>
              <w:tab/>
            </w:r>
            <w:r>
              <w:rPr>
                <w:noProof/>
                <w:webHidden/>
              </w:rPr>
              <w:fldChar w:fldCharType="begin"/>
            </w:r>
            <w:r>
              <w:rPr>
                <w:noProof/>
                <w:webHidden/>
              </w:rPr>
              <w:instrText xml:space="preserve"> PAGEREF _Toc241938635 \h </w:instrText>
            </w:r>
            <w:r>
              <w:rPr>
                <w:noProof/>
                <w:webHidden/>
              </w:rPr>
            </w:r>
            <w:r>
              <w:rPr>
                <w:noProof/>
                <w:webHidden/>
              </w:rPr>
              <w:fldChar w:fldCharType="separate"/>
            </w:r>
            <w:r>
              <w:rPr>
                <w:noProof/>
                <w:webHidden/>
              </w:rPr>
              <w:t>12</w:t>
            </w:r>
            <w:r>
              <w:rPr>
                <w:noProof/>
                <w:webHidden/>
              </w:rPr>
              <w:fldChar w:fldCharType="end"/>
            </w:r>
          </w:hyperlink>
        </w:p>
        <w:p w14:paraId="24578774" w14:textId="23D12756"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36" w:history="1">
            <w:r w:rsidRPr="001C3DAC">
              <w:rPr>
                <w:rStyle w:val="Hyperlink"/>
                <w:noProof/>
              </w:rPr>
              <w:t>2.4 Data Flow Diagrams (DFDs)</w:t>
            </w:r>
            <w:r>
              <w:rPr>
                <w:noProof/>
                <w:webHidden/>
              </w:rPr>
              <w:tab/>
            </w:r>
            <w:r>
              <w:rPr>
                <w:noProof/>
                <w:webHidden/>
              </w:rPr>
              <w:fldChar w:fldCharType="begin"/>
            </w:r>
            <w:r>
              <w:rPr>
                <w:noProof/>
                <w:webHidden/>
              </w:rPr>
              <w:instrText xml:space="preserve"> PAGEREF _Toc241938636 \h </w:instrText>
            </w:r>
            <w:r>
              <w:rPr>
                <w:noProof/>
                <w:webHidden/>
              </w:rPr>
            </w:r>
            <w:r>
              <w:rPr>
                <w:noProof/>
                <w:webHidden/>
              </w:rPr>
              <w:fldChar w:fldCharType="separate"/>
            </w:r>
            <w:r>
              <w:rPr>
                <w:noProof/>
                <w:webHidden/>
              </w:rPr>
              <w:t>15</w:t>
            </w:r>
            <w:r>
              <w:rPr>
                <w:noProof/>
                <w:webHidden/>
              </w:rPr>
              <w:fldChar w:fldCharType="end"/>
            </w:r>
          </w:hyperlink>
        </w:p>
        <w:p w14:paraId="4CF43F30" w14:textId="6729C2EB"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7" w:history="1">
            <w:r w:rsidRPr="001C3DAC">
              <w:rPr>
                <w:rStyle w:val="Hyperlink"/>
                <w:noProof/>
              </w:rPr>
              <w:t>2.4.1 Level 0 Context Data Flow Diagram</w:t>
            </w:r>
            <w:r>
              <w:rPr>
                <w:noProof/>
                <w:webHidden/>
              </w:rPr>
              <w:tab/>
            </w:r>
            <w:r>
              <w:rPr>
                <w:noProof/>
                <w:webHidden/>
              </w:rPr>
              <w:fldChar w:fldCharType="begin"/>
            </w:r>
            <w:r>
              <w:rPr>
                <w:noProof/>
                <w:webHidden/>
              </w:rPr>
              <w:instrText xml:space="preserve"> PAGEREF _Toc241938637 \h </w:instrText>
            </w:r>
            <w:r>
              <w:rPr>
                <w:noProof/>
                <w:webHidden/>
              </w:rPr>
            </w:r>
            <w:r>
              <w:rPr>
                <w:noProof/>
                <w:webHidden/>
              </w:rPr>
              <w:fldChar w:fldCharType="separate"/>
            </w:r>
            <w:r>
              <w:rPr>
                <w:noProof/>
                <w:webHidden/>
              </w:rPr>
              <w:t>15</w:t>
            </w:r>
            <w:r>
              <w:rPr>
                <w:noProof/>
                <w:webHidden/>
              </w:rPr>
              <w:fldChar w:fldCharType="end"/>
            </w:r>
          </w:hyperlink>
        </w:p>
        <w:p w14:paraId="5128EA4E" w14:textId="35CE6655"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8" w:history="1">
            <w:r w:rsidRPr="001C3DAC">
              <w:rPr>
                <w:rStyle w:val="Hyperlink"/>
                <w:noProof/>
              </w:rPr>
              <w:t>2.4.2 Level 1 Functional Decomposition DFD</w:t>
            </w:r>
            <w:r>
              <w:rPr>
                <w:noProof/>
                <w:webHidden/>
              </w:rPr>
              <w:tab/>
            </w:r>
            <w:r>
              <w:rPr>
                <w:noProof/>
                <w:webHidden/>
              </w:rPr>
              <w:fldChar w:fldCharType="begin"/>
            </w:r>
            <w:r>
              <w:rPr>
                <w:noProof/>
                <w:webHidden/>
              </w:rPr>
              <w:instrText xml:space="preserve"> PAGEREF _Toc241938638 \h </w:instrText>
            </w:r>
            <w:r>
              <w:rPr>
                <w:noProof/>
                <w:webHidden/>
              </w:rPr>
            </w:r>
            <w:r>
              <w:rPr>
                <w:noProof/>
                <w:webHidden/>
              </w:rPr>
              <w:fldChar w:fldCharType="separate"/>
            </w:r>
            <w:r>
              <w:rPr>
                <w:noProof/>
                <w:webHidden/>
              </w:rPr>
              <w:t>15</w:t>
            </w:r>
            <w:r>
              <w:rPr>
                <w:noProof/>
                <w:webHidden/>
              </w:rPr>
              <w:fldChar w:fldCharType="end"/>
            </w:r>
          </w:hyperlink>
        </w:p>
        <w:p w14:paraId="29B19252" w14:textId="7B3EEB10"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39" w:history="1">
            <w:r w:rsidRPr="001C3DAC">
              <w:rPr>
                <w:rStyle w:val="Hyperlink"/>
                <w:noProof/>
              </w:rPr>
              <w:t>2.4.3 Level 2 Child DFD</w:t>
            </w:r>
            <w:r>
              <w:rPr>
                <w:noProof/>
                <w:webHidden/>
              </w:rPr>
              <w:tab/>
            </w:r>
            <w:r>
              <w:rPr>
                <w:noProof/>
                <w:webHidden/>
              </w:rPr>
              <w:fldChar w:fldCharType="begin"/>
            </w:r>
            <w:r>
              <w:rPr>
                <w:noProof/>
                <w:webHidden/>
              </w:rPr>
              <w:instrText xml:space="preserve"> PAGEREF _Toc241938639 \h </w:instrText>
            </w:r>
            <w:r>
              <w:rPr>
                <w:noProof/>
                <w:webHidden/>
              </w:rPr>
            </w:r>
            <w:r>
              <w:rPr>
                <w:noProof/>
                <w:webHidden/>
              </w:rPr>
              <w:fldChar w:fldCharType="separate"/>
            </w:r>
            <w:r>
              <w:rPr>
                <w:noProof/>
                <w:webHidden/>
              </w:rPr>
              <w:t>17</w:t>
            </w:r>
            <w:r>
              <w:rPr>
                <w:noProof/>
                <w:webHidden/>
              </w:rPr>
              <w:fldChar w:fldCharType="end"/>
            </w:r>
          </w:hyperlink>
        </w:p>
        <w:p w14:paraId="1C47216B" w14:textId="44A0C85B"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40" w:history="1">
            <w:r w:rsidRPr="001C3DAC">
              <w:rPr>
                <w:rStyle w:val="Hyperlink"/>
                <w:noProof/>
              </w:rPr>
              <w:t>2.5 Use Case Specifications &amp; Sub-Flows</w:t>
            </w:r>
            <w:r>
              <w:rPr>
                <w:noProof/>
                <w:webHidden/>
              </w:rPr>
              <w:tab/>
            </w:r>
            <w:r>
              <w:rPr>
                <w:noProof/>
                <w:webHidden/>
              </w:rPr>
              <w:fldChar w:fldCharType="begin"/>
            </w:r>
            <w:r>
              <w:rPr>
                <w:noProof/>
                <w:webHidden/>
              </w:rPr>
              <w:instrText xml:space="preserve"> PAGEREF _Toc241938640 \h </w:instrText>
            </w:r>
            <w:r>
              <w:rPr>
                <w:noProof/>
                <w:webHidden/>
              </w:rPr>
            </w:r>
            <w:r>
              <w:rPr>
                <w:noProof/>
                <w:webHidden/>
              </w:rPr>
              <w:fldChar w:fldCharType="separate"/>
            </w:r>
            <w:r>
              <w:rPr>
                <w:noProof/>
                <w:webHidden/>
              </w:rPr>
              <w:t>17</w:t>
            </w:r>
            <w:r>
              <w:rPr>
                <w:noProof/>
                <w:webHidden/>
              </w:rPr>
              <w:fldChar w:fldCharType="end"/>
            </w:r>
          </w:hyperlink>
        </w:p>
        <w:p w14:paraId="6FD9C03D" w14:textId="31A52B83"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1" w:history="1">
            <w:r w:rsidRPr="001C3DAC">
              <w:rPr>
                <w:rStyle w:val="Hyperlink"/>
                <w:noProof/>
              </w:rPr>
              <w:t>2.5.0 UC-00: Initialize Workstation &amp; Aseptic Setup</w:t>
            </w:r>
            <w:r>
              <w:rPr>
                <w:noProof/>
                <w:webHidden/>
              </w:rPr>
              <w:tab/>
            </w:r>
            <w:r>
              <w:rPr>
                <w:noProof/>
                <w:webHidden/>
              </w:rPr>
              <w:fldChar w:fldCharType="begin"/>
            </w:r>
            <w:r>
              <w:rPr>
                <w:noProof/>
                <w:webHidden/>
              </w:rPr>
              <w:instrText xml:space="preserve"> PAGEREF _Toc241938641 \h </w:instrText>
            </w:r>
            <w:r>
              <w:rPr>
                <w:noProof/>
                <w:webHidden/>
              </w:rPr>
            </w:r>
            <w:r>
              <w:rPr>
                <w:noProof/>
                <w:webHidden/>
              </w:rPr>
              <w:fldChar w:fldCharType="separate"/>
            </w:r>
            <w:r>
              <w:rPr>
                <w:noProof/>
                <w:webHidden/>
              </w:rPr>
              <w:t>17</w:t>
            </w:r>
            <w:r>
              <w:rPr>
                <w:noProof/>
                <w:webHidden/>
              </w:rPr>
              <w:fldChar w:fldCharType="end"/>
            </w:r>
          </w:hyperlink>
        </w:p>
        <w:p w14:paraId="0FB0D11C" w14:textId="44698FDF"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2" w:history="1">
            <w:r w:rsidRPr="001C3DAC">
              <w:rPr>
                <w:rStyle w:val="Hyperlink"/>
                <w:noProof/>
              </w:rPr>
              <w:t>2.5.1 UC-01: Evaluate Monolayer Density</w:t>
            </w:r>
            <w:r>
              <w:rPr>
                <w:noProof/>
                <w:webHidden/>
              </w:rPr>
              <w:tab/>
            </w:r>
            <w:r>
              <w:rPr>
                <w:noProof/>
                <w:webHidden/>
              </w:rPr>
              <w:fldChar w:fldCharType="begin"/>
            </w:r>
            <w:r>
              <w:rPr>
                <w:noProof/>
                <w:webHidden/>
              </w:rPr>
              <w:instrText xml:space="preserve"> PAGEREF _Toc241938642 \h </w:instrText>
            </w:r>
            <w:r>
              <w:rPr>
                <w:noProof/>
                <w:webHidden/>
              </w:rPr>
            </w:r>
            <w:r>
              <w:rPr>
                <w:noProof/>
                <w:webHidden/>
              </w:rPr>
              <w:fldChar w:fldCharType="separate"/>
            </w:r>
            <w:r>
              <w:rPr>
                <w:noProof/>
                <w:webHidden/>
              </w:rPr>
              <w:t>18</w:t>
            </w:r>
            <w:r>
              <w:rPr>
                <w:noProof/>
                <w:webHidden/>
              </w:rPr>
              <w:fldChar w:fldCharType="end"/>
            </w:r>
          </w:hyperlink>
        </w:p>
        <w:p w14:paraId="0D52D6D9" w14:textId="2FDBD41E"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3" w:history="1">
            <w:r w:rsidRPr="001C3DAC">
              <w:rPr>
                <w:rStyle w:val="Hyperlink"/>
                <w:noProof/>
              </w:rPr>
              <w:t>2.5.2 UC-02: Execute Enzymatic Cell Dissociation</w:t>
            </w:r>
            <w:r>
              <w:rPr>
                <w:noProof/>
                <w:webHidden/>
              </w:rPr>
              <w:tab/>
            </w:r>
            <w:r>
              <w:rPr>
                <w:noProof/>
                <w:webHidden/>
              </w:rPr>
              <w:fldChar w:fldCharType="begin"/>
            </w:r>
            <w:r>
              <w:rPr>
                <w:noProof/>
                <w:webHidden/>
              </w:rPr>
              <w:instrText xml:space="preserve"> PAGEREF _Toc241938643 \h </w:instrText>
            </w:r>
            <w:r>
              <w:rPr>
                <w:noProof/>
                <w:webHidden/>
              </w:rPr>
            </w:r>
            <w:r>
              <w:rPr>
                <w:noProof/>
                <w:webHidden/>
              </w:rPr>
              <w:fldChar w:fldCharType="separate"/>
            </w:r>
            <w:r>
              <w:rPr>
                <w:noProof/>
                <w:webHidden/>
              </w:rPr>
              <w:t>19</w:t>
            </w:r>
            <w:r>
              <w:rPr>
                <w:noProof/>
                <w:webHidden/>
              </w:rPr>
              <w:fldChar w:fldCharType="end"/>
            </w:r>
          </w:hyperlink>
        </w:p>
        <w:p w14:paraId="3E08F4BC" w14:textId="0DE8B8BE"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4" w:history="1">
            <w:r w:rsidRPr="001C3DAC">
              <w:rPr>
                <w:rStyle w:val="Hyperlink"/>
                <w:noProof/>
              </w:rPr>
              <w:t>2.5.3 UC-03: Determine Cell Count and Viability</w:t>
            </w:r>
            <w:r>
              <w:rPr>
                <w:noProof/>
                <w:webHidden/>
              </w:rPr>
              <w:tab/>
            </w:r>
            <w:r>
              <w:rPr>
                <w:noProof/>
                <w:webHidden/>
              </w:rPr>
              <w:fldChar w:fldCharType="begin"/>
            </w:r>
            <w:r>
              <w:rPr>
                <w:noProof/>
                <w:webHidden/>
              </w:rPr>
              <w:instrText xml:space="preserve"> PAGEREF _Toc241938644 \h </w:instrText>
            </w:r>
            <w:r>
              <w:rPr>
                <w:noProof/>
                <w:webHidden/>
              </w:rPr>
            </w:r>
            <w:r>
              <w:rPr>
                <w:noProof/>
                <w:webHidden/>
              </w:rPr>
              <w:fldChar w:fldCharType="separate"/>
            </w:r>
            <w:r>
              <w:rPr>
                <w:noProof/>
                <w:webHidden/>
              </w:rPr>
              <w:t>19</w:t>
            </w:r>
            <w:r>
              <w:rPr>
                <w:noProof/>
                <w:webHidden/>
              </w:rPr>
              <w:fldChar w:fldCharType="end"/>
            </w:r>
          </w:hyperlink>
        </w:p>
        <w:p w14:paraId="78A1A915" w14:textId="1902561D"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5" w:history="1">
            <w:r w:rsidRPr="001C3DAC">
              <w:rPr>
                <w:rStyle w:val="Hyperlink"/>
                <w:noProof/>
              </w:rPr>
              <w:t>2.5.4 UC-04: Subculture and Incubate Harvest</w:t>
            </w:r>
            <w:r>
              <w:rPr>
                <w:noProof/>
                <w:webHidden/>
              </w:rPr>
              <w:tab/>
            </w:r>
            <w:r>
              <w:rPr>
                <w:noProof/>
                <w:webHidden/>
              </w:rPr>
              <w:fldChar w:fldCharType="begin"/>
            </w:r>
            <w:r>
              <w:rPr>
                <w:noProof/>
                <w:webHidden/>
              </w:rPr>
              <w:instrText xml:space="preserve"> PAGEREF _Toc241938645 \h </w:instrText>
            </w:r>
            <w:r>
              <w:rPr>
                <w:noProof/>
                <w:webHidden/>
              </w:rPr>
            </w:r>
            <w:r>
              <w:rPr>
                <w:noProof/>
                <w:webHidden/>
              </w:rPr>
              <w:fldChar w:fldCharType="separate"/>
            </w:r>
            <w:r>
              <w:rPr>
                <w:noProof/>
                <w:webHidden/>
              </w:rPr>
              <w:t>20</w:t>
            </w:r>
            <w:r>
              <w:rPr>
                <w:noProof/>
                <w:webHidden/>
              </w:rPr>
              <w:fldChar w:fldCharType="end"/>
            </w:r>
          </w:hyperlink>
        </w:p>
        <w:p w14:paraId="6CE09432" w14:textId="01CC9F10"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6" w:history="1">
            <w:r w:rsidRPr="001C3DAC">
              <w:rPr>
                <w:rStyle w:val="Hyperlink"/>
                <w:noProof/>
              </w:rPr>
              <w:t>2.5.5 UC-05: Configure Experiment Scenario</w:t>
            </w:r>
            <w:r>
              <w:rPr>
                <w:noProof/>
                <w:webHidden/>
              </w:rPr>
              <w:tab/>
            </w:r>
            <w:r>
              <w:rPr>
                <w:noProof/>
                <w:webHidden/>
              </w:rPr>
              <w:fldChar w:fldCharType="begin"/>
            </w:r>
            <w:r>
              <w:rPr>
                <w:noProof/>
                <w:webHidden/>
              </w:rPr>
              <w:instrText xml:space="preserve"> PAGEREF _Toc241938646 \h </w:instrText>
            </w:r>
            <w:r>
              <w:rPr>
                <w:noProof/>
                <w:webHidden/>
              </w:rPr>
            </w:r>
            <w:r>
              <w:rPr>
                <w:noProof/>
                <w:webHidden/>
              </w:rPr>
              <w:fldChar w:fldCharType="separate"/>
            </w:r>
            <w:r>
              <w:rPr>
                <w:noProof/>
                <w:webHidden/>
              </w:rPr>
              <w:t>20</w:t>
            </w:r>
            <w:r>
              <w:rPr>
                <w:noProof/>
                <w:webHidden/>
              </w:rPr>
              <w:fldChar w:fldCharType="end"/>
            </w:r>
          </w:hyperlink>
        </w:p>
        <w:p w14:paraId="7EA22EE2" w14:textId="496433E9"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7" w:history="1">
            <w:r w:rsidRPr="001C3DAC">
              <w:rPr>
                <w:rStyle w:val="Hyperlink"/>
                <w:noProof/>
              </w:rPr>
              <w:t>2.5.6 UC-06: Review Session Logs</w:t>
            </w:r>
            <w:r>
              <w:rPr>
                <w:noProof/>
                <w:webHidden/>
              </w:rPr>
              <w:tab/>
            </w:r>
            <w:r>
              <w:rPr>
                <w:noProof/>
                <w:webHidden/>
              </w:rPr>
              <w:fldChar w:fldCharType="begin"/>
            </w:r>
            <w:r>
              <w:rPr>
                <w:noProof/>
                <w:webHidden/>
              </w:rPr>
              <w:instrText xml:space="preserve"> PAGEREF _Toc241938647 \h </w:instrText>
            </w:r>
            <w:r>
              <w:rPr>
                <w:noProof/>
                <w:webHidden/>
              </w:rPr>
            </w:r>
            <w:r>
              <w:rPr>
                <w:noProof/>
                <w:webHidden/>
              </w:rPr>
              <w:fldChar w:fldCharType="separate"/>
            </w:r>
            <w:r>
              <w:rPr>
                <w:noProof/>
                <w:webHidden/>
              </w:rPr>
              <w:t>21</w:t>
            </w:r>
            <w:r>
              <w:rPr>
                <w:noProof/>
                <w:webHidden/>
              </w:rPr>
              <w:fldChar w:fldCharType="end"/>
            </w:r>
          </w:hyperlink>
        </w:p>
        <w:p w14:paraId="2EED8385" w14:textId="392F625B"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49" w:history="1">
            <w:r w:rsidRPr="001C3DAC">
              <w:rPr>
                <w:rStyle w:val="Hyperlink"/>
                <w:noProof/>
              </w:rPr>
              <w:t>2.5.7 Sub-Use Case Decomposition Models:</w:t>
            </w:r>
            <w:r>
              <w:rPr>
                <w:noProof/>
                <w:webHidden/>
              </w:rPr>
              <w:tab/>
            </w:r>
            <w:r>
              <w:rPr>
                <w:noProof/>
                <w:webHidden/>
              </w:rPr>
              <w:fldChar w:fldCharType="begin"/>
            </w:r>
            <w:r>
              <w:rPr>
                <w:noProof/>
                <w:webHidden/>
              </w:rPr>
              <w:instrText xml:space="preserve"> PAGEREF _Toc241938649 \h </w:instrText>
            </w:r>
            <w:r>
              <w:rPr>
                <w:noProof/>
                <w:webHidden/>
              </w:rPr>
            </w:r>
            <w:r>
              <w:rPr>
                <w:noProof/>
                <w:webHidden/>
              </w:rPr>
              <w:fldChar w:fldCharType="separate"/>
            </w:r>
            <w:r>
              <w:rPr>
                <w:noProof/>
                <w:webHidden/>
              </w:rPr>
              <w:t>22</w:t>
            </w:r>
            <w:r>
              <w:rPr>
                <w:noProof/>
                <w:webHidden/>
              </w:rPr>
              <w:fldChar w:fldCharType="end"/>
            </w:r>
          </w:hyperlink>
        </w:p>
        <w:p w14:paraId="68DB630D" w14:textId="62E3BA4B" w:rsidR="00BE74CA" w:rsidRDefault="00BE74CA">
          <w:pPr>
            <w:pStyle w:val="TOC1"/>
            <w:tabs>
              <w:tab w:val="right" w:leader="dot" w:pos="9350"/>
            </w:tabs>
            <w:rPr>
              <w:rFonts w:eastAsiaTheme="minorEastAsia" w:cstheme="minorBidi"/>
              <w:noProof/>
              <w:kern w:val="2"/>
              <w:sz w:val="24"/>
              <w:szCs w:val="24"/>
              <w14:ligatures w14:val="standardContextual"/>
            </w:rPr>
          </w:pPr>
          <w:hyperlink w:anchor="_Toc241938650" w:history="1">
            <w:r w:rsidRPr="001C3DAC">
              <w:rPr>
                <w:rStyle w:val="Hyperlink"/>
                <w:noProof/>
              </w:rPr>
              <w:t>3.0 Non-Functional Requirements &amp; Safety Constraints</w:t>
            </w:r>
            <w:r>
              <w:rPr>
                <w:noProof/>
                <w:webHidden/>
              </w:rPr>
              <w:tab/>
            </w:r>
            <w:r>
              <w:rPr>
                <w:noProof/>
                <w:webHidden/>
              </w:rPr>
              <w:fldChar w:fldCharType="begin"/>
            </w:r>
            <w:r>
              <w:rPr>
                <w:noProof/>
                <w:webHidden/>
              </w:rPr>
              <w:instrText xml:space="preserve"> PAGEREF _Toc241938650 \h </w:instrText>
            </w:r>
            <w:r>
              <w:rPr>
                <w:noProof/>
                <w:webHidden/>
              </w:rPr>
            </w:r>
            <w:r>
              <w:rPr>
                <w:noProof/>
                <w:webHidden/>
              </w:rPr>
              <w:fldChar w:fldCharType="separate"/>
            </w:r>
            <w:r>
              <w:rPr>
                <w:noProof/>
                <w:webHidden/>
              </w:rPr>
              <w:t>24</w:t>
            </w:r>
            <w:r>
              <w:rPr>
                <w:noProof/>
                <w:webHidden/>
              </w:rPr>
              <w:fldChar w:fldCharType="end"/>
            </w:r>
          </w:hyperlink>
        </w:p>
        <w:p w14:paraId="4373CC7A" w14:textId="12C3B25F"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51" w:history="1">
            <w:r w:rsidRPr="001C3DAC">
              <w:rPr>
                <w:rStyle w:val="Hyperlink"/>
                <w:noProof/>
              </w:rPr>
              <w:t>3.1 Section Introduction</w:t>
            </w:r>
            <w:r>
              <w:rPr>
                <w:noProof/>
                <w:webHidden/>
              </w:rPr>
              <w:tab/>
            </w:r>
            <w:r>
              <w:rPr>
                <w:noProof/>
                <w:webHidden/>
              </w:rPr>
              <w:fldChar w:fldCharType="begin"/>
            </w:r>
            <w:r>
              <w:rPr>
                <w:noProof/>
                <w:webHidden/>
              </w:rPr>
              <w:instrText xml:space="preserve"> PAGEREF _Toc241938651 \h </w:instrText>
            </w:r>
            <w:r>
              <w:rPr>
                <w:noProof/>
                <w:webHidden/>
              </w:rPr>
            </w:r>
            <w:r>
              <w:rPr>
                <w:noProof/>
                <w:webHidden/>
              </w:rPr>
              <w:fldChar w:fldCharType="separate"/>
            </w:r>
            <w:r>
              <w:rPr>
                <w:noProof/>
                <w:webHidden/>
              </w:rPr>
              <w:t>24</w:t>
            </w:r>
            <w:r>
              <w:rPr>
                <w:noProof/>
                <w:webHidden/>
              </w:rPr>
              <w:fldChar w:fldCharType="end"/>
            </w:r>
          </w:hyperlink>
        </w:p>
        <w:p w14:paraId="4C784D98" w14:textId="7A213293"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52" w:history="1">
            <w:r w:rsidRPr="001C3DAC">
              <w:rPr>
                <w:rStyle w:val="Hyperlink"/>
                <w:noProof/>
              </w:rPr>
              <w:t>3.2 Prioritized Quality Requirements</w:t>
            </w:r>
            <w:r>
              <w:rPr>
                <w:noProof/>
                <w:webHidden/>
              </w:rPr>
              <w:tab/>
            </w:r>
            <w:r>
              <w:rPr>
                <w:noProof/>
                <w:webHidden/>
              </w:rPr>
              <w:fldChar w:fldCharType="begin"/>
            </w:r>
            <w:r>
              <w:rPr>
                <w:noProof/>
                <w:webHidden/>
              </w:rPr>
              <w:instrText xml:space="preserve"> PAGEREF _Toc241938652 \h </w:instrText>
            </w:r>
            <w:r>
              <w:rPr>
                <w:noProof/>
                <w:webHidden/>
              </w:rPr>
            </w:r>
            <w:r>
              <w:rPr>
                <w:noProof/>
                <w:webHidden/>
              </w:rPr>
              <w:fldChar w:fldCharType="separate"/>
            </w:r>
            <w:r>
              <w:rPr>
                <w:noProof/>
                <w:webHidden/>
              </w:rPr>
              <w:t>24</w:t>
            </w:r>
            <w:r>
              <w:rPr>
                <w:noProof/>
                <w:webHidden/>
              </w:rPr>
              <w:fldChar w:fldCharType="end"/>
            </w:r>
          </w:hyperlink>
        </w:p>
        <w:p w14:paraId="3E45A1ED" w14:textId="5E495466"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53" w:history="1">
            <w:r w:rsidRPr="001C3DAC">
              <w:rPr>
                <w:rStyle w:val="Hyperlink"/>
                <w:noProof/>
              </w:rPr>
              <w:t>3.2.1 Software Performance &amp; Frame Execution Budgets (Priority: High)</w:t>
            </w:r>
            <w:r>
              <w:rPr>
                <w:noProof/>
                <w:webHidden/>
              </w:rPr>
              <w:tab/>
            </w:r>
            <w:r>
              <w:rPr>
                <w:noProof/>
                <w:webHidden/>
              </w:rPr>
              <w:fldChar w:fldCharType="begin"/>
            </w:r>
            <w:r>
              <w:rPr>
                <w:noProof/>
                <w:webHidden/>
              </w:rPr>
              <w:instrText xml:space="preserve"> PAGEREF _Toc241938653 \h </w:instrText>
            </w:r>
            <w:r>
              <w:rPr>
                <w:noProof/>
                <w:webHidden/>
              </w:rPr>
            </w:r>
            <w:r>
              <w:rPr>
                <w:noProof/>
                <w:webHidden/>
              </w:rPr>
              <w:fldChar w:fldCharType="separate"/>
            </w:r>
            <w:r>
              <w:rPr>
                <w:noProof/>
                <w:webHidden/>
              </w:rPr>
              <w:t>24</w:t>
            </w:r>
            <w:r>
              <w:rPr>
                <w:noProof/>
                <w:webHidden/>
              </w:rPr>
              <w:fldChar w:fldCharType="end"/>
            </w:r>
          </w:hyperlink>
        </w:p>
        <w:p w14:paraId="1061D58C" w14:textId="79C7FCD1"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54" w:history="1">
            <w:r w:rsidRPr="001C3DAC">
              <w:rPr>
                <w:rStyle w:val="Hyperlink"/>
                <w:noProof/>
              </w:rPr>
              <w:t>3.2.2 Input Telemetry Ingestion &amp; Parsing Latency (Priority: High)</w:t>
            </w:r>
            <w:r>
              <w:rPr>
                <w:noProof/>
                <w:webHidden/>
              </w:rPr>
              <w:tab/>
            </w:r>
            <w:r>
              <w:rPr>
                <w:noProof/>
                <w:webHidden/>
              </w:rPr>
              <w:fldChar w:fldCharType="begin"/>
            </w:r>
            <w:r>
              <w:rPr>
                <w:noProof/>
                <w:webHidden/>
              </w:rPr>
              <w:instrText xml:space="preserve"> PAGEREF _Toc241938654 \h </w:instrText>
            </w:r>
            <w:r>
              <w:rPr>
                <w:noProof/>
                <w:webHidden/>
              </w:rPr>
            </w:r>
            <w:r>
              <w:rPr>
                <w:noProof/>
                <w:webHidden/>
              </w:rPr>
              <w:fldChar w:fldCharType="separate"/>
            </w:r>
            <w:r>
              <w:rPr>
                <w:noProof/>
                <w:webHidden/>
              </w:rPr>
              <w:t>24</w:t>
            </w:r>
            <w:r>
              <w:rPr>
                <w:noProof/>
                <w:webHidden/>
              </w:rPr>
              <w:fldChar w:fldCharType="end"/>
            </w:r>
          </w:hyperlink>
        </w:p>
        <w:p w14:paraId="144A042C" w14:textId="5199F580"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55" w:history="1">
            <w:r w:rsidRPr="001C3DAC">
              <w:rPr>
                <w:rStyle w:val="Hyperlink"/>
                <w:noProof/>
              </w:rPr>
              <w:t>3.2.3 Spatial Interaction Tolerances &amp; Ergonomic Accessibility (Priority: Medium)</w:t>
            </w:r>
            <w:r>
              <w:rPr>
                <w:noProof/>
                <w:webHidden/>
              </w:rPr>
              <w:tab/>
            </w:r>
            <w:r>
              <w:rPr>
                <w:noProof/>
                <w:webHidden/>
              </w:rPr>
              <w:fldChar w:fldCharType="begin"/>
            </w:r>
            <w:r>
              <w:rPr>
                <w:noProof/>
                <w:webHidden/>
              </w:rPr>
              <w:instrText xml:space="preserve"> PAGEREF _Toc241938655 \h </w:instrText>
            </w:r>
            <w:r>
              <w:rPr>
                <w:noProof/>
                <w:webHidden/>
              </w:rPr>
            </w:r>
            <w:r>
              <w:rPr>
                <w:noProof/>
                <w:webHidden/>
              </w:rPr>
              <w:fldChar w:fldCharType="separate"/>
            </w:r>
            <w:r>
              <w:rPr>
                <w:noProof/>
                <w:webHidden/>
              </w:rPr>
              <w:t>25</w:t>
            </w:r>
            <w:r>
              <w:rPr>
                <w:noProof/>
                <w:webHidden/>
              </w:rPr>
              <w:fldChar w:fldCharType="end"/>
            </w:r>
          </w:hyperlink>
        </w:p>
        <w:p w14:paraId="768EDB2E" w14:textId="40022582"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56" w:history="1">
            <w:r w:rsidRPr="001C3DAC">
              <w:rPr>
                <w:rStyle w:val="Hyperlink"/>
                <w:noProof/>
              </w:rPr>
              <w:t>3.2.4 Software Fault Handling &amp; State Recovery (Priority: Medium)</w:t>
            </w:r>
            <w:r>
              <w:rPr>
                <w:noProof/>
                <w:webHidden/>
              </w:rPr>
              <w:tab/>
            </w:r>
            <w:r>
              <w:rPr>
                <w:noProof/>
                <w:webHidden/>
              </w:rPr>
              <w:fldChar w:fldCharType="begin"/>
            </w:r>
            <w:r>
              <w:rPr>
                <w:noProof/>
                <w:webHidden/>
              </w:rPr>
              <w:instrText xml:space="preserve"> PAGEREF _Toc241938656 \h </w:instrText>
            </w:r>
            <w:r>
              <w:rPr>
                <w:noProof/>
                <w:webHidden/>
              </w:rPr>
            </w:r>
            <w:r>
              <w:rPr>
                <w:noProof/>
                <w:webHidden/>
              </w:rPr>
              <w:fldChar w:fldCharType="separate"/>
            </w:r>
            <w:r>
              <w:rPr>
                <w:noProof/>
                <w:webHidden/>
              </w:rPr>
              <w:t>25</w:t>
            </w:r>
            <w:r>
              <w:rPr>
                <w:noProof/>
                <w:webHidden/>
              </w:rPr>
              <w:fldChar w:fldCharType="end"/>
            </w:r>
          </w:hyperlink>
        </w:p>
        <w:p w14:paraId="617B73B0" w14:textId="32FF3C46"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57" w:history="1">
            <w:r w:rsidRPr="001C3DAC">
              <w:rPr>
                <w:rStyle w:val="Hyperlink"/>
                <w:noProof/>
              </w:rPr>
              <w:t>3.2.5 Data Security &amp; Local Persistence Integrity (Priority: Low)</w:t>
            </w:r>
            <w:r>
              <w:rPr>
                <w:noProof/>
                <w:webHidden/>
              </w:rPr>
              <w:tab/>
            </w:r>
            <w:r>
              <w:rPr>
                <w:noProof/>
                <w:webHidden/>
              </w:rPr>
              <w:fldChar w:fldCharType="begin"/>
            </w:r>
            <w:r>
              <w:rPr>
                <w:noProof/>
                <w:webHidden/>
              </w:rPr>
              <w:instrText xml:space="preserve"> PAGEREF _Toc241938657 \h </w:instrText>
            </w:r>
            <w:r>
              <w:rPr>
                <w:noProof/>
                <w:webHidden/>
              </w:rPr>
            </w:r>
            <w:r>
              <w:rPr>
                <w:noProof/>
                <w:webHidden/>
              </w:rPr>
              <w:fldChar w:fldCharType="separate"/>
            </w:r>
            <w:r>
              <w:rPr>
                <w:noProof/>
                <w:webHidden/>
              </w:rPr>
              <w:t>25</w:t>
            </w:r>
            <w:r>
              <w:rPr>
                <w:noProof/>
                <w:webHidden/>
              </w:rPr>
              <w:fldChar w:fldCharType="end"/>
            </w:r>
          </w:hyperlink>
        </w:p>
        <w:p w14:paraId="58120A11" w14:textId="250E982F"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58" w:history="1">
            <w:r w:rsidRPr="001C3DAC">
              <w:rPr>
                <w:rStyle w:val="Hyperlink"/>
                <w:noProof/>
              </w:rPr>
              <w:t>3.3 Programmatic Safety Constraints &amp; Forbidden Behaviors</w:t>
            </w:r>
            <w:r>
              <w:rPr>
                <w:noProof/>
                <w:webHidden/>
              </w:rPr>
              <w:tab/>
            </w:r>
            <w:r>
              <w:rPr>
                <w:noProof/>
                <w:webHidden/>
              </w:rPr>
              <w:fldChar w:fldCharType="begin"/>
            </w:r>
            <w:r>
              <w:rPr>
                <w:noProof/>
                <w:webHidden/>
              </w:rPr>
              <w:instrText xml:space="preserve"> PAGEREF _Toc241938658 \h </w:instrText>
            </w:r>
            <w:r>
              <w:rPr>
                <w:noProof/>
                <w:webHidden/>
              </w:rPr>
            </w:r>
            <w:r>
              <w:rPr>
                <w:noProof/>
                <w:webHidden/>
              </w:rPr>
              <w:fldChar w:fldCharType="separate"/>
            </w:r>
            <w:r>
              <w:rPr>
                <w:noProof/>
                <w:webHidden/>
              </w:rPr>
              <w:t>25</w:t>
            </w:r>
            <w:r>
              <w:rPr>
                <w:noProof/>
                <w:webHidden/>
              </w:rPr>
              <w:fldChar w:fldCharType="end"/>
            </w:r>
          </w:hyperlink>
        </w:p>
        <w:p w14:paraId="471913EE" w14:textId="27DB9DA0" w:rsidR="00BE74CA" w:rsidRDefault="00BE74CA">
          <w:pPr>
            <w:pStyle w:val="TOC1"/>
            <w:tabs>
              <w:tab w:val="right" w:leader="dot" w:pos="9350"/>
            </w:tabs>
            <w:rPr>
              <w:rFonts w:eastAsiaTheme="minorEastAsia" w:cstheme="minorBidi"/>
              <w:noProof/>
              <w:kern w:val="2"/>
              <w:sz w:val="24"/>
              <w:szCs w:val="24"/>
              <w14:ligatures w14:val="standardContextual"/>
            </w:rPr>
          </w:pPr>
          <w:hyperlink w:anchor="_Toc241938659" w:history="1">
            <w:r w:rsidRPr="001C3DAC">
              <w:rPr>
                <w:rStyle w:val="Hyperlink"/>
                <w:noProof/>
              </w:rPr>
              <w:t>4.0 Deliverables Matrix</w:t>
            </w:r>
            <w:r>
              <w:rPr>
                <w:noProof/>
                <w:webHidden/>
              </w:rPr>
              <w:tab/>
            </w:r>
            <w:r>
              <w:rPr>
                <w:noProof/>
                <w:webHidden/>
              </w:rPr>
              <w:fldChar w:fldCharType="begin"/>
            </w:r>
            <w:r>
              <w:rPr>
                <w:noProof/>
                <w:webHidden/>
              </w:rPr>
              <w:instrText xml:space="preserve"> PAGEREF _Toc241938659 \h </w:instrText>
            </w:r>
            <w:r>
              <w:rPr>
                <w:noProof/>
                <w:webHidden/>
              </w:rPr>
            </w:r>
            <w:r>
              <w:rPr>
                <w:noProof/>
                <w:webHidden/>
              </w:rPr>
              <w:fldChar w:fldCharType="separate"/>
            </w:r>
            <w:r>
              <w:rPr>
                <w:noProof/>
                <w:webHidden/>
              </w:rPr>
              <w:t>25</w:t>
            </w:r>
            <w:r>
              <w:rPr>
                <w:noProof/>
                <w:webHidden/>
              </w:rPr>
              <w:fldChar w:fldCharType="end"/>
            </w:r>
          </w:hyperlink>
        </w:p>
        <w:p w14:paraId="281E5E90" w14:textId="0021E292"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60" w:history="1">
            <w:r w:rsidRPr="001C3DAC">
              <w:rPr>
                <w:rStyle w:val="Hyperlink"/>
                <w:noProof/>
              </w:rPr>
              <w:t>4.1 Section Introduction</w:t>
            </w:r>
            <w:r>
              <w:rPr>
                <w:noProof/>
                <w:webHidden/>
              </w:rPr>
              <w:tab/>
            </w:r>
            <w:r>
              <w:rPr>
                <w:noProof/>
                <w:webHidden/>
              </w:rPr>
              <w:fldChar w:fldCharType="begin"/>
            </w:r>
            <w:r>
              <w:rPr>
                <w:noProof/>
                <w:webHidden/>
              </w:rPr>
              <w:instrText xml:space="preserve"> PAGEREF _Toc241938660 \h </w:instrText>
            </w:r>
            <w:r>
              <w:rPr>
                <w:noProof/>
                <w:webHidden/>
              </w:rPr>
            </w:r>
            <w:r>
              <w:rPr>
                <w:noProof/>
                <w:webHidden/>
              </w:rPr>
              <w:fldChar w:fldCharType="separate"/>
            </w:r>
            <w:r>
              <w:rPr>
                <w:noProof/>
                <w:webHidden/>
              </w:rPr>
              <w:t>25</w:t>
            </w:r>
            <w:r>
              <w:rPr>
                <w:noProof/>
                <w:webHidden/>
              </w:rPr>
              <w:fldChar w:fldCharType="end"/>
            </w:r>
          </w:hyperlink>
        </w:p>
        <w:p w14:paraId="301E90A2" w14:textId="54DAB29A"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61" w:history="1">
            <w:r w:rsidRPr="001C3DAC">
              <w:rPr>
                <w:rStyle w:val="Hyperlink"/>
                <w:noProof/>
              </w:rPr>
              <w:t>4.2 Project Deliverables Schedule Table</w:t>
            </w:r>
            <w:r>
              <w:rPr>
                <w:noProof/>
                <w:webHidden/>
              </w:rPr>
              <w:tab/>
            </w:r>
            <w:r>
              <w:rPr>
                <w:noProof/>
                <w:webHidden/>
              </w:rPr>
              <w:fldChar w:fldCharType="begin"/>
            </w:r>
            <w:r>
              <w:rPr>
                <w:noProof/>
                <w:webHidden/>
              </w:rPr>
              <w:instrText xml:space="preserve"> PAGEREF _Toc241938661 \h </w:instrText>
            </w:r>
            <w:r>
              <w:rPr>
                <w:noProof/>
                <w:webHidden/>
              </w:rPr>
            </w:r>
            <w:r>
              <w:rPr>
                <w:noProof/>
                <w:webHidden/>
              </w:rPr>
              <w:fldChar w:fldCharType="separate"/>
            </w:r>
            <w:r>
              <w:rPr>
                <w:noProof/>
                <w:webHidden/>
              </w:rPr>
              <w:t>25</w:t>
            </w:r>
            <w:r>
              <w:rPr>
                <w:noProof/>
                <w:webHidden/>
              </w:rPr>
              <w:fldChar w:fldCharType="end"/>
            </w:r>
          </w:hyperlink>
        </w:p>
        <w:p w14:paraId="1F9F53EC" w14:textId="2E9176AF" w:rsidR="00BE74CA" w:rsidRDefault="00BE74CA">
          <w:pPr>
            <w:pStyle w:val="TOC1"/>
            <w:tabs>
              <w:tab w:val="right" w:leader="dot" w:pos="9350"/>
            </w:tabs>
            <w:rPr>
              <w:rFonts w:eastAsiaTheme="minorEastAsia" w:cstheme="minorBidi"/>
              <w:noProof/>
              <w:kern w:val="2"/>
              <w:sz w:val="24"/>
              <w:szCs w:val="24"/>
              <w14:ligatures w14:val="standardContextual"/>
            </w:rPr>
          </w:pPr>
          <w:hyperlink w:anchor="_Toc241938662" w:history="1">
            <w:r w:rsidRPr="001C3DAC">
              <w:rPr>
                <w:rStyle w:val="Hyperlink"/>
                <w:noProof/>
              </w:rPr>
              <w:t>5.0 Open Issues</w:t>
            </w:r>
            <w:r>
              <w:rPr>
                <w:noProof/>
                <w:webHidden/>
              </w:rPr>
              <w:tab/>
            </w:r>
            <w:r>
              <w:rPr>
                <w:noProof/>
                <w:webHidden/>
              </w:rPr>
              <w:fldChar w:fldCharType="begin"/>
            </w:r>
            <w:r>
              <w:rPr>
                <w:noProof/>
                <w:webHidden/>
              </w:rPr>
              <w:instrText xml:space="preserve"> PAGEREF _Toc241938662 \h </w:instrText>
            </w:r>
            <w:r>
              <w:rPr>
                <w:noProof/>
                <w:webHidden/>
              </w:rPr>
            </w:r>
            <w:r>
              <w:rPr>
                <w:noProof/>
                <w:webHidden/>
              </w:rPr>
              <w:fldChar w:fldCharType="separate"/>
            </w:r>
            <w:r>
              <w:rPr>
                <w:noProof/>
                <w:webHidden/>
              </w:rPr>
              <w:t>26</w:t>
            </w:r>
            <w:r>
              <w:rPr>
                <w:noProof/>
                <w:webHidden/>
              </w:rPr>
              <w:fldChar w:fldCharType="end"/>
            </w:r>
          </w:hyperlink>
        </w:p>
        <w:p w14:paraId="3E6339A2" w14:textId="4423994A"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63" w:history="1">
            <w:r w:rsidRPr="001C3DAC">
              <w:rPr>
                <w:rStyle w:val="Hyperlink"/>
                <w:noProof/>
              </w:rPr>
              <w:t>5.1 Section Introduction</w:t>
            </w:r>
            <w:r>
              <w:rPr>
                <w:noProof/>
                <w:webHidden/>
              </w:rPr>
              <w:tab/>
            </w:r>
            <w:r>
              <w:rPr>
                <w:noProof/>
                <w:webHidden/>
              </w:rPr>
              <w:fldChar w:fldCharType="begin"/>
            </w:r>
            <w:r>
              <w:rPr>
                <w:noProof/>
                <w:webHidden/>
              </w:rPr>
              <w:instrText xml:space="preserve"> PAGEREF _Toc241938663 \h </w:instrText>
            </w:r>
            <w:r>
              <w:rPr>
                <w:noProof/>
                <w:webHidden/>
              </w:rPr>
            </w:r>
            <w:r>
              <w:rPr>
                <w:noProof/>
                <w:webHidden/>
              </w:rPr>
              <w:fldChar w:fldCharType="separate"/>
            </w:r>
            <w:r>
              <w:rPr>
                <w:noProof/>
                <w:webHidden/>
              </w:rPr>
              <w:t>26</w:t>
            </w:r>
            <w:r>
              <w:rPr>
                <w:noProof/>
                <w:webHidden/>
              </w:rPr>
              <w:fldChar w:fldCharType="end"/>
            </w:r>
          </w:hyperlink>
        </w:p>
        <w:p w14:paraId="7FA6DED4" w14:textId="71E3DF09"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64" w:history="1">
            <w:r w:rsidRPr="001C3DAC">
              <w:rPr>
                <w:rStyle w:val="Hyperlink"/>
                <w:noProof/>
              </w:rPr>
              <w:t>5.2 Technical and Architectural Open Issues Table</w:t>
            </w:r>
            <w:r>
              <w:rPr>
                <w:noProof/>
                <w:webHidden/>
              </w:rPr>
              <w:tab/>
            </w:r>
            <w:r>
              <w:rPr>
                <w:noProof/>
                <w:webHidden/>
              </w:rPr>
              <w:fldChar w:fldCharType="begin"/>
            </w:r>
            <w:r>
              <w:rPr>
                <w:noProof/>
                <w:webHidden/>
              </w:rPr>
              <w:instrText xml:space="preserve"> PAGEREF _Toc241938664 \h </w:instrText>
            </w:r>
            <w:r>
              <w:rPr>
                <w:noProof/>
                <w:webHidden/>
              </w:rPr>
            </w:r>
            <w:r>
              <w:rPr>
                <w:noProof/>
                <w:webHidden/>
              </w:rPr>
              <w:fldChar w:fldCharType="separate"/>
            </w:r>
            <w:r>
              <w:rPr>
                <w:noProof/>
                <w:webHidden/>
              </w:rPr>
              <w:t>26</w:t>
            </w:r>
            <w:r>
              <w:rPr>
                <w:noProof/>
                <w:webHidden/>
              </w:rPr>
              <w:fldChar w:fldCharType="end"/>
            </w:r>
          </w:hyperlink>
        </w:p>
        <w:p w14:paraId="3FBF6932" w14:textId="19493D6F" w:rsidR="00BE74CA" w:rsidRDefault="00BE74CA">
          <w:pPr>
            <w:pStyle w:val="TOC1"/>
            <w:tabs>
              <w:tab w:val="right" w:leader="dot" w:pos="9350"/>
            </w:tabs>
            <w:rPr>
              <w:rFonts w:eastAsiaTheme="minorEastAsia" w:cstheme="minorBidi"/>
              <w:noProof/>
              <w:kern w:val="2"/>
              <w:sz w:val="24"/>
              <w:szCs w:val="24"/>
              <w14:ligatures w14:val="standardContextual"/>
            </w:rPr>
          </w:pPr>
          <w:hyperlink w:anchor="_Toc241938665" w:history="1">
            <w:r w:rsidRPr="001C3DAC">
              <w:rPr>
                <w:rStyle w:val="Hyperlink"/>
                <w:noProof/>
              </w:rPr>
              <w:t>6.0 References</w:t>
            </w:r>
            <w:r>
              <w:rPr>
                <w:noProof/>
                <w:webHidden/>
              </w:rPr>
              <w:tab/>
            </w:r>
            <w:r>
              <w:rPr>
                <w:noProof/>
                <w:webHidden/>
              </w:rPr>
              <w:fldChar w:fldCharType="begin"/>
            </w:r>
            <w:r>
              <w:rPr>
                <w:noProof/>
                <w:webHidden/>
              </w:rPr>
              <w:instrText xml:space="preserve"> PAGEREF _Toc241938665 \h </w:instrText>
            </w:r>
            <w:r>
              <w:rPr>
                <w:noProof/>
                <w:webHidden/>
              </w:rPr>
            </w:r>
            <w:r>
              <w:rPr>
                <w:noProof/>
                <w:webHidden/>
              </w:rPr>
              <w:fldChar w:fldCharType="separate"/>
            </w:r>
            <w:r>
              <w:rPr>
                <w:noProof/>
                <w:webHidden/>
              </w:rPr>
              <w:t>27</w:t>
            </w:r>
            <w:r>
              <w:rPr>
                <w:noProof/>
                <w:webHidden/>
              </w:rPr>
              <w:fldChar w:fldCharType="end"/>
            </w:r>
          </w:hyperlink>
        </w:p>
        <w:p w14:paraId="2D337882" w14:textId="3FE9E569" w:rsidR="00BE74CA" w:rsidRDefault="00BE74CA">
          <w:pPr>
            <w:pStyle w:val="TOC1"/>
            <w:tabs>
              <w:tab w:val="right" w:leader="dot" w:pos="9350"/>
            </w:tabs>
            <w:rPr>
              <w:rFonts w:eastAsiaTheme="minorEastAsia" w:cstheme="minorBidi"/>
              <w:noProof/>
              <w:kern w:val="2"/>
              <w:sz w:val="24"/>
              <w:szCs w:val="24"/>
              <w14:ligatures w14:val="standardContextual"/>
            </w:rPr>
          </w:pPr>
          <w:hyperlink w:anchor="_Toc241938666" w:history="1">
            <w:r w:rsidRPr="001C3DAC">
              <w:rPr>
                <w:rStyle w:val="Hyperlink"/>
                <w:noProof/>
              </w:rPr>
              <w:t>Appendices</w:t>
            </w:r>
            <w:r>
              <w:rPr>
                <w:noProof/>
                <w:webHidden/>
              </w:rPr>
              <w:tab/>
            </w:r>
            <w:r>
              <w:rPr>
                <w:noProof/>
                <w:webHidden/>
              </w:rPr>
              <w:fldChar w:fldCharType="begin"/>
            </w:r>
            <w:r>
              <w:rPr>
                <w:noProof/>
                <w:webHidden/>
              </w:rPr>
              <w:instrText xml:space="preserve"> PAGEREF _Toc241938666 \h </w:instrText>
            </w:r>
            <w:r>
              <w:rPr>
                <w:noProof/>
                <w:webHidden/>
              </w:rPr>
            </w:r>
            <w:r>
              <w:rPr>
                <w:noProof/>
                <w:webHidden/>
              </w:rPr>
              <w:fldChar w:fldCharType="separate"/>
            </w:r>
            <w:r>
              <w:rPr>
                <w:noProof/>
                <w:webHidden/>
              </w:rPr>
              <w:t>27</w:t>
            </w:r>
            <w:r>
              <w:rPr>
                <w:noProof/>
                <w:webHidden/>
              </w:rPr>
              <w:fldChar w:fldCharType="end"/>
            </w:r>
          </w:hyperlink>
        </w:p>
        <w:p w14:paraId="2AA2E8CC" w14:textId="6AD2DE6E"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67" w:history="1">
            <w:r w:rsidRPr="001C3DAC">
              <w:rPr>
                <w:rStyle w:val="Hyperlink"/>
                <w:noProof/>
              </w:rPr>
              <w:t>Appendix A: Data Dictionary &amp; Process Specifications</w:t>
            </w:r>
            <w:r>
              <w:rPr>
                <w:noProof/>
                <w:webHidden/>
              </w:rPr>
              <w:tab/>
            </w:r>
            <w:r>
              <w:rPr>
                <w:noProof/>
                <w:webHidden/>
              </w:rPr>
              <w:fldChar w:fldCharType="begin"/>
            </w:r>
            <w:r>
              <w:rPr>
                <w:noProof/>
                <w:webHidden/>
              </w:rPr>
              <w:instrText xml:space="preserve"> PAGEREF _Toc241938667 \h </w:instrText>
            </w:r>
            <w:r>
              <w:rPr>
                <w:noProof/>
                <w:webHidden/>
              </w:rPr>
            </w:r>
            <w:r>
              <w:rPr>
                <w:noProof/>
                <w:webHidden/>
              </w:rPr>
              <w:fldChar w:fldCharType="separate"/>
            </w:r>
            <w:r>
              <w:rPr>
                <w:noProof/>
                <w:webHidden/>
              </w:rPr>
              <w:t>27</w:t>
            </w:r>
            <w:r>
              <w:rPr>
                <w:noProof/>
                <w:webHidden/>
              </w:rPr>
              <w:fldChar w:fldCharType="end"/>
            </w:r>
          </w:hyperlink>
        </w:p>
        <w:p w14:paraId="46C99E38" w14:textId="04BB962E"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68" w:history="1">
            <w:r w:rsidRPr="001C3DAC">
              <w:rPr>
                <w:rStyle w:val="Hyperlink"/>
                <w:noProof/>
              </w:rPr>
              <w:t>A.1 Data Dictionary</w:t>
            </w:r>
            <w:r>
              <w:rPr>
                <w:noProof/>
                <w:webHidden/>
              </w:rPr>
              <w:tab/>
            </w:r>
            <w:r>
              <w:rPr>
                <w:noProof/>
                <w:webHidden/>
              </w:rPr>
              <w:fldChar w:fldCharType="begin"/>
            </w:r>
            <w:r>
              <w:rPr>
                <w:noProof/>
                <w:webHidden/>
              </w:rPr>
              <w:instrText xml:space="preserve"> PAGEREF _Toc241938668 \h </w:instrText>
            </w:r>
            <w:r>
              <w:rPr>
                <w:noProof/>
                <w:webHidden/>
              </w:rPr>
            </w:r>
            <w:r>
              <w:rPr>
                <w:noProof/>
                <w:webHidden/>
              </w:rPr>
              <w:fldChar w:fldCharType="separate"/>
            </w:r>
            <w:r>
              <w:rPr>
                <w:noProof/>
                <w:webHidden/>
              </w:rPr>
              <w:t>27</w:t>
            </w:r>
            <w:r>
              <w:rPr>
                <w:noProof/>
                <w:webHidden/>
              </w:rPr>
              <w:fldChar w:fldCharType="end"/>
            </w:r>
          </w:hyperlink>
        </w:p>
        <w:p w14:paraId="3FC7A874" w14:textId="767BBB9E"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69" w:history="1">
            <w:r w:rsidRPr="001C3DAC">
              <w:rPr>
                <w:rStyle w:val="Hyperlink"/>
                <w:noProof/>
              </w:rPr>
              <w:t>A.1.1 Data Store Schemas</w:t>
            </w:r>
            <w:r>
              <w:rPr>
                <w:noProof/>
                <w:webHidden/>
              </w:rPr>
              <w:tab/>
            </w:r>
            <w:r>
              <w:rPr>
                <w:noProof/>
                <w:webHidden/>
              </w:rPr>
              <w:fldChar w:fldCharType="begin"/>
            </w:r>
            <w:r>
              <w:rPr>
                <w:noProof/>
                <w:webHidden/>
              </w:rPr>
              <w:instrText xml:space="preserve"> PAGEREF _Toc241938669 \h </w:instrText>
            </w:r>
            <w:r>
              <w:rPr>
                <w:noProof/>
                <w:webHidden/>
              </w:rPr>
            </w:r>
            <w:r>
              <w:rPr>
                <w:noProof/>
                <w:webHidden/>
              </w:rPr>
              <w:fldChar w:fldCharType="separate"/>
            </w:r>
            <w:r>
              <w:rPr>
                <w:noProof/>
                <w:webHidden/>
              </w:rPr>
              <w:t>27</w:t>
            </w:r>
            <w:r>
              <w:rPr>
                <w:noProof/>
                <w:webHidden/>
              </w:rPr>
              <w:fldChar w:fldCharType="end"/>
            </w:r>
          </w:hyperlink>
        </w:p>
        <w:p w14:paraId="6996495F" w14:textId="4E67F0F8"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70" w:history="1">
            <w:r w:rsidRPr="001C3DAC">
              <w:rPr>
                <w:rStyle w:val="Hyperlink"/>
                <w:noProof/>
              </w:rPr>
              <w:t>A.1.2 Data Flow Definitions</w:t>
            </w:r>
            <w:r>
              <w:rPr>
                <w:noProof/>
                <w:webHidden/>
              </w:rPr>
              <w:tab/>
            </w:r>
            <w:r>
              <w:rPr>
                <w:noProof/>
                <w:webHidden/>
              </w:rPr>
              <w:fldChar w:fldCharType="begin"/>
            </w:r>
            <w:r>
              <w:rPr>
                <w:noProof/>
                <w:webHidden/>
              </w:rPr>
              <w:instrText xml:space="preserve"> PAGEREF _Toc241938670 \h </w:instrText>
            </w:r>
            <w:r>
              <w:rPr>
                <w:noProof/>
                <w:webHidden/>
              </w:rPr>
            </w:r>
            <w:r>
              <w:rPr>
                <w:noProof/>
                <w:webHidden/>
              </w:rPr>
              <w:fldChar w:fldCharType="separate"/>
            </w:r>
            <w:r>
              <w:rPr>
                <w:noProof/>
                <w:webHidden/>
              </w:rPr>
              <w:t>32</w:t>
            </w:r>
            <w:r>
              <w:rPr>
                <w:noProof/>
                <w:webHidden/>
              </w:rPr>
              <w:fldChar w:fldCharType="end"/>
            </w:r>
          </w:hyperlink>
        </w:p>
        <w:p w14:paraId="4589BC8B" w14:textId="47312B9F"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71" w:history="1">
            <w:r w:rsidRPr="001C3DAC">
              <w:rPr>
                <w:rStyle w:val="Hyperlink"/>
                <w:noProof/>
              </w:rPr>
              <w:t>A.2 Process Specifications (Minispecs)</w:t>
            </w:r>
            <w:r>
              <w:rPr>
                <w:noProof/>
                <w:webHidden/>
              </w:rPr>
              <w:tab/>
            </w:r>
            <w:r>
              <w:rPr>
                <w:noProof/>
                <w:webHidden/>
              </w:rPr>
              <w:fldChar w:fldCharType="begin"/>
            </w:r>
            <w:r>
              <w:rPr>
                <w:noProof/>
                <w:webHidden/>
              </w:rPr>
              <w:instrText xml:space="preserve"> PAGEREF _Toc241938671 \h </w:instrText>
            </w:r>
            <w:r>
              <w:rPr>
                <w:noProof/>
                <w:webHidden/>
              </w:rPr>
            </w:r>
            <w:r>
              <w:rPr>
                <w:noProof/>
                <w:webHidden/>
              </w:rPr>
              <w:fldChar w:fldCharType="separate"/>
            </w:r>
            <w:r>
              <w:rPr>
                <w:noProof/>
                <w:webHidden/>
              </w:rPr>
              <w:t>33</w:t>
            </w:r>
            <w:r>
              <w:rPr>
                <w:noProof/>
                <w:webHidden/>
              </w:rPr>
              <w:fldChar w:fldCharType="end"/>
            </w:r>
          </w:hyperlink>
        </w:p>
        <w:p w14:paraId="50130413" w14:textId="317E561C"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72" w:history="1">
            <w:r w:rsidRPr="001C3DAC">
              <w:rPr>
                <w:rStyle w:val="Hyperlink"/>
                <w:noProof/>
              </w:rPr>
              <w:t>Process 3.4: Time Enzymatic Incubation</w:t>
            </w:r>
            <w:r>
              <w:rPr>
                <w:noProof/>
                <w:webHidden/>
              </w:rPr>
              <w:tab/>
            </w:r>
            <w:r>
              <w:rPr>
                <w:noProof/>
                <w:webHidden/>
              </w:rPr>
              <w:fldChar w:fldCharType="begin"/>
            </w:r>
            <w:r>
              <w:rPr>
                <w:noProof/>
                <w:webHidden/>
              </w:rPr>
              <w:instrText xml:space="preserve"> PAGEREF _Toc241938672 \h </w:instrText>
            </w:r>
            <w:r>
              <w:rPr>
                <w:noProof/>
                <w:webHidden/>
              </w:rPr>
            </w:r>
            <w:r>
              <w:rPr>
                <w:noProof/>
                <w:webHidden/>
              </w:rPr>
              <w:fldChar w:fldCharType="separate"/>
            </w:r>
            <w:r>
              <w:rPr>
                <w:noProof/>
                <w:webHidden/>
              </w:rPr>
              <w:t>33</w:t>
            </w:r>
            <w:r>
              <w:rPr>
                <w:noProof/>
                <w:webHidden/>
              </w:rPr>
              <w:fldChar w:fldCharType="end"/>
            </w:r>
          </w:hyperlink>
        </w:p>
        <w:p w14:paraId="0490361B" w14:textId="406BECA8"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73" w:history="1">
            <w:r w:rsidRPr="001C3DAC">
              <w:rPr>
                <w:rStyle w:val="Hyperlink"/>
                <w:noProof/>
              </w:rPr>
              <w:t>Process 4.0: Quantify Viable Density</w:t>
            </w:r>
            <w:r>
              <w:rPr>
                <w:noProof/>
                <w:webHidden/>
              </w:rPr>
              <w:tab/>
            </w:r>
            <w:r>
              <w:rPr>
                <w:noProof/>
                <w:webHidden/>
              </w:rPr>
              <w:fldChar w:fldCharType="begin"/>
            </w:r>
            <w:r>
              <w:rPr>
                <w:noProof/>
                <w:webHidden/>
              </w:rPr>
              <w:instrText xml:space="preserve"> PAGEREF _Toc241938673 \h </w:instrText>
            </w:r>
            <w:r>
              <w:rPr>
                <w:noProof/>
                <w:webHidden/>
              </w:rPr>
            </w:r>
            <w:r>
              <w:rPr>
                <w:noProof/>
                <w:webHidden/>
              </w:rPr>
              <w:fldChar w:fldCharType="separate"/>
            </w:r>
            <w:r>
              <w:rPr>
                <w:noProof/>
                <w:webHidden/>
              </w:rPr>
              <w:t>34</w:t>
            </w:r>
            <w:r>
              <w:rPr>
                <w:noProof/>
                <w:webHidden/>
              </w:rPr>
              <w:fldChar w:fldCharType="end"/>
            </w:r>
          </w:hyperlink>
        </w:p>
        <w:p w14:paraId="2B785E2F" w14:textId="6FC43A3F"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74" w:history="1">
            <w:r w:rsidRPr="001C3DAC">
              <w:rPr>
                <w:rStyle w:val="Hyperlink"/>
                <w:noProof/>
              </w:rPr>
              <w:t>Appendix B: Operational Interaction Scenarios</w:t>
            </w:r>
            <w:r>
              <w:rPr>
                <w:noProof/>
                <w:webHidden/>
              </w:rPr>
              <w:tab/>
            </w:r>
            <w:r>
              <w:rPr>
                <w:noProof/>
                <w:webHidden/>
              </w:rPr>
              <w:fldChar w:fldCharType="begin"/>
            </w:r>
            <w:r>
              <w:rPr>
                <w:noProof/>
                <w:webHidden/>
              </w:rPr>
              <w:instrText xml:space="preserve"> PAGEREF _Toc241938674 \h </w:instrText>
            </w:r>
            <w:r>
              <w:rPr>
                <w:noProof/>
                <w:webHidden/>
              </w:rPr>
            </w:r>
            <w:r>
              <w:rPr>
                <w:noProof/>
                <w:webHidden/>
              </w:rPr>
              <w:fldChar w:fldCharType="separate"/>
            </w:r>
            <w:r>
              <w:rPr>
                <w:noProof/>
                <w:webHidden/>
              </w:rPr>
              <w:t>35</w:t>
            </w:r>
            <w:r>
              <w:rPr>
                <w:noProof/>
                <w:webHidden/>
              </w:rPr>
              <w:fldChar w:fldCharType="end"/>
            </w:r>
          </w:hyperlink>
        </w:p>
        <w:p w14:paraId="43C209A4" w14:textId="2A2C1A59"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75" w:history="1">
            <w:r w:rsidRPr="001C3DAC">
              <w:rPr>
                <w:rStyle w:val="Hyperlink"/>
                <w:noProof/>
              </w:rPr>
              <w:t>Scenario B.1: Nominal Passaging &amp; Dilution Workflow (The Standard Path)</w:t>
            </w:r>
            <w:r>
              <w:rPr>
                <w:noProof/>
                <w:webHidden/>
              </w:rPr>
              <w:tab/>
            </w:r>
            <w:r>
              <w:rPr>
                <w:noProof/>
                <w:webHidden/>
              </w:rPr>
              <w:fldChar w:fldCharType="begin"/>
            </w:r>
            <w:r>
              <w:rPr>
                <w:noProof/>
                <w:webHidden/>
              </w:rPr>
              <w:instrText xml:space="preserve"> PAGEREF _Toc241938675 \h </w:instrText>
            </w:r>
            <w:r>
              <w:rPr>
                <w:noProof/>
                <w:webHidden/>
              </w:rPr>
            </w:r>
            <w:r>
              <w:rPr>
                <w:noProof/>
                <w:webHidden/>
              </w:rPr>
              <w:fldChar w:fldCharType="separate"/>
            </w:r>
            <w:r>
              <w:rPr>
                <w:noProof/>
                <w:webHidden/>
              </w:rPr>
              <w:t>35</w:t>
            </w:r>
            <w:r>
              <w:rPr>
                <w:noProof/>
                <w:webHidden/>
              </w:rPr>
              <w:fldChar w:fldCharType="end"/>
            </w:r>
          </w:hyperlink>
        </w:p>
        <w:p w14:paraId="05F8A6E2" w14:textId="642B15F6"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76" w:history="1">
            <w:r w:rsidRPr="001C3DAC">
              <w:rPr>
                <w:rStyle w:val="Hyperlink"/>
                <w:noProof/>
              </w:rPr>
              <w:t>Scenario B.2: Aseptic Protocol Violation and Airflow Recovery (Error &amp; Remediation)</w:t>
            </w:r>
            <w:r>
              <w:rPr>
                <w:noProof/>
                <w:webHidden/>
              </w:rPr>
              <w:tab/>
            </w:r>
            <w:r>
              <w:rPr>
                <w:noProof/>
                <w:webHidden/>
              </w:rPr>
              <w:fldChar w:fldCharType="begin"/>
            </w:r>
            <w:r>
              <w:rPr>
                <w:noProof/>
                <w:webHidden/>
              </w:rPr>
              <w:instrText xml:space="preserve"> PAGEREF _Toc241938676 \h </w:instrText>
            </w:r>
            <w:r>
              <w:rPr>
                <w:noProof/>
                <w:webHidden/>
              </w:rPr>
            </w:r>
            <w:r>
              <w:rPr>
                <w:noProof/>
                <w:webHidden/>
              </w:rPr>
              <w:fldChar w:fldCharType="separate"/>
            </w:r>
            <w:r>
              <w:rPr>
                <w:noProof/>
                <w:webHidden/>
              </w:rPr>
              <w:t>36</w:t>
            </w:r>
            <w:r>
              <w:rPr>
                <w:noProof/>
                <w:webHidden/>
              </w:rPr>
              <w:fldChar w:fldCharType="end"/>
            </w:r>
          </w:hyperlink>
        </w:p>
        <w:p w14:paraId="2F26D876" w14:textId="011AC775"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77" w:history="1">
            <w:r w:rsidRPr="001C3DAC">
              <w:rPr>
                <w:rStyle w:val="Hyperlink"/>
                <w:noProof/>
              </w:rPr>
              <w:t>Scenario B.3: Over-Trypsinization &amp; Viability Discrepancy (Biological Edge Case)</w:t>
            </w:r>
            <w:r>
              <w:rPr>
                <w:noProof/>
                <w:webHidden/>
              </w:rPr>
              <w:tab/>
            </w:r>
            <w:r>
              <w:rPr>
                <w:noProof/>
                <w:webHidden/>
              </w:rPr>
              <w:fldChar w:fldCharType="begin"/>
            </w:r>
            <w:r>
              <w:rPr>
                <w:noProof/>
                <w:webHidden/>
              </w:rPr>
              <w:instrText xml:space="preserve"> PAGEREF _Toc241938677 \h </w:instrText>
            </w:r>
            <w:r>
              <w:rPr>
                <w:noProof/>
                <w:webHidden/>
              </w:rPr>
            </w:r>
            <w:r>
              <w:rPr>
                <w:noProof/>
                <w:webHidden/>
              </w:rPr>
              <w:fldChar w:fldCharType="separate"/>
            </w:r>
            <w:r>
              <w:rPr>
                <w:noProof/>
                <w:webHidden/>
              </w:rPr>
              <w:t>37</w:t>
            </w:r>
            <w:r>
              <w:rPr>
                <w:noProof/>
                <w:webHidden/>
              </w:rPr>
              <w:fldChar w:fldCharType="end"/>
            </w:r>
          </w:hyperlink>
        </w:p>
        <w:p w14:paraId="004AEEBA" w14:textId="0F3A0D57" w:rsidR="00BE74CA" w:rsidRDefault="00BE74CA">
          <w:pPr>
            <w:pStyle w:val="TOC2"/>
            <w:tabs>
              <w:tab w:val="right" w:leader="dot" w:pos="9350"/>
            </w:tabs>
            <w:rPr>
              <w:rFonts w:eastAsiaTheme="minorEastAsia" w:cstheme="minorBidi"/>
              <w:noProof/>
              <w:kern w:val="2"/>
              <w:sz w:val="24"/>
              <w:szCs w:val="24"/>
              <w14:ligatures w14:val="standardContextual"/>
            </w:rPr>
          </w:pPr>
          <w:hyperlink w:anchor="_Toc241938678" w:history="1">
            <w:r w:rsidRPr="001C3DAC">
              <w:rPr>
                <w:rStyle w:val="Hyperlink"/>
                <w:noProof/>
              </w:rPr>
              <w:t>Appendix C: Biological Ground Truth Standards &amp; Formulations</w:t>
            </w:r>
            <w:r>
              <w:rPr>
                <w:noProof/>
                <w:webHidden/>
              </w:rPr>
              <w:tab/>
            </w:r>
            <w:r>
              <w:rPr>
                <w:noProof/>
                <w:webHidden/>
              </w:rPr>
              <w:fldChar w:fldCharType="begin"/>
            </w:r>
            <w:r>
              <w:rPr>
                <w:noProof/>
                <w:webHidden/>
              </w:rPr>
              <w:instrText xml:space="preserve"> PAGEREF _Toc241938678 \h </w:instrText>
            </w:r>
            <w:r>
              <w:rPr>
                <w:noProof/>
                <w:webHidden/>
              </w:rPr>
            </w:r>
            <w:r>
              <w:rPr>
                <w:noProof/>
                <w:webHidden/>
              </w:rPr>
              <w:fldChar w:fldCharType="separate"/>
            </w:r>
            <w:r>
              <w:rPr>
                <w:noProof/>
                <w:webHidden/>
              </w:rPr>
              <w:t>37</w:t>
            </w:r>
            <w:r>
              <w:rPr>
                <w:noProof/>
                <w:webHidden/>
              </w:rPr>
              <w:fldChar w:fldCharType="end"/>
            </w:r>
          </w:hyperlink>
        </w:p>
        <w:p w14:paraId="55B51077" w14:textId="4AEF3AEB" w:rsidR="00BE74CA" w:rsidRDefault="00BE74CA">
          <w:pPr>
            <w:pStyle w:val="TOC3"/>
            <w:tabs>
              <w:tab w:val="right" w:leader="dot" w:pos="9350"/>
            </w:tabs>
            <w:rPr>
              <w:rFonts w:eastAsiaTheme="minorEastAsia" w:cstheme="minorBidi"/>
              <w:noProof/>
              <w:kern w:val="2"/>
              <w:sz w:val="24"/>
              <w:szCs w:val="24"/>
              <w14:ligatures w14:val="standardContextual"/>
            </w:rPr>
          </w:pPr>
          <w:hyperlink w:anchor="_Toc241938679" w:history="1">
            <w:r w:rsidRPr="001C3DAC">
              <w:rPr>
                <w:rStyle w:val="Hyperlink"/>
                <w:noProof/>
              </w:rPr>
              <w:t>C.1 Biological Domain Ground Truth &amp; Regulatory Traceability</w:t>
            </w:r>
            <w:r>
              <w:rPr>
                <w:noProof/>
                <w:webHidden/>
              </w:rPr>
              <w:tab/>
            </w:r>
            <w:r>
              <w:rPr>
                <w:noProof/>
                <w:webHidden/>
              </w:rPr>
              <w:fldChar w:fldCharType="begin"/>
            </w:r>
            <w:r>
              <w:rPr>
                <w:noProof/>
                <w:webHidden/>
              </w:rPr>
              <w:instrText xml:space="preserve"> PAGEREF _Toc241938679 \h </w:instrText>
            </w:r>
            <w:r>
              <w:rPr>
                <w:noProof/>
                <w:webHidden/>
              </w:rPr>
            </w:r>
            <w:r>
              <w:rPr>
                <w:noProof/>
                <w:webHidden/>
              </w:rPr>
              <w:fldChar w:fldCharType="separate"/>
            </w:r>
            <w:r>
              <w:rPr>
                <w:noProof/>
                <w:webHidden/>
              </w:rPr>
              <w:t>37</w:t>
            </w:r>
            <w:r>
              <w:rPr>
                <w:noProof/>
                <w:webHidden/>
              </w:rPr>
              <w:fldChar w:fldCharType="end"/>
            </w:r>
          </w:hyperlink>
        </w:p>
        <w:p w14:paraId="1E45763B" w14:textId="5824DB60"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80" w:history="1">
            <w:r w:rsidRPr="001C3DAC">
              <w:rPr>
                <w:rStyle w:val="Hyperlink"/>
                <w:noProof/>
              </w:rPr>
              <w:t>C.1.1 Total Viable Cell Concentration</w:t>
            </w:r>
            <w:r>
              <w:rPr>
                <w:noProof/>
                <w:webHidden/>
              </w:rPr>
              <w:tab/>
            </w:r>
            <w:r>
              <w:rPr>
                <w:noProof/>
                <w:webHidden/>
              </w:rPr>
              <w:fldChar w:fldCharType="begin"/>
            </w:r>
            <w:r>
              <w:rPr>
                <w:noProof/>
                <w:webHidden/>
              </w:rPr>
              <w:instrText xml:space="preserve"> PAGEREF _Toc241938680 \h </w:instrText>
            </w:r>
            <w:r>
              <w:rPr>
                <w:noProof/>
                <w:webHidden/>
              </w:rPr>
            </w:r>
            <w:r>
              <w:rPr>
                <w:noProof/>
                <w:webHidden/>
              </w:rPr>
              <w:fldChar w:fldCharType="separate"/>
            </w:r>
            <w:r>
              <w:rPr>
                <w:noProof/>
                <w:webHidden/>
              </w:rPr>
              <w:t>38</w:t>
            </w:r>
            <w:r>
              <w:rPr>
                <w:noProof/>
                <w:webHidden/>
              </w:rPr>
              <w:fldChar w:fldCharType="end"/>
            </w:r>
          </w:hyperlink>
        </w:p>
        <w:p w14:paraId="69D584DB" w14:textId="4E0A035C"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81" w:history="1">
            <w:r w:rsidRPr="001C3DAC">
              <w:rPr>
                <w:rStyle w:val="Hyperlink"/>
                <w:noProof/>
              </w:rPr>
              <w:t>C.1.2 Cell Viability Percentage</w:t>
            </w:r>
            <w:r>
              <w:rPr>
                <w:noProof/>
                <w:webHidden/>
              </w:rPr>
              <w:tab/>
            </w:r>
            <w:r>
              <w:rPr>
                <w:noProof/>
                <w:webHidden/>
              </w:rPr>
              <w:fldChar w:fldCharType="begin"/>
            </w:r>
            <w:r>
              <w:rPr>
                <w:noProof/>
                <w:webHidden/>
              </w:rPr>
              <w:instrText xml:space="preserve"> PAGEREF _Toc241938681 \h </w:instrText>
            </w:r>
            <w:r>
              <w:rPr>
                <w:noProof/>
                <w:webHidden/>
              </w:rPr>
            </w:r>
            <w:r>
              <w:rPr>
                <w:noProof/>
                <w:webHidden/>
              </w:rPr>
              <w:fldChar w:fldCharType="separate"/>
            </w:r>
            <w:r>
              <w:rPr>
                <w:noProof/>
                <w:webHidden/>
              </w:rPr>
              <w:t>38</w:t>
            </w:r>
            <w:r>
              <w:rPr>
                <w:noProof/>
                <w:webHidden/>
              </w:rPr>
              <w:fldChar w:fldCharType="end"/>
            </w:r>
          </w:hyperlink>
        </w:p>
        <w:p w14:paraId="3F56B414" w14:textId="4FDE2471"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82" w:history="1">
            <w:r w:rsidRPr="001C3DAC">
              <w:rPr>
                <w:rStyle w:val="Hyperlink"/>
                <w:noProof/>
              </w:rPr>
              <w:t>C.1.3 Target Inoculation Volume (Split Ratio Formula)</w:t>
            </w:r>
            <w:r>
              <w:rPr>
                <w:noProof/>
                <w:webHidden/>
              </w:rPr>
              <w:tab/>
            </w:r>
            <w:r>
              <w:rPr>
                <w:noProof/>
                <w:webHidden/>
              </w:rPr>
              <w:fldChar w:fldCharType="begin"/>
            </w:r>
            <w:r>
              <w:rPr>
                <w:noProof/>
                <w:webHidden/>
              </w:rPr>
              <w:instrText xml:space="preserve"> PAGEREF _Toc241938682 \h </w:instrText>
            </w:r>
            <w:r>
              <w:rPr>
                <w:noProof/>
                <w:webHidden/>
              </w:rPr>
            </w:r>
            <w:r>
              <w:rPr>
                <w:noProof/>
                <w:webHidden/>
              </w:rPr>
              <w:fldChar w:fldCharType="separate"/>
            </w:r>
            <w:r>
              <w:rPr>
                <w:noProof/>
                <w:webHidden/>
              </w:rPr>
              <w:t>38</w:t>
            </w:r>
            <w:r>
              <w:rPr>
                <w:noProof/>
                <w:webHidden/>
              </w:rPr>
              <w:fldChar w:fldCharType="end"/>
            </w:r>
          </w:hyperlink>
        </w:p>
        <w:p w14:paraId="7C473A07" w14:textId="72E865E9" w:rsidR="00BE74CA" w:rsidRDefault="00BE74CA">
          <w:pPr>
            <w:pStyle w:val="TOC4"/>
            <w:tabs>
              <w:tab w:val="right" w:leader="dot" w:pos="9350"/>
            </w:tabs>
            <w:rPr>
              <w:rFonts w:eastAsiaTheme="minorEastAsia" w:cstheme="minorBidi"/>
              <w:noProof/>
              <w:kern w:val="2"/>
              <w:sz w:val="24"/>
              <w:szCs w:val="24"/>
              <w14:ligatures w14:val="standardContextual"/>
            </w:rPr>
          </w:pPr>
          <w:hyperlink w:anchor="_Toc241938683" w:history="1">
            <w:r w:rsidRPr="001C3DAC">
              <w:rPr>
                <w:rStyle w:val="Hyperlink"/>
                <w:noProof/>
              </w:rPr>
              <w:t>C.2 Biological Ground Truth Reference Table</w:t>
            </w:r>
            <w:r>
              <w:rPr>
                <w:noProof/>
                <w:webHidden/>
              </w:rPr>
              <w:tab/>
            </w:r>
            <w:r>
              <w:rPr>
                <w:noProof/>
                <w:webHidden/>
              </w:rPr>
              <w:fldChar w:fldCharType="begin"/>
            </w:r>
            <w:r>
              <w:rPr>
                <w:noProof/>
                <w:webHidden/>
              </w:rPr>
              <w:instrText xml:space="preserve"> PAGEREF _Toc241938683 \h </w:instrText>
            </w:r>
            <w:r>
              <w:rPr>
                <w:noProof/>
                <w:webHidden/>
              </w:rPr>
            </w:r>
            <w:r>
              <w:rPr>
                <w:noProof/>
                <w:webHidden/>
              </w:rPr>
              <w:fldChar w:fldCharType="separate"/>
            </w:r>
            <w:r>
              <w:rPr>
                <w:noProof/>
                <w:webHidden/>
              </w:rPr>
              <w:t>39</w:t>
            </w:r>
            <w:r>
              <w:rPr>
                <w:noProof/>
                <w:webHidden/>
              </w:rPr>
              <w:fldChar w:fldCharType="end"/>
            </w:r>
          </w:hyperlink>
        </w:p>
        <w:p w14:paraId="30C29198" w14:textId="538A2BC8" w:rsidR="00C946D3" w:rsidRDefault="00C946D3">
          <w:r>
            <w:fldChar w:fldCharType="end"/>
          </w:r>
        </w:p>
      </w:sdtContent>
    </w:sdt>
    <w:p w14:paraId="48BCC6D0" w14:textId="77777777" w:rsidR="00FA0270" w:rsidRDefault="00FA0270">
      <w:pPr>
        <w:widowControl/>
        <w:spacing w:after="160" w:line="278" w:lineRule="auto"/>
        <w:rPr>
          <w:rFonts w:asciiTheme="majorHAnsi" w:eastAsia="Google Sans" w:hAnsiTheme="majorHAnsi" w:cstheme="majorHAnsi"/>
          <w:b/>
          <w:bCs/>
          <w:sz w:val="40"/>
          <w:szCs w:val="40"/>
        </w:rPr>
      </w:pPr>
      <w:r>
        <w:br w:type="page"/>
      </w:r>
    </w:p>
    <w:p w14:paraId="7A0768F1" w14:textId="21D6CE80" w:rsidR="00136887" w:rsidRPr="009663C4" w:rsidRDefault="00136887" w:rsidP="00F023E1">
      <w:pPr>
        <w:pStyle w:val="Heading1"/>
      </w:pPr>
      <w:bookmarkStart w:id="0" w:name="_Toc241938620"/>
      <w:r w:rsidRPr="009663C4">
        <w:lastRenderedPageBreak/>
        <w:t>1.0 Introduction</w:t>
      </w:r>
      <w:bookmarkEnd w:id="0"/>
    </w:p>
    <w:p w14:paraId="329C8471" w14:textId="24E9B98A" w:rsidR="00E152E8" w:rsidRDefault="0DEFB281" w:rsidP="00F023E1">
      <w:r>
        <w:t>This section establishes the administrative and operational foundation for the Virtual Reality (VR) Mammalian Cell Culture Laboratory Software Requirements Specification (SRS), outlining document governance, intended audiences, requirements elicitation methods, product purpose, and system scope</w:t>
      </w:r>
    </w:p>
    <w:p w14:paraId="64EFED8A" w14:textId="663BE10E" w:rsidR="0DEFB281" w:rsidRDefault="0DEFB281" w:rsidP="00F023E1"/>
    <w:p w14:paraId="67B4062D" w14:textId="4D6B90BD" w:rsidR="00136887" w:rsidRPr="009663C4" w:rsidRDefault="00136887" w:rsidP="00F023E1">
      <w:pPr>
        <w:pStyle w:val="Heading2"/>
      </w:pPr>
      <w:bookmarkStart w:id="1" w:name="_Toc241938621"/>
      <w:r w:rsidRPr="009663C4">
        <w:t>1.1 Purpose of the Document</w:t>
      </w:r>
      <w:bookmarkEnd w:id="1"/>
    </w:p>
    <w:p w14:paraId="005DE55C" w14:textId="61F17299" w:rsidR="00136887" w:rsidRPr="00DC4CE8" w:rsidRDefault="00AB2D5B" w:rsidP="00F023E1">
      <w:r w:rsidRPr="00AB2D5B">
        <w:t>The purpose of this document is to provide a complete, verifiable, and contractual specification of the software requirements for the Virtual Cell Culture Laboratory system. It defines external interfaces, data flow architectures, functional behaviors, and software constraints necessary to simulate mammalian cell culture subculturing (passaging) within a Class II Biosafety Cabinet (BSC). This document serves as the formal baseline for development, testing, verification, and validation activities, excluding all physical compute and tracking hardware design from the software boundary</w:t>
      </w:r>
      <w:r w:rsidR="00136887" w:rsidRPr="00DC4CE8">
        <w:t>.</w:t>
      </w:r>
    </w:p>
    <w:p w14:paraId="2D34BB50" w14:textId="77777777" w:rsidR="00136887" w:rsidRPr="009663C4" w:rsidRDefault="00136887" w:rsidP="00F023E1">
      <w:pPr>
        <w:pStyle w:val="Heading2"/>
      </w:pPr>
      <w:bookmarkStart w:id="2" w:name="_Toc241938622"/>
      <w:r w:rsidRPr="009663C4">
        <w:t>1.2 Document Overview</w:t>
      </w:r>
      <w:bookmarkEnd w:id="2"/>
    </w:p>
    <w:p w14:paraId="5FBCB56E" w14:textId="2E8B5EC6" w:rsidR="006526ED" w:rsidRDefault="006526ED" w:rsidP="00F023E1">
      <w:r w:rsidRPr="006526ED">
        <w:t>This document is organized into five functional sections and three technical appendices conforming to course standards</w:t>
      </w:r>
      <w:r w:rsidR="00B719AB">
        <w:t>.</w:t>
      </w:r>
    </w:p>
    <w:p w14:paraId="0E201CE3" w14:textId="77777777" w:rsidR="006526ED" w:rsidRPr="006526ED" w:rsidRDefault="006526ED" w:rsidP="00F023E1"/>
    <w:p w14:paraId="1122F9F6" w14:textId="690C2F92" w:rsidR="006526ED" w:rsidRPr="006526ED" w:rsidRDefault="006526ED">
      <w:pPr>
        <w:pStyle w:val="ListParagraph"/>
        <w:numPr>
          <w:ilvl w:val="0"/>
          <w:numId w:val="8"/>
        </w:numPr>
      </w:pPr>
      <w:r w:rsidRPr="00F023E1">
        <w:rPr>
          <w:b/>
          <w:bCs/>
        </w:rPr>
        <w:t>Section 1.0 (Introduction):</w:t>
      </w:r>
      <w:r w:rsidRPr="006526ED">
        <w:t xml:space="preserve"> Outlines document purpose, intended readership, requirements elicitation methods, high-level product purpose, operational scope, the top-level use case model</w:t>
      </w:r>
      <w:r w:rsidR="00B719AB">
        <w:t xml:space="preserve">, </w:t>
      </w:r>
      <w:r w:rsidR="00B719AB" w:rsidRPr="00B719AB">
        <w:t>and the apparatus inventory</w:t>
      </w:r>
      <w:r w:rsidRPr="006526ED">
        <w:t>.</w:t>
      </w:r>
      <w:r>
        <w:br/>
      </w:r>
    </w:p>
    <w:p w14:paraId="685F9888" w14:textId="3A4BD12E" w:rsidR="006526ED" w:rsidRPr="006526ED" w:rsidRDefault="006526ED">
      <w:pPr>
        <w:pStyle w:val="ListParagraph"/>
        <w:numPr>
          <w:ilvl w:val="0"/>
          <w:numId w:val="8"/>
        </w:numPr>
      </w:pPr>
      <w:r w:rsidRPr="00F023E1">
        <w:rPr>
          <w:b/>
          <w:bCs/>
        </w:rPr>
        <w:t>Section 2.0 (Functional Requirements &amp; Process Architecture):</w:t>
      </w:r>
      <w:r w:rsidRPr="006526ED">
        <w:t xml:space="preserve"> </w:t>
      </w:r>
      <w:r w:rsidR="00B719AB" w:rsidRPr="00B719AB">
        <w:t>Details system functional requirements across five procedural phases, establishes the finite state machine governing procedural gating, presents Levels 0 through 2 Data Flow Diagrams, and details fully dressed use case specifications for both student trainees and laboratory instructors.</w:t>
      </w:r>
      <w:r>
        <w:br/>
      </w:r>
    </w:p>
    <w:p w14:paraId="239F6888" w14:textId="59B3A001" w:rsidR="006526ED" w:rsidRPr="006526ED" w:rsidRDefault="006526ED">
      <w:pPr>
        <w:pStyle w:val="ListParagraph"/>
        <w:numPr>
          <w:ilvl w:val="0"/>
          <w:numId w:val="8"/>
        </w:numPr>
      </w:pPr>
      <w:r w:rsidRPr="00F023E1">
        <w:rPr>
          <w:b/>
          <w:bCs/>
        </w:rPr>
        <w:t>Section 3.0 (Non-Functional Requirements &amp; Safety Constraints):</w:t>
      </w:r>
      <w:r w:rsidRPr="006526ED">
        <w:t xml:space="preserve"> </w:t>
      </w:r>
      <w:r w:rsidR="00B719AB" w:rsidRPr="00B719AB">
        <w:t>Specifies prioritized software execution budgets, telemetry parsing constraints, usability tolerances, data integrity controls, and programmatic safety hazard rules.</w:t>
      </w:r>
      <w:r>
        <w:br/>
      </w:r>
    </w:p>
    <w:p w14:paraId="4906AB94" w14:textId="245CDF40" w:rsidR="006526ED" w:rsidRPr="006526ED" w:rsidRDefault="006526ED">
      <w:pPr>
        <w:pStyle w:val="ListParagraph"/>
        <w:numPr>
          <w:ilvl w:val="0"/>
          <w:numId w:val="8"/>
        </w:numPr>
      </w:pPr>
      <w:r w:rsidRPr="00F023E1">
        <w:rPr>
          <w:b/>
          <w:bCs/>
        </w:rPr>
        <w:t>Section 4.0 (Deliverables Matrix):</w:t>
      </w:r>
      <w:r w:rsidRPr="006526ED">
        <w:t xml:space="preserve"> Tabulates project delivery commitments, distribution media formats, and milestone deadlines.</w:t>
      </w:r>
      <w:r>
        <w:br/>
      </w:r>
    </w:p>
    <w:p w14:paraId="1FF11B84" w14:textId="19ED6927" w:rsidR="006526ED" w:rsidRPr="006526ED" w:rsidRDefault="006526ED">
      <w:pPr>
        <w:pStyle w:val="ListParagraph"/>
        <w:numPr>
          <w:ilvl w:val="0"/>
          <w:numId w:val="8"/>
        </w:numPr>
      </w:pPr>
      <w:r w:rsidRPr="00F023E1">
        <w:rPr>
          <w:b/>
          <w:bCs/>
        </w:rPr>
        <w:t>Section 5.0 (Open Issues):</w:t>
      </w:r>
      <w:r w:rsidRPr="006526ED">
        <w:t xml:space="preserve"> Documents active architectural investigations, technical trade-offs, and projected resolution dates.</w:t>
      </w:r>
      <w:r>
        <w:br/>
      </w:r>
    </w:p>
    <w:p w14:paraId="7FB96D1E" w14:textId="43E7BAE9" w:rsidR="006526ED" w:rsidRPr="006526ED" w:rsidRDefault="006526ED">
      <w:pPr>
        <w:pStyle w:val="ListParagraph"/>
        <w:numPr>
          <w:ilvl w:val="0"/>
          <w:numId w:val="8"/>
        </w:numPr>
      </w:pPr>
      <w:r w:rsidRPr="00F023E1">
        <w:rPr>
          <w:b/>
          <w:bCs/>
        </w:rPr>
        <w:t>Section 6.0 (References):</w:t>
      </w:r>
      <w:r w:rsidRPr="006526ED">
        <w:t xml:space="preserve"> Provides formal bibliographic references for domain standards, software engineering guidelines, and protocols.</w:t>
      </w:r>
      <w:r>
        <w:br/>
      </w:r>
    </w:p>
    <w:p w14:paraId="5B02AB14" w14:textId="6D323CAF" w:rsidR="00136887" w:rsidRDefault="006526ED">
      <w:pPr>
        <w:pStyle w:val="ListParagraph"/>
        <w:numPr>
          <w:ilvl w:val="0"/>
          <w:numId w:val="8"/>
        </w:numPr>
      </w:pPr>
      <w:r w:rsidRPr="00F023E1">
        <w:rPr>
          <w:b/>
          <w:bCs/>
        </w:rPr>
        <w:t>Appendices (A through C):</w:t>
      </w:r>
      <w:r w:rsidRPr="006526ED">
        <w:t xml:space="preserve"> </w:t>
      </w:r>
      <w:r w:rsidR="00B719AB" w:rsidRPr="00B719AB">
        <w:t>Contains the project Data Dictionary, operational interaction scenarios, and biological calculation ground-truth formulations.</w:t>
      </w:r>
    </w:p>
    <w:p w14:paraId="7D8B4034" w14:textId="77777777" w:rsidR="00503523" w:rsidRPr="00DC4CE8" w:rsidRDefault="00503523" w:rsidP="00503523"/>
    <w:p w14:paraId="1069FD47" w14:textId="77777777" w:rsidR="00136887" w:rsidRPr="009663C4" w:rsidRDefault="00136887" w:rsidP="00F023E1">
      <w:pPr>
        <w:pStyle w:val="Heading2"/>
      </w:pPr>
      <w:bookmarkStart w:id="3" w:name="_Toc241938623"/>
      <w:r w:rsidRPr="009663C4">
        <w:lastRenderedPageBreak/>
        <w:t>1.3 Intended Readership and Relevance</w:t>
      </w:r>
      <w:bookmarkEnd w:id="3"/>
    </w:p>
    <w:p w14:paraId="280C4A6C" w14:textId="1E868130" w:rsidR="006526ED" w:rsidRDefault="006526ED" w:rsidP="00F023E1">
      <w:r w:rsidRPr="006526ED">
        <w:t>This specification serves three primary stakeholder audiences</w:t>
      </w:r>
      <w:r>
        <w:t>.</w:t>
      </w:r>
    </w:p>
    <w:p w14:paraId="1A1E6743" w14:textId="77777777" w:rsidR="006526ED" w:rsidRPr="006526ED" w:rsidRDefault="006526ED" w:rsidP="00F023E1"/>
    <w:p w14:paraId="7A8FD69D" w14:textId="2916DEA6" w:rsidR="006526ED" w:rsidRPr="006526ED" w:rsidRDefault="006526ED">
      <w:pPr>
        <w:pStyle w:val="ListParagraph"/>
        <w:numPr>
          <w:ilvl w:val="0"/>
          <w:numId w:val="9"/>
        </w:numPr>
      </w:pPr>
      <w:r w:rsidRPr="00F023E1">
        <w:rPr>
          <w:b/>
          <w:bCs/>
        </w:rPr>
        <w:t>Biotechnology Students (Primary Trainees):</w:t>
      </w:r>
      <w:r w:rsidRPr="006526ED">
        <w:t xml:space="preserve"> Utilize this document to understand the operational rules of the virtual environment, the procedural boundaries of mammalian cell passaging, error-handling consequences, and performance evaluation metrics.</w:t>
      </w:r>
      <w:r>
        <w:br/>
      </w:r>
    </w:p>
    <w:p w14:paraId="7B294CE0" w14:textId="6D685E15" w:rsidR="006526ED" w:rsidRPr="006526ED" w:rsidRDefault="006526ED">
      <w:pPr>
        <w:pStyle w:val="ListParagraph"/>
        <w:numPr>
          <w:ilvl w:val="0"/>
          <w:numId w:val="9"/>
        </w:numPr>
      </w:pPr>
      <w:r w:rsidRPr="00F023E1">
        <w:rPr>
          <w:b/>
          <w:bCs/>
        </w:rPr>
        <w:t>Laboratory Instructors and Teaching Assistants (Supervisory Evaluators):</w:t>
      </w:r>
      <w:r w:rsidRPr="006526ED">
        <w:t xml:space="preserve"> Review this document to ensure that simulated workflows accurately reflect Biosafety Level 2 (BSL-2) aseptic discipline, that biological state changes follow standard cell biology principles, and that session logs provide sufficient auditing data.</w:t>
      </w:r>
      <w:r>
        <w:br/>
      </w:r>
    </w:p>
    <w:p w14:paraId="0BE4C634" w14:textId="57EE30AB" w:rsidR="00136887" w:rsidRPr="00DC4CE8" w:rsidRDefault="006526ED">
      <w:pPr>
        <w:pStyle w:val="ListParagraph"/>
        <w:numPr>
          <w:ilvl w:val="0"/>
          <w:numId w:val="9"/>
        </w:numPr>
      </w:pPr>
      <w:r w:rsidRPr="00F023E1">
        <w:rPr>
          <w:b/>
          <w:bCs/>
        </w:rPr>
        <w:t>Software Engineering Evaluators and Developers (Technical Implementers):</w:t>
      </w:r>
      <w:r w:rsidRPr="006526ED">
        <w:t xml:space="preserve"> Use this document as a binding functional contract to verify architectural consistency, validate data flow balance across DFD levels, enforce software frame execution budgets, and map acceptance test suites.</w:t>
      </w:r>
      <w:r>
        <w:br/>
      </w:r>
    </w:p>
    <w:p w14:paraId="6294828B" w14:textId="77777777" w:rsidR="00136887" w:rsidRPr="009663C4" w:rsidRDefault="00136887" w:rsidP="00F023E1">
      <w:pPr>
        <w:pStyle w:val="Heading2"/>
      </w:pPr>
      <w:bookmarkStart w:id="4" w:name="_Toc241938624"/>
      <w:r w:rsidRPr="009663C4">
        <w:t>1.4 Requirements Elicitation Techniques</w:t>
      </w:r>
      <w:bookmarkEnd w:id="4"/>
    </w:p>
    <w:p w14:paraId="26B21D7E" w14:textId="77777777" w:rsidR="006526ED" w:rsidRDefault="006526ED" w:rsidP="00F023E1">
      <w:r w:rsidRPr="006526ED">
        <w:t>Because physical access to specialized overseas cell biology cleanrooms was restricted, requirements were gathered using three formal elicitation techniques:</w:t>
      </w:r>
    </w:p>
    <w:p w14:paraId="321B43BE" w14:textId="77777777" w:rsidR="006526ED" w:rsidRPr="006526ED" w:rsidRDefault="006526ED" w:rsidP="00F023E1"/>
    <w:p w14:paraId="1A224032" w14:textId="156312C9" w:rsidR="006526ED" w:rsidRPr="006526ED" w:rsidRDefault="006526ED">
      <w:pPr>
        <w:pStyle w:val="ListParagraph"/>
        <w:numPr>
          <w:ilvl w:val="0"/>
          <w:numId w:val="10"/>
        </w:numPr>
      </w:pPr>
      <w:r w:rsidRPr="00F023E1">
        <w:rPr>
          <w:b/>
          <w:bCs/>
        </w:rPr>
        <w:t>Domain Analysis:</w:t>
      </w:r>
      <w:r w:rsidRPr="006526ED">
        <w:t xml:space="preserve"> Comprehensive examination of European and international standard operating procedures for Biosafety Level 2 (BSL-2) animal cell culture, cleanroom airflow principles, and chemical properties of key reagents (Dulbecco’s Modified Eagle Medium, 0.25% Trypsin-EDTA, and Trypan Blue vital stain).</w:t>
      </w:r>
      <w:r>
        <w:br/>
      </w:r>
    </w:p>
    <w:p w14:paraId="2F057457" w14:textId="5DF83055" w:rsidR="006526ED" w:rsidRPr="006526ED" w:rsidRDefault="006526ED">
      <w:pPr>
        <w:pStyle w:val="ListParagraph"/>
        <w:numPr>
          <w:ilvl w:val="0"/>
          <w:numId w:val="10"/>
        </w:numPr>
      </w:pPr>
      <w:r w:rsidRPr="00F023E1">
        <w:rPr>
          <w:b/>
          <w:bCs/>
        </w:rPr>
        <w:t>Scenario-Based Elicitation:</w:t>
      </w:r>
      <w:r w:rsidRPr="006526ED">
        <w:t xml:space="preserve"> Construction of operational scenarios depicting nominal user execution, procedural mistakes (such as thermal shock from unheated reagents or disrupted laminar airflow), and hazardous failure states to extract software error-handling logic.</w:t>
      </w:r>
      <w:r>
        <w:br/>
      </w:r>
    </w:p>
    <w:p w14:paraId="07D67E8A" w14:textId="5B028DD7" w:rsidR="00136887" w:rsidRPr="00232380" w:rsidRDefault="006526ED">
      <w:pPr>
        <w:pStyle w:val="ListParagraph"/>
        <w:numPr>
          <w:ilvl w:val="0"/>
          <w:numId w:val="10"/>
        </w:numPr>
      </w:pPr>
      <w:r w:rsidRPr="00F023E1">
        <w:rPr>
          <w:b/>
          <w:bCs/>
        </w:rPr>
        <w:t>Protocol Analysis:</w:t>
      </w:r>
      <w:r w:rsidRPr="006526ED">
        <w:t xml:space="preserve"> Detailed cognitive decomposition of manual laboratory manipulations, including two-stop micropipette plunger operation, angled vessel wall dispensing, and hemocytometer grid counting logic, translating physical actions into discrete software states and algorithmic checks.</w:t>
      </w:r>
      <w:r>
        <w:br/>
      </w:r>
    </w:p>
    <w:p w14:paraId="4AC12D3A" w14:textId="77777777" w:rsidR="00136887" w:rsidRPr="009663C4" w:rsidRDefault="00136887" w:rsidP="00F023E1">
      <w:pPr>
        <w:pStyle w:val="Heading2"/>
      </w:pPr>
      <w:bookmarkStart w:id="5" w:name="_Toc241938625"/>
      <w:r w:rsidRPr="009663C4">
        <w:t>1.5 Product Purpose and Mission Statement</w:t>
      </w:r>
      <w:bookmarkEnd w:id="5"/>
    </w:p>
    <w:p w14:paraId="52CC4F29" w14:textId="77777777" w:rsidR="006526ED" w:rsidRDefault="006526ED" w:rsidP="00F023E1">
      <w:r w:rsidRPr="006526ED">
        <w:t>Specialized cell biology laboratory training is constrained by consumable costs, biosafety compliance overhead, cleanroom facility availability, and travel barriers associated with overseas study-abroad programs.</w:t>
      </w:r>
    </w:p>
    <w:p w14:paraId="2A99427C" w14:textId="77777777" w:rsidR="006526ED" w:rsidRDefault="006526ED" w:rsidP="00F023E1"/>
    <w:p w14:paraId="6FF0F3A4" w14:textId="6F22720C" w:rsidR="00136887" w:rsidRPr="006526ED" w:rsidRDefault="006526ED" w:rsidP="00F023E1">
      <w:r w:rsidRPr="006526ED">
        <w:t>The Virtual Cell Culture Laboratory software system shall provide a standalone, immersive virtual environment that replicates the operational workflows, aseptic decision-making logic, biological state transitions, and contamination feedback loops of mammalian cell passaging, enabling measurable student procedural competency without laboratory resource dependency</w:t>
      </w:r>
      <w:r w:rsidR="00136887" w:rsidRPr="006526ED">
        <w:rPr>
          <w:rFonts w:eastAsia="Google Sans"/>
          <w:color w:val="1F1F1F"/>
        </w:rPr>
        <w:t>.</w:t>
      </w:r>
    </w:p>
    <w:p w14:paraId="09BFD829" w14:textId="682BBAFF" w:rsidR="00136887" w:rsidRPr="009663C4" w:rsidRDefault="00136887" w:rsidP="00F023E1">
      <w:pPr>
        <w:pStyle w:val="Heading2"/>
      </w:pPr>
      <w:bookmarkStart w:id="6" w:name="_Toc241938626"/>
      <w:r w:rsidRPr="009663C4">
        <w:lastRenderedPageBreak/>
        <w:t>1.6 Product Scope</w:t>
      </w:r>
      <w:bookmarkEnd w:id="6"/>
    </w:p>
    <w:p w14:paraId="19346AB5" w14:textId="77777777" w:rsidR="006526ED" w:rsidRPr="006526ED" w:rsidRDefault="006526ED" w:rsidP="00F023E1">
      <w:r w:rsidRPr="006526ED">
        <w:t>The software system manages the complete procedural workflow of passaging an adherent mammalian cell line within a simulated Class II Biosafety Cabinet workstation. As illustrated in the Top-Level Use Case Diagram (Figure 1.1), the software encompasses five core operational phases:</w:t>
      </w:r>
    </w:p>
    <w:p w14:paraId="0AEE578E" w14:textId="0306FF1F" w:rsidR="006526ED" w:rsidRPr="006526ED" w:rsidRDefault="006526ED">
      <w:pPr>
        <w:pStyle w:val="ListParagraph"/>
        <w:numPr>
          <w:ilvl w:val="0"/>
          <w:numId w:val="11"/>
        </w:numPr>
      </w:pPr>
      <w:r w:rsidRPr="006526ED">
        <w:t>The student accesses the simulation to verify personal protective equipment, position the biosafety cabinet sash to its certified operational height, activate the HEPA blower, and execute chemical surface decontamination using 70% ethanol.</w:t>
      </w:r>
      <w:r>
        <w:br/>
      </w:r>
    </w:p>
    <w:p w14:paraId="74A1A618" w14:textId="27BC6F4F" w:rsidR="006526ED" w:rsidRPr="006526ED" w:rsidRDefault="006526ED">
      <w:pPr>
        <w:pStyle w:val="ListParagraph"/>
        <w:numPr>
          <w:ilvl w:val="0"/>
          <w:numId w:val="11"/>
        </w:numPr>
      </w:pPr>
      <w:r w:rsidRPr="006526ED">
        <w:t>The student mounts a culture vessel onto an inverted phase-contrast microscope stage to inspect cell morphology and record a confluency assessment, determining whether monolayer density justifies chemical detachment.</w:t>
      </w:r>
      <w:r>
        <w:br/>
      </w:r>
    </w:p>
    <w:p w14:paraId="786DD9CE" w14:textId="5CBBB285" w:rsidR="006526ED" w:rsidRPr="006526ED" w:rsidRDefault="006526ED">
      <w:pPr>
        <w:pStyle w:val="ListParagraph"/>
        <w:numPr>
          <w:ilvl w:val="0"/>
          <w:numId w:val="11"/>
        </w:numPr>
      </w:pPr>
      <w:r w:rsidRPr="006526ED">
        <w:t>Within the cabinet workspace, the student aspirates acidic spent growth media into a biohazard vacuum trap, washes cell layers with phosphate-buffered saline, and dispenses trypsin enzyme to initiate chemical dissociation. The software manages background incubation countdown timers and detects mechanical vessel-tapping gestures to simulate cell detachment.</w:t>
      </w:r>
      <w:r>
        <w:br/>
      </w:r>
    </w:p>
    <w:p w14:paraId="2949B40A" w14:textId="400735B3" w:rsidR="006526ED" w:rsidRDefault="006526ED">
      <w:pPr>
        <w:pStyle w:val="ListParagraph"/>
        <w:numPr>
          <w:ilvl w:val="0"/>
          <w:numId w:val="11"/>
        </w:numPr>
      </w:pPr>
      <w:r w:rsidRPr="006526ED">
        <w:t>The student quenches the enzymatic reaction using serum-supplemented medium, mixes a diagnostic aliquot with Trypan Blue exclusion dye, and transfers the mixture into a hemocytometer counting chamber. The software records student optical cell counts and evaluates calculation accuracy against internal ground truth.</w:t>
      </w:r>
    </w:p>
    <w:p w14:paraId="31E2FC92" w14:textId="77777777" w:rsidR="00E049C2" w:rsidRPr="006526ED" w:rsidRDefault="00E049C2" w:rsidP="00E049C2">
      <w:pPr>
        <w:pStyle w:val="ListParagraph"/>
      </w:pPr>
    </w:p>
    <w:p w14:paraId="31B2DFCD" w14:textId="3FCE7A24" w:rsidR="00E049C2" w:rsidRPr="00164B33" w:rsidRDefault="006526ED" w:rsidP="00E62DD0">
      <w:pPr>
        <w:pStyle w:val="ListParagraph"/>
        <w:numPr>
          <w:ilvl w:val="0"/>
          <w:numId w:val="11"/>
        </w:numPr>
        <w:jc w:val="center"/>
        <w:rPr>
          <w:b/>
          <w:bCs/>
        </w:rPr>
      </w:pPr>
      <w:r w:rsidRPr="006526ED">
        <w:t>The student calculates necessary split volumes, inoculates a labeled secondary culture vessel, and stores the culture within a simulated 37°C / 5% CO2 incubator. Throughout all operations, the software tracks safety violations, monitors airflow barrier integrity, and persists an encrypted performance audit log to local storage</w:t>
      </w:r>
      <w:r>
        <w:t>.</w:t>
      </w:r>
      <w:r w:rsidR="00E049C2">
        <w:br/>
      </w:r>
      <w:r w:rsidR="005A1346" w:rsidRPr="005A1346">
        <w:rPr>
          <w:noProof/>
        </w:rPr>
        <w:lastRenderedPageBreak/>
        <w:drawing>
          <wp:anchor distT="0" distB="0" distL="114300" distR="114300" simplePos="0" relativeHeight="251658240" behindDoc="0" locked="0" layoutInCell="1" allowOverlap="1" wp14:anchorId="0286809C" wp14:editId="15E0265A">
            <wp:simplePos x="0" y="0"/>
            <wp:positionH relativeFrom="column">
              <wp:posOffset>219075</wp:posOffset>
            </wp:positionH>
            <wp:positionV relativeFrom="paragraph">
              <wp:posOffset>0</wp:posOffset>
            </wp:positionV>
            <wp:extent cx="5943600" cy="7030720"/>
            <wp:effectExtent l="0" t="0" r="0" b="0"/>
            <wp:wrapTopAndBottom/>
            <wp:docPr id="106407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774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030720"/>
                    </a:xfrm>
                    <a:prstGeom prst="rect">
                      <a:avLst/>
                    </a:prstGeom>
                  </pic:spPr>
                </pic:pic>
              </a:graphicData>
            </a:graphic>
          </wp:anchor>
        </w:drawing>
      </w:r>
      <w:r w:rsidR="00E01F7A" w:rsidRPr="00164B33">
        <w:rPr>
          <w:b/>
          <w:bCs/>
        </w:rPr>
        <w:t>Figure 1.1: Top-Level Use Case Diagram</w:t>
      </w:r>
    </w:p>
    <w:p w14:paraId="3360F1B3" w14:textId="77777777" w:rsidR="00E01F7A" w:rsidRDefault="00E01F7A" w:rsidP="00E01F7A"/>
    <w:p w14:paraId="774324D7" w14:textId="4C714D64" w:rsidR="008152DC" w:rsidRDefault="008152DC" w:rsidP="008152DC">
      <w:r w:rsidRPr="00615913">
        <w:t>To support the simulated passaging workflow, the virtual environment requires a dedicated suite of interactive laboratory apparatus, optical instruments, and biological consumables. Table 1.1 details the complete inventory of virtual assets required by the software, including their interactive functional behaviors</w:t>
      </w:r>
      <w:r>
        <w:t>.</w:t>
      </w:r>
    </w:p>
    <w:p w14:paraId="7E6B595F" w14:textId="77777777" w:rsidR="00164B33" w:rsidRPr="00615913" w:rsidRDefault="00164B33" w:rsidP="008152DC"/>
    <w:p w14:paraId="65E946B0" w14:textId="348C7873" w:rsidR="008152DC" w:rsidRPr="00615913" w:rsidRDefault="00164B33" w:rsidP="008152DC">
      <w:pPr>
        <w:jc w:val="center"/>
        <w:rPr>
          <w:b/>
          <w:bCs/>
        </w:rPr>
      </w:pPr>
      <w:r w:rsidRPr="00164B33">
        <w:rPr>
          <w:b/>
          <w:bCs/>
        </w:rPr>
        <w:lastRenderedPageBreak/>
        <w:t>Table 1.1: Simulated Laboratory Apparatus &amp; Equipment Inventory</w:t>
      </w:r>
    </w:p>
    <w:tbl>
      <w:tblPr>
        <w:tblStyle w:val="GridTable4-Accent1"/>
        <w:tblW w:w="0" w:type="auto"/>
        <w:tblLook w:val="04A0" w:firstRow="1" w:lastRow="0" w:firstColumn="1" w:lastColumn="0" w:noHBand="0" w:noVBand="1"/>
      </w:tblPr>
      <w:tblGrid>
        <w:gridCol w:w="2044"/>
        <w:gridCol w:w="1757"/>
        <w:gridCol w:w="4233"/>
        <w:gridCol w:w="1316"/>
      </w:tblGrid>
      <w:tr w:rsidR="008152DC" w:rsidRPr="00615913" w14:paraId="411E0429" w14:textId="77777777" w:rsidTr="00F14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9AE12" w14:textId="77777777" w:rsidR="008152DC" w:rsidRPr="00615913" w:rsidRDefault="008152DC" w:rsidP="00F14457">
            <w:r w:rsidRPr="00615913">
              <w:t>Apparatus / Asset Name</w:t>
            </w:r>
          </w:p>
        </w:tc>
        <w:tc>
          <w:tcPr>
            <w:tcW w:w="0" w:type="auto"/>
            <w:hideMark/>
          </w:tcPr>
          <w:p w14:paraId="42A7C41A" w14:textId="0C6CFF3E" w:rsidR="008152DC" w:rsidRPr="00615913" w:rsidRDefault="008152DC" w:rsidP="00F14457">
            <w:pPr>
              <w:cnfStyle w:val="100000000000" w:firstRow="1" w:lastRow="0" w:firstColumn="0" w:lastColumn="0" w:oddVBand="0" w:evenVBand="0" w:oddHBand="0" w:evenHBand="0" w:firstRowFirstColumn="0" w:firstRowLastColumn="0" w:lastRowFirstColumn="0" w:lastRowLastColumn="0"/>
            </w:pPr>
            <w:r w:rsidRPr="00615913">
              <w:t>Virtual Classification</w:t>
            </w:r>
          </w:p>
        </w:tc>
        <w:tc>
          <w:tcPr>
            <w:tcW w:w="0" w:type="auto"/>
            <w:hideMark/>
          </w:tcPr>
          <w:p w14:paraId="391AF1F0" w14:textId="77777777" w:rsidR="008152DC" w:rsidRPr="00615913" w:rsidRDefault="008152DC" w:rsidP="00F14457">
            <w:pPr>
              <w:cnfStyle w:val="100000000000" w:firstRow="1" w:lastRow="0" w:firstColumn="0" w:lastColumn="0" w:oddVBand="0" w:evenVBand="0" w:oddHBand="0" w:evenHBand="0" w:firstRowFirstColumn="0" w:firstRowLastColumn="0" w:lastRowFirstColumn="0" w:lastRowLastColumn="0"/>
            </w:pPr>
            <w:r w:rsidRPr="00615913">
              <w:t>Interactive Functional Behaviors Simulated</w:t>
            </w:r>
          </w:p>
        </w:tc>
        <w:tc>
          <w:tcPr>
            <w:tcW w:w="0" w:type="auto"/>
            <w:hideMark/>
          </w:tcPr>
          <w:p w14:paraId="59C04B85" w14:textId="77777777" w:rsidR="008152DC" w:rsidRPr="00615913" w:rsidRDefault="008152DC" w:rsidP="00F14457">
            <w:pPr>
              <w:cnfStyle w:val="100000000000" w:firstRow="1" w:lastRow="0" w:firstColumn="0" w:lastColumn="0" w:oddVBand="0" w:evenVBand="0" w:oddHBand="0" w:evenHBand="0" w:firstRowFirstColumn="0" w:firstRowLastColumn="0" w:lastRowFirstColumn="0" w:lastRowLastColumn="0"/>
            </w:pPr>
            <w:r w:rsidRPr="00615913">
              <w:t>Procedural Phase(s)</w:t>
            </w:r>
          </w:p>
        </w:tc>
      </w:tr>
      <w:tr w:rsidR="008152DC" w:rsidRPr="00615913" w14:paraId="689F80C7" w14:textId="77777777" w:rsidTr="00F1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26061" w14:textId="77777777" w:rsidR="008152DC" w:rsidRPr="00615913" w:rsidRDefault="008152DC" w:rsidP="00F14457">
            <w:r w:rsidRPr="00615913">
              <w:t>Class II Type A2 Biosafety Cabinet (BSC)</w:t>
            </w:r>
          </w:p>
        </w:tc>
        <w:tc>
          <w:tcPr>
            <w:tcW w:w="0" w:type="auto"/>
            <w:hideMark/>
          </w:tcPr>
          <w:p w14:paraId="058827A8"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Primary Workstation Equipment</w:t>
            </w:r>
          </w:p>
        </w:tc>
        <w:tc>
          <w:tcPr>
            <w:tcW w:w="0" w:type="auto"/>
            <w:hideMark/>
          </w:tcPr>
          <w:p w14:paraId="53661745"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Vertical motorized glass sash with 20 cm height sensor; operational HEPA intake/exhaust blower; germicidal UV interlock; stainless-steel work surface with keep-clear air grilles. </w:t>
            </w:r>
          </w:p>
        </w:tc>
        <w:tc>
          <w:tcPr>
            <w:tcW w:w="0" w:type="auto"/>
            <w:hideMark/>
          </w:tcPr>
          <w:p w14:paraId="0E979799"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Phase 1, 3, 4, 5 </w:t>
            </w:r>
          </w:p>
        </w:tc>
      </w:tr>
      <w:tr w:rsidR="008152DC" w:rsidRPr="00615913" w14:paraId="4A7949FF" w14:textId="77777777" w:rsidTr="00F14457">
        <w:tc>
          <w:tcPr>
            <w:cnfStyle w:val="001000000000" w:firstRow="0" w:lastRow="0" w:firstColumn="1" w:lastColumn="0" w:oddVBand="0" w:evenVBand="0" w:oddHBand="0" w:evenHBand="0" w:firstRowFirstColumn="0" w:firstRowLastColumn="0" w:lastRowFirstColumn="0" w:lastRowLastColumn="0"/>
            <w:tcW w:w="0" w:type="auto"/>
            <w:hideMark/>
          </w:tcPr>
          <w:p w14:paraId="4A1C34F9" w14:textId="77777777" w:rsidR="008152DC" w:rsidRPr="00615913" w:rsidRDefault="008152DC" w:rsidP="00F14457">
            <w:r w:rsidRPr="00615913">
              <w:t>Inverted Phase-Contrast Microscope</w:t>
            </w:r>
          </w:p>
        </w:tc>
        <w:tc>
          <w:tcPr>
            <w:tcW w:w="0" w:type="auto"/>
            <w:hideMark/>
          </w:tcPr>
          <w:p w14:paraId="372916C4"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Optical Diagnostic Instrument</w:t>
            </w:r>
          </w:p>
        </w:tc>
        <w:tc>
          <w:tcPr>
            <w:tcW w:w="0" w:type="auto"/>
            <w:hideMark/>
          </w:tcPr>
          <w:p w14:paraId="3E5B1CAB"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Dual-eyepiece viewport; revolving objective turret (4x, 10x, 40x); focus adjustment dials; mechanical stage clips to seat T-75 flasks. </w:t>
            </w:r>
          </w:p>
        </w:tc>
        <w:tc>
          <w:tcPr>
            <w:tcW w:w="0" w:type="auto"/>
            <w:hideMark/>
          </w:tcPr>
          <w:p w14:paraId="4867A031"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Phase 2 </w:t>
            </w:r>
          </w:p>
        </w:tc>
      </w:tr>
      <w:tr w:rsidR="008152DC" w:rsidRPr="00615913" w14:paraId="305A5161" w14:textId="77777777" w:rsidTr="00F1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89F71" w14:textId="77777777" w:rsidR="008152DC" w:rsidRPr="00615913" w:rsidRDefault="008152DC" w:rsidP="00F14457">
            <w:r w:rsidRPr="00615913">
              <w:t>Adjustable Micropipettes (P20, P200, P1000)</w:t>
            </w:r>
          </w:p>
        </w:tc>
        <w:tc>
          <w:tcPr>
            <w:tcW w:w="0" w:type="auto"/>
            <w:hideMark/>
          </w:tcPr>
          <w:p w14:paraId="0DA989CC"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Precision Fluid Instruments</w:t>
            </w:r>
          </w:p>
        </w:tc>
        <w:tc>
          <w:tcPr>
            <w:tcW w:w="0" w:type="auto"/>
            <w:hideMark/>
          </w:tcPr>
          <w:p w14:paraId="3C17FF1F" w14:textId="6A82D6E9"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Digital volume selection micrometer dials; spring-loaded two-stop plungers; disposable tip ejector arm. </w:t>
            </w:r>
          </w:p>
        </w:tc>
        <w:tc>
          <w:tcPr>
            <w:tcW w:w="0" w:type="auto"/>
            <w:hideMark/>
          </w:tcPr>
          <w:p w14:paraId="7FA321F3"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Phase 3, 4, 5 </w:t>
            </w:r>
          </w:p>
        </w:tc>
      </w:tr>
      <w:tr w:rsidR="008152DC" w:rsidRPr="00615913" w14:paraId="27CEFC7A" w14:textId="77777777" w:rsidTr="00F14457">
        <w:tc>
          <w:tcPr>
            <w:cnfStyle w:val="001000000000" w:firstRow="0" w:lastRow="0" w:firstColumn="1" w:lastColumn="0" w:oddVBand="0" w:evenVBand="0" w:oddHBand="0" w:evenHBand="0" w:firstRowFirstColumn="0" w:firstRowLastColumn="0" w:lastRowFirstColumn="0" w:lastRowLastColumn="0"/>
            <w:tcW w:w="0" w:type="auto"/>
            <w:hideMark/>
          </w:tcPr>
          <w:p w14:paraId="13F0B182" w14:textId="77777777" w:rsidR="008152DC" w:rsidRPr="00615913" w:rsidRDefault="008152DC" w:rsidP="00F14457">
            <w:r w:rsidRPr="00615913">
              <w:t>Vacuum Aspiration System</w:t>
            </w:r>
          </w:p>
        </w:tc>
        <w:tc>
          <w:tcPr>
            <w:tcW w:w="0" w:type="auto"/>
            <w:hideMark/>
          </w:tcPr>
          <w:p w14:paraId="13D695B5"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Liquid Evacuation Apparatus</w:t>
            </w:r>
          </w:p>
        </w:tc>
        <w:tc>
          <w:tcPr>
            <w:tcW w:w="0" w:type="auto"/>
            <w:hideMark/>
          </w:tcPr>
          <w:p w14:paraId="2A39ED30"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Vacuum pump switch; dual-flask liquid collection trap; flexible vacuum hose; aspiration wand accepting glass/plastic Pasteur pipettes. </w:t>
            </w:r>
          </w:p>
        </w:tc>
        <w:tc>
          <w:tcPr>
            <w:tcW w:w="0" w:type="auto"/>
            <w:hideMark/>
          </w:tcPr>
          <w:p w14:paraId="0B4D1944"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Phase 3 </w:t>
            </w:r>
          </w:p>
        </w:tc>
      </w:tr>
      <w:tr w:rsidR="008152DC" w:rsidRPr="00615913" w14:paraId="33CDEC7A" w14:textId="77777777" w:rsidTr="00F1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8A5B1" w14:textId="77777777" w:rsidR="008152DC" w:rsidRPr="00615913" w:rsidRDefault="008152DC" w:rsidP="00F14457">
            <w:r w:rsidRPr="00615913">
              <w:t>Hemocytometer &amp; Counting Chamber</w:t>
            </w:r>
          </w:p>
        </w:tc>
        <w:tc>
          <w:tcPr>
            <w:tcW w:w="0" w:type="auto"/>
            <w:hideMark/>
          </w:tcPr>
          <w:p w14:paraId="28B95B2F"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Quantification Apparatus</w:t>
            </w:r>
          </w:p>
        </w:tc>
        <w:tc>
          <w:tcPr>
            <w:tcW w:w="0" w:type="auto"/>
            <w:hideMark/>
          </w:tcPr>
          <w:p w14:paraId="69EBD26B"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Dual-chamber Neubauer-improved etched optical glass grid; specialized glass coverslip; handheld 4-quadrant click counter interface. </w:t>
            </w:r>
          </w:p>
        </w:tc>
        <w:tc>
          <w:tcPr>
            <w:tcW w:w="0" w:type="auto"/>
            <w:hideMark/>
          </w:tcPr>
          <w:p w14:paraId="16F4437E"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Phase 4 </w:t>
            </w:r>
          </w:p>
        </w:tc>
      </w:tr>
      <w:tr w:rsidR="008152DC" w:rsidRPr="00615913" w14:paraId="39317520" w14:textId="77777777" w:rsidTr="00F14457">
        <w:tc>
          <w:tcPr>
            <w:cnfStyle w:val="001000000000" w:firstRow="0" w:lastRow="0" w:firstColumn="1" w:lastColumn="0" w:oddVBand="0" w:evenVBand="0" w:oddHBand="0" w:evenHBand="0" w:firstRowFirstColumn="0" w:firstRowLastColumn="0" w:lastRowFirstColumn="0" w:lastRowLastColumn="0"/>
            <w:tcW w:w="0" w:type="auto"/>
            <w:hideMark/>
          </w:tcPr>
          <w:p w14:paraId="7DF5C488" w14:textId="77777777" w:rsidR="008152DC" w:rsidRPr="00615913" w:rsidRDefault="008152DC" w:rsidP="00F14457">
            <w:r w:rsidRPr="00615913">
              <w:t>Humidified CO2 Incubator</w:t>
            </w:r>
          </w:p>
        </w:tc>
        <w:tc>
          <w:tcPr>
            <w:tcW w:w="0" w:type="auto"/>
            <w:hideMark/>
          </w:tcPr>
          <w:p w14:paraId="588188CB"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Environmental Storage Equipment</w:t>
            </w:r>
          </w:p>
        </w:tc>
        <w:tc>
          <w:tcPr>
            <w:tcW w:w="0" w:type="auto"/>
            <w:hideMark/>
          </w:tcPr>
          <w:p w14:paraId="7C69C974"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Sealed outer door and inner tempered glass gasket door; 37.0°C thermal controller; 5.0% CO2 gas regulator; interior perforated shelves. </w:t>
            </w:r>
          </w:p>
        </w:tc>
        <w:tc>
          <w:tcPr>
            <w:tcW w:w="0" w:type="auto"/>
            <w:hideMark/>
          </w:tcPr>
          <w:p w14:paraId="0162750F"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Phase 5 </w:t>
            </w:r>
          </w:p>
        </w:tc>
      </w:tr>
      <w:tr w:rsidR="008152DC" w:rsidRPr="00615913" w14:paraId="185C70F2" w14:textId="77777777" w:rsidTr="00F1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71AB4" w14:textId="77777777" w:rsidR="008152DC" w:rsidRPr="00615913" w:rsidRDefault="008152DC" w:rsidP="00F14457">
            <w:r w:rsidRPr="00615913">
              <w:t>Culture Labware &amp; Consumables</w:t>
            </w:r>
          </w:p>
        </w:tc>
        <w:tc>
          <w:tcPr>
            <w:tcW w:w="0" w:type="auto"/>
            <w:hideMark/>
          </w:tcPr>
          <w:p w14:paraId="437834AC"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Receptacles &amp; Vessels</w:t>
            </w:r>
          </w:p>
        </w:tc>
        <w:tc>
          <w:tcPr>
            <w:tcW w:w="0" w:type="auto"/>
            <w:hideMark/>
          </w:tcPr>
          <w:p w14:paraId="758976AF"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T-75 polystyrene adherent culture flasks with two-position vented filter caps; 15 mL conical centrifuge tubes; 1.5 mL microcentrifuge tubes; aerosol-barrier pipette tip boxes. </w:t>
            </w:r>
          </w:p>
        </w:tc>
        <w:tc>
          <w:tcPr>
            <w:tcW w:w="0" w:type="auto"/>
            <w:hideMark/>
          </w:tcPr>
          <w:p w14:paraId="359B0D5D" w14:textId="77777777" w:rsidR="008152DC" w:rsidRPr="00615913" w:rsidRDefault="008152DC" w:rsidP="00F14457">
            <w:pPr>
              <w:cnfStyle w:val="000000100000" w:firstRow="0" w:lastRow="0" w:firstColumn="0" w:lastColumn="0" w:oddVBand="0" w:evenVBand="0" w:oddHBand="1" w:evenHBand="0" w:firstRowFirstColumn="0" w:firstRowLastColumn="0" w:lastRowFirstColumn="0" w:lastRowLastColumn="0"/>
            </w:pPr>
            <w:r w:rsidRPr="00615913">
              <w:t xml:space="preserve">Phase 1–5 </w:t>
            </w:r>
          </w:p>
        </w:tc>
      </w:tr>
      <w:tr w:rsidR="008152DC" w:rsidRPr="00615913" w14:paraId="0568B537" w14:textId="77777777" w:rsidTr="00F14457">
        <w:tc>
          <w:tcPr>
            <w:cnfStyle w:val="001000000000" w:firstRow="0" w:lastRow="0" w:firstColumn="1" w:lastColumn="0" w:oddVBand="0" w:evenVBand="0" w:oddHBand="0" w:evenHBand="0" w:firstRowFirstColumn="0" w:firstRowLastColumn="0" w:lastRowFirstColumn="0" w:lastRowLastColumn="0"/>
            <w:tcW w:w="0" w:type="auto"/>
            <w:hideMark/>
          </w:tcPr>
          <w:p w14:paraId="2D65A452" w14:textId="77777777" w:rsidR="008152DC" w:rsidRPr="00615913" w:rsidRDefault="008152DC" w:rsidP="00F14457">
            <w:r w:rsidRPr="00615913">
              <w:t>Reagents &amp; Chemical Assets</w:t>
            </w:r>
          </w:p>
        </w:tc>
        <w:tc>
          <w:tcPr>
            <w:tcW w:w="0" w:type="auto"/>
            <w:hideMark/>
          </w:tcPr>
          <w:p w14:paraId="2F5D9E4E"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Biological / Chemical Media</w:t>
            </w:r>
          </w:p>
        </w:tc>
        <w:tc>
          <w:tcPr>
            <w:tcW w:w="0" w:type="auto"/>
            <w:hideMark/>
          </w:tcPr>
          <w:p w14:paraId="358ED8E0"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Dulbecco’s Modified Eagle Medium (DMEM) with phenol red indicator; 0.25% Trypsin-EDTA; Dulbecco's Phosphate-Buffered Saline (DPBS 1X); Trypan Blue 0.4% vital dye; 70% isopropanol/ethanol spray bottle. </w:t>
            </w:r>
          </w:p>
        </w:tc>
        <w:tc>
          <w:tcPr>
            <w:tcW w:w="0" w:type="auto"/>
            <w:hideMark/>
          </w:tcPr>
          <w:p w14:paraId="4422C83D" w14:textId="77777777" w:rsidR="008152DC" w:rsidRPr="00615913" w:rsidRDefault="008152DC" w:rsidP="00F14457">
            <w:pPr>
              <w:cnfStyle w:val="000000000000" w:firstRow="0" w:lastRow="0" w:firstColumn="0" w:lastColumn="0" w:oddVBand="0" w:evenVBand="0" w:oddHBand="0" w:evenHBand="0" w:firstRowFirstColumn="0" w:firstRowLastColumn="0" w:lastRowFirstColumn="0" w:lastRowLastColumn="0"/>
            </w:pPr>
            <w:r w:rsidRPr="00615913">
              <w:t xml:space="preserve">Phase 1, 3, 4, 5 </w:t>
            </w:r>
          </w:p>
        </w:tc>
      </w:tr>
    </w:tbl>
    <w:p w14:paraId="3B616100" w14:textId="394A5DE3" w:rsidR="008152DC" w:rsidRPr="006526ED" w:rsidRDefault="008152DC" w:rsidP="00F023E1"/>
    <w:p w14:paraId="5E993A6F" w14:textId="77777777" w:rsidR="00136887" w:rsidRPr="00B473F2" w:rsidRDefault="00136887" w:rsidP="00F023E1">
      <w:pPr>
        <w:pStyle w:val="Heading1"/>
      </w:pPr>
      <w:bookmarkStart w:id="7" w:name="_Toc241938627"/>
      <w:r w:rsidRPr="00B473F2">
        <w:t>2.0 Functional Requirements &amp; Process Architecture</w:t>
      </w:r>
      <w:bookmarkEnd w:id="7"/>
    </w:p>
    <w:p w14:paraId="040C3382" w14:textId="523EA9D7" w:rsidR="00136887" w:rsidRPr="00DC4CE8" w:rsidRDefault="00D07724" w:rsidP="00F023E1">
      <w:r w:rsidRPr="00D07724">
        <w:t xml:space="preserve">This section </w:t>
      </w:r>
      <w:r w:rsidRPr="00F023E1">
        <w:t>details the functional requirements and process models governing the Virtual Cell Culture Laboratory software. Requirements are formally</w:t>
      </w:r>
      <w:r w:rsidRPr="00D07724">
        <w:t xml:space="preserve"> specified using singular identifiers ([FR-XXX]), followed by Level 0, Level 1, and Level 2 Data Flow Diagrams adhering to structured analysis principles.</w:t>
      </w:r>
    </w:p>
    <w:p w14:paraId="6320B148" w14:textId="77777777" w:rsidR="00136887" w:rsidRPr="009663C4" w:rsidRDefault="00136887" w:rsidP="00F023E1">
      <w:pPr>
        <w:pStyle w:val="Heading2"/>
      </w:pPr>
      <w:bookmarkStart w:id="8" w:name="_Toc241938628"/>
      <w:r w:rsidRPr="009663C4">
        <w:t>2.1 Section Introduction</w:t>
      </w:r>
      <w:bookmarkEnd w:id="8"/>
    </w:p>
    <w:p w14:paraId="783DF3B1" w14:textId="238CBBDA" w:rsidR="00136887" w:rsidRPr="00DC4CE8" w:rsidRDefault="00D07724" w:rsidP="00F023E1">
      <w:r w:rsidRPr="00D07724">
        <w:t xml:space="preserve">The functional requirements are partitioned into five sequential laboratory phases. Each requirement specifies software-verifiable behavior, mathematical tolerances, and discrete state triggers. Process </w:t>
      </w:r>
      <w:r w:rsidRPr="00D07724">
        <w:lastRenderedPageBreak/>
        <w:t>models detail data transformations between external entities, internal software processes, and persistent data stores</w:t>
      </w:r>
      <w:r w:rsidR="00136887" w:rsidRPr="00DC4CE8">
        <w:t>.</w:t>
      </w:r>
    </w:p>
    <w:p w14:paraId="7BBAB3A6" w14:textId="77777777" w:rsidR="00136887" w:rsidRPr="009663C4" w:rsidRDefault="00136887" w:rsidP="00F023E1">
      <w:pPr>
        <w:pStyle w:val="Heading2"/>
      </w:pPr>
      <w:bookmarkStart w:id="9" w:name="_Toc241938629"/>
      <w:r w:rsidRPr="009663C4">
        <w:t>2.2 System Functional Requirements</w:t>
      </w:r>
      <w:bookmarkEnd w:id="9"/>
    </w:p>
    <w:p w14:paraId="5C7500AC" w14:textId="77777777" w:rsidR="00F023E1" w:rsidRDefault="00F023E1" w:rsidP="00F023E1">
      <w:pPr>
        <w:pStyle w:val="Heading3"/>
        <w:rPr>
          <w:rFonts w:eastAsia="Times New Roman" w:cs="Times New Roman"/>
          <w:sz w:val="27"/>
          <w:szCs w:val="27"/>
        </w:rPr>
      </w:pPr>
      <w:bookmarkStart w:id="10" w:name="_Toc241938630"/>
      <w:r>
        <w:t>2.2.1 Phase 1: Aseptic Setup &amp; Biosafety Cabinet Sanitization</w:t>
      </w:r>
      <w:bookmarkEnd w:id="10"/>
    </w:p>
    <w:p w14:paraId="0FA7B528" w14:textId="333C53C2" w:rsidR="00F023E1" w:rsidRDefault="00F023E1" w:rsidP="00F023E1">
      <w:r>
        <w:t>This phase establishes the operational cleanroom environment and prepares the physical workstation before any biological procedures commence. The software verifies that the user adheres to personal protective protocols, initializes the biosafety cabinet airflow systems, sanitizes the interior bench, and stages the necessary virtual apparatus within certified laminar airflow boundaries.</w:t>
      </w:r>
      <w:r w:rsidR="00D8108D">
        <w:br/>
      </w:r>
    </w:p>
    <w:p w14:paraId="2FDD7DDF" w14:textId="5506E1F3" w:rsidR="00F023E1" w:rsidRDefault="00F023E1">
      <w:pPr>
        <w:pStyle w:val="ListParagraph"/>
        <w:numPr>
          <w:ilvl w:val="0"/>
          <w:numId w:val="17"/>
        </w:numPr>
      </w:pPr>
      <w:r w:rsidRPr="00D8108D">
        <w:rPr>
          <w:b/>
          <w:bCs/>
        </w:rPr>
        <w:t>[FR-001] PPE Verification:</w:t>
      </w:r>
      <w:r>
        <w:t xml:space="preserve"> The system shall verify that the virtual operator has equipped virtual nitrile gloves, lab coat, and eye protection before unlocking interaction with sterile apparatus, chemical reagents, and biological vessels.</w:t>
      </w:r>
      <w:r>
        <w:br/>
      </w:r>
    </w:p>
    <w:p w14:paraId="745D6EB9" w14:textId="3F6DA43F" w:rsidR="00F023E1" w:rsidRDefault="00F023E1">
      <w:pPr>
        <w:pStyle w:val="ListParagraph"/>
        <w:numPr>
          <w:ilvl w:val="0"/>
          <w:numId w:val="10"/>
        </w:numPr>
      </w:pPr>
      <w:r w:rsidRPr="00F023E1">
        <w:rPr>
          <w:b/>
          <w:bCs/>
        </w:rPr>
        <w:t>[FR-002] Biosafety Cabinet Blower Startup &amp; Purge:</w:t>
      </w:r>
      <w:r>
        <w:t xml:space="preserve"> The system shall provide an interactive control interface to power on the Class II Biosafety Cabinet (BSC) HEPA blower and enforce a simulated 5-minute airflow stabilization purge cycle before permitting subsequent setup actions.</w:t>
      </w:r>
      <w:r>
        <w:br/>
      </w:r>
    </w:p>
    <w:p w14:paraId="7237385A" w14:textId="4B79B786" w:rsidR="00F023E1" w:rsidRDefault="00F023E1">
      <w:pPr>
        <w:pStyle w:val="ListParagraph"/>
        <w:numPr>
          <w:ilvl w:val="0"/>
          <w:numId w:val="10"/>
        </w:numPr>
      </w:pPr>
      <w:r w:rsidRPr="00F023E1">
        <w:rPr>
          <w:b/>
          <w:bCs/>
        </w:rPr>
        <w:t>[FR-003] Sash Height Sensor Tracking:</w:t>
      </w:r>
      <w:r>
        <w:t xml:space="preserve"> The system shall continuously track virtual glass sash elevation and transition the cabinet operational status to "Ready" only when the sash is positioned at the 20 cm operating height line (tolerance: ±1 cm).</w:t>
      </w:r>
      <w:r>
        <w:br/>
      </w:r>
    </w:p>
    <w:p w14:paraId="30D1E928" w14:textId="6C732EB0" w:rsidR="00F023E1" w:rsidRDefault="00F023E1">
      <w:pPr>
        <w:pStyle w:val="ListParagraph"/>
        <w:numPr>
          <w:ilvl w:val="0"/>
          <w:numId w:val="10"/>
        </w:numPr>
      </w:pPr>
      <w:r w:rsidRPr="00F023E1">
        <w:rPr>
          <w:b/>
          <w:bCs/>
        </w:rPr>
        <w:t>[FR-004] Surface Decontamination Timer:</w:t>
      </w:r>
      <w:r>
        <w:t xml:space="preserve"> The system shall register the application of simulated 70% ethanol spray across the interior stainless-steel work surface and enforce a mandatory 30-second evaporation delay before marking the work surface as sanitized.</w:t>
      </w:r>
      <w:r>
        <w:br/>
      </w:r>
    </w:p>
    <w:p w14:paraId="1F88D68C" w14:textId="19D2FAB8" w:rsidR="00F023E1" w:rsidRDefault="00F023E1">
      <w:pPr>
        <w:pStyle w:val="ListParagraph"/>
        <w:numPr>
          <w:ilvl w:val="0"/>
          <w:numId w:val="10"/>
        </w:numPr>
      </w:pPr>
      <w:r w:rsidRPr="00F023E1">
        <w:rPr>
          <w:b/>
          <w:bCs/>
        </w:rPr>
        <w:t>[FR-005] Apparatus &amp; Consumable Staging:</w:t>
      </w:r>
      <w:r>
        <w:t xml:space="preserve"> The system shall track the transfer and spatial placement of required sterile apparatus (micropipettes, pipette tip boxes, vacuum aspirator wand, and waste receptacles) into the cabinet interior, logging an airflow disruption penalty if items are placed within 10 cm of the front intake grille.</w:t>
      </w:r>
      <w:r>
        <w:br/>
      </w:r>
    </w:p>
    <w:p w14:paraId="4451C2C0" w14:textId="7949CEA0" w:rsidR="00D07724" w:rsidRPr="00DC4CE8" w:rsidRDefault="00F023E1">
      <w:pPr>
        <w:pStyle w:val="ListParagraph"/>
        <w:numPr>
          <w:ilvl w:val="0"/>
          <w:numId w:val="10"/>
        </w:numPr>
      </w:pPr>
      <w:r w:rsidRPr="00F023E1">
        <w:rPr>
          <w:b/>
          <w:bCs/>
        </w:rPr>
        <w:t>[FR-006] Reagent Retrieval &amp; Temperature Validation:</w:t>
      </w:r>
      <w:r>
        <w:t xml:space="preserve"> The system shall evaluate the thermal state variable of retrieved media containers (DMEM and PBS) and log a procedural stress violation if the liquid temperature is below 37°C upon vessel introduction.</w:t>
      </w:r>
    </w:p>
    <w:p w14:paraId="28C6444E" w14:textId="77777777" w:rsidR="00136887" w:rsidRPr="009663C4" w:rsidRDefault="00136887" w:rsidP="00F023E1">
      <w:pPr>
        <w:pStyle w:val="Heading3"/>
      </w:pPr>
      <w:bookmarkStart w:id="11" w:name="_Toc241938631"/>
      <w:r w:rsidRPr="009663C4">
        <w:t>2.2.2 Phase 2: Microscopic Inspection &amp; Confluency Assessment</w:t>
      </w:r>
      <w:bookmarkEnd w:id="11"/>
    </w:p>
    <w:p w14:paraId="71217282" w14:textId="55A82626" w:rsidR="00D07724" w:rsidRPr="00D07724" w:rsidRDefault="00D07724">
      <w:pPr>
        <w:pStyle w:val="ListParagraph"/>
        <w:numPr>
          <w:ilvl w:val="0"/>
          <w:numId w:val="12"/>
        </w:numPr>
      </w:pPr>
      <w:r w:rsidRPr="00D07724">
        <w:rPr>
          <w:b/>
          <w:bCs/>
        </w:rPr>
        <w:t>[FR-00</w:t>
      </w:r>
      <w:r w:rsidR="00E049C2">
        <w:rPr>
          <w:b/>
          <w:bCs/>
        </w:rPr>
        <w:t>7</w:t>
      </w:r>
      <w:r w:rsidRPr="00D07724">
        <w:rPr>
          <w:b/>
          <w:bCs/>
        </w:rPr>
        <w:t>] Phase-Contrast Field Rendering:</w:t>
      </w:r>
      <w:r w:rsidRPr="00D07724">
        <w:t xml:space="preserve"> The system shall render an inverted phase-contrast microscope viewport displaying adherent cell morphology that corresponds to current culture density data records.</w:t>
      </w:r>
      <w:r>
        <w:br/>
      </w:r>
    </w:p>
    <w:p w14:paraId="2B32D71F" w14:textId="73F07A12" w:rsidR="00D07724" w:rsidRPr="00D07724" w:rsidRDefault="00D07724">
      <w:pPr>
        <w:pStyle w:val="ListParagraph"/>
        <w:numPr>
          <w:ilvl w:val="0"/>
          <w:numId w:val="12"/>
        </w:numPr>
      </w:pPr>
      <w:r w:rsidRPr="00D07724">
        <w:rPr>
          <w:b/>
          <w:bCs/>
        </w:rPr>
        <w:t>[FR-00</w:t>
      </w:r>
      <w:r w:rsidR="00E049C2">
        <w:rPr>
          <w:b/>
          <w:bCs/>
        </w:rPr>
        <w:t>8</w:t>
      </w:r>
      <w:r w:rsidRPr="00D07724">
        <w:rPr>
          <w:b/>
          <w:bCs/>
        </w:rPr>
        <w:t>] Optical Magnification Selection:</w:t>
      </w:r>
      <w:r w:rsidRPr="00D07724">
        <w:t xml:space="preserve"> The system shall toggle viewport magnification between 4x, 10x, and 40x objective states upon receiving optical selector inputs.</w:t>
      </w:r>
      <w:r>
        <w:br/>
      </w:r>
    </w:p>
    <w:p w14:paraId="58737755" w14:textId="5C084052" w:rsidR="00D07724" w:rsidRPr="00D07724" w:rsidRDefault="00D07724">
      <w:pPr>
        <w:pStyle w:val="ListParagraph"/>
        <w:numPr>
          <w:ilvl w:val="0"/>
          <w:numId w:val="12"/>
        </w:numPr>
      </w:pPr>
      <w:r w:rsidRPr="00D07724">
        <w:rPr>
          <w:b/>
          <w:bCs/>
        </w:rPr>
        <w:t>[FR-00</w:t>
      </w:r>
      <w:r w:rsidR="00E049C2">
        <w:rPr>
          <w:b/>
          <w:bCs/>
        </w:rPr>
        <w:t>9</w:t>
      </w:r>
      <w:r w:rsidRPr="00D07724">
        <w:rPr>
          <w:b/>
          <w:bCs/>
        </w:rPr>
        <w:t>] Confluency Input Assessment:</w:t>
      </w:r>
      <w:r w:rsidRPr="00D07724">
        <w:t xml:space="preserve"> The system shall prompt the user to input an estimated monolayer confluency percentage and compare this value against simulated ground truth </w:t>
      </w:r>
      <w:r w:rsidRPr="00D07724">
        <w:lastRenderedPageBreak/>
        <w:t>(nominal states: 40%, 80%, or 100%).</w:t>
      </w:r>
      <w:r>
        <w:br/>
      </w:r>
    </w:p>
    <w:p w14:paraId="2B407C74" w14:textId="6A09E598" w:rsidR="00136887" w:rsidRPr="00DC4CE8" w:rsidRDefault="00D07724">
      <w:pPr>
        <w:pStyle w:val="ListParagraph"/>
        <w:numPr>
          <w:ilvl w:val="0"/>
          <w:numId w:val="12"/>
        </w:numPr>
      </w:pPr>
      <w:r w:rsidRPr="00D07724">
        <w:rPr>
          <w:b/>
          <w:bCs/>
        </w:rPr>
        <w:t>[FR-0</w:t>
      </w:r>
      <w:r w:rsidR="00E049C2">
        <w:rPr>
          <w:b/>
          <w:bCs/>
        </w:rPr>
        <w:t>10</w:t>
      </w:r>
      <w:r w:rsidRPr="00D07724">
        <w:rPr>
          <w:b/>
          <w:bCs/>
        </w:rPr>
        <w:t>] Procedural Branching Verification:</w:t>
      </w:r>
      <w:r w:rsidRPr="00D07724">
        <w:t xml:space="preserve"> The system shall evaluate user confluency decisions and display an instructional confirmation dialog if the user attempts to initiate trypsinization on a culture evaluated below 70% confluency.</w:t>
      </w:r>
      <w:r>
        <w:br/>
      </w:r>
    </w:p>
    <w:p w14:paraId="63F333AC" w14:textId="77777777" w:rsidR="00136887" w:rsidRPr="009663C4" w:rsidRDefault="00136887" w:rsidP="00F023E1">
      <w:pPr>
        <w:pStyle w:val="Heading3"/>
      </w:pPr>
      <w:bookmarkStart w:id="12" w:name="_Toc241938632"/>
      <w:r w:rsidRPr="009663C4">
        <w:t>2.2.3 Phase 3: Enzymatic Cell Dissociation (Trypsinization)</w:t>
      </w:r>
      <w:bookmarkEnd w:id="12"/>
    </w:p>
    <w:p w14:paraId="0BD5D033" w14:textId="38227277" w:rsidR="00D07724" w:rsidRPr="00D07724" w:rsidRDefault="00D07724">
      <w:pPr>
        <w:pStyle w:val="ListParagraph"/>
        <w:numPr>
          <w:ilvl w:val="0"/>
          <w:numId w:val="12"/>
        </w:numPr>
      </w:pPr>
      <w:r w:rsidRPr="00D07724">
        <w:rPr>
          <w:b/>
          <w:bCs/>
        </w:rPr>
        <w:t>[FR-0</w:t>
      </w:r>
      <w:r w:rsidR="00E049C2">
        <w:rPr>
          <w:b/>
          <w:bCs/>
        </w:rPr>
        <w:t>11</w:t>
      </w:r>
      <w:r w:rsidRPr="00D07724">
        <w:rPr>
          <w:b/>
          <w:bCs/>
        </w:rPr>
        <w:t>] Vacuum Aspiration Dynamics:</w:t>
      </w:r>
      <w:r w:rsidRPr="00D07724">
        <w:t xml:space="preserve"> The system shall simulate liquid evacuation from the culture flask to the liquid waste trap at a rate of 2.0 mL/s whenever the aspirator wand collider contacts the liquid surface.</w:t>
      </w:r>
      <w:r>
        <w:br/>
      </w:r>
    </w:p>
    <w:p w14:paraId="24A0F3B2" w14:textId="15E01380" w:rsidR="00D07724" w:rsidRPr="00D07724" w:rsidRDefault="00D07724">
      <w:pPr>
        <w:pStyle w:val="ListParagraph"/>
        <w:numPr>
          <w:ilvl w:val="0"/>
          <w:numId w:val="12"/>
        </w:numPr>
      </w:pPr>
      <w:r w:rsidRPr="00D07724">
        <w:rPr>
          <w:b/>
          <w:bCs/>
        </w:rPr>
        <w:t>[FR-0</w:t>
      </w:r>
      <w:r w:rsidR="00E049C2">
        <w:rPr>
          <w:b/>
          <w:bCs/>
        </w:rPr>
        <w:t>12</w:t>
      </w:r>
      <w:r w:rsidRPr="00D07724">
        <w:rPr>
          <w:b/>
          <w:bCs/>
        </w:rPr>
        <w:t>] Buffer Wash Angle Validation:</w:t>
      </w:r>
      <w:r w:rsidRPr="00D07724">
        <w:t xml:space="preserve"> The system shall verify that 5.0 mL (±0.5 mL) of Phosphate-Buffered Saline (PBS) is dispensed against the flask sidewall rather than directly onto the cell monolayer, recording an agitation penalty if dispensing normal exceeds 45 degrees relative to the wall.</w:t>
      </w:r>
      <w:r>
        <w:br/>
      </w:r>
    </w:p>
    <w:p w14:paraId="4DB1ABDC" w14:textId="3583E9F6" w:rsidR="00D07724" w:rsidRPr="00D07724" w:rsidRDefault="00D07724">
      <w:pPr>
        <w:pStyle w:val="ListParagraph"/>
        <w:numPr>
          <w:ilvl w:val="0"/>
          <w:numId w:val="12"/>
        </w:numPr>
      </w:pPr>
      <w:r w:rsidRPr="00D07724">
        <w:rPr>
          <w:b/>
          <w:bCs/>
        </w:rPr>
        <w:t>[FR-0</w:t>
      </w:r>
      <w:r w:rsidR="00E049C2">
        <w:rPr>
          <w:b/>
          <w:bCs/>
        </w:rPr>
        <w:t>13</w:t>
      </w:r>
      <w:r w:rsidRPr="00D07724">
        <w:rPr>
          <w:b/>
          <w:bCs/>
        </w:rPr>
        <w:t>] Trypsin Incubation Timing:</w:t>
      </w:r>
      <w:r w:rsidRPr="00D07724">
        <w:t xml:space="preserve"> The system shall initiate an internal countdown timer upon dispensing between 2.0 mL and 3.0 mL of 0.25% Trypsin-EDTA into the vessel.</w:t>
      </w:r>
      <w:r>
        <w:br/>
      </w:r>
    </w:p>
    <w:p w14:paraId="341AF99A" w14:textId="0E4E24AD" w:rsidR="00D07724" w:rsidRPr="00D07724" w:rsidRDefault="00D07724">
      <w:pPr>
        <w:pStyle w:val="ListParagraph"/>
        <w:numPr>
          <w:ilvl w:val="0"/>
          <w:numId w:val="12"/>
        </w:numPr>
      </w:pPr>
      <w:r w:rsidRPr="00D07724">
        <w:rPr>
          <w:b/>
          <w:bCs/>
        </w:rPr>
        <w:t>[FR-0</w:t>
      </w:r>
      <w:r w:rsidR="00E049C2">
        <w:rPr>
          <w:b/>
          <w:bCs/>
        </w:rPr>
        <w:t>14</w:t>
      </w:r>
      <w:r w:rsidRPr="00D07724">
        <w:rPr>
          <w:b/>
          <w:bCs/>
        </w:rPr>
        <w:t>] Mechanical Agitation Detection:</w:t>
      </w:r>
      <w:r w:rsidRPr="00D07724">
        <w:t xml:space="preserve"> The system shall register controller acceleration impulses representing manual vessel side-tapping and transition cell state from "Adherent" to "Suspension" when elapsed incubation time is between 3.0 and 5.0 minutes.</w:t>
      </w:r>
      <w:r>
        <w:br/>
      </w:r>
    </w:p>
    <w:p w14:paraId="11CB18BC" w14:textId="7A8DB44E" w:rsidR="00136887" w:rsidRPr="00DC4CE8" w:rsidRDefault="00D07724">
      <w:pPr>
        <w:pStyle w:val="ListParagraph"/>
        <w:numPr>
          <w:ilvl w:val="0"/>
          <w:numId w:val="12"/>
        </w:numPr>
      </w:pPr>
      <w:r w:rsidRPr="00D07724">
        <w:rPr>
          <w:b/>
          <w:bCs/>
        </w:rPr>
        <w:t>[FR-01</w:t>
      </w:r>
      <w:r w:rsidR="00E049C2">
        <w:rPr>
          <w:b/>
          <w:bCs/>
        </w:rPr>
        <w:t>5</w:t>
      </w:r>
      <w:r w:rsidRPr="00D07724">
        <w:rPr>
          <w:b/>
          <w:bCs/>
        </w:rPr>
        <w:t>] Enzymatic Quenching:</w:t>
      </w:r>
      <w:r w:rsidRPr="00D07724">
        <w:t xml:space="preserve"> The system shall deactivate trypsin digestion logic and transition medium state to "Neutralized" immediately upon the addition of 6.0 mL or more of complete serum-containing DMEM</w:t>
      </w:r>
      <w:r w:rsidR="00136887" w:rsidRPr="00DC4CE8">
        <w:t>.</w:t>
      </w:r>
    </w:p>
    <w:p w14:paraId="378095E6" w14:textId="77777777" w:rsidR="00136887" w:rsidRPr="009663C4" w:rsidRDefault="00136887" w:rsidP="00F023E1">
      <w:pPr>
        <w:pStyle w:val="Heading3"/>
      </w:pPr>
      <w:bookmarkStart w:id="13" w:name="_Toc241938633"/>
      <w:r w:rsidRPr="009663C4">
        <w:t>2.2.4 Phase 4: Cell Viability Staining &amp; Quantification</w:t>
      </w:r>
      <w:bookmarkEnd w:id="13"/>
    </w:p>
    <w:p w14:paraId="04666866" w14:textId="407C8296" w:rsidR="00D07724" w:rsidRPr="00D07724" w:rsidRDefault="00D07724">
      <w:pPr>
        <w:pStyle w:val="ListParagraph"/>
        <w:numPr>
          <w:ilvl w:val="0"/>
          <w:numId w:val="12"/>
        </w:numPr>
      </w:pPr>
      <w:r w:rsidRPr="00D07724">
        <w:rPr>
          <w:b/>
          <w:bCs/>
        </w:rPr>
        <w:t>[FR-01</w:t>
      </w:r>
      <w:r w:rsidR="00E049C2">
        <w:rPr>
          <w:b/>
          <w:bCs/>
        </w:rPr>
        <w:t>6</w:t>
      </w:r>
      <w:r w:rsidRPr="00D07724">
        <w:rPr>
          <w:b/>
          <w:bCs/>
        </w:rPr>
        <w:t>] Micropipette Volume Configuration:</w:t>
      </w:r>
      <w:r w:rsidRPr="00D07724">
        <w:t xml:space="preserve"> The system shall model volume adjustments across P20 (2–20 µL), P200 (20–200 µL), and P1000 (100–1000 µL) pipettes at a resolution of 1 µL.</w:t>
      </w:r>
      <w:r>
        <w:br/>
      </w:r>
    </w:p>
    <w:p w14:paraId="67BFCCD8" w14:textId="41AFFE37" w:rsidR="00D07724" w:rsidRPr="00D07724" w:rsidRDefault="00D07724">
      <w:pPr>
        <w:pStyle w:val="ListParagraph"/>
        <w:numPr>
          <w:ilvl w:val="0"/>
          <w:numId w:val="12"/>
        </w:numPr>
      </w:pPr>
      <w:r w:rsidRPr="00D07724">
        <w:rPr>
          <w:b/>
          <w:bCs/>
        </w:rPr>
        <w:t>[FR-01</w:t>
      </w:r>
      <w:r w:rsidR="00E049C2">
        <w:rPr>
          <w:b/>
          <w:bCs/>
        </w:rPr>
        <w:t>7</w:t>
      </w:r>
      <w:r w:rsidRPr="00D07724">
        <w:rPr>
          <w:b/>
          <w:bCs/>
        </w:rPr>
        <w:t>] Dye Dilution Ratio Enforcement:</w:t>
      </w:r>
      <w:r w:rsidRPr="00D07724">
        <w:t xml:space="preserve"> The system shall verify a 1:1 volumetric ratio when mixing cell suspension with Trypan Blue dye in a microcentrifuge tube.</w:t>
      </w:r>
      <w:r>
        <w:br/>
      </w:r>
    </w:p>
    <w:p w14:paraId="442278B9" w14:textId="155EC533" w:rsidR="00D07724" w:rsidRPr="00D07724" w:rsidRDefault="00D07724">
      <w:pPr>
        <w:pStyle w:val="ListParagraph"/>
        <w:numPr>
          <w:ilvl w:val="0"/>
          <w:numId w:val="12"/>
        </w:numPr>
      </w:pPr>
      <w:r w:rsidRPr="00D07724">
        <w:rPr>
          <w:b/>
          <w:bCs/>
        </w:rPr>
        <w:t>[FR-01</w:t>
      </w:r>
      <w:r w:rsidR="00E049C2">
        <w:rPr>
          <w:b/>
          <w:bCs/>
        </w:rPr>
        <w:t>8</w:t>
      </w:r>
      <w:r w:rsidRPr="00D07724">
        <w:rPr>
          <w:b/>
          <w:bCs/>
        </w:rPr>
        <w:t>] Hemocytometer Optical Simulation:</w:t>
      </w:r>
      <w:r w:rsidRPr="00D07724">
        <w:t xml:space="preserve"> The system shall generate a 9-square hemocytometer grid overlay displaying viable cells as clear circular halos and non-viable cells as solid blue markers.</w:t>
      </w:r>
      <w:r>
        <w:br/>
      </w:r>
    </w:p>
    <w:p w14:paraId="797E2D84" w14:textId="3120F41D" w:rsidR="00D07724" w:rsidRPr="00D07724" w:rsidRDefault="00D07724">
      <w:pPr>
        <w:pStyle w:val="ListParagraph"/>
        <w:numPr>
          <w:ilvl w:val="0"/>
          <w:numId w:val="12"/>
        </w:numPr>
      </w:pPr>
      <w:r w:rsidRPr="00D07724">
        <w:rPr>
          <w:b/>
          <w:bCs/>
        </w:rPr>
        <w:t>[FR-01</w:t>
      </w:r>
      <w:r w:rsidR="00E049C2">
        <w:rPr>
          <w:b/>
          <w:bCs/>
        </w:rPr>
        <w:t>9</w:t>
      </w:r>
      <w:r w:rsidRPr="00D07724">
        <w:rPr>
          <w:b/>
          <w:bCs/>
        </w:rPr>
        <w:t>] Grid Tally Logging:</w:t>
      </w:r>
      <w:r w:rsidRPr="00D07724">
        <w:t xml:space="preserve"> The system shall record user click counts across the four corner grid squares and calculate viable cell density and viability percentage.</w:t>
      </w:r>
      <w:r>
        <w:br/>
      </w:r>
    </w:p>
    <w:p w14:paraId="0B7556CD" w14:textId="27018AC6" w:rsidR="00136887" w:rsidRPr="00DC4CE8" w:rsidRDefault="00D07724">
      <w:pPr>
        <w:pStyle w:val="ListParagraph"/>
        <w:numPr>
          <w:ilvl w:val="0"/>
          <w:numId w:val="12"/>
        </w:numPr>
      </w:pPr>
      <w:r w:rsidRPr="00D07724">
        <w:rPr>
          <w:b/>
          <w:bCs/>
        </w:rPr>
        <w:t>[FR-0</w:t>
      </w:r>
      <w:r w:rsidR="00E049C2">
        <w:rPr>
          <w:b/>
          <w:bCs/>
        </w:rPr>
        <w:t>20</w:t>
      </w:r>
      <w:r w:rsidRPr="00D07724">
        <w:rPr>
          <w:b/>
          <w:bCs/>
        </w:rPr>
        <w:t>] Count Variance Calculation:</w:t>
      </w:r>
      <w:r w:rsidRPr="00D07724">
        <w:t xml:space="preserve"> The system shall compare user cell counts against simulated ground truth and write the absolute percentage variance to the session log.</w:t>
      </w:r>
    </w:p>
    <w:p w14:paraId="2F8FB68A" w14:textId="77777777" w:rsidR="00136887" w:rsidRPr="009663C4" w:rsidRDefault="00136887" w:rsidP="00F023E1">
      <w:pPr>
        <w:pStyle w:val="Heading3"/>
      </w:pPr>
      <w:bookmarkStart w:id="14" w:name="_Toc241938634"/>
      <w:r w:rsidRPr="009663C4">
        <w:lastRenderedPageBreak/>
        <w:t>2.2.5 Phase 5: Secondary Inoculation, Labeling &amp; Session Persistence</w:t>
      </w:r>
      <w:bookmarkEnd w:id="14"/>
    </w:p>
    <w:p w14:paraId="1220D67D" w14:textId="558B9EC2" w:rsidR="00D07724" w:rsidRPr="00D07724" w:rsidRDefault="00D07724">
      <w:pPr>
        <w:pStyle w:val="ListParagraph"/>
        <w:numPr>
          <w:ilvl w:val="0"/>
          <w:numId w:val="13"/>
        </w:numPr>
      </w:pPr>
      <w:r w:rsidRPr="00D07724">
        <w:rPr>
          <w:b/>
          <w:bCs/>
        </w:rPr>
        <w:t>[FR-0</w:t>
      </w:r>
      <w:r w:rsidR="00E049C2">
        <w:rPr>
          <w:b/>
          <w:bCs/>
        </w:rPr>
        <w:t>21</w:t>
      </w:r>
      <w:r w:rsidRPr="00D07724">
        <w:rPr>
          <w:b/>
          <w:bCs/>
        </w:rPr>
        <w:t>] Seed Volume Verification:</w:t>
      </w:r>
      <w:r w:rsidRPr="00D07724">
        <w:t xml:space="preserve"> The system shall evaluate user calculations for target inoculation volume required to achieve 1.0 x 10^5 cells/mL in a new T-75 vessel.</w:t>
      </w:r>
      <w:r>
        <w:br/>
      </w:r>
    </w:p>
    <w:p w14:paraId="10D1343B" w14:textId="523C23A0" w:rsidR="00D07724" w:rsidRPr="00D07724" w:rsidRDefault="00D07724">
      <w:pPr>
        <w:pStyle w:val="ListParagraph"/>
        <w:numPr>
          <w:ilvl w:val="0"/>
          <w:numId w:val="13"/>
        </w:numPr>
      </w:pPr>
      <w:r w:rsidRPr="00D07724">
        <w:rPr>
          <w:b/>
          <w:bCs/>
        </w:rPr>
        <w:t>[FR-02</w:t>
      </w:r>
      <w:r w:rsidR="00E049C2">
        <w:rPr>
          <w:b/>
          <w:bCs/>
        </w:rPr>
        <w:t>2</w:t>
      </w:r>
      <w:r w:rsidRPr="00D07724">
        <w:rPr>
          <w:b/>
          <w:bCs/>
        </w:rPr>
        <w:t>] Vessel Metadata Validation:</w:t>
      </w:r>
      <w:r w:rsidRPr="00D07724">
        <w:t xml:space="preserve"> The system shall prompt for and attach metadata attributes (Cell Line ID, Passage Number P+1, Date, Operator Initials) to the destination vessel container record.</w:t>
      </w:r>
      <w:r>
        <w:br/>
      </w:r>
    </w:p>
    <w:p w14:paraId="44CD8576" w14:textId="01802817" w:rsidR="00D07724" w:rsidRPr="00D07724" w:rsidRDefault="00D07724">
      <w:pPr>
        <w:pStyle w:val="ListParagraph"/>
        <w:numPr>
          <w:ilvl w:val="0"/>
          <w:numId w:val="13"/>
        </w:numPr>
      </w:pPr>
      <w:r w:rsidRPr="00D07724">
        <w:rPr>
          <w:b/>
          <w:bCs/>
        </w:rPr>
        <w:t>[FR-02</w:t>
      </w:r>
      <w:r w:rsidR="00E049C2">
        <w:rPr>
          <w:b/>
          <w:bCs/>
        </w:rPr>
        <w:t>3</w:t>
      </w:r>
      <w:r w:rsidRPr="00D07724">
        <w:rPr>
          <w:b/>
          <w:bCs/>
        </w:rPr>
        <w:t>] Incubator Cap Venting Check:</w:t>
      </w:r>
      <w:r w:rsidRPr="00D07724">
        <w:t xml:space="preserve"> The system shall verify that the culture vessel filter cap is set to the vented position before permitting placement into the simulated 37°C / 5% CO2 incubator.</w:t>
      </w:r>
      <w:r>
        <w:br/>
      </w:r>
    </w:p>
    <w:p w14:paraId="1B85EB64" w14:textId="77CC8044" w:rsidR="00D07724" w:rsidRDefault="00D07724">
      <w:pPr>
        <w:pStyle w:val="ListParagraph"/>
        <w:numPr>
          <w:ilvl w:val="0"/>
          <w:numId w:val="13"/>
        </w:numPr>
      </w:pPr>
      <w:r w:rsidRPr="00D07724">
        <w:rPr>
          <w:b/>
          <w:bCs/>
        </w:rPr>
        <w:t>[FR-02</w:t>
      </w:r>
      <w:r w:rsidR="00E049C2">
        <w:rPr>
          <w:b/>
          <w:bCs/>
        </w:rPr>
        <w:t>4</w:t>
      </w:r>
      <w:r w:rsidRPr="00D07724">
        <w:rPr>
          <w:b/>
          <w:bCs/>
        </w:rPr>
        <w:t>] Encrypted Session Record Generation:</w:t>
      </w:r>
      <w:r w:rsidRPr="00D07724">
        <w:t xml:space="preserve"> The system shall compile all error counts, timing records, and calculation accuracy metrics into a structured session report and persist the encrypted file to Local Storage upon session termination.</w:t>
      </w:r>
    </w:p>
    <w:p w14:paraId="624576E1" w14:textId="77777777" w:rsidR="00433E24" w:rsidRDefault="00433E24" w:rsidP="00433E24"/>
    <w:p w14:paraId="73D88CAB" w14:textId="4CD7189C" w:rsidR="00433E24" w:rsidRPr="00D07724" w:rsidRDefault="00433E24">
      <w:pPr>
        <w:pStyle w:val="ListParagraph"/>
        <w:numPr>
          <w:ilvl w:val="0"/>
          <w:numId w:val="13"/>
        </w:numPr>
      </w:pPr>
      <w:r w:rsidRPr="00433E24">
        <w:rPr>
          <w:b/>
          <w:bCs/>
        </w:rPr>
        <w:t>[FR-025] Administrative Authentication:</w:t>
      </w:r>
      <w:r w:rsidRPr="00433E24">
        <w:t xml:space="preserve"> The system shall require password verification before granting access to instructor configuration menus (D1) and student session audit </w:t>
      </w:r>
      <w:r w:rsidR="0023599C" w:rsidRPr="00433E24">
        <w:t>decryption</w:t>
      </w:r>
      <w:r w:rsidRPr="00433E24">
        <w:t xml:space="preserve"> tools (D2).</w:t>
      </w:r>
    </w:p>
    <w:p w14:paraId="1B6C2914" w14:textId="35B86781" w:rsidR="00136887" w:rsidRPr="00DC4CE8" w:rsidRDefault="00136887" w:rsidP="00F023E1"/>
    <w:p w14:paraId="616117D4" w14:textId="7578CB0E" w:rsidR="00B719AB" w:rsidRDefault="00B719AB" w:rsidP="00F023E1">
      <w:pPr>
        <w:pStyle w:val="Heading2"/>
      </w:pPr>
      <w:bookmarkStart w:id="15" w:name="_Toc241938635"/>
      <w:r w:rsidRPr="00B719AB">
        <w:t>2.3 Laboratory Phase Execution &amp; Gating State Machine</w:t>
      </w:r>
      <w:bookmarkEnd w:id="15"/>
    </w:p>
    <w:p w14:paraId="3EF2744E" w14:textId="2F320DD1" w:rsidR="00B719AB" w:rsidRDefault="00B719AB" w:rsidP="00B719AB">
      <w:r w:rsidRPr="00B719AB">
        <w:t xml:space="preserve">While the functional requirements in Section 2.2 define discrete system responsibilities and the subsequent Data Flow Diagrams (Section 2.4) model asynchronous data routing, the physical simulation requires deterministic procedural gating. The software runtime enforces order of operations through the finite state machine modeled in Figure 2.1. </w:t>
      </w:r>
      <w:r>
        <w:t>students</w:t>
      </w:r>
      <w:r w:rsidRPr="00B719AB">
        <w:t xml:space="preserve"> cannot trigger downstream dissociation or quantification logic until all prerequisite environmental, physical, and biological guard conditions are met.</w:t>
      </w:r>
    </w:p>
    <w:p w14:paraId="3BF8F656" w14:textId="77777777" w:rsidR="00B719AB" w:rsidRDefault="00B719AB" w:rsidP="00B719AB">
      <w:pPr>
        <w:jc w:val="center"/>
      </w:pPr>
    </w:p>
    <w:p w14:paraId="6EFF747D" w14:textId="77777777" w:rsidR="0023599C" w:rsidRDefault="0023599C" w:rsidP="00B719AB">
      <w:pPr>
        <w:jc w:val="center"/>
        <w:rPr>
          <w:b/>
          <w:bCs/>
        </w:rPr>
      </w:pPr>
      <w:r w:rsidRPr="0023599C">
        <w:lastRenderedPageBreak/>
        <w:drawing>
          <wp:inline distT="0" distB="0" distL="0" distR="0" wp14:anchorId="09B49D5E" wp14:editId="72D7FF9F">
            <wp:extent cx="3905463" cy="7896225"/>
            <wp:effectExtent l="0" t="0" r="0" b="0"/>
            <wp:docPr id="1374285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06471" cy="7898263"/>
                    </a:xfrm>
                    <a:prstGeom prst="rect">
                      <a:avLst/>
                    </a:prstGeom>
                    <a:noFill/>
                    <a:ln>
                      <a:noFill/>
                    </a:ln>
                  </pic:spPr>
                </pic:pic>
              </a:graphicData>
            </a:graphic>
          </wp:inline>
        </w:drawing>
      </w:r>
    </w:p>
    <w:p w14:paraId="36D41968" w14:textId="151FB3DE" w:rsidR="00B719AB" w:rsidRPr="008A6208" w:rsidRDefault="00B719AB" w:rsidP="008A6208">
      <w:pPr>
        <w:jc w:val="center"/>
        <w:rPr>
          <w:b/>
          <w:bCs/>
        </w:rPr>
      </w:pPr>
      <w:r w:rsidRPr="00446CDD">
        <w:rPr>
          <w:b/>
          <w:bCs/>
        </w:rPr>
        <w:t>Figure 2.1: Simulation Lifecycle &amp; Phase Gating State Machine Model</w:t>
      </w:r>
    </w:p>
    <w:p w14:paraId="1A41162E" w14:textId="77777777" w:rsidR="00446CDD" w:rsidRPr="00446CDD" w:rsidRDefault="00446CDD" w:rsidP="00446CDD">
      <w:pPr>
        <w:jc w:val="center"/>
        <w:rPr>
          <w:b/>
          <w:bCs/>
        </w:rPr>
      </w:pPr>
      <w:r w:rsidRPr="00446CDD">
        <w:rPr>
          <w:b/>
          <w:bCs/>
        </w:rPr>
        <w:lastRenderedPageBreak/>
        <w:t>Table 2.1: State Transition Guards and Validation Criteria</w:t>
      </w:r>
    </w:p>
    <w:tbl>
      <w:tblPr>
        <w:tblStyle w:val="GridTable4-Accent1"/>
        <w:tblW w:w="0" w:type="auto"/>
        <w:tblLook w:val="04A0" w:firstRow="1" w:lastRow="0" w:firstColumn="1" w:lastColumn="0" w:noHBand="0" w:noVBand="1"/>
      </w:tblPr>
      <w:tblGrid>
        <w:gridCol w:w="1584"/>
        <w:gridCol w:w="1585"/>
        <w:gridCol w:w="1889"/>
        <w:gridCol w:w="2677"/>
        <w:gridCol w:w="1615"/>
      </w:tblGrid>
      <w:tr w:rsidR="007E5A06" w:rsidRPr="007E5A06" w14:paraId="4A260BEC" w14:textId="77777777" w:rsidTr="008A62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7E000" w14:textId="77777777" w:rsidR="007E5A06" w:rsidRPr="007E5A06" w:rsidRDefault="007E5A06" w:rsidP="007E5A06">
            <w:pPr>
              <w:jc w:val="center"/>
            </w:pPr>
            <w:r w:rsidRPr="007E5A06">
              <w:t>Current State</w:t>
            </w:r>
          </w:p>
        </w:tc>
        <w:tc>
          <w:tcPr>
            <w:tcW w:w="0" w:type="auto"/>
            <w:hideMark/>
          </w:tcPr>
          <w:p w14:paraId="76C92E39" w14:textId="77777777" w:rsidR="007E5A06" w:rsidRPr="007E5A06" w:rsidRDefault="007E5A06" w:rsidP="007E5A06">
            <w:pPr>
              <w:jc w:val="center"/>
              <w:cnfStyle w:val="100000000000" w:firstRow="1" w:lastRow="0" w:firstColumn="0" w:lastColumn="0" w:oddVBand="0" w:evenVBand="0" w:oddHBand="0" w:evenHBand="0" w:firstRowFirstColumn="0" w:firstRowLastColumn="0" w:lastRowFirstColumn="0" w:lastRowLastColumn="0"/>
            </w:pPr>
            <w:r w:rsidRPr="007E5A06">
              <w:t>Target State</w:t>
            </w:r>
          </w:p>
        </w:tc>
        <w:tc>
          <w:tcPr>
            <w:tcW w:w="0" w:type="auto"/>
            <w:hideMark/>
          </w:tcPr>
          <w:p w14:paraId="1EFF32D3" w14:textId="77777777" w:rsidR="007E5A06" w:rsidRPr="007E5A06" w:rsidRDefault="007E5A06" w:rsidP="007E5A06">
            <w:pPr>
              <w:jc w:val="center"/>
              <w:cnfStyle w:val="100000000000" w:firstRow="1" w:lastRow="0" w:firstColumn="0" w:lastColumn="0" w:oddVBand="0" w:evenVBand="0" w:oddHBand="0" w:evenHBand="0" w:firstRowFirstColumn="0" w:firstRowLastColumn="0" w:lastRowFirstColumn="0" w:lastRowLastColumn="0"/>
            </w:pPr>
            <w:r w:rsidRPr="007E5A06">
              <w:t>Triggering Event</w:t>
            </w:r>
          </w:p>
        </w:tc>
        <w:tc>
          <w:tcPr>
            <w:tcW w:w="2677" w:type="dxa"/>
            <w:hideMark/>
          </w:tcPr>
          <w:p w14:paraId="3F4D94B4" w14:textId="77777777" w:rsidR="007E5A06" w:rsidRPr="007E5A06" w:rsidRDefault="007E5A06" w:rsidP="007E5A06">
            <w:pPr>
              <w:jc w:val="center"/>
              <w:cnfStyle w:val="100000000000" w:firstRow="1" w:lastRow="0" w:firstColumn="0" w:lastColumn="0" w:oddVBand="0" w:evenVBand="0" w:oddHBand="0" w:evenHBand="0" w:firstRowFirstColumn="0" w:firstRowLastColumn="0" w:lastRowFirstColumn="0" w:lastRowLastColumn="0"/>
            </w:pPr>
            <w:r w:rsidRPr="007E5A06">
              <w:t>Programmatic Guard Conditions (Prerequisites)</w:t>
            </w:r>
          </w:p>
        </w:tc>
        <w:tc>
          <w:tcPr>
            <w:tcW w:w="1615" w:type="dxa"/>
            <w:hideMark/>
          </w:tcPr>
          <w:p w14:paraId="1E4EA53E" w14:textId="77777777" w:rsidR="007E5A06" w:rsidRPr="007E5A06" w:rsidRDefault="007E5A06" w:rsidP="007E5A06">
            <w:pPr>
              <w:jc w:val="center"/>
              <w:cnfStyle w:val="100000000000" w:firstRow="1" w:lastRow="0" w:firstColumn="0" w:lastColumn="0" w:oddVBand="0" w:evenVBand="0" w:oddHBand="0" w:evenHBand="0" w:firstRowFirstColumn="0" w:firstRowLastColumn="0" w:lastRowFirstColumn="0" w:lastRowLastColumn="0"/>
            </w:pPr>
            <w:r w:rsidRPr="007E5A06">
              <w:t>Traceable Requirements</w:t>
            </w:r>
          </w:p>
        </w:tc>
      </w:tr>
      <w:tr w:rsidR="007E5A06" w:rsidRPr="007E5A06" w14:paraId="7C011ADD" w14:textId="77777777" w:rsidTr="008A6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432C1" w14:textId="77777777" w:rsidR="007E5A06" w:rsidRPr="007E5A06" w:rsidRDefault="007E5A06" w:rsidP="007E5A06">
            <w:pPr>
              <w:jc w:val="center"/>
            </w:pPr>
            <w:r w:rsidRPr="007E5A06">
              <w:t>State 0: Anteroom</w:t>
            </w:r>
          </w:p>
        </w:tc>
        <w:tc>
          <w:tcPr>
            <w:tcW w:w="0" w:type="auto"/>
            <w:hideMark/>
          </w:tcPr>
          <w:p w14:paraId="263BDDAC"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rPr>
                <w:b/>
                <w:bCs/>
              </w:rPr>
              <w:t>State 1: Cabinet Setup</w:t>
            </w:r>
          </w:p>
        </w:tc>
        <w:tc>
          <w:tcPr>
            <w:tcW w:w="0" w:type="auto"/>
            <w:hideMark/>
          </w:tcPr>
          <w:p w14:paraId="61B3D4DE"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Student opens cleanroom laboratory door.</w:t>
            </w:r>
          </w:p>
        </w:tc>
        <w:tc>
          <w:tcPr>
            <w:tcW w:w="2677" w:type="dxa"/>
            <w:hideMark/>
          </w:tcPr>
          <w:p w14:paraId="4AFA2A21"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Nitrile gloves, lab coat, and protective eyewear colliders equipped on avatar.</w:t>
            </w:r>
          </w:p>
        </w:tc>
        <w:tc>
          <w:tcPr>
            <w:tcW w:w="1615" w:type="dxa"/>
            <w:hideMark/>
          </w:tcPr>
          <w:p w14:paraId="7A2F19E3"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[FR-001]</w:t>
            </w:r>
          </w:p>
        </w:tc>
      </w:tr>
      <w:tr w:rsidR="007E5A06" w:rsidRPr="007E5A06" w14:paraId="46F67690" w14:textId="77777777" w:rsidTr="008A6208">
        <w:tc>
          <w:tcPr>
            <w:cnfStyle w:val="001000000000" w:firstRow="0" w:lastRow="0" w:firstColumn="1" w:lastColumn="0" w:oddVBand="0" w:evenVBand="0" w:oddHBand="0" w:evenHBand="0" w:firstRowFirstColumn="0" w:firstRowLastColumn="0" w:lastRowFirstColumn="0" w:lastRowLastColumn="0"/>
            <w:tcW w:w="0" w:type="auto"/>
            <w:hideMark/>
          </w:tcPr>
          <w:p w14:paraId="517084CC" w14:textId="77777777" w:rsidR="007E5A06" w:rsidRPr="007E5A06" w:rsidRDefault="007E5A06" w:rsidP="007E5A06">
            <w:pPr>
              <w:jc w:val="center"/>
            </w:pPr>
            <w:r w:rsidRPr="007E5A06">
              <w:t>State 1: Cabinet Setup</w:t>
            </w:r>
          </w:p>
        </w:tc>
        <w:tc>
          <w:tcPr>
            <w:tcW w:w="0" w:type="auto"/>
            <w:hideMark/>
          </w:tcPr>
          <w:p w14:paraId="64A37154"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rPr>
                <w:b/>
                <w:bCs/>
              </w:rPr>
              <w:t>State 2: Inspection</w:t>
            </w:r>
          </w:p>
        </w:tc>
        <w:tc>
          <w:tcPr>
            <w:tcW w:w="0" w:type="auto"/>
            <w:hideMark/>
          </w:tcPr>
          <w:p w14:paraId="6D3FA0F1"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Student retrieves culture vessel from transfer rack.</w:t>
            </w:r>
          </w:p>
        </w:tc>
        <w:tc>
          <w:tcPr>
            <w:tcW w:w="2677" w:type="dxa"/>
            <w:hideMark/>
          </w:tcPr>
          <w:p w14:paraId="3D0E404D"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HEPA blower purge timer &gt;= 300 s; sash sensor within 20 cm (±1 cm); ethanol surface evaporation &gt;= 30 s; sterile tools staged &gt;= 10 cm behind front intake grille.</w:t>
            </w:r>
          </w:p>
        </w:tc>
        <w:tc>
          <w:tcPr>
            <w:tcW w:w="1615" w:type="dxa"/>
            <w:hideMark/>
          </w:tcPr>
          <w:p w14:paraId="66C5A276"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[FR-002], [FR-003], [FR-004], [FR-005]</w:t>
            </w:r>
          </w:p>
        </w:tc>
      </w:tr>
      <w:tr w:rsidR="007E5A06" w:rsidRPr="007E5A06" w14:paraId="3D380500" w14:textId="77777777" w:rsidTr="008A6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F4927" w14:textId="77777777" w:rsidR="007E5A06" w:rsidRPr="007E5A06" w:rsidRDefault="007E5A06" w:rsidP="007E5A06">
            <w:pPr>
              <w:jc w:val="center"/>
            </w:pPr>
            <w:r w:rsidRPr="007E5A06">
              <w:t>State 2: Inspection</w:t>
            </w:r>
          </w:p>
        </w:tc>
        <w:tc>
          <w:tcPr>
            <w:tcW w:w="0" w:type="auto"/>
            <w:hideMark/>
          </w:tcPr>
          <w:p w14:paraId="49164B03"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rPr>
                <w:b/>
                <w:bCs/>
              </w:rPr>
              <w:t>State 3: Dissociation</w:t>
            </w:r>
          </w:p>
        </w:tc>
        <w:tc>
          <w:tcPr>
            <w:tcW w:w="0" w:type="auto"/>
            <w:hideMark/>
          </w:tcPr>
          <w:p w14:paraId="77489704"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Student transfers culture flask into BSC workspace.</w:t>
            </w:r>
          </w:p>
        </w:tc>
        <w:tc>
          <w:tcPr>
            <w:tcW w:w="2677" w:type="dxa"/>
            <w:hideMark/>
          </w:tcPr>
          <w:p w14:paraId="36D667FE"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Viewport inspection completed at 10x magnification; student confluency input recorded; confirmed confluency &gt;= 70% threshold.</w:t>
            </w:r>
          </w:p>
        </w:tc>
        <w:tc>
          <w:tcPr>
            <w:tcW w:w="1615" w:type="dxa"/>
            <w:hideMark/>
          </w:tcPr>
          <w:p w14:paraId="5A6058B5"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[FR-007], [FR-008], [FR-009], [FR-010]</w:t>
            </w:r>
          </w:p>
        </w:tc>
      </w:tr>
      <w:tr w:rsidR="007E5A06" w:rsidRPr="007E5A06" w14:paraId="32D1F1FC" w14:textId="77777777" w:rsidTr="008A6208">
        <w:tc>
          <w:tcPr>
            <w:cnfStyle w:val="001000000000" w:firstRow="0" w:lastRow="0" w:firstColumn="1" w:lastColumn="0" w:oddVBand="0" w:evenVBand="0" w:oddHBand="0" w:evenHBand="0" w:firstRowFirstColumn="0" w:firstRowLastColumn="0" w:lastRowFirstColumn="0" w:lastRowLastColumn="0"/>
            <w:tcW w:w="0" w:type="auto"/>
            <w:hideMark/>
          </w:tcPr>
          <w:p w14:paraId="2924A466" w14:textId="77777777" w:rsidR="007E5A06" w:rsidRPr="007E5A06" w:rsidRDefault="007E5A06" w:rsidP="007E5A06">
            <w:pPr>
              <w:jc w:val="center"/>
            </w:pPr>
            <w:r w:rsidRPr="007E5A06">
              <w:t>State 3: Dissociation</w:t>
            </w:r>
          </w:p>
        </w:tc>
        <w:tc>
          <w:tcPr>
            <w:tcW w:w="0" w:type="auto"/>
            <w:hideMark/>
          </w:tcPr>
          <w:p w14:paraId="7DC396E5"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rPr>
                <w:b/>
                <w:bCs/>
              </w:rPr>
              <w:t>State 4: Quantification</w:t>
            </w:r>
          </w:p>
        </w:tc>
        <w:tc>
          <w:tcPr>
            <w:tcW w:w="0" w:type="auto"/>
            <w:hideMark/>
          </w:tcPr>
          <w:p w14:paraId="5380D816"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Student draws aliquot for hemocytometer loading.</w:t>
            </w:r>
          </w:p>
        </w:tc>
        <w:tc>
          <w:tcPr>
            <w:tcW w:w="2677" w:type="dxa"/>
            <w:hideMark/>
          </w:tcPr>
          <w:p w14:paraId="10EE9871"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Trypsin incubation &gt;= 3.0 min; mechanical side-tap acceleration impulse &gt;= 1.5g detected; complete serum DMEM addition &gt;= 6.0 mL (medium state = "Neutralized").</w:t>
            </w:r>
          </w:p>
        </w:tc>
        <w:tc>
          <w:tcPr>
            <w:tcW w:w="1615" w:type="dxa"/>
            <w:hideMark/>
          </w:tcPr>
          <w:p w14:paraId="2C5ACF5D"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[FR-011], [FR-012], [FR-013], [FR-014], [FR-015]</w:t>
            </w:r>
          </w:p>
        </w:tc>
      </w:tr>
      <w:tr w:rsidR="007E5A06" w:rsidRPr="007E5A06" w14:paraId="39341DF0" w14:textId="77777777" w:rsidTr="008A6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D2A29" w14:textId="77777777" w:rsidR="007E5A06" w:rsidRPr="007E5A06" w:rsidRDefault="007E5A06" w:rsidP="007E5A06">
            <w:pPr>
              <w:jc w:val="center"/>
            </w:pPr>
            <w:r w:rsidRPr="007E5A06">
              <w:t>State 4: Quantification</w:t>
            </w:r>
          </w:p>
        </w:tc>
        <w:tc>
          <w:tcPr>
            <w:tcW w:w="0" w:type="auto"/>
            <w:hideMark/>
          </w:tcPr>
          <w:p w14:paraId="34874A07"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rPr>
                <w:b/>
                <w:bCs/>
              </w:rPr>
              <w:t>State 5: Inoculation</w:t>
            </w:r>
          </w:p>
        </w:tc>
        <w:tc>
          <w:tcPr>
            <w:tcW w:w="0" w:type="auto"/>
            <w:hideMark/>
          </w:tcPr>
          <w:p w14:paraId="452FADEF"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Student unboxes secondary destination culture flask.</w:t>
            </w:r>
          </w:p>
        </w:tc>
        <w:tc>
          <w:tcPr>
            <w:tcW w:w="2677" w:type="dxa"/>
            <w:hideMark/>
          </w:tcPr>
          <w:p w14:paraId="513076ED"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1:1 Trypan Blue dilution executed; 4 corner hemocytometer quadrants tallied; viability percentage and total cell density calculated and committed.</w:t>
            </w:r>
          </w:p>
        </w:tc>
        <w:tc>
          <w:tcPr>
            <w:tcW w:w="1615" w:type="dxa"/>
            <w:hideMark/>
          </w:tcPr>
          <w:p w14:paraId="4B4F386A"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[FR-016], [FR-017], [FR-018], [FR-019], [FR-020]</w:t>
            </w:r>
          </w:p>
        </w:tc>
      </w:tr>
      <w:tr w:rsidR="007E5A06" w:rsidRPr="007E5A06" w14:paraId="1B0E68B6" w14:textId="77777777" w:rsidTr="008A6208">
        <w:tc>
          <w:tcPr>
            <w:cnfStyle w:val="001000000000" w:firstRow="0" w:lastRow="0" w:firstColumn="1" w:lastColumn="0" w:oddVBand="0" w:evenVBand="0" w:oddHBand="0" w:evenHBand="0" w:firstRowFirstColumn="0" w:firstRowLastColumn="0" w:lastRowFirstColumn="0" w:lastRowLastColumn="0"/>
            <w:tcW w:w="0" w:type="auto"/>
            <w:hideMark/>
          </w:tcPr>
          <w:p w14:paraId="1F6D5B74" w14:textId="77777777" w:rsidR="007E5A06" w:rsidRPr="007E5A06" w:rsidRDefault="007E5A06" w:rsidP="007E5A06">
            <w:pPr>
              <w:jc w:val="center"/>
            </w:pPr>
            <w:r w:rsidRPr="007E5A06">
              <w:t>State 5: Inoculation</w:t>
            </w:r>
          </w:p>
        </w:tc>
        <w:tc>
          <w:tcPr>
            <w:tcW w:w="0" w:type="auto"/>
            <w:hideMark/>
          </w:tcPr>
          <w:p w14:paraId="415A2DC2"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rPr>
                <w:b/>
                <w:bCs/>
              </w:rPr>
              <w:t>State 6: Complete</w:t>
            </w:r>
          </w:p>
        </w:tc>
        <w:tc>
          <w:tcPr>
            <w:tcW w:w="0" w:type="auto"/>
            <w:hideMark/>
          </w:tcPr>
          <w:p w14:paraId="3B9A434B"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Student closes CO2 incubator outer door.</w:t>
            </w:r>
          </w:p>
        </w:tc>
        <w:tc>
          <w:tcPr>
            <w:tcW w:w="2677" w:type="dxa"/>
            <w:hideMark/>
          </w:tcPr>
          <w:p w14:paraId="28146997"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Seed volume transferred matches C1V1 = C2V2 formula; destination vessel metadata label string attached; vessel cap toggle set to vented; incubator door sealed.</w:t>
            </w:r>
          </w:p>
        </w:tc>
        <w:tc>
          <w:tcPr>
            <w:tcW w:w="1615" w:type="dxa"/>
            <w:hideMark/>
          </w:tcPr>
          <w:p w14:paraId="32239B6D" w14:textId="77777777" w:rsidR="007E5A06" w:rsidRPr="007E5A06" w:rsidRDefault="007E5A06" w:rsidP="007E5A06">
            <w:pPr>
              <w:jc w:val="center"/>
              <w:cnfStyle w:val="000000000000" w:firstRow="0" w:lastRow="0" w:firstColumn="0" w:lastColumn="0" w:oddVBand="0" w:evenVBand="0" w:oddHBand="0" w:evenHBand="0" w:firstRowFirstColumn="0" w:firstRowLastColumn="0" w:lastRowFirstColumn="0" w:lastRowLastColumn="0"/>
            </w:pPr>
            <w:r w:rsidRPr="007E5A06">
              <w:t>[FR-021], [FR-022], [FR-023]</w:t>
            </w:r>
          </w:p>
        </w:tc>
      </w:tr>
      <w:tr w:rsidR="007E5A06" w:rsidRPr="007E5A06" w14:paraId="19A6B465" w14:textId="77777777" w:rsidTr="008A62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3C5DE" w14:textId="77777777" w:rsidR="007E5A06" w:rsidRPr="007E5A06" w:rsidRDefault="007E5A06" w:rsidP="007E5A06">
            <w:pPr>
              <w:jc w:val="center"/>
            </w:pPr>
            <w:r w:rsidRPr="007E5A06">
              <w:t>State 6: Complete</w:t>
            </w:r>
          </w:p>
        </w:tc>
        <w:tc>
          <w:tcPr>
            <w:tcW w:w="0" w:type="auto"/>
            <w:hideMark/>
          </w:tcPr>
          <w:p w14:paraId="615A8E84"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rPr>
                <w:b/>
                <w:bCs/>
              </w:rPr>
              <w:t>Session Terminated</w:t>
            </w:r>
          </w:p>
        </w:tc>
        <w:tc>
          <w:tcPr>
            <w:tcW w:w="0" w:type="auto"/>
            <w:hideMark/>
          </w:tcPr>
          <w:p w14:paraId="6A1A58FC"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System initiates session teardown routine.</w:t>
            </w:r>
          </w:p>
        </w:tc>
        <w:tc>
          <w:tcPr>
            <w:tcW w:w="2677" w:type="dxa"/>
            <w:hideMark/>
          </w:tcPr>
          <w:p w14:paraId="0FD49F21"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AES-256 encrypted session audit log successfully written to D2 Student Session Log and flushed to local storage.</w:t>
            </w:r>
          </w:p>
        </w:tc>
        <w:tc>
          <w:tcPr>
            <w:tcW w:w="1615" w:type="dxa"/>
            <w:hideMark/>
          </w:tcPr>
          <w:p w14:paraId="6AE977D2" w14:textId="77777777" w:rsidR="007E5A06" w:rsidRPr="007E5A06" w:rsidRDefault="007E5A06" w:rsidP="007E5A06">
            <w:pPr>
              <w:jc w:val="center"/>
              <w:cnfStyle w:val="000000100000" w:firstRow="0" w:lastRow="0" w:firstColumn="0" w:lastColumn="0" w:oddVBand="0" w:evenVBand="0" w:oddHBand="1" w:evenHBand="0" w:firstRowFirstColumn="0" w:firstRowLastColumn="0" w:lastRowFirstColumn="0" w:lastRowLastColumn="0"/>
            </w:pPr>
            <w:r w:rsidRPr="007E5A06">
              <w:t>[FR-024]</w:t>
            </w:r>
          </w:p>
        </w:tc>
      </w:tr>
    </w:tbl>
    <w:p w14:paraId="49A5C2FC" w14:textId="77777777" w:rsidR="00F42C77" w:rsidRPr="00B719AB" w:rsidRDefault="00F42C77" w:rsidP="00446CDD">
      <w:pPr>
        <w:jc w:val="center"/>
      </w:pPr>
    </w:p>
    <w:p w14:paraId="1F70A741" w14:textId="738F7959" w:rsidR="00136887" w:rsidRPr="008C1D85" w:rsidRDefault="00136887" w:rsidP="00F023E1">
      <w:pPr>
        <w:pStyle w:val="Heading2"/>
      </w:pPr>
      <w:bookmarkStart w:id="16" w:name="_Toc241938636"/>
      <w:r w:rsidRPr="008C1D85">
        <w:lastRenderedPageBreak/>
        <w:t>2.</w:t>
      </w:r>
      <w:r w:rsidR="00F42C77">
        <w:t>4</w:t>
      </w:r>
      <w:r w:rsidRPr="008C1D85">
        <w:t xml:space="preserve"> Data Flow Diagrams (DFDs)</w:t>
      </w:r>
      <w:bookmarkEnd w:id="16"/>
    </w:p>
    <w:p w14:paraId="3CF4966C" w14:textId="5256AD1E" w:rsidR="00136887" w:rsidRPr="00DC4CE8" w:rsidRDefault="0024269D" w:rsidP="00F023E1">
      <w:r w:rsidRPr="0024269D">
        <w:t>The data flow models below specify system boundaries, data transformations, and internal storage mechanisms across the cell passaging lifecycle.</w:t>
      </w:r>
    </w:p>
    <w:p w14:paraId="585C228D" w14:textId="77777777" w:rsidR="00A2409E" w:rsidRPr="009663C4" w:rsidRDefault="00A2409E" w:rsidP="00A2409E">
      <w:pPr>
        <w:pStyle w:val="Heading3"/>
        <w:rPr>
          <w:rFonts w:eastAsia="Arial"/>
        </w:rPr>
      </w:pPr>
      <w:bookmarkStart w:id="17" w:name="_Toc241938637"/>
      <w:r w:rsidRPr="009663C4">
        <w:t>2.</w:t>
      </w:r>
      <w:r>
        <w:t>4</w:t>
      </w:r>
      <w:r w:rsidRPr="009663C4">
        <w:t>.1 Level 0 Context Data Flow Diagram</w:t>
      </w:r>
      <w:bookmarkEnd w:id="17"/>
    </w:p>
    <w:p w14:paraId="61A6702F" w14:textId="77777777" w:rsidR="00A2409E" w:rsidRDefault="00A2409E" w:rsidP="00A2409E">
      <w:r w:rsidRPr="0024269D">
        <w:t>The Level 0 Context Diagram establishes the software system boundary, identifying all external entities that communicate directly with the software runtime</w:t>
      </w:r>
      <w:r>
        <w:t xml:space="preserve">. </w:t>
      </w:r>
    </w:p>
    <w:p w14:paraId="492AA9AB" w14:textId="77777777" w:rsidR="00A2409E" w:rsidRPr="0024269D" w:rsidRDefault="00A2409E" w:rsidP="00A2409E">
      <w:r w:rsidRPr="0024269D">
        <w:t>As shown in Figure 2.</w:t>
      </w:r>
      <w:r>
        <w:t>2</w:t>
      </w:r>
      <w:r w:rsidRPr="0024269D">
        <w:t>, the software system interfaces with four external entities:</w:t>
      </w:r>
    </w:p>
    <w:p w14:paraId="04BBE2DC" w14:textId="77777777" w:rsidR="00A2409E" w:rsidRPr="0024269D" w:rsidRDefault="00A2409E" w:rsidP="00A2409E">
      <w:pPr>
        <w:pStyle w:val="ListParagraph"/>
        <w:numPr>
          <w:ilvl w:val="0"/>
          <w:numId w:val="14"/>
        </w:numPr>
      </w:pPr>
      <w:r w:rsidRPr="00F023E1">
        <w:rPr>
          <w:b/>
          <w:bCs/>
        </w:rPr>
        <w:t>External VR Hardware / Runtime API:</w:t>
      </w:r>
      <w:r w:rsidRPr="0024269D">
        <w:t xml:space="preserve"> Ingests spatial tracking coordinates, controller trigger states, and button presses from the physical user, forwarding pre-processed telemetry packets into the software. In return, the system dispatches rendered visual buffers and haptic trigger events back across the API.</w:t>
      </w:r>
      <w:r>
        <w:br/>
      </w:r>
    </w:p>
    <w:p w14:paraId="36FACE51" w14:textId="77777777" w:rsidR="00A2409E" w:rsidRPr="0024269D" w:rsidRDefault="00A2409E" w:rsidP="00A2409E">
      <w:pPr>
        <w:pStyle w:val="ListParagraph"/>
        <w:numPr>
          <w:ilvl w:val="0"/>
          <w:numId w:val="14"/>
        </w:numPr>
      </w:pPr>
      <w:r w:rsidRPr="00F023E1">
        <w:rPr>
          <w:b/>
          <w:bCs/>
        </w:rPr>
        <w:t>Biotech Student:</w:t>
      </w:r>
      <w:r w:rsidRPr="0024269D">
        <w:t xml:space="preserve"> The human trainee interacting through the external hardware boundary.</w:t>
      </w:r>
      <w:r>
        <w:br/>
      </w:r>
    </w:p>
    <w:p w14:paraId="4EC9BC56" w14:textId="77777777" w:rsidR="00A2409E" w:rsidRPr="0024269D" w:rsidRDefault="00A2409E" w:rsidP="00A2409E">
      <w:pPr>
        <w:pStyle w:val="ListParagraph"/>
        <w:numPr>
          <w:ilvl w:val="0"/>
          <w:numId w:val="14"/>
        </w:numPr>
      </w:pPr>
      <w:r w:rsidRPr="00F023E1">
        <w:rPr>
          <w:b/>
          <w:bCs/>
        </w:rPr>
        <w:t>Lab Instructor:</w:t>
      </w:r>
      <w:r w:rsidRPr="0024269D">
        <w:t xml:space="preserve"> Administrative user supplying scenario parameters (initial culture confluence, contamination probabilities) and receiving parsed evaluation reports.</w:t>
      </w:r>
      <w:r>
        <w:br/>
      </w:r>
    </w:p>
    <w:p w14:paraId="2C4B10F3" w14:textId="77777777" w:rsidR="00A2409E" w:rsidRDefault="00A2409E" w:rsidP="00A2409E">
      <w:pPr>
        <w:pStyle w:val="ListParagraph"/>
        <w:numPr>
          <w:ilvl w:val="0"/>
          <w:numId w:val="14"/>
        </w:numPr>
      </w:pPr>
      <w:r w:rsidRPr="00F023E1">
        <w:rPr>
          <w:b/>
          <w:bCs/>
        </w:rPr>
        <w:t>Local Storage:</w:t>
      </w:r>
      <w:r w:rsidRPr="0024269D">
        <w:t xml:space="preserve"> The local file storage providing baseline protocol records and receiving finalized encrypted session performance logs.</w:t>
      </w:r>
    </w:p>
    <w:p w14:paraId="56D60EB8" w14:textId="77777777" w:rsidR="00A2409E" w:rsidRPr="0024269D" w:rsidRDefault="00A2409E" w:rsidP="00A2409E"/>
    <w:p w14:paraId="6CFF9DE1" w14:textId="77777777" w:rsidR="00A2409E" w:rsidRDefault="00A2409E" w:rsidP="00A2409E">
      <w:r w:rsidRPr="0024269D">
        <w:rPr>
          <w:noProof/>
        </w:rPr>
        <w:drawing>
          <wp:inline distT="0" distB="0" distL="0" distR="0" wp14:anchorId="2CB91A7F" wp14:editId="543A3567">
            <wp:extent cx="5943600" cy="1014730"/>
            <wp:effectExtent l="0" t="0" r="0" b="0"/>
            <wp:docPr id="109739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97788" name=""/>
                    <pic:cNvPicPr/>
                  </pic:nvPicPr>
                  <pic:blipFill>
                    <a:blip r:embed="rId10"/>
                    <a:stretch>
                      <a:fillRect/>
                    </a:stretch>
                  </pic:blipFill>
                  <pic:spPr>
                    <a:xfrm>
                      <a:off x="0" y="0"/>
                      <a:ext cx="5943600" cy="1014730"/>
                    </a:xfrm>
                    <a:prstGeom prst="rect">
                      <a:avLst/>
                    </a:prstGeom>
                  </pic:spPr>
                </pic:pic>
              </a:graphicData>
            </a:graphic>
          </wp:inline>
        </w:drawing>
      </w:r>
    </w:p>
    <w:p w14:paraId="2558B64D" w14:textId="77777777" w:rsidR="00A2409E" w:rsidRDefault="00A2409E" w:rsidP="00A2409E">
      <w:pPr>
        <w:jc w:val="center"/>
        <w:rPr>
          <w:b/>
          <w:bCs/>
        </w:rPr>
      </w:pPr>
      <w:r w:rsidRPr="00F42C77">
        <w:rPr>
          <w:b/>
          <w:bCs/>
        </w:rPr>
        <w:t>Figure 2.2: Level 0 Context Data Flow Diagram</w:t>
      </w:r>
    </w:p>
    <w:p w14:paraId="575681A9" w14:textId="77777777" w:rsidR="00A2409E" w:rsidRPr="00F42C77" w:rsidRDefault="00A2409E" w:rsidP="00A2409E">
      <w:pPr>
        <w:jc w:val="center"/>
        <w:rPr>
          <w:b/>
          <w:bCs/>
        </w:rPr>
      </w:pPr>
    </w:p>
    <w:p w14:paraId="1ACFED0E" w14:textId="1D4FC10B" w:rsidR="009F5C68" w:rsidRPr="00DD7C3D" w:rsidRDefault="00136887" w:rsidP="00F023E1">
      <w:pPr>
        <w:pStyle w:val="Heading3"/>
      </w:pPr>
      <w:bookmarkStart w:id="18" w:name="_Toc241938638"/>
      <w:r w:rsidRPr="00DD7C3D">
        <w:t>2.</w:t>
      </w:r>
      <w:r w:rsidR="00F42C77">
        <w:t>4</w:t>
      </w:r>
      <w:r w:rsidRPr="00DD7C3D">
        <w:t>.2 Level 1 Functional Decomposition DFD</w:t>
      </w:r>
      <w:bookmarkEnd w:id="18"/>
    </w:p>
    <w:p w14:paraId="1B1BC833" w14:textId="10E4A569" w:rsidR="00136887" w:rsidRDefault="0024269D" w:rsidP="00F023E1">
      <w:r w:rsidRPr="0024269D">
        <w:t>The Level 1 Data Flow Diagram explodes the central process into five core functional processes corresponding to the laboratory workflow, backed by three dedicated data stores.</w:t>
      </w:r>
    </w:p>
    <w:p w14:paraId="59AE20E8" w14:textId="77777777" w:rsidR="0024269D" w:rsidRDefault="0024269D" w:rsidP="00F023E1"/>
    <w:p w14:paraId="2988FD69" w14:textId="743C7669" w:rsidR="0024269D" w:rsidRPr="0024269D" w:rsidRDefault="0024269D" w:rsidP="00F023E1">
      <w:r w:rsidRPr="0024269D">
        <w:t>As illustrated in Figure 2.</w:t>
      </w:r>
      <w:r w:rsidR="00F42C77">
        <w:t>3</w:t>
      </w:r>
      <w:r w:rsidRPr="0024269D">
        <w:t>, data flows systematically across processes and data stores without illegal direct connections:</w:t>
      </w:r>
    </w:p>
    <w:p w14:paraId="076E7BFD" w14:textId="4E9798EC" w:rsidR="0024269D" w:rsidRPr="0024269D" w:rsidRDefault="0024269D">
      <w:pPr>
        <w:pStyle w:val="ListParagraph"/>
        <w:numPr>
          <w:ilvl w:val="0"/>
          <w:numId w:val="15"/>
        </w:numPr>
      </w:pPr>
      <w:r w:rsidRPr="00F023E1">
        <w:rPr>
          <w:b/>
          <w:bCs/>
        </w:rPr>
        <w:t>Process 1.0 (Sanitize Station &amp; Prepare Reagents):</w:t>
      </w:r>
      <w:r w:rsidRPr="0024269D">
        <w:t xml:space="preserve"> Processes setup and ethanol cleaning inputs from the runtime API, references protocol parameters in D1 Protocol Database, updates surface states in D3 Reagent State Database, and records setup milestones in D2 Student Session Log.</w:t>
      </w:r>
      <w:r w:rsidR="00F42C77">
        <w:br/>
      </w:r>
    </w:p>
    <w:p w14:paraId="34976065" w14:textId="28D27C76" w:rsidR="0024269D" w:rsidRPr="0024269D" w:rsidRDefault="0024269D">
      <w:pPr>
        <w:pStyle w:val="ListParagraph"/>
        <w:numPr>
          <w:ilvl w:val="0"/>
          <w:numId w:val="15"/>
        </w:numPr>
      </w:pPr>
      <w:r w:rsidRPr="00F023E1">
        <w:rPr>
          <w:b/>
          <w:bCs/>
        </w:rPr>
        <w:t>Process 2.0 (Inspect Monolayer Confluence):</w:t>
      </w:r>
      <w:r w:rsidRPr="0024269D">
        <w:t xml:space="preserve"> Ingests optical magnification adjustments, compares current culture density against ground-truth images in D1, and records estimated confluence percentages to D2.</w:t>
      </w:r>
      <w:r w:rsidR="00F42C77">
        <w:br/>
      </w:r>
    </w:p>
    <w:p w14:paraId="2E59C11C" w14:textId="2DFD95D5" w:rsidR="0024269D" w:rsidRPr="0024269D" w:rsidRDefault="0024269D">
      <w:pPr>
        <w:pStyle w:val="ListParagraph"/>
        <w:numPr>
          <w:ilvl w:val="0"/>
          <w:numId w:val="15"/>
        </w:numPr>
      </w:pPr>
      <w:r w:rsidRPr="00F023E1">
        <w:rPr>
          <w:b/>
          <w:bCs/>
        </w:rPr>
        <w:t>Process 3.0 (Detach Adherent Cells):</w:t>
      </w:r>
      <w:r w:rsidRPr="0024269D">
        <w:t xml:space="preserve"> Manages fluid aspiration, buffer washes, and enzymatic digestion. It modifies chemical and volume attributes in D3 while streaming procedural logs and sterility infractions to D2.</w:t>
      </w:r>
      <w:r w:rsidR="00F42C77">
        <w:br/>
      </w:r>
    </w:p>
    <w:p w14:paraId="44520E69" w14:textId="7469D37C" w:rsidR="0024269D" w:rsidRPr="0024269D" w:rsidRDefault="0024269D">
      <w:pPr>
        <w:pStyle w:val="ListParagraph"/>
        <w:numPr>
          <w:ilvl w:val="0"/>
          <w:numId w:val="15"/>
        </w:numPr>
      </w:pPr>
      <w:r w:rsidRPr="00F023E1">
        <w:rPr>
          <w:b/>
          <w:bCs/>
        </w:rPr>
        <w:t>Process 4.0 (Quantify Viable Density):</w:t>
      </w:r>
      <w:r w:rsidRPr="0024269D">
        <w:t xml:space="preserve"> Ingests cell counting click coordinates, compares user tallies against biological ground truth in D1, and writes calculated viability rates to D2.</w:t>
      </w:r>
      <w:r w:rsidR="00F42C77">
        <w:br/>
      </w:r>
    </w:p>
    <w:p w14:paraId="1AFFB7AD" w14:textId="77777777" w:rsidR="0024269D" w:rsidRPr="0024269D" w:rsidRDefault="0024269D">
      <w:pPr>
        <w:pStyle w:val="ListParagraph"/>
        <w:numPr>
          <w:ilvl w:val="0"/>
          <w:numId w:val="15"/>
        </w:numPr>
      </w:pPr>
      <w:r w:rsidRPr="00F023E1">
        <w:rPr>
          <w:b/>
          <w:bCs/>
        </w:rPr>
        <w:t>Process 5.0 (Inoculate Secondary Culture):</w:t>
      </w:r>
      <w:r w:rsidRPr="0024269D">
        <w:t xml:space="preserve"> Ingests final dilution calculations and vessel metadata, reads viable yield data from D2, logs passage metrics, and outputs finalized session logs to Storage and the Lab Instructor.</w:t>
      </w:r>
    </w:p>
    <w:p w14:paraId="65794DCD" w14:textId="77777777" w:rsidR="0024269D" w:rsidRDefault="0024269D" w:rsidP="00F023E1"/>
    <w:p w14:paraId="0E761AC0" w14:textId="3EE74670" w:rsidR="0024269D" w:rsidRDefault="0024269D" w:rsidP="00F023E1">
      <w:r w:rsidRPr="0024269D">
        <w:rPr>
          <w:noProof/>
        </w:rPr>
        <w:drawing>
          <wp:inline distT="0" distB="0" distL="0" distR="0" wp14:anchorId="4985FEFE" wp14:editId="37E53DF4">
            <wp:extent cx="5943600" cy="6291580"/>
            <wp:effectExtent l="0" t="0" r="0" b="0"/>
            <wp:docPr id="166439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99486" name=""/>
                    <pic:cNvPicPr/>
                  </pic:nvPicPr>
                  <pic:blipFill>
                    <a:blip r:embed="rId11"/>
                    <a:stretch>
                      <a:fillRect/>
                    </a:stretch>
                  </pic:blipFill>
                  <pic:spPr>
                    <a:xfrm>
                      <a:off x="0" y="0"/>
                      <a:ext cx="5943600" cy="6291580"/>
                    </a:xfrm>
                    <a:prstGeom prst="rect">
                      <a:avLst/>
                    </a:prstGeom>
                  </pic:spPr>
                </pic:pic>
              </a:graphicData>
            </a:graphic>
          </wp:inline>
        </w:drawing>
      </w:r>
    </w:p>
    <w:p w14:paraId="12AA0603" w14:textId="068C9B02" w:rsidR="0024269D" w:rsidRPr="00F42C77" w:rsidRDefault="001E7870" w:rsidP="00F42C77">
      <w:pPr>
        <w:jc w:val="center"/>
        <w:rPr>
          <w:b/>
          <w:bCs/>
        </w:rPr>
      </w:pPr>
      <w:r w:rsidRPr="00F42C77">
        <w:rPr>
          <w:b/>
          <w:bCs/>
        </w:rPr>
        <w:t>Figure 2.</w:t>
      </w:r>
      <w:r w:rsidR="00F42C77">
        <w:rPr>
          <w:b/>
          <w:bCs/>
        </w:rPr>
        <w:t>3</w:t>
      </w:r>
      <w:r w:rsidRPr="00F42C77">
        <w:rPr>
          <w:b/>
          <w:bCs/>
        </w:rPr>
        <w:t>: Level 1 Functional Decomposition Data Flow Diagram</w:t>
      </w:r>
    </w:p>
    <w:p w14:paraId="0217EF6B" w14:textId="77777777" w:rsidR="00856C00" w:rsidRPr="00DC4CE8" w:rsidRDefault="00856C00" w:rsidP="00F023E1"/>
    <w:p w14:paraId="05F11E35" w14:textId="77777777" w:rsidR="00A2409E" w:rsidRDefault="00A2409E" w:rsidP="00F023E1">
      <w:pPr>
        <w:rPr>
          <w:rStyle w:val="Heading3Char"/>
        </w:rPr>
      </w:pPr>
    </w:p>
    <w:p w14:paraId="3B822F9F" w14:textId="1C766AEF" w:rsidR="000F184D" w:rsidRPr="00B473F2" w:rsidRDefault="00136887" w:rsidP="00F023E1">
      <w:pPr>
        <w:rPr>
          <w:rStyle w:val="Heading3Char"/>
        </w:rPr>
      </w:pPr>
      <w:bookmarkStart w:id="19" w:name="_Toc241938639"/>
      <w:r w:rsidRPr="00B473F2">
        <w:rPr>
          <w:rStyle w:val="Heading3Char"/>
        </w:rPr>
        <w:lastRenderedPageBreak/>
        <w:t>2.</w:t>
      </w:r>
      <w:r w:rsidR="00CE07C1">
        <w:rPr>
          <w:rStyle w:val="Heading3Char"/>
        </w:rPr>
        <w:t>4</w:t>
      </w:r>
      <w:r w:rsidRPr="00B473F2">
        <w:rPr>
          <w:rStyle w:val="Heading3Char"/>
        </w:rPr>
        <w:t>.3 Level 2 Child DFD</w:t>
      </w:r>
      <w:bookmarkEnd w:id="19"/>
    </w:p>
    <w:p w14:paraId="25DEC50D" w14:textId="26351DF7" w:rsidR="0024269D" w:rsidRPr="0024269D" w:rsidRDefault="00CE07C1" w:rsidP="00F023E1">
      <w:r w:rsidRPr="00CE07C1">
        <w:t>Process 3.0 Detach Adherent Cells is decomposed into five detailed sub-processes to model enzymatic state transitions, countdown timer logic, and fluid interactions. As depicted in Figure 2.4, the child decomposition models functional data transformations, intermediate liquid tokens, and state record updates across the detachment lifecycle. Operational phase progression and execution gating are formally governed by the State Machine in Section 2.3</w:t>
      </w:r>
      <w:r>
        <w:t>.</w:t>
      </w:r>
      <w:r>
        <w:br/>
      </w:r>
    </w:p>
    <w:p w14:paraId="6E3A486E" w14:textId="10A42BF4" w:rsidR="0024269D" w:rsidRPr="0024269D" w:rsidRDefault="0024269D">
      <w:pPr>
        <w:pStyle w:val="ListParagraph"/>
        <w:numPr>
          <w:ilvl w:val="0"/>
          <w:numId w:val="16"/>
        </w:numPr>
      </w:pPr>
      <w:r w:rsidRPr="00F023E1">
        <w:rPr>
          <w:b/>
          <w:bCs/>
        </w:rPr>
        <w:t>Sub-process 3.1 (Aspirate Spent Medium):</w:t>
      </w:r>
      <w:r w:rsidRPr="0024269D">
        <w:t xml:space="preserve"> Ingests aspiration wand spatial coordinates, updates fluid level records in D3, writes liquid waste transfer events to D2, and emits the Dry Monolayer State flag to Sub-process 3.2.</w:t>
      </w:r>
      <w:r w:rsidR="00CE07C1">
        <w:br/>
      </w:r>
    </w:p>
    <w:p w14:paraId="4CF99374" w14:textId="0536E49E" w:rsidR="0024269D" w:rsidRPr="0024269D" w:rsidRDefault="0024269D">
      <w:pPr>
        <w:pStyle w:val="ListParagraph"/>
        <w:numPr>
          <w:ilvl w:val="0"/>
          <w:numId w:val="16"/>
        </w:numPr>
      </w:pPr>
      <w:r w:rsidRPr="00F023E1">
        <w:rPr>
          <w:b/>
          <w:bCs/>
        </w:rPr>
        <w:t>Sub-process 3.2 (Wash Monolayer with Buffer):</w:t>
      </w:r>
      <w:r w:rsidRPr="0024269D">
        <w:t xml:space="preserve"> Ingests serological dispensing telemetry, updates PBS volume in D3, logs any perpendicular dispensing angle violations to D2, and passes the Clean Surface State token to Sub-process 3.3.</w:t>
      </w:r>
      <w:r w:rsidR="00CE07C1">
        <w:br/>
      </w:r>
    </w:p>
    <w:p w14:paraId="1D9AADC6" w14:textId="25ED44FC" w:rsidR="0024269D" w:rsidRPr="0024269D" w:rsidRDefault="0024269D">
      <w:pPr>
        <w:pStyle w:val="ListParagraph"/>
        <w:numPr>
          <w:ilvl w:val="0"/>
          <w:numId w:val="16"/>
        </w:numPr>
      </w:pPr>
      <w:r w:rsidRPr="00F023E1">
        <w:rPr>
          <w:b/>
          <w:bCs/>
        </w:rPr>
        <w:t>Sub-process 3.3 (Apply Trypsin Enzyme):</w:t>
      </w:r>
      <w:r w:rsidRPr="0024269D">
        <w:t xml:space="preserve"> Processes enzyme pipetting inputs, stores active trypsin volume in D3, and emits a synchronous Timer Trigger Event to initiate Sub-process 3.4.</w:t>
      </w:r>
      <w:r w:rsidR="00CE07C1">
        <w:br/>
      </w:r>
    </w:p>
    <w:p w14:paraId="5209363B" w14:textId="1A7C4B3F" w:rsidR="0024269D" w:rsidRPr="0024269D" w:rsidRDefault="0024269D">
      <w:pPr>
        <w:pStyle w:val="ListParagraph"/>
        <w:numPr>
          <w:ilvl w:val="0"/>
          <w:numId w:val="16"/>
        </w:numPr>
      </w:pPr>
      <w:r w:rsidRPr="00F023E1">
        <w:rPr>
          <w:b/>
          <w:bCs/>
        </w:rPr>
        <w:t>Sub-process 3.4 (Time Enzymatic Incubation):</w:t>
      </w:r>
      <w:r w:rsidRPr="0024269D">
        <w:t xml:space="preserve"> Tracks elapsed incubation time, evaluates vessel tapping acceleration impulses, updates cell morphology states, logs overexposure events to D2 if incubation exceeds 8.0 minutes, and emits the Detached Suspension Token upon successful cell rounding.</w:t>
      </w:r>
      <w:r w:rsidR="00CE07C1">
        <w:br/>
      </w:r>
    </w:p>
    <w:p w14:paraId="46726334" w14:textId="77777777" w:rsidR="0024269D" w:rsidRPr="0024269D" w:rsidRDefault="0024269D">
      <w:pPr>
        <w:pStyle w:val="ListParagraph"/>
        <w:numPr>
          <w:ilvl w:val="0"/>
          <w:numId w:val="16"/>
        </w:numPr>
      </w:pPr>
      <w:r w:rsidRPr="00F023E1">
        <w:rPr>
          <w:b/>
          <w:bCs/>
        </w:rPr>
        <w:t>Sub-process 3.5 (Quench Dissociation Reaction):</w:t>
      </w:r>
      <w:r w:rsidRPr="0024269D">
        <w:t xml:space="preserve"> Ingests neutralizing media dispensing data, verifies that serum volume quenches enzymatic activity in D3, dispatches quench confirmation visual buffers to the runtime API, and records the detachment summary score to D2.</w:t>
      </w:r>
    </w:p>
    <w:p w14:paraId="72FB772E" w14:textId="77777777" w:rsidR="0024269D" w:rsidRDefault="0024269D" w:rsidP="00F023E1"/>
    <w:p w14:paraId="70E204D1" w14:textId="3CB221D8" w:rsidR="0024269D" w:rsidRDefault="0024269D" w:rsidP="00F023E1">
      <w:r w:rsidRPr="0024269D">
        <w:rPr>
          <w:noProof/>
        </w:rPr>
        <w:drawing>
          <wp:inline distT="0" distB="0" distL="0" distR="0" wp14:anchorId="2885B0F8" wp14:editId="0B4DBFD7">
            <wp:extent cx="6305890" cy="1171575"/>
            <wp:effectExtent l="0" t="0" r="0" b="0"/>
            <wp:docPr id="359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3408" name=""/>
                    <pic:cNvPicPr/>
                  </pic:nvPicPr>
                  <pic:blipFill>
                    <a:blip r:embed="rId12"/>
                    <a:stretch>
                      <a:fillRect/>
                    </a:stretch>
                  </pic:blipFill>
                  <pic:spPr>
                    <a:xfrm>
                      <a:off x="0" y="0"/>
                      <a:ext cx="6310523" cy="1172436"/>
                    </a:xfrm>
                    <a:prstGeom prst="rect">
                      <a:avLst/>
                    </a:prstGeom>
                  </pic:spPr>
                </pic:pic>
              </a:graphicData>
            </a:graphic>
          </wp:inline>
        </w:drawing>
      </w:r>
    </w:p>
    <w:p w14:paraId="179D5EEC" w14:textId="3ED59F92" w:rsidR="0024269D" w:rsidRDefault="001E7870" w:rsidP="00CE07C1">
      <w:pPr>
        <w:jc w:val="center"/>
        <w:rPr>
          <w:b/>
          <w:bCs/>
        </w:rPr>
      </w:pPr>
      <w:r w:rsidRPr="00CE07C1">
        <w:rPr>
          <w:b/>
          <w:bCs/>
        </w:rPr>
        <w:t>Figure 2.</w:t>
      </w:r>
      <w:r w:rsidR="00CE07C1">
        <w:rPr>
          <w:b/>
          <w:bCs/>
        </w:rPr>
        <w:t>4</w:t>
      </w:r>
      <w:r w:rsidRPr="00CE07C1">
        <w:rPr>
          <w:b/>
          <w:bCs/>
        </w:rPr>
        <w:t>: Level 2 Child Data Flow Diagram for Process 3.0</w:t>
      </w:r>
    </w:p>
    <w:p w14:paraId="278B7E90" w14:textId="77777777" w:rsidR="002E7208" w:rsidRPr="00CE07C1" w:rsidRDefault="002E7208" w:rsidP="00CE07C1">
      <w:pPr>
        <w:jc w:val="center"/>
        <w:rPr>
          <w:b/>
          <w:bCs/>
        </w:rPr>
      </w:pPr>
    </w:p>
    <w:p w14:paraId="7C9999C5" w14:textId="1CA59727" w:rsidR="00136887" w:rsidRPr="00B473F2" w:rsidRDefault="00136887" w:rsidP="00F023E1">
      <w:pPr>
        <w:pStyle w:val="Heading2"/>
      </w:pPr>
      <w:bookmarkStart w:id="20" w:name="_Toc241938640"/>
      <w:r w:rsidRPr="00B473F2">
        <w:t>2.</w:t>
      </w:r>
      <w:r w:rsidR="002E7208">
        <w:t>5</w:t>
      </w:r>
      <w:r w:rsidRPr="00B473F2">
        <w:t xml:space="preserve"> Use Case Specifications &amp; Sub-Flows</w:t>
      </w:r>
      <w:bookmarkEnd w:id="20"/>
    </w:p>
    <w:p w14:paraId="2A0E5325" w14:textId="77777777" w:rsidR="00136887" w:rsidRDefault="00136887" w:rsidP="00F023E1">
      <w:r w:rsidRPr="00DC4CE8">
        <w:t>Contains fully dressed use case specifications conforming to course templates (Actor, Preconditions, Basic Flow, Alternate Flows, Postconditions, Exception Handling) and supporting sub-diagrams:</w:t>
      </w:r>
    </w:p>
    <w:p w14:paraId="22B09229" w14:textId="77777777" w:rsidR="00921354" w:rsidRDefault="00921354" w:rsidP="00F023E1"/>
    <w:p w14:paraId="4C40C679" w14:textId="1D2A29C4" w:rsidR="00921354" w:rsidRPr="00921354" w:rsidRDefault="00921354" w:rsidP="00921354">
      <w:pPr>
        <w:pStyle w:val="Heading3"/>
      </w:pPr>
      <w:bookmarkStart w:id="21" w:name="_Toc241938641"/>
      <w:r w:rsidRPr="00921354">
        <w:t>2.</w:t>
      </w:r>
      <w:r w:rsidR="002E7208">
        <w:t>5</w:t>
      </w:r>
      <w:r w:rsidRPr="00921354">
        <w:t>.0 UC-00: Initialize Workstation &amp; Aseptic Setup</w:t>
      </w:r>
      <w:bookmarkEnd w:id="21"/>
    </w:p>
    <w:p w14:paraId="6C0AED51" w14:textId="53BE0FA8" w:rsidR="00921354" w:rsidRPr="00921354" w:rsidRDefault="00921354" w:rsidP="00921354">
      <w:r w:rsidRPr="00921354">
        <w:rPr>
          <w:b/>
          <w:bCs/>
        </w:rPr>
        <w:t>Actor</w:t>
      </w:r>
    </w:p>
    <w:p w14:paraId="7A3F22B3" w14:textId="77777777" w:rsidR="00921354" w:rsidRPr="00921354" w:rsidRDefault="00921354">
      <w:pPr>
        <w:pStyle w:val="ListParagraph"/>
        <w:numPr>
          <w:ilvl w:val="0"/>
          <w:numId w:val="17"/>
        </w:numPr>
      </w:pPr>
      <w:r w:rsidRPr="00921354">
        <w:t xml:space="preserve">Primary: Biotech Student </w:t>
      </w:r>
    </w:p>
    <w:p w14:paraId="61B55DF6" w14:textId="77777777" w:rsidR="00C713DE" w:rsidRDefault="00C713DE" w:rsidP="00921354">
      <w:pPr>
        <w:rPr>
          <w:b/>
          <w:bCs/>
        </w:rPr>
      </w:pPr>
    </w:p>
    <w:p w14:paraId="63232AFB" w14:textId="110E03D3" w:rsidR="00921354" w:rsidRPr="00921354" w:rsidRDefault="00921354" w:rsidP="00921354">
      <w:r w:rsidRPr="00921354">
        <w:rPr>
          <w:b/>
          <w:bCs/>
        </w:rPr>
        <w:t>Preconditions</w:t>
      </w:r>
    </w:p>
    <w:p w14:paraId="5734C60F" w14:textId="77777777" w:rsidR="00921354" w:rsidRPr="00921354" w:rsidRDefault="00921354">
      <w:pPr>
        <w:numPr>
          <w:ilvl w:val="0"/>
          <w:numId w:val="32"/>
        </w:numPr>
      </w:pPr>
      <w:r w:rsidRPr="00921354">
        <w:lastRenderedPageBreak/>
        <w:t xml:space="preserve">Student has launched the virtual training module and spawned into the cleanroom anteroom. </w:t>
      </w:r>
    </w:p>
    <w:p w14:paraId="1E9F165A" w14:textId="77777777" w:rsidR="00921354" w:rsidRPr="00921354" w:rsidRDefault="00921354">
      <w:pPr>
        <w:numPr>
          <w:ilvl w:val="0"/>
          <w:numId w:val="32"/>
        </w:numPr>
      </w:pPr>
      <w:r w:rsidRPr="00921354">
        <w:t xml:space="preserve">Biosafety Cabinet and required consumables are uninitialized. </w:t>
      </w:r>
    </w:p>
    <w:p w14:paraId="386836E0" w14:textId="77777777" w:rsidR="00C713DE" w:rsidRDefault="00C713DE" w:rsidP="00921354">
      <w:pPr>
        <w:rPr>
          <w:b/>
          <w:bCs/>
        </w:rPr>
      </w:pPr>
    </w:p>
    <w:p w14:paraId="5829398F" w14:textId="7665BF48" w:rsidR="00921354" w:rsidRPr="00921354" w:rsidRDefault="00921354" w:rsidP="00921354">
      <w:r w:rsidRPr="00921354">
        <w:rPr>
          <w:b/>
          <w:bCs/>
        </w:rPr>
        <w:t>Basic Flow</w:t>
      </w:r>
    </w:p>
    <w:p w14:paraId="40920C00" w14:textId="77777777" w:rsidR="00921354" w:rsidRPr="00921354" w:rsidRDefault="00921354">
      <w:pPr>
        <w:numPr>
          <w:ilvl w:val="0"/>
          <w:numId w:val="33"/>
        </w:numPr>
      </w:pPr>
      <w:r w:rsidRPr="00921354">
        <w:t xml:space="preserve">Student equips nitrile gloves, lab coat, and safety glasses from the supply locker. </w:t>
      </w:r>
    </w:p>
    <w:p w14:paraId="3DE328CD" w14:textId="77777777" w:rsidR="00921354" w:rsidRPr="00921354" w:rsidRDefault="00921354">
      <w:pPr>
        <w:numPr>
          <w:ilvl w:val="0"/>
          <w:numId w:val="33"/>
        </w:numPr>
      </w:pPr>
      <w:r w:rsidRPr="00921354">
        <w:t xml:space="preserve">System verifies PPE compliance and unlocks the cleanroom entry door. </w:t>
      </w:r>
    </w:p>
    <w:p w14:paraId="4EA12148" w14:textId="77777777" w:rsidR="00921354" w:rsidRPr="00921354" w:rsidRDefault="00921354">
      <w:pPr>
        <w:numPr>
          <w:ilvl w:val="0"/>
          <w:numId w:val="33"/>
        </w:numPr>
      </w:pPr>
      <w:r w:rsidRPr="00921354">
        <w:t xml:space="preserve">Student approaches the Class II Biosafety Cabinet and powers on the HEPA blower. </w:t>
      </w:r>
    </w:p>
    <w:p w14:paraId="168694B6" w14:textId="77777777" w:rsidR="00921354" w:rsidRPr="00921354" w:rsidRDefault="00921354">
      <w:pPr>
        <w:numPr>
          <w:ilvl w:val="0"/>
          <w:numId w:val="33"/>
        </w:numPr>
      </w:pPr>
      <w:r w:rsidRPr="00921354">
        <w:t xml:space="preserve">System executes the 5-minute airflow purge cycle and illuminates the operational indicator. </w:t>
      </w:r>
    </w:p>
    <w:p w14:paraId="4403BD85" w14:textId="77777777" w:rsidR="00921354" w:rsidRPr="00921354" w:rsidRDefault="00921354">
      <w:pPr>
        <w:numPr>
          <w:ilvl w:val="0"/>
          <w:numId w:val="33"/>
        </w:numPr>
      </w:pPr>
      <w:r w:rsidRPr="00921354">
        <w:t xml:space="preserve">Student adjusts the glass sash to the 20 cm operating mark. </w:t>
      </w:r>
    </w:p>
    <w:p w14:paraId="5E8A6205" w14:textId="77777777" w:rsidR="00921354" w:rsidRPr="00921354" w:rsidRDefault="00921354">
      <w:pPr>
        <w:numPr>
          <w:ilvl w:val="0"/>
          <w:numId w:val="33"/>
        </w:numPr>
      </w:pPr>
      <w:r w:rsidRPr="00921354">
        <w:t xml:space="preserve">Student sprays 70% ethanol across the work surface and waits 30 seconds for complete evaporation. </w:t>
      </w:r>
    </w:p>
    <w:p w14:paraId="7DDF3753" w14:textId="77777777" w:rsidR="00921354" w:rsidRPr="00921354" w:rsidRDefault="00921354">
      <w:pPr>
        <w:numPr>
          <w:ilvl w:val="0"/>
          <w:numId w:val="33"/>
        </w:numPr>
      </w:pPr>
      <w:r w:rsidRPr="00921354">
        <w:t xml:space="preserve">Student stages sterile pipette tip boxes, tubes, and tools at least 10 cm behind the front air grille. </w:t>
      </w:r>
    </w:p>
    <w:p w14:paraId="775A5F5D" w14:textId="77777777" w:rsidR="00921354" w:rsidRPr="00921354" w:rsidRDefault="00921354">
      <w:pPr>
        <w:numPr>
          <w:ilvl w:val="0"/>
          <w:numId w:val="33"/>
        </w:numPr>
      </w:pPr>
      <w:r w:rsidRPr="00921354">
        <w:t xml:space="preserve">System transitions cabinet status to "Ready for Culture Manipulation". </w:t>
      </w:r>
    </w:p>
    <w:p w14:paraId="6184D313" w14:textId="77777777" w:rsidR="00C713DE" w:rsidRDefault="00C713DE" w:rsidP="00921354">
      <w:pPr>
        <w:rPr>
          <w:b/>
          <w:bCs/>
        </w:rPr>
      </w:pPr>
    </w:p>
    <w:p w14:paraId="6109687F" w14:textId="05E29BEF" w:rsidR="00921354" w:rsidRPr="00921354" w:rsidRDefault="00921354" w:rsidP="00921354">
      <w:r w:rsidRPr="00921354">
        <w:rPr>
          <w:b/>
          <w:bCs/>
        </w:rPr>
        <w:t>Alternate Flows</w:t>
      </w:r>
    </w:p>
    <w:p w14:paraId="40FAB7C3" w14:textId="3FA26308" w:rsidR="00921354" w:rsidRPr="00C713DE" w:rsidRDefault="00921354">
      <w:pPr>
        <w:pStyle w:val="ListParagraph"/>
        <w:numPr>
          <w:ilvl w:val="0"/>
          <w:numId w:val="17"/>
        </w:numPr>
      </w:pPr>
      <w:r w:rsidRPr="00C713DE">
        <w:t>Airflow Obstruction Detected</w:t>
      </w:r>
    </w:p>
    <w:p w14:paraId="6D6895B2" w14:textId="77777777" w:rsidR="00921354" w:rsidRPr="00921354" w:rsidRDefault="00921354">
      <w:pPr>
        <w:numPr>
          <w:ilvl w:val="0"/>
          <w:numId w:val="34"/>
        </w:numPr>
        <w:tabs>
          <w:tab w:val="num" w:pos="720"/>
        </w:tabs>
      </w:pPr>
      <w:r w:rsidRPr="00921354">
        <w:t xml:space="preserve">Student places an item within 10 cm of the front intake grille. </w:t>
      </w:r>
    </w:p>
    <w:p w14:paraId="6043B00B" w14:textId="77777777" w:rsidR="00921354" w:rsidRPr="00921354" w:rsidRDefault="00921354">
      <w:pPr>
        <w:numPr>
          <w:ilvl w:val="0"/>
          <w:numId w:val="34"/>
        </w:numPr>
        <w:tabs>
          <w:tab w:val="num" w:pos="720"/>
        </w:tabs>
      </w:pPr>
      <w:r w:rsidRPr="00921354">
        <w:t xml:space="preserve">System displays an amber HUD warning banner: [HZ-001] Aseptic Flow Disrupted: Clear Intake Grille. </w:t>
      </w:r>
    </w:p>
    <w:p w14:paraId="1FC582DF" w14:textId="77777777" w:rsidR="00921354" w:rsidRPr="00921354" w:rsidRDefault="00921354">
      <w:pPr>
        <w:numPr>
          <w:ilvl w:val="0"/>
          <w:numId w:val="34"/>
        </w:numPr>
        <w:tabs>
          <w:tab w:val="num" w:pos="720"/>
        </w:tabs>
      </w:pPr>
      <w:r w:rsidRPr="00921354">
        <w:t xml:space="preserve">Student repositions the item toward the center-rear work surface. </w:t>
      </w:r>
    </w:p>
    <w:p w14:paraId="773A5590" w14:textId="77777777" w:rsidR="00921354" w:rsidRPr="00921354" w:rsidRDefault="00921354">
      <w:pPr>
        <w:numPr>
          <w:ilvl w:val="0"/>
          <w:numId w:val="34"/>
        </w:numPr>
        <w:tabs>
          <w:tab w:val="num" w:pos="720"/>
        </w:tabs>
      </w:pPr>
      <w:r w:rsidRPr="00921354">
        <w:t xml:space="preserve">System clears the warning and resumes nominal airflow tracking. </w:t>
      </w:r>
    </w:p>
    <w:p w14:paraId="7F2C1740" w14:textId="77777777" w:rsidR="00C713DE" w:rsidRDefault="00C713DE" w:rsidP="00921354">
      <w:pPr>
        <w:rPr>
          <w:b/>
          <w:bCs/>
        </w:rPr>
      </w:pPr>
    </w:p>
    <w:p w14:paraId="13F16A21" w14:textId="4115DF80" w:rsidR="00921354" w:rsidRPr="00921354" w:rsidRDefault="00921354" w:rsidP="00921354">
      <w:r w:rsidRPr="00921354">
        <w:rPr>
          <w:b/>
          <w:bCs/>
        </w:rPr>
        <w:t>Postconditions</w:t>
      </w:r>
    </w:p>
    <w:p w14:paraId="2F812E5C" w14:textId="77777777" w:rsidR="00921354" w:rsidRPr="00921354" w:rsidRDefault="00921354">
      <w:pPr>
        <w:numPr>
          <w:ilvl w:val="0"/>
          <w:numId w:val="35"/>
        </w:numPr>
      </w:pPr>
      <w:r w:rsidRPr="00921354">
        <w:t xml:space="preserve">Workstation clean state is updated to true in D3 Reagent State Database. </w:t>
      </w:r>
    </w:p>
    <w:p w14:paraId="09DC4602" w14:textId="77777777" w:rsidR="00921354" w:rsidRPr="00921354" w:rsidRDefault="00921354">
      <w:pPr>
        <w:numPr>
          <w:ilvl w:val="0"/>
          <w:numId w:val="35"/>
        </w:numPr>
      </w:pPr>
      <w:r w:rsidRPr="00921354">
        <w:t xml:space="preserve">Aseptic setup milestones and any grille violations are logged to D2 Student Session Log. </w:t>
      </w:r>
    </w:p>
    <w:p w14:paraId="4441FEBE" w14:textId="77777777" w:rsidR="00921354" w:rsidRPr="00DC4CE8" w:rsidRDefault="00921354" w:rsidP="00F023E1"/>
    <w:p w14:paraId="37E03D31" w14:textId="6C0EE629" w:rsidR="0DEFB281" w:rsidRDefault="0DEFB281" w:rsidP="00F023E1">
      <w:pPr>
        <w:pStyle w:val="Heading3"/>
      </w:pPr>
      <w:bookmarkStart w:id="22" w:name="_Toc241938642"/>
      <w:r>
        <w:t>2.</w:t>
      </w:r>
      <w:r w:rsidR="009555F6">
        <w:t>5</w:t>
      </w:r>
      <w:r>
        <w:t>.1 UC-01: Evaluate Monolayer Density</w:t>
      </w:r>
      <w:bookmarkEnd w:id="22"/>
    </w:p>
    <w:p w14:paraId="0C433C26" w14:textId="4DEAD345" w:rsidR="0DEFB281" w:rsidRPr="00921354" w:rsidRDefault="0DEFB281" w:rsidP="00921354">
      <w:pPr>
        <w:rPr>
          <w:b/>
          <w:bCs/>
        </w:rPr>
      </w:pPr>
      <w:r w:rsidRPr="00921354">
        <w:rPr>
          <w:b/>
          <w:bCs/>
        </w:rPr>
        <w:t>Actor</w:t>
      </w:r>
    </w:p>
    <w:p w14:paraId="4D0898DE" w14:textId="56892FD0" w:rsidR="0DEFB281" w:rsidRDefault="0DEFB281">
      <w:pPr>
        <w:pStyle w:val="ListParagraph"/>
        <w:numPr>
          <w:ilvl w:val="0"/>
          <w:numId w:val="17"/>
        </w:numPr>
      </w:pPr>
      <w:r w:rsidRPr="0DEFB281">
        <w:t>Primary: Biotech Student</w:t>
      </w:r>
    </w:p>
    <w:p w14:paraId="77728875" w14:textId="77777777" w:rsidR="00921354" w:rsidRDefault="00921354" w:rsidP="00921354">
      <w:pPr>
        <w:rPr>
          <w:b/>
          <w:bCs/>
        </w:rPr>
      </w:pPr>
    </w:p>
    <w:p w14:paraId="60C4051B" w14:textId="53DA4414" w:rsidR="0DEFB281" w:rsidRPr="00921354" w:rsidRDefault="0DEFB281" w:rsidP="00921354">
      <w:pPr>
        <w:rPr>
          <w:b/>
          <w:bCs/>
        </w:rPr>
      </w:pPr>
      <w:r w:rsidRPr="00921354">
        <w:rPr>
          <w:b/>
          <w:bCs/>
        </w:rPr>
        <w:t>Preconditions</w:t>
      </w:r>
    </w:p>
    <w:p w14:paraId="43279CE4" w14:textId="50546AC9" w:rsidR="0DEFB281" w:rsidRDefault="0DEFB281">
      <w:pPr>
        <w:pStyle w:val="ListParagraph"/>
        <w:numPr>
          <w:ilvl w:val="1"/>
          <w:numId w:val="46"/>
        </w:numPr>
        <w:ind w:left="720"/>
      </w:pPr>
      <w:r w:rsidRPr="0DEFB281">
        <w:t>Biotech Student has entered the simulated laboratory</w:t>
      </w:r>
    </w:p>
    <w:p w14:paraId="45B3043D" w14:textId="54CB252A" w:rsidR="0DEFB281" w:rsidRDefault="0DEFB281">
      <w:pPr>
        <w:pStyle w:val="ListParagraph"/>
        <w:numPr>
          <w:ilvl w:val="1"/>
          <w:numId w:val="46"/>
        </w:numPr>
        <w:ind w:left="720"/>
      </w:pPr>
      <w:r w:rsidRPr="0DEFB281">
        <w:t>Microscope is available with cell culture loaded</w:t>
      </w:r>
    </w:p>
    <w:p w14:paraId="61B18646" w14:textId="77777777" w:rsidR="00921354" w:rsidRDefault="00921354" w:rsidP="00921354">
      <w:pPr>
        <w:rPr>
          <w:b/>
          <w:bCs/>
        </w:rPr>
      </w:pPr>
    </w:p>
    <w:p w14:paraId="7D83A706" w14:textId="5CD7E679" w:rsidR="0DEFB281" w:rsidRPr="00921354" w:rsidRDefault="0DEFB281" w:rsidP="00921354">
      <w:pPr>
        <w:rPr>
          <w:b/>
          <w:bCs/>
        </w:rPr>
      </w:pPr>
      <w:r w:rsidRPr="00921354">
        <w:rPr>
          <w:b/>
          <w:bCs/>
        </w:rPr>
        <w:t>Basic Flow</w:t>
      </w:r>
    </w:p>
    <w:p w14:paraId="581193DB" w14:textId="217B8634" w:rsidR="0DEFB281" w:rsidRDefault="0DEFB281">
      <w:pPr>
        <w:pStyle w:val="ListParagraph"/>
        <w:numPr>
          <w:ilvl w:val="1"/>
          <w:numId w:val="45"/>
        </w:numPr>
        <w:ind w:left="720"/>
      </w:pPr>
      <w:r w:rsidRPr="0DEFB281">
        <w:t>Biotech Student approaches microscope.</w:t>
      </w:r>
    </w:p>
    <w:p w14:paraId="463477BB" w14:textId="0577B152" w:rsidR="0DEFB281" w:rsidRDefault="0DEFB281">
      <w:pPr>
        <w:pStyle w:val="ListParagraph"/>
        <w:numPr>
          <w:ilvl w:val="1"/>
          <w:numId w:val="45"/>
        </w:numPr>
        <w:ind w:left="720"/>
      </w:pPr>
      <w:r w:rsidRPr="0DEFB281">
        <w:t>System displays the monolayer through viewport.</w:t>
      </w:r>
    </w:p>
    <w:p w14:paraId="45B0451D" w14:textId="3C0A903D" w:rsidR="0DEFB281" w:rsidRDefault="0DEFB281">
      <w:pPr>
        <w:pStyle w:val="ListParagraph"/>
        <w:numPr>
          <w:ilvl w:val="1"/>
          <w:numId w:val="45"/>
        </w:numPr>
        <w:ind w:left="720"/>
      </w:pPr>
      <w:r w:rsidRPr="0DEFB281">
        <w:t>Student focuses the microscope.</w:t>
      </w:r>
    </w:p>
    <w:p w14:paraId="7F8FF760" w14:textId="0F2565BF" w:rsidR="0DEFB281" w:rsidRDefault="0DEFB281">
      <w:pPr>
        <w:pStyle w:val="ListParagraph"/>
        <w:numPr>
          <w:ilvl w:val="1"/>
          <w:numId w:val="45"/>
        </w:numPr>
        <w:ind w:left="720"/>
      </w:pPr>
      <w:r w:rsidRPr="0DEFB281">
        <w:t>System displays cell morphology and decision paths.</w:t>
      </w:r>
    </w:p>
    <w:p w14:paraId="0A9706B5" w14:textId="69D7E727" w:rsidR="0DEFB281" w:rsidRDefault="0DEFB281">
      <w:pPr>
        <w:pStyle w:val="ListParagraph"/>
        <w:numPr>
          <w:ilvl w:val="1"/>
          <w:numId w:val="45"/>
        </w:numPr>
        <w:ind w:left="720"/>
      </w:pPr>
      <w:r w:rsidRPr="0DEFB281">
        <w:t>Student selects observed confluency level.</w:t>
      </w:r>
    </w:p>
    <w:p w14:paraId="6B10C893" w14:textId="4F046003" w:rsidR="0DEFB281" w:rsidRDefault="0DEFB281">
      <w:pPr>
        <w:pStyle w:val="ListParagraph"/>
        <w:numPr>
          <w:ilvl w:val="1"/>
          <w:numId w:val="45"/>
        </w:numPr>
        <w:ind w:left="720"/>
      </w:pPr>
      <w:r w:rsidRPr="0DEFB281">
        <w:t>Student submits result.</w:t>
      </w:r>
    </w:p>
    <w:p w14:paraId="53683C60" w14:textId="5AD10198" w:rsidR="0DEFB281" w:rsidRDefault="0DEFB281">
      <w:pPr>
        <w:pStyle w:val="ListParagraph"/>
        <w:numPr>
          <w:ilvl w:val="1"/>
          <w:numId w:val="45"/>
        </w:numPr>
        <w:ind w:left="720"/>
      </w:pPr>
      <w:r w:rsidRPr="0DEFB281">
        <w:t>System compares student’s result to expected result.</w:t>
      </w:r>
    </w:p>
    <w:p w14:paraId="0314984F" w14:textId="77777777" w:rsidR="00921354" w:rsidRDefault="00921354" w:rsidP="00921354">
      <w:pPr>
        <w:rPr>
          <w:b/>
          <w:bCs/>
        </w:rPr>
      </w:pPr>
    </w:p>
    <w:p w14:paraId="18A50023" w14:textId="49F97BF1" w:rsidR="0DEFB281" w:rsidRPr="00921354" w:rsidRDefault="0DEFB281" w:rsidP="00921354">
      <w:pPr>
        <w:rPr>
          <w:b/>
          <w:bCs/>
        </w:rPr>
      </w:pPr>
      <w:r w:rsidRPr="00921354">
        <w:rPr>
          <w:b/>
          <w:bCs/>
        </w:rPr>
        <w:t>Alternate Flows</w:t>
      </w:r>
    </w:p>
    <w:p w14:paraId="137B008D" w14:textId="7A7475B1" w:rsidR="0DEFB281" w:rsidRDefault="0DEFB281">
      <w:pPr>
        <w:pStyle w:val="ListParagraph"/>
        <w:numPr>
          <w:ilvl w:val="0"/>
          <w:numId w:val="17"/>
        </w:numPr>
      </w:pPr>
      <w:r w:rsidRPr="0DEFB281">
        <w:t>Student wants to change selection before submitting.</w:t>
      </w:r>
    </w:p>
    <w:p w14:paraId="2991FCF4" w14:textId="182795CA" w:rsidR="0DEFB281" w:rsidRDefault="0DEFB281">
      <w:pPr>
        <w:pStyle w:val="ListParagraph"/>
        <w:numPr>
          <w:ilvl w:val="2"/>
          <w:numId w:val="44"/>
        </w:numPr>
        <w:ind w:left="1440"/>
      </w:pPr>
      <w:r w:rsidRPr="0DEFB281">
        <w:lastRenderedPageBreak/>
        <w:t>Student requests to change selection.</w:t>
      </w:r>
    </w:p>
    <w:p w14:paraId="48B25FE6" w14:textId="1002B514" w:rsidR="0DEFB281" w:rsidRDefault="0DEFB281">
      <w:pPr>
        <w:pStyle w:val="ListParagraph"/>
        <w:numPr>
          <w:ilvl w:val="2"/>
          <w:numId w:val="44"/>
        </w:numPr>
        <w:ind w:left="1440"/>
      </w:pPr>
      <w:r w:rsidRPr="0DEFB281">
        <w:t>System returns to 4 of basic flow.</w:t>
      </w:r>
    </w:p>
    <w:p w14:paraId="0FBA40EC" w14:textId="77777777" w:rsidR="00921354" w:rsidRDefault="00921354" w:rsidP="00921354">
      <w:pPr>
        <w:rPr>
          <w:b/>
          <w:bCs/>
        </w:rPr>
      </w:pPr>
    </w:p>
    <w:p w14:paraId="42BA69A4" w14:textId="07061758" w:rsidR="0DEFB281" w:rsidRPr="00921354" w:rsidRDefault="0DEFB281" w:rsidP="00921354">
      <w:pPr>
        <w:rPr>
          <w:b/>
          <w:bCs/>
        </w:rPr>
      </w:pPr>
      <w:r w:rsidRPr="00921354">
        <w:rPr>
          <w:b/>
          <w:bCs/>
        </w:rPr>
        <w:t>Post Conditions</w:t>
      </w:r>
    </w:p>
    <w:p w14:paraId="5EC15623" w14:textId="62419D44" w:rsidR="0DEFB281" w:rsidRDefault="0DEFB281">
      <w:pPr>
        <w:pStyle w:val="ListParagraph"/>
        <w:numPr>
          <w:ilvl w:val="1"/>
          <w:numId w:val="43"/>
        </w:numPr>
        <w:ind w:left="720"/>
      </w:pPr>
      <w:r w:rsidRPr="0DEFB281">
        <w:t>Student’s and expected results are saved.</w:t>
      </w:r>
    </w:p>
    <w:p w14:paraId="3501FC8A" w14:textId="192CC068" w:rsidR="0DEFB281" w:rsidRDefault="0DEFB281">
      <w:pPr>
        <w:pStyle w:val="ListParagraph"/>
        <w:numPr>
          <w:ilvl w:val="1"/>
          <w:numId w:val="43"/>
        </w:numPr>
        <w:ind w:left="720"/>
      </w:pPr>
      <w:r w:rsidRPr="0DEFB281">
        <w:t>System loads next scenario.</w:t>
      </w:r>
    </w:p>
    <w:p w14:paraId="374B64C6" w14:textId="77777777" w:rsidR="00921354" w:rsidRDefault="00921354" w:rsidP="00921354"/>
    <w:p w14:paraId="754FCF2D" w14:textId="367FE062" w:rsidR="00967272" w:rsidRPr="005A067B" w:rsidRDefault="00136887" w:rsidP="00F023E1">
      <w:pPr>
        <w:pStyle w:val="Heading3"/>
      </w:pPr>
      <w:bookmarkStart w:id="23" w:name="_Toc241938643"/>
      <w:r w:rsidRPr="005A067B">
        <w:t>2.</w:t>
      </w:r>
      <w:r w:rsidR="009555F6">
        <w:t>5</w:t>
      </w:r>
      <w:r w:rsidRPr="005A067B">
        <w:t>.2 UC-02: Execute Enzymatic Cell Dissociation</w:t>
      </w:r>
      <w:bookmarkEnd w:id="23"/>
    </w:p>
    <w:p w14:paraId="49A6BD22" w14:textId="0177CC3A" w:rsidR="0DEFB281" w:rsidRDefault="0DEFB281" w:rsidP="00F023E1">
      <w:r>
        <w:t>(Includes sterile boundary check; extends to overexposure alert).</w:t>
      </w:r>
    </w:p>
    <w:p w14:paraId="3D53A3E8" w14:textId="77777777" w:rsidR="00C713DE" w:rsidRDefault="00C713DE" w:rsidP="00C713DE">
      <w:pPr>
        <w:rPr>
          <w:b/>
          <w:bCs/>
        </w:rPr>
      </w:pPr>
    </w:p>
    <w:p w14:paraId="7954F53B" w14:textId="37C28ACD" w:rsidR="0DEFB281" w:rsidRPr="00C713DE" w:rsidRDefault="0DEFB281" w:rsidP="00C713DE">
      <w:pPr>
        <w:rPr>
          <w:b/>
          <w:bCs/>
        </w:rPr>
      </w:pPr>
      <w:r w:rsidRPr="00C713DE">
        <w:rPr>
          <w:b/>
          <w:bCs/>
        </w:rPr>
        <w:t>Actor</w:t>
      </w:r>
    </w:p>
    <w:p w14:paraId="06EA4A38" w14:textId="56892FD0" w:rsidR="0DEFB281" w:rsidRDefault="0DEFB281">
      <w:pPr>
        <w:pStyle w:val="ListParagraph"/>
        <w:numPr>
          <w:ilvl w:val="0"/>
          <w:numId w:val="17"/>
        </w:numPr>
      </w:pPr>
      <w:r w:rsidRPr="0DEFB281">
        <w:t>Primary: Biotech Student</w:t>
      </w:r>
    </w:p>
    <w:p w14:paraId="1C6A7CA8" w14:textId="77777777" w:rsidR="00C713DE" w:rsidRDefault="00C713DE" w:rsidP="00C713DE">
      <w:pPr>
        <w:rPr>
          <w:b/>
          <w:bCs/>
        </w:rPr>
      </w:pPr>
    </w:p>
    <w:p w14:paraId="28B8EECD" w14:textId="7491E77C" w:rsidR="0DEFB281" w:rsidRPr="00C713DE" w:rsidRDefault="0DEFB281" w:rsidP="00C713DE">
      <w:pPr>
        <w:rPr>
          <w:b/>
          <w:bCs/>
        </w:rPr>
      </w:pPr>
      <w:r w:rsidRPr="00C713DE">
        <w:rPr>
          <w:b/>
          <w:bCs/>
        </w:rPr>
        <w:t>Preconditions</w:t>
      </w:r>
    </w:p>
    <w:p w14:paraId="504A5346" w14:textId="2F688C27" w:rsidR="0DEFB281" w:rsidRDefault="0DEFB281">
      <w:pPr>
        <w:pStyle w:val="ListParagraph"/>
        <w:numPr>
          <w:ilvl w:val="1"/>
          <w:numId w:val="42"/>
        </w:numPr>
        <w:ind w:left="720"/>
      </w:pPr>
      <w:r w:rsidRPr="0DEFB281">
        <w:t>The student has completed confluency assessment.</w:t>
      </w:r>
    </w:p>
    <w:p w14:paraId="53CABA62" w14:textId="3B0EBF7D" w:rsidR="0DEFB281" w:rsidRDefault="0DEFB281">
      <w:pPr>
        <w:pStyle w:val="ListParagraph"/>
        <w:numPr>
          <w:ilvl w:val="1"/>
          <w:numId w:val="42"/>
        </w:numPr>
        <w:ind w:left="720"/>
      </w:pPr>
      <w:r w:rsidRPr="0DEFB281">
        <w:t>Cell culture is available.</w:t>
      </w:r>
    </w:p>
    <w:p w14:paraId="2B4F3E70" w14:textId="665D7F4E" w:rsidR="0DEFB281" w:rsidRDefault="0DEFB281">
      <w:pPr>
        <w:pStyle w:val="ListParagraph"/>
        <w:numPr>
          <w:ilvl w:val="1"/>
          <w:numId w:val="42"/>
        </w:numPr>
        <w:ind w:left="720"/>
      </w:pPr>
      <w:r w:rsidRPr="0DEFB281">
        <w:t>Reagents are available.</w:t>
      </w:r>
    </w:p>
    <w:p w14:paraId="3AAC173D" w14:textId="77777777" w:rsidR="00C713DE" w:rsidRDefault="00C713DE" w:rsidP="00C713DE">
      <w:pPr>
        <w:rPr>
          <w:b/>
          <w:bCs/>
        </w:rPr>
      </w:pPr>
    </w:p>
    <w:p w14:paraId="42365BDA" w14:textId="3451A177" w:rsidR="0DEFB281" w:rsidRPr="00C713DE" w:rsidRDefault="0DEFB281" w:rsidP="00C713DE">
      <w:pPr>
        <w:rPr>
          <w:b/>
          <w:bCs/>
        </w:rPr>
      </w:pPr>
      <w:r w:rsidRPr="00C713DE">
        <w:rPr>
          <w:b/>
          <w:bCs/>
        </w:rPr>
        <w:t>Basic Flow</w:t>
      </w:r>
    </w:p>
    <w:p w14:paraId="4CFEC386" w14:textId="1D86D3F0" w:rsidR="0DEFB281" w:rsidRDefault="0DEFB281">
      <w:pPr>
        <w:pStyle w:val="ListParagraph"/>
        <w:numPr>
          <w:ilvl w:val="1"/>
          <w:numId w:val="41"/>
        </w:numPr>
        <w:ind w:left="720"/>
      </w:pPr>
      <w:r w:rsidRPr="0DEFB281">
        <w:t>System verifies the sterile boundary check.</w:t>
      </w:r>
    </w:p>
    <w:p w14:paraId="076A532F" w14:textId="4A0A7B40" w:rsidR="0DEFB281" w:rsidRDefault="0DEFB281">
      <w:pPr>
        <w:pStyle w:val="ListParagraph"/>
        <w:numPr>
          <w:ilvl w:val="1"/>
          <w:numId w:val="41"/>
        </w:numPr>
        <w:ind w:left="720"/>
      </w:pPr>
      <w:r w:rsidRPr="0DEFB281">
        <w:t>Biotech Student applies the Trypsin.</w:t>
      </w:r>
    </w:p>
    <w:p w14:paraId="1C6DA4F7" w14:textId="2B8E9258" w:rsidR="0DEFB281" w:rsidRDefault="0DEFB281">
      <w:pPr>
        <w:pStyle w:val="ListParagraph"/>
        <w:numPr>
          <w:ilvl w:val="1"/>
          <w:numId w:val="41"/>
        </w:numPr>
        <w:ind w:left="720"/>
      </w:pPr>
      <w:r w:rsidRPr="0DEFB281">
        <w:t xml:space="preserve">System </w:t>
      </w:r>
      <w:proofErr w:type="gramStart"/>
      <w:r w:rsidRPr="0DEFB281">
        <w:t>start</w:t>
      </w:r>
      <w:proofErr w:type="gramEnd"/>
      <w:r w:rsidRPr="0DEFB281">
        <w:t xml:space="preserve"> exposure countdown timer.</w:t>
      </w:r>
    </w:p>
    <w:p w14:paraId="1D458FD5" w14:textId="2F65AC46" w:rsidR="0DEFB281" w:rsidRDefault="0DEFB281">
      <w:pPr>
        <w:pStyle w:val="ListParagraph"/>
        <w:numPr>
          <w:ilvl w:val="1"/>
          <w:numId w:val="41"/>
        </w:numPr>
        <w:ind w:left="720"/>
      </w:pPr>
      <w:r w:rsidRPr="0DEFB281">
        <w:t>Biotech student performs dissociation.</w:t>
      </w:r>
    </w:p>
    <w:p w14:paraId="6F8A77B6" w14:textId="4895C45D" w:rsidR="0DEFB281" w:rsidRDefault="0DEFB281">
      <w:pPr>
        <w:pStyle w:val="ListParagraph"/>
        <w:numPr>
          <w:ilvl w:val="1"/>
          <w:numId w:val="41"/>
        </w:numPr>
        <w:ind w:left="720"/>
      </w:pPr>
      <w:r w:rsidRPr="0DEFB281">
        <w:t>Biotech student neutralizes trypsin.</w:t>
      </w:r>
    </w:p>
    <w:p w14:paraId="7EE0B9AE" w14:textId="2D539951" w:rsidR="0DEFB281" w:rsidRDefault="0DEFB281">
      <w:pPr>
        <w:pStyle w:val="ListParagraph"/>
        <w:numPr>
          <w:ilvl w:val="1"/>
          <w:numId w:val="41"/>
        </w:numPr>
        <w:ind w:left="720"/>
      </w:pPr>
      <w:r w:rsidRPr="0DEFB281">
        <w:t>System records results.</w:t>
      </w:r>
    </w:p>
    <w:p w14:paraId="56C0D8DB" w14:textId="77777777" w:rsidR="00C713DE" w:rsidRDefault="00C713DE" w:rsidP="00C713DE">
      <w:pPr>
        <w:rPr>
          <w:b/>
          <w:bCs/>
        </w:rPr>
      </w:pPr>
    </w:p>
    <w:p w14:paraId="57D7FBF4" w14:textId="5A1445A6" w:rsidR="0DEFB281" w:rsidRPr="00C713DE" w:rsidRDefault="0DEFB281" w:rsidP="00C713DE">
      <w:pPr>
        <w:rPr>
          <w:b/>
          <w:bCs/>
        </w:rPr>
      </w:pPr>
      <w:r w:rsidRPr="00C713DE">
        <w:rPr>
          <w:b/>
          <w:bCs/>
        </w:rPr>
        <w:t>Exception Handling</w:t>
      </w:r>
    </w:p>
    <w:p w14:paraId="72397D29" w14:textId="4A997277" w:rsidR="00C713DE" w:rsidRDefault="0DEFB281">
      <w:pPr>
        <w:pStyle w:val="ListParagraph"/>
        <w:numPr>
          <w:ilvl w:val="0"/>
          <w:numId w:val="17"/>
        </w:numPr>
      </w:pPr>
      <w:r w:rsidRPr="0DEFB281">
        <w:t>Trypsin Overexposure</w:t>
      </w:r>
    </w:p>
    <w:p w14:paraId="7D8CC890" w14:textId="3D7EAD26" w:rsidR="0DEFB281" w:rsidRDefault="0DEFB281">
      <w:pPr>
        <w:pStyle w:val="ListParagraph"/>
        <w:numPr>
          <w:ilvl w:val="2"/>
          <w:numId w:val="40"/>
        </w:numPr>
        <w:ind w:left="1440"/>
      </w:pPr>
      <w:r w:rsidRPr="0DEFB281">
        <w:t>Student does not complete procedure before timer elapses.</w:t>
      </w:r>
    </w:p>
    <w:p w14:paraId="7FADEE3B" w14:textId="3C83145B" w:rsidR="0DEFB281" w:rsidRDefault="0DEFB281">
      <w:pPr>
        <w:pStyle w:val="ListParagraph"/>
        <w:numPr>
          <w:ilvl w:val="2"/>
          <w:numId w:val="40"/>
        </w:numPr>
        <w:ind w:left="1440"/>
      </w:pPr>
      <w:r w:rsidRPr="0DEFB281">
        <w:t>System triggers overexposure alert.</w:t>
      </w:r>
    </w:p>
    <w:p w14:paraId="5B1655C6" w14:textId="77777777" w:rsidR="00C713DE" w:rsidRDefault="00C713DE" w:rsidP="00C713DE">
      <w:pPr>
        <w:rPr>
          <w:b/>
          <w:bCs/>
        </w:rPr>
      </w:pPr>
    </w:p>
    <w:p w14:paraId="2CE68FE8" w14:textId="006919FB" w:rsidR="0DEFB281" w:rsidRDefault="0DEFB281" w:rsidP="00C713DE">
      <w:pPr>
        <w:rPr>
          <w:b/>
          <w:bCs/>
        </w:rPr>
      </w:pPr>
      <w:r w:rsidRPr="00C713DE">
        <w:rPr>
          <w:b/>
          <w:bCs/>
        </w:rPr>
        <w:t>Postconditions</w:t>
      </w:r>
    </w:p>
    <w:p w14:paraId="2897B435" w14:textId="3B1738BB" w:rsidR="0DEFB281" w:rsidRDefault="0DEFB281">
      <w:pPr>
        <w:pStyle w:val="ListParagraph"/>
        <w:numPr>
          <w:ilvl w:val="0"/>
          <w:numId w:val="17"/>
        </w:numPr>
      </w:pPr>
      <w:r w:rsidRPr="0DEFB281">
        <w:t>Results are saved.</w:t>
      </w:r>
    </w:p>
    <w:p w14:paraId="51AA70F0" w14:textId="7811527A" w:rsidR="0DEFB281" w:rsidRDefault="0DEFB281">
      <w:pPr>
        <w:pStyle w:val="ListParagraph"/>
        <w:numPr>
          <w:ilvl w:val="0"/>
          <w:numId w:val="17"/>
        </w:numPr>
      </w:pPr>
      <w:r w:rsidRPr="0DEFB281">
        <w:t>Trypsin is neutralized.</w:t>
      </w:r>
    </w:p>
    <w:p w14:paraId="66E53390" w14:textId="028C3737" w:rsidR="0DEFB281" w:rsidRDefault="0DEFB281" w:rsidP="00F023E1"/>
    <w:p w14:paraId="42DF7AC1" w14:textId="5D160767" w:rsidR="00A450FA" w:rsidRPr="005A067B" w:rsidRDefault="00136887" w:rsidP="00F023E1">
      <w:pPr>
        <w:pStyle w:val="Heading3"/>
      </w:pPr>
      <w:bookmarkStart w:id="24" w:name="_Toc241938644"/>
      <w:r w:rsidRPr="005A067B">
        <w:t>2.</w:t>
      </w:r>
      <w:r w:rsidR="009555F6">
        <w:t>5</w:t>
      </w:r>
      <w:r w:rsidRPr="005A067B">
        <w:t>.3 UC-03: Determine Cell Count and Viability</w:t>
      </w:r>
      <w:bookmarkEnd w:id="24"/>
    </w:p>
    <w:p w14:paraId="2D18CCB1" w14:textId="127503CD" w:rsidR="00136887" w:rsidRDefault="0DEFB281" w:rsidP="00F023E1">
      <w:r>
        <w:t>(Trypan Blue loading, hemocytometer counting, calculation check).</w:t>
      </w:r>
    </w:p>
    <w:p w14:paraId="66D46040" w14:textId="77777777" w:rsidR="00C713DE" w:rsidRPr="00DC4CE8" w:rsidRDefault="00C713DE" w:rsidP="00F023E1"/>
    <w:p w14:paraId="3596E278" w14:textId="4DEAD345" w:rsidR="0DEFB281" w:rsidRPr="00C713DE" w:rsidRDefault="0DEFB281" w:rsidP="00C713DE">
      <w:pPr>
        <w:rPr>
          <w:b/>
          <w:bCs/>
        </w:rPr>
      </w:pPr>
      <w:r w:rsidRPr="00C713DE">
        <w:rPr>
          <w:b/>
          <w:bCs/>
        </w:rPr>
        <w:t>Actor</w:t>
      </w:r>
    </w:p>
    <w:p w14:paraId="7BDC6780" w14:textId="56892FD0" w:rsidR="0DEFB281" w:rsidRDefault="0DEFB281">
      <w:pPr>
        <w:pStyle w:val="ListParagraph"/>
        <w:numPr>
          <w:ilvl w:val="0"/>
          <w:numId w:val="17"/>
        </w:numPr>
      </w:pPr>
      <w:r w:rsidRPr="0DEFB281">
        <w:t>Primary: Biotech Student</w:t>
      </w:r>
    </w:p>
    <w:p w14:paraId="720B0ACB" w14:textId="77777777" w:rsidR="00C713DE" w:rsidRDefault="00C713DE" w:rsidP="00C713DE">
      <w:pPr>
        <w:rPr>
          <w:b/>
          <w:bCs/>
        </w:rPr>
      </w:pPr>
    </w:p>
    <w:p w14:paraId="4E7CB4B7" w14:textId="16F5E2D0" w:rsidR="0DEFB281" w:rsidRPr="00C713DE" w:rsidRDefault="0DEFB281" w:rsidP="00C713DE">
      <w:pPr>
        <w:rPr>
          <w:b/>
          <w:bCs/>
        </w:rPr>
      </w:pPr>
      <w:r w:rsidRPr="00C713DE">
        <w:rPr>
          <w:b/>
          <w:bCs/>
        </w:rPr>
        <w:t>Preconditions</w:t>
      </w:r>
    </w:p>
    <w:p w14:paraId="5F6DE4EB" w14:textId="1DE84AA1" w:rsidR="0DEFB281" w:rsidRDefault="0DEFB281">
      <w:pPr>
        <w:pStyle w:val="ListParagraph"/>
        <w:numPr>
          <w:ilvl w:val="0"/>
          <w:numId w:val="39"/>
        </w:numPr>
      </w:pPr>
      <w:r w:rsidRPr="0DEFB281">
        <w:t>Student has completed cell dissociation.</w:t>
      </w:r>
    </w:p>
    <w:p w14:paraId="365B7D54" w14:textId="1681FB31" w:rsidR="0DEFB281" w:rsidRDefault="0DEFB281">
      <w:pPr>
        <w:pStyle w:val="ListParagraph"/>
        <w:numPr>
          <w:ilvl w:val="0"/>
          <w:numId w:val="39"/>
        </w:numPr>
      </w:pPr>
      <w:r w:rsidRPr="0DEFB281">
        <w:t>Trypan Blue and hemocytometer are available.</w:t>
      </w:r>
    </w:p>
    <w:p w14:paraId="11F47FE4" w14:textId="77777777" w:rsidR="00C713DE" w:rsidRDefault="00C713DE" w:rsidP="00C713DE">
      <w:pPr>
        <w:rPr>
          <w:b/>
          <w:bCs/>
        </w:rPr>
      </w:pPr>
    </w:p>
    <w:p w14:paraId="794587DE" w14:textId="2CAA07A8" w:rsidR="0DEFB281" w:rsidRPr="00C713DE" w:rsidRDefault="0DEFB281" w:rsidP="00C713DE">
      <w:pPr>
        <w:rPr>
          <w:b/>
          <w:bCs/>
        </w:rPr>
      </w:pPr>
      <w:r w:rsidRPr="00C713DE">
        <w:rPr>
          <w:b/>
          <w:bCs/>
        </w:rPr>
        <w:lastRenderedPageBreak/>
        <w:t>Basic Flow</w:t>
      </w:r>
    </w:p>
    <w:p w14:paraId="18715C6C" w14:textId="4CF380DE" w:rsidR="0DEFB281" w:rsidRDefault="0DEFB281">
      <w:pPr>
        <w:pStyle w:val="ListParagraph"/>
        <w:numPr>
          <w:ilvl w:val="0"/>
          <w:numId w:val="38"/>
        </w:numPr>
      </w:pPr>
      <w:r w:rsidRPr="0DEFB281">
        <w:t>Biotech Student loads the Trypan Blue-stained sample into hemocytometer</w:t>
      </w:r>
    </w:p>
    <w:p w14:paraId="60EE11AB" w14:textId="4FF758A4" w:rsidR="0DEFB281" w:rsidRDefault="0DEFB281">
      <w:pPr>
        <w:pStyle w:val="ListParagraph"/>
        <w:numPr>
          <w:ilvl w:val="0"/>
          <w:numId w:val="38"/>
        </w:numPr>
      </w:pPr>
      <w:r w:rsidRPr="0DEFB281">
        <w:t>System displays viable cells using clear circular haloes and non-viable cells as blue circles.</w:t>
      </w:r>
    </w:p>
    <w:p w14:paraId="49BC083D" w14:textId="6D9934F8" w:rsidR="0DEFB281" w:rsidRDefault="0DEFB281">
      <w:pPr>
        <w:pStyle w:val="ListParagraph"/>
        <w:numPr>
          <w:ilvl w:val="0"/>
          <w:numId w:val="38"/>
        </w:numPr>
      </w:pPr>
      <w:r w:rsidRPr="0DEFB281">
        <w:t>Biotech Student counts the cells and records results.</w:t>
      </w:r>
    </w:p>
    <w:p w14:paraId="4CEA7234" w14:textId="77777777" w:rsidR="00C713DE" w:rsidRDefault="00C713DE" w:rsidP="00C713DE">
      <w:pPr>
        <w:rPr>
          <w:b/>
          <w:bCs/>
        </w:rPr>
      </w:pPr>
    </w:p>
    <w:p w14:paraId="35A7DA16" w14:textId="77777777" w:rsidR="00C713DE" w:rsidRDefault="0DEFB281" w:rsidP="00C713DE">
      <w:pPr>
        <w:rPr>
          <w:b/>
          <w:bCs/>
        </w:rPr>
      </w:pPr>
      <w:r w:rsidRPr="00C713DE">
        <w:rPr>
          <w:b/>
          <w:bCs/>
        </w:rPr>
        <w:t>Postconditions</w:t>
      </w:r>
    </w:p>
    <w:p w14:paraId="5F3CFF8A" w14:textId="7764CD89" w:rsidR="0DEFB281" w:rsidRPr="000D32B8" w:rsidRDefault="00C713DE">
      <w:pPr>
        <w:pStyle w:val="ListParagraph"/>
        <w:numPr>
          <w:ilvl w:val="0"/>
          <w:numId w:val="17"/>
        </w:numPr>
        <w:rPr>
          <w:b/>
          <w:bCs/>
        </w:rPr>
      </w:pPr>
      <w:r w:rsidRPr="00C713DE">
        <w:rPr>
          <w:b/>
          <w:bCs/>
        </w:rPr>
        <w:t>s</w:t>
      </w:r>
      <w:r w:rsidR="0DEFB281" w:rsidRPr="0DEFB281">
        <w:t>tudent’s counts and ground truth counts are saved.</w:t>
      </w:r>
    </w:p>
    <w:p w14:paraId="2914FABC" w14:textId="77777777" w:rsidR="000D32B8" w:rsidRPr="000D32B8" w:rsidRDefault="000D32B8" w:rsidP="000D32B8">
      <w:pPr>
        <w:rPr>
          <w:b/>
          <w:bCs/>
        </w:rPr>
      </w:pPr>
    </w:p>
    <w:p w14:paraId="09823ADE" w14:textId="3BE0002C" w:rsidR="00A450FA" w:rsidRPr="005A067B" w:rsidRDefault="00136887" w:rsidP="00F023E1">
      <w:pPr>
        <w:pStyle w:val="Heading3"/>
      </w:pPr>
      <w:bookmarkStart w:id="25" w:name="_Toc241938645"/>
      <w:r w:rsidRPr="005A067B">
        <w:t>2.</w:t>
      </w:r>
      <w:r w:rsidR="009555F6">
        <w:t>5</w:t>
      </w:r>
      <w:r w:rsidRPr="005A067B">
        <w:t>.4 UC-04: Subculture and Incubate Harvest</w:t>
      </w:r>
      <w:bookmarkEnd w:id="25"/>
    </w:p>
    <w:p w14:paraId="42A530A1" w14:textId="6413DBDF" w:rsidR="00136887" w:rsidRDefault="0DEFB281" w:rsidP="00F023E1">
      <w:r>
        <w:t>(Seed volume calculation, labeling, incubator placement).</w:t>
      </w:r>
    </w:p>
    <w:p w14:paraId="72C1614E" w14:textId="77777777" w:rsidR="00C713DE" w:rsidRPr="00DC4CE8" w:rsidRDefault="00C713DE" w:rsidP="00F023E1"/>
    <w:p w14:paraId="15E6477C" w14:textId="4DEAD345" w:rsidR="00136887" w:rsidRPr="00C713DE" w:rsidRDefault="0DEFB281" w:rsidP="00C713DE">
      <w:pPr>
        <w:rPr>
          <w:b/>
          <w:bCs/>
        </w:rPr>
      </w:pPr>
      <w:r w:rsidRPr="00C713DE">
        <w:rPr>
          <w:b/>
          <w:bCs/>
        </w:rPr>
        <w:t>Actor</w:t>
      </w:r>
    </w:p>
    <w:p w14:paraId="568CE029" w14:textId="56892FD0" w:rsidR="00136887" w:rsidRPr="00DC4CE8" w:rsidRDefault="0DEFB281">
      <w:pPr>
        <w:pStyle w:val="ListParagraph"/>
        <w:numPr>
          <w:ilvl w:val="0"/>
          <w:numId w:val="17"/>
        </w:numPr>
      </w:pPr>
      <w:r w:rsidRPr="0DEFB281">
        <w:t>Primary: Biotech Student</w:t>
      </w:r>
    </w:p>
    <w:p w14:paraId="132B0A48" w14:textId="77777777" w:rsidR="00C713DE" w:rsidRDefault="00C713DE" w:rsidP="00C713DE">
      <w:pPr>
        <w:rPr>
          <w:b/>
          <w:bCs/>
        </w:rPr>
      </w:pPr>
    </w:p>
    <w:p w14:paraId="4C843EAE" w14:textId="5E76EB3A" w:rsidR="00136887" w:rsidRPr="00C713DE" w:rsidRDefault="0DEFB281" w:rsidP="00C713DE">
      <w:pPr>
        <w:rPr>
          <w:b/>
          <w:bCs/>
        </w:rPr>
      </w:pPr>
      <w:r w:rsidRPr="00C713DE">
        <w:rPr>
          <w:b/>
          <w:bCs/>
        </w:rPr>
        <w:t>Preconditions</w:t>
      </w:r>
    </w:p>
    <w:p w14:paraId="44C77C80" w14:textId="2818EBEB" w:rsidR="00136887" w:rsidRPr="00DC4CE8" w:rsidRDefault="0DEFB281">
      <w:pPr>
        <w:pStyle w:val="ListParagraph"/>
        <w:numPr>
          <w:ilvl w:val="1"/>
          <w:numId w:val="37"/>
        </w:numPr>
        <w:ind w:left="720"/>
      </w:pPr>
      <w:r w:rsidRPr="0DEFB281">
        <w:t xml:space="preserve">Cell count and viability </w:t>
      </w:r>
      <w:proofErr w:type="gramStart"/>
      <w:r w:rsidRPr="0DEFB281">
        <w:t>has</w:t>
      </w:r>
      <w:proofErr w:type="gramEnd"/>
      <w:r w:rsidRPr="0DEFB281">
        <w:t xml:space="preserve"> been completed.</w:t>
      </w:r>
    </w:p>
    <w:p w14:paraId="7E081104" w14:textId="54CF01D7" w:rsidR="00136887" w:rsidRPr="00DC4CE8" w:rsidRDefault="0DEFB281">
      <w:pPr>
        <w:pStyle w:val="ListParagraph"/>
        <w:numPr>
          <w:ilvl w:val="1"/>
          <w:numId w:val="37"/>
        </w:numPr>
        <w:ind w:left="720"/>
      </w:pPr>
      <w:r w:rsidRPr="0DEFB281">
        <w:t>Growth medium and destination vessel are available.</w:t>
      </w:r>
    </w:p>
    <w:p w14:paraId="7FD661E8" w14:textId="77777777" w:rsidR="00C713DE" w:rsidRDefault="00C713DE" w:rsidP="00C713DE">
      <w:pPr>
        <w:rPr>
          <w:b/>
          <w:bCs/>
        </w:rPr>
      </w:pPr>
    </w:p>
    <w:p w14:paraId="43F1AB83" w14:textId="0A5BD3BB" w:rsidR="00136887" w:rsidRPr="00C713DE" w:rsidRDefault="0DEFB281" w:rsidP="00C713DE">
      <w:pPr>
        <w:rPr>
          <w:b/>
          <w:bCs/>
        </w:rPr>
      </w:pPr>
      <w:r w:rsidRPr="00C713DE">
        <w:rPr>
          <w:b/>
          <w:bCs/>
        </w:rPr>
        <w:t>Basic Flow</w:t>
      </w:r>
    </w:p>
    <w:p w14:paraId="5F483FF0" w14:textId="0BB7635C" w:rsidR="00136887" w:rsidRPr="00DC4CE8" w:rsidRDefault="0DEFB281">
      <w:pPr>
        <w:pStyle w:val="ListParagraph"/>
        <w:numPr>
          <w:ilvl w:val="1"/>
          <w:numId w:val="36"/>
        </w:numPr>
        <w:ind w:left="720"/>
      </w:pPr>
      <w:r w:rsidRPr="0DEFB281">
        <w:t>System displays the cell-count and viability data.</w:t>
      </w:r>
    </w:p>
    <w:p w14:paraId="739EF616" w14:textId="3575EAC5" w:rsidR="00136887" w:rsidRPr="00DC4CE8" w:rsidRDefault="0DEFB281">
      <w:pPr>
        <w:pStyle w:val="ListParagraph"/>
        <w:numPr>
          <w:ilvl w:val="1"/>
          <w:numId w:val="36"/>
        </w:numPr>
        <w:ind w:left="720"/>
      </w:pPr>
      <w:r w:rsidRPr="0DEFB281">
        <w:t>Biotech Student calculates the required seed volume.</w:t>
      </w:r>
    </w:p>
    <w:p w14:paraId="27A70F4E" w14:textId="48EB4C0B" w:rsidR="00136887" w:rsidRPr="00DC4CE8" w:rsidRDefault="0DEFB281">
      <w:pPr>
        <w:pStyle w:val="ListParagraph"/>
        <w:numPr>
          <w:ilvl w:val="1"/>
          <w:numId w:val="36"/>
        </w:numPr>
        <w:ind w:left="720"/>
      </w:pPr>
      <w:r w:rsidRPr="0DEFB281">
        <w:t>Biotech transfers the cell suspension in the calculated volume to the destination vessel.</w:t>
      </w:r>
    </w:p>
    <w:p w14:paraId="6243A207" w14:textId="79CA7F6F" w:rsidR="00136887" w:rsidRPr="00DC4CE8" w:rsidRDefault="0DEFB281">
      <w:pPr>
        <w:pStyle w:val="ListParagraph"/>
        <w:numPr>
          <w:ilvl w:val="1"/>
          <w:numId w:val="36"/>
        </w:numPr>
        <w:ind w:left="720"/>
      </w:pPr>
      <w:r w:rsidRPr="0DEFB281">
        <w:t>Biotech student labels vessel with metadata.</w:t>
      </w:r>
    </w:p>
    <w:p w14:paraId="1DD44E86" w14:textId="0288E13A" w:rsidR="00136887" w:rsidRPr="00DC4CE8" w:rsidRDefault="0DEFB281">
      <w:pPr>
        <w:pStyle w:val="ListParagraph"/>
        <w:numPr>
          <w:ilvl w:val="1"/>
          <w:numId w:val="36"/>
        </w:numPr>
        <w:ind w:left="720"/>
      </w:pPr>
      <w:r w:rsidRPr="0DEFB281">
        <w:t>Biotech student places vessel in incubator.</w:t>
      </w:r>
    </w:p>
    <w:p w14:paraId="42039633" w14:textId="77777777" w:rsidR="00C713DE" w:rsidRDefault="00C713DE" w:rsidP="00C713DE">
      <w:pPr>
        <w:rPr>
          <w:b/>
          <w:bCs/>
        </w:rPr>
      </w:pPr>
    </w:p>
    <w:p w14:paraId="184077F4" w14:textId="1EDA9144" w:rsidR="00136887" w:rsidRPr="00C713DE" w:rsidRDefault="0DEFB281" w:rsidP="00C713DE">
      <w:pPr>
        <w:rPr>
          <w:b/>
          <w:bCs/>
        </w:rPr>
      </w:pPr>
      <w:r w:rsidRPr="00C713DE">
        <w:rPr>
          <w:b/>
          <w:bCs/>
        </w:rPr>
        <w:t>Postconditions</w:t>
      </w:r>
    </w:p>
    <w:p w14:paraId="7B72A88E" w14:textId="43E3CBE9" w:rsidR="00136887" w:rsidRPr="00DC4CE8" w:rsidRDefault="0DEFB281" w:rsidP="00921354">
      <w:pPr>
        <w:ind w:left="-360" w:firstLine="720"/>
      </w:pPr>
      <w:r w:rsidRPr="0DEFB281">
        <w:t>1. Seed volume and label are saved.</w:t>
      </w:r>
    </w:p>
    <w:p w14:paraId="28BA78E5" w14:textId="7FBED4A9" w:rsidR="0DEFB281" w:rsidRDefault="0DEFB281" w:rsidP="00C713DE">
      <w:pPr>
        <w:ind w:left="360"/>
      </w:pPr>
      <w:r w:rsidRPr="0DEFB281">
        <w:t>2. Incubator state is saved.</w:t>
      </w:r>
    </w:p>
    <w:p w14:paraId="12BA2A41" w14:textId="77777777" w:rsidR="000D32B8" w:rsidRDefault="000D32B8" w:rsidP="000D32B8"/>
    <w:p w14:paraId="7DB4EE74" w14:textId="35E2A8D6" w:rsidR="000D32B8" w:rsidRPr="000D32B8" w:rsidRDefault="000D32B8" w:rsidP="000D32B8">
      <w:pPr>
        <w:pStyle w:val="Heading3"/>
      </w:pPr>
      <w:bookmarkStart w:id="26" w:name="_Toc241938646"/>
      <w:r w:rsidRPr="000D32B8">
        <w:t>2.</w:t>
      </w:r>
      <w:r w:rsidR="009555F6">
        <w:t>5</w:t>
      </w:r>
      <w:r w:rsidRPr="000D32B8">
        <w:t>.5 UC-05: Configure Experiment Scenario</w:t>
      </w:r>
      <w:bookmarkEnd w:id="26"/>
      <w:r w:rsidRPr="000D32B8">
        <w:t> </w:t>
      </w:r>
    </w:p>
    <w:p w14:paraId="1FD1C866" w14:textId="77777777" w:rsidR="000D32B8" w:rsidRDefault="000D32B8" w:rsidP="000D32B8">
      <w:pPr>
        <w:rPr>
          <w:b/>
          <w:bCs/>
        </w:rPr>
      </w:pPr>
    </w:p>
    <w:p w14:paraId="644802B7" w14:textId="0E9FB43A" w:rsidR="000D32B8" w:rsidRDefault="000D32B8" w:rsidP="000D32B8">
      <w:pPr>
        <w:rPr>
          <w:b/>
          <w:bCs/>
        </w:rPr>
      </w:pPr>
      <w:r w:rsidRPr="000D32B8">
        <w:rPr>
          <w:b/>
          <w:bCs/>
        </w:rPr>
        <w:t>Actor</w:t>
      </w:r>
    </w:p>
    <w:p w14:paraId="212CC40A" w14:textId="3BA60D4C" w:rsidR="000D32B8" w:rsidRPr="000D32B8" w:rsidRDefault="000D32B8" w:rsidP="00F96293">
      <w:pPr>
        <w:pStyle w:val="ListParagraph"/>
        <w:numPr>
          <w:ilvl w:val="0"/>
          <w:numId w:val="37"/>
        </w:numPr>
      </w:pPr>
      <w:r w:rsidRPr="000D32B8">
        <w:t>Lab Instructor</w:t>
      </w:r>
    </w:p>
    <w:p w14:paraId="257CE519" w14:textId="77777777" w:rsidR="000D32B8" w:rsidRDefault="000D32B8" w:rsidP="000D32B8"/>
    <w:p w14:paraId="6EAE4DFB" w14:textId="77777777" w:rsidR="000D32B8" w:rsidRDefault="000D32B8" w:rsidP="000D32B8">
      <w:pPr>
        <w:rPr>
          <w:b/>
          <w:bCs/>
        </w:rPr>
      </w:pPr>
      <w:r w:rsidRPr="000D32B8">
        <w:rPr>
          <w:b/>
          <w:bCs/>
        </w:rPr>
        <w:t>Preconditions</w:t>
      </w:r>
    </w:p>
    <w:p w14:paraId="705F550F" w14:textId="2D222FF9" w:rsidR="00F96293" w:rsidRPr="00F96293" w:rsidRDefault="00F96293">
      <w:pPr>
        <w:pStyle w:val="ListParagraph"/>
        <w:numPr>
          <w:ilvl w:val="0"/>
          <w:numId w:val="52"/>
        </w:numPr>
      </w:pPr>
      <w:r w:rsidRPr="00F96293">
        <w:t>Instructor has authenticated into the administrative desktop interface.</w:t>
      </w:r>
    </w:p>
    <w:p w14:paraId="144F03BB" w14:textId="43E61B01" w:rsidR="00F96293" w:rsidRPr="00F96293" w:rsidRDefault="00F96293">
      <w:pPr>
        <w:pStyle w:val="ListParagraph"/>
        <w:numPr>
          <w:ilvl w:val="0"/>
          <w:numId w:val="52"/>
        </w:numPr>
      </w:pPr>
      <w:r w:rsidRPr="00F96293">
        <w:t>Protocol Database (D1) is accessible.</w:t>
      </w:r>
    </w:p>
    <w:p w14:paraId="1F12B162" w14:textId="77777777" w:rsidR="000D32B8" w:rsidRDefault="000D32B8" w:rsidP="000D32B8"/>
    <w:p w14:paraId="4D89DA97" w14:textId="77777777" w:rsidR="000D32B8" w:rsidRDefault="000D32B8" w:rsidP="000D32B8">
      <w:pPr>
        <w:rPr>
          <w:b/>
          <w:bCs/>
        </w:rPr>
      </w:pPr>
      <w:r w:rsidRPr="000D32B8">
        <w:rPr>
          <w:b/>
          <w:bCs/>
        </w:rPr>
        <w:t>Basic Flow</w:t>
      </w:r>
    </w:p>
    <w:p w14:paraId="7EB3466A" w14:textId="77777777" w:rsidR="009B5CE5" w:rsidRDefault="009B5CE5">
      <w:pPr>
        <w:pStyle w:val="ListParagraph"/>
        <w:numPr>
          <w:ilvl w:val="0"/>
          <w:numId w:val="53"/>
        </w:numPr>
      </w:pPr>
      <w:r w:rsidRPr="009B5CE5">
        <w:t>System prompts for instructor credentials (e.g., alphanumeric username/password or local administrative PIN).</w:t>
      </w:r>
    </w:p>
    <w:p w14:paraId="566F1631" w14:textId="408234C0" w:rsidR="009B5CE5" w:rsidRDefault="009B5CE5">
      <w:pPr>
        <w:pStyle w:val="ListParagraph"/>
        <w:numPr>
          <w:ilvl w:val="0"/>
          <w:numId w:val="53"/>
        </w:numPr>
      </w:pPr>
      <w:r w:rsidRPr="009B5CE5">
        <w:t xml:space="preserve">System authenticates credentials against local administrative hash before unlocking </w:t>
      </w:r>
      <w:r>
        <w:t>scenario editing</w:t>
      </w:r>
    </w:p>
    <w:p w14:paraId="7A44629E" w14:textId="16E125AD" w:rsidR="00F96293" w:rsidRPr="00F96293" w:rsidRDefault="00F96293">
      <w:pPr>
        <w:pStyle w:val="ListParagraph"/>
        <w:numPr>
          <w:ilvl w:val="0"/>
          <w:numId w:val="53"/>
        </w:numPr>
      </w:pPr>
      <w:r w:rsidRPr="00F96293">
        <w:t>Instructor selects target cell culture module (CHO-K1 Adherent Passaging).</w:t>
      </w:r>
    </w:p>
    <w:p w14:paraId="2C883505" w14:textId="755DD666" w:rsidR="00F96293" w:rsidRPr="00F96293" w:rsidRDefault="00F96293">
      <w:pPr>
        <w:pStyle w:val="ListParagraph"/>
        <w:numPr>
          <w:ilvl w:val="0"/>
          <w:numId w:val="53"/>
        </w:numPr>
      </w:pPr>
      <w:r w:rsidRPr="00F96293">
        <w:t xml:space="preserve">System displays configurable scenario parameters (starting confluency state: 40%, 80%, or </w:t>
      </w:r>
      <w:r w:rsidRPr="00F96293">
        <w:lastRenderedPageBreak/>
        <w:t>100%; trypsin sensitivity; contamination risk multipliers).</w:t>
      </w:r>
    </w:p>
    <w:p w14:paraId="0066D0C5" w14:textId="2DA58CE3" w:rsidR="00F96293" w:rsidRPr="00F96293" w:rsidRDefault="00F96293">
      <w:pPr>
        <w:pStyle w:val="ListParagraph"/>
        <w:numPr>
          <w:ilvl w:val="0"/>
          <w:numId w:val="53"/>
        </w:numPr>
      </w:pPr>
      <w:r w:rsidRPr="00F96293">
        <w:t>Instructor adjusts initial confluency baseline and toggles airflow disturbance events.</w:t>
      </w:r>
    </w:p>
    <w:p w14:paraId="0363C1C7" w14:textId="41548CBF" w:rsidR="00F96293" w:rsidRPr="00F96293" w:rsidRDefault="00F96293">
      <w:pPr>
        <w:pStyle w:val="ListParagraph"/>
        <w:numPr>
          <w:ilvl w:val="0"/>
          <w:numId w:val="53"/>
        </w:numPr>
      </w:pPr>
      <w:r w:rsidRPr="00F96293">
        <w:t>Instructor commits scenario configuration.</w:t>
      </w:r>
    </w:p>
    <w:p w14:paraId="250DA937" w14:textId="286F79E0" w:rsidR="00F96293" w:rsidRPr="00F96293" w:rsidRDefault="00F96293">
      <w:pPr>
        <w:pStyle w:val="ListParagraph"/>
        <w:numPr>
          <w:ilvl w:val="0"/>
          <w:numId w:val="53"/>
        </w:numPr>
      </w:pPr>
      <w:r w:rsidRPr="00F96293">
        <w:t>System serializes scenario parameters to Protocol Database (D1) for subsequent student runtime sessions.</w:t>
      </w:r>
    </w:p>
    <w:p w14:paraId="072CF4FA" w14:textId="77777777" w:rsidR="000D32B8" w:rsidRDefault="000D32B8" w:rsidP="000D32B8"/>
    <w:p w14:paraId="6929E310" w14:textId="77777777" w:rsidR="000D32B8" w:rsidRDefault="000D32B8" w:rsidP="000D32B8">
      <w:pPr>
        <w:rPr>
          <w:b/>
          <w:bCs/>
        </w:rPr>
      </w:pPr>
      <w:r w:rsidRPr="000D32B8">
        <w:rPr>
          <w:b/>
          <w:bCs/>
        </w:rPr>
        <w:t>Alternate Flow</w:t>
      </w:r>
    </w:p>
    <w:p w14:paraId="21EDC56A" w14:textId="7D2A24F3" w:rsidR="00F96293" w:rsidRPr="00F96293" w:rsidRDefault="00F96293" w:rsidP="00F96293">
      <w:pPr>
        <w:pStyle w:val="ListParagraph"/>
        <w:numPr>
          <w:ilvl w:val="0"/>
          <w:numId w:val="17"/>
        </w:numPr>
      </w:pPr>
      <w:r w:rsidRPr="00F96293">
        <w:t>Invalid Parameter Entry</w:t>
      </w:r>
    </w:p>
    <w:p w14:paraId="39BB43AF" w14:textId="77777777" w:rsidR="00F96293" w:rsidRPr="00F96293" w:rsidRDefault="00F96293">
      <w:pPr>
        <w:numPr>
          <w:ilvl w:val="0"/>
          <w:numId w:val="51"/>
        </w:numPr>
        <w:tabs>
          <w:tab w:val="num" w:pos="720"/>
        </w:tabs>
      </w:pPr>
      <w:r w:rsidRPr="00F96293">
        <w:t>Instructor inputs an out-of-range baseline density (&lt; 1.0 x 10^5 or &gt; 5.0 x 10^6 cells/mL).</w:t>
      </w:r>
    </w:p>
    <w:p w14:paraId="602051AF" w14:textId="77777777" w:rsidR="00F96293" w:rsidRDefault="00F96293">
      <w:pPr>
        <w:numPr>
          <w:ilvl w:val="0"/>
          <w:numId w:val="51"/>
        </w:numPr>
        <w:tabs>
          <w:tab w:val="num" w:pos="720"/>
        </w:tabs>
      </w:pPr>
      <w:r w:rsidRPr="00F96293">
        <w:t>System rejects input, displays a parameter boundary warning, and restores nominal baseline.</w:t>
      </w:r>
    </w:p>
    <w:p w14:paraId="3A751E47" w14:textId="34FE83F2" w:rsidR="009B5CE5" w:rsidRDefault="009B5CE5" w:rsidP="009B5CE5">
      <w:pPr>
        <w:pStyle w:val="ListParagraph"/>
        <w:numPr>
          <w:ilvl w:val="0"/>
          <w:numId w:val="17"/>
        </w:numPr>
      </w:pPr>
      <w:r w:rsidRPr="009B5CE5">
        <w:t>Invalid password</w:t>
      </w:r>
    </w:p>
    <w:p w14:paraId="136F0EEC" w14:textId="0621E5BB" w:rsidR="009B5CE5" w:rsidRPr="00F96293" w:rsidRDefault="009B5CE5" w:rsidP="009B5CE5">
      <w:pPr>
        <w:ind w:left="720"/>
      </w:pPr>
      <w:r>
        <w:t>1.   Locks the terminal after 3 failed attempts.</w:t>
      </w:r>
    </w:p>
    <w:p w14:paraId="4C3E78FB" w14:textId="77777777" w:rsidR="00F96293" w:rsidRDefault="00F96293" w:rsidP="00F96293"/>
    <w:p w14:paraId="5D5FC5E7" w14:textId="79992C58" w:rsidR="00F96293" w:rsidRDefault="00F96293" w:rsidP="00F96293">
      <w:r>
        <w:rPr>
          <w:b/>
          <w:bCs/>
        </w:rPr>
        <w:t>Postconditions</w:t>
      </w:r>
    </w:p>
    <w:p w14:paraId="47417B07" w14:textId="3CAD2519" w:rsidR="00F96293" w:rsidRPr="00F96293" w:rsidRDefault="00F96293">
      <w:pPr>
        <w:pStyle w:val="ListParagraph"/>
        <w:numPr>
          <w:ilvl w:val="0"/>
          <w:numId w:val="50"/>
        </w:numPr>
      </w:pPr>
      <w:r w:rsidRPr="00F96293">
        <w:t>Custom simulation profile is saved to D1.</w:t>
      </w:r>
    </w:p>
    <w:p w14:paraId="36198533" w14:textId="053E95F6" w:rsidR="00F96293" w:rsidRPr="00F96293" w:rsidRDefault="00F96293">
      <w:pPr>
        <w:pStyle w:val="ListParagraph"/>
        <w:numPr>
          <w:ilvl w:val="0"/>
          <w:numId w:val="50"/>
        </w:numPr>
      </w:pPr>
      <w:r w:rsidRPr="00F96293">
        <w:t>Runtime environment initializes with instructor-defined starting states upon student launch.</w:t>
      </w:r>
    </w:p>
    <w:p w14:paraId="32818B04" w14:textId="77777777" w:rsidR="000D32B8" w:rsidRDefault="000D32B8" w:rsidP="000D32B8"/>
    <w:p w14:paraId="052D7758" w14:textId="77777777" w:rsidR="00E62DD0" w:rsidRPr="000D32B8" w:rsidRDefault="00E62DD0" w:rsidP="00E62DD0">
      <w:pPr>
        <w:pStyle w:val="Heading3"/>
      </w:pPr>
      <w:bookmarkStart w:id="27" w:name="_Toc241938647"/>
      <w:r>
        <w:t xml:space="preserve">2.5.6 </w:t>
      </w:r>
      <w:r w:rsidRPr="000D32B8">
        <w:t>UC-06: Review Session Logs</w:t>
      </w:r>
      <w:bookmarkEnd w:id="27"/>
      <w:r w:rsidRPr="000D32B8">
        <w:t> </w:t>
      </w:r>
    </w:p>
    <w:p w14:paraId="3C48233E" w14:textId="77777777" w:rsidR="00E62DD0" w:rsidRDefault="00E62DD0" w:rsidP="00E62DD0"/>
    <w:p w14:paraId="367CC4CF" w14:textId="77777777" w:rsidR="00E62DD0" w:rsidRDefault="00E62DD0" w:rsidP="00E62DD0">
      <w:r w:rsidRPr="000D32B8">
        <w:rPr>
          <w:b/>
          <w:bCs/>
        </w:rPr>
        <w:t>Actor</w:t>
      </w:r>
    </w:p>
    <w:p w14:paraId="6B971762" w14:textId="77777777" w:rsidR="00E62DD0" w:rsidRDefault="00E62DD0" w:rsidP="00E62DD0">
      <w:pPr>
        <w:pStyle w:val="ListParagraph"/>
        <w:numPr>
          <w:ilvl w:val="0"/>
          <w:numId w:val="17"/>
        </w:numPr>
      </w:pPr>
      <w:r w:rsidRPr="000D32B8">
        <w:t>Lab Instructor </w:t>
      </w:r>
    </w:p>
    <w:p w14:paraId="1E68F0CE" w14:textId="77777777" w:rsidR="00E62DD0" w:rsidRPr="000D32B8" w:rsidRDefault="00E62DD0" w:rsidP="00E62DD0"/>
    <w:p w14:paraId="3AEADF62" w14:textId="77777777" w:rsidR="00E62DD0" w:rsidRDefault="00E62DD0" w:rsidP="00E62DD0">
      <w:pPr>
        <w:rPr>
          <w:b/>
          <w:bCs/>
        </w:rPr>
      </w:pPr>
      <w:r w:rsidRPr="000D32B8">
        <w:rPr>
          <w:b/>
          <w:bCs/>
        </w:rPr>
        <w:t>Preconditions</w:t>
      </w:r>
    </w:p>
    <w:p w14:paraId="5F88968E" w14:textId="77777777" w:rsidR="00E62DD0" w:rsidRPr="00F96293" w:rsidRDefault="00E62DD0" w:rsidP="00E62DD0">
      <w:pPr>
        <w:pStyle w:val="ListParagraph"/>
        <w:numPr>
          <w:ilvl w:val="0"/>
          <w:numId w:val="47"/>
        </w:numPr>
      </w:pPr>
      <w:r w:rsidRPr="00F96293">
        <w:t>One or more student simulation sessions have completed and persisted to Local Storage (D2).</w:t>
      </w:r>
    </w:p>
    <w:p w14:paraId="1604AB44" w14:textId="77777777" w:rsidR="00E62DD0" w:rsidRPr="00F96293" w:rsidRDefault="00E62DD0" w:rsidP="00E62DD0">
      <w:pPr>
        <w:pStyle w:val="ListParagraph"/>
        <w:numPr>
          <w:ilvl w:val="0"/>
          <w:numId w:val="47"/>
        </w:numPr>
      </w:pPr>
      <w:r w:rsidRPr="00F96293">
        <w:t>Instructor is logged into the administrative evaluation dashboard.</w:t>
      </w:r>
    </w:p>
    <w:p w14:paraId="4C2B15D6" w14:textId="77777777" w:rsidR="00E62DD0" w:rsidRDefault="00E62DD0" w:rsidP="00E62DD0"/>
    <w:p w14:paraId="2BF18D2F" w14:textId="77777777" w:rsidR="00E62DD0" w:rsidRDefault="00E62DD0" w:rsidP="00E62DD0">
      <w:pPr>
        <w:rPr>
          <w:b/>
          <w:bCs/>
        </w:rPr>
      </w:pPr>
      <w:r w:rsidRPr="000D32B8">
        <w:rPr>
          <w:b/>
          <w:bCs/>
        </w:rPr>
        <w:t>Basic Flow</w:t>
      </w:r>
    </w:p>
    <w:p w14:paraId="6CC200C4" w14:textId="77777777" w:rsidR="00E62DD0" w:rsidRDefault="00E62DD0" w:rsidP="00E62DD0">
      <w:pPr>
        <w:pStyle w:val="ListParagraph"/>
        <w:numPr>
          <w:ilvl w:val="0"/>
          <w:numId w:val="48"/>
        </w:numPr>
      </w:pPr>
      <w:r w:rsidRPr="009B5CE5">
        <w:t>System prompts for instructor credentials (e.g., alphanumeric username/password or local administrative PIN).</w:t>
      </w:r>
    </w:p>
    <w:p w14:paraId="69A43DFC" w14:textId="77777777" w:rsidR="00E62DD0" w:rsidRDefault="00E62DD0" w:rsidP="00E62DD0">
      <w:pPr>
        <w:pStyle w:val="ListParagraph"/>
        <w:numPr>
          <w:ilvl w:val="0"/>
          <w:numId w:val="48"/>
        </w:numPr>
      </w:pPr>
      <w:r w:rsidRPr="009B5CE5">
        <w:t xml:space="preserve">System authenticates credentials against local administrative hash before unlocking </w:t>
      </w:r>
      <w:r>
        <w:t>student grade logs</w:t>
      </w:r>
    </w:p>
    <w:p w14:paraId="5CEAE435" w14:textId="77777777" w:rsidR="00E62DD0" w:rsidRPr="00F96293" w:rsidRDefault="00E62DD0" w:rsidP="00E62DD0">
      <w:pPr>
        <w:pStyle w:val="ListParagraph"/>
        <w:numPr>
          <w:ilvl w:val="0"/>
          <w:numId w:val="48"/>
        </w:numPr>
      </w:pPr>
      <w:r w:rsidRPr="00F96293">
        <w:t>Instructor selects student ID or session timestamp from the roster log list.</w:t>
      </w:r>
    </w:p>
    <w:p w14:paraId="3A41A22A" w14:textId="77777777" w:rsidR="00E62DD0" w:rsidRPr="00F96293" w:rsidRDefault="00E62DD0" w:rsidP="00E62DD0">
      <w:pPr>
        <w:pStyle w:val="ListParagraph"/>
        <w:numPr>
          <w:ilvl w:val="0"/>
          <w:numId w:val="48"/>
        </w:numPr>
      </w:pPr>
      <w:r w:rsidRPr="00F96293">
        <w:t>System decrypts and parses the student session performance record from D2.</w:t>
      </w:r>
    </w:p>
    <w:p w14:paraId="02F70818" w14:textId="77777777" w:rsidR="00E62DD0" w:rsidRPr="00F96293" w:rsidRDefault="00E62DD0" w:rsidP="00E62DD0">
      <w:pPr>
        <w:pStyle w:val="ListParagraph"/>
        <w:numPr>
          <w:ilvl w:val="0"/>
          <w:numId w:val="48"/>
        </w:numPr>
      </w:pPr>
      <w:r w:rsidRPr="00F96293">
        <w:t>System renders an itemized evaluation report displaying technique compliance, confluency error delta, trypsinization duration, hemocytometer count accuracy, split ratio calculations, and safety hazard logs.</w:t>
      </w:r>
    </w:p>
    <w:p w14:paraId="59FE243C" w14:textId="77777777" w:rsidR="00E62DD0" w:rsidRPr="00F96293" w:rsidRDefault="00E62DD0" w:rsidP="00E62DD0">
      <w:pPr>
        <w:pStyle w:val="ListParagraph"/>
        <w:numPr>
          <w:ilvl w:val="0"/>
          <w:numId w:val="48"/>
        </w:numPr>
      </w:pPr>
      <w:r w:rsidRPr="00F96293">
        <w:t>Instructor exports report or flags session for remediation.</w:t>
      </w:r>
    </w:p>
    <w:p w14:paraId="05C0EF63" w14:textId="77777777" w:rsidR="00E62DD0" w:rsidRDefault="00E62DD0" w:rsidP="00E62DD0"/>
    <w:p w14:paraId="55AC6E6C" w14:textId="77777777" w:rsidR="00E62DD0" w:rsidRDefault="00E62DD0" w:rsidP="00E62DD0">
      <w:pPr>
        <w:rPr>
          <w:b/>
          <w:bCs/>
        </w:rPr>
      </w:pPr>
      <w:r w:rsidRPr="000D32B8">
        <w:rPr>
          <w:b/>
          <w:bCs/>
        </w:rPr>
        <w:t>Alternate Flow</w:t>
      </w:r>
    </w:p>
    <w:p w14:paraId="53150DAF" w14:textId="77777777" w:rsidR="00E62DD0" w:rsidRDefault="00E62DD0" w:rsidP="00E62DD0">
      <w:pPr>
        <w:pStyle w:val="ListParagraph"/>
        <w:numPr>
          <w:ilvl w:val="0"/>
          <w:numId w:val="54"/>
        </w:numPr>
      </w:pPr>
      <w:r w:rsidRPr="00F96293">
        <w:t>Corrupted or Tampered Record Detected</w:t>
      </w:r>
    </w:p>
    <w:p w14:paraId="69BAD45A" w14:textId="77777777" w:rsidR="00E62DD0" w:rsidRDefault="00E62DD0" w:rsidP="00E62DD0">
      <w:pPr>
        <w:pStyle w:val="ListParagraph"/>
        <w:numPr>
          <w:ilvl w:val="1"/>
          <w:numId w:val="52"/>
        </w:numPr>
      </w:pPr>
      <w:r w:rsidRPr="00F96293">
        <w:t>System fails AES-256 integrity verification upon reading session file.</w:t>
      </w:r>
    </w:p>
    <w:p w14:paraId="3F718279" w14:textId="77777777" w:rsidR="00E62DD0" w:rsidRDefault="00E62DD0" w:rsidP="00E62DD0">
      <w:pPr>
        <w:pStyle w:val="ListParagraph"/>
        <w:numPr>
          <w:ilvl w:val="1"/>
          <w:numId w:val="52"/>
        </w:numPr>
      </w:pPr>
      <w:r w:rsidRPr="00F96293">
        <w:t>System flags session as "Integrity Compromised / Unverified" and logs an administrative audit error.</w:t>
      </w:r>
    </w:p>
    <w:p w14:paraId="00A72684" w14:textId="77777777" w:rsidR="00E62DD0" w:rsidRDefault="00E62DD0" w:rsidP="00E62DD0">
      <w:pPr>
        <w:pStyle w:val="ListParagraph"/>
        <w:numPr>
          <w:ilvl w:val="0"/>
          <w:numId w:val="55"/>
        </w:numPr>
      </w:pPr>
      <w:r w:rsidRPr="009B5CE5">
        <w:t>Invalid password</w:t>
      </w:r>
    </w:p>
    <w:p w14:paraId="277D3F2A" w14:textId="77777777" w:rsidR="00E62DD0" w:rsidRDefault="00E62DD0" w:rsidP="00E62DD0">
      <w:pPr>
        <w:ind w:left="720"/>
      </w:pPr>
      <w:r>
        <w:t>1.   Locks the terminal after 3 failed attempts.</w:t>
      </w:r>
    </w:p>
    <w:p w14:paraId="0AED045B" w14:textId="77777777" w:rsidR="00E62DD0" w:rsidRDefault="00E62DD0" w:rsidP="00E62DD0"/>
    <w:p w14:paraId="41CCCAB9" w14:textId="77777777" w:rsidR="00E62DD0" w:rsidRDefault="00E62DD0" w:rsidP="00E62DD0">
      <w:r w:rsidRPr="00F96293">
        <w:rPr>
          <w:b/>
          <w:bCs/>
        </w:rPr>
        <w:t>Postconditions</w:t>
      </w:r>
    </w:p>
    <w:p w14:paraId="6889EB1E" w14:textId="77777777" w:rsidR="00E62DD0" w:rsidRDefault="00E62DD0" w:rsidP="00E62DD0">
      <w:pPr>
        <w:pStyle w:val="ListParagraph"/>
        <w:numPr>
          <w:ilvl w:val="0"/>
          <w:numId w:val="49"/>
        </w:numPr>
      </w:pPr>
      <w:r w:rsidRPr="00F96293">
        <w:t>Session review status is marked as "Audited" in administrative metadata</w:t>
      </w:r>
      <w:r>
        <w:t>.</w:t>
      </w:r>
    </w:p>
    <w:p w14:paraId="6A060CFF" w14:textId="77777777" w:rsidR="00E62DD0" w:rsidRPr="000D32B8" w:rsidRDefault="00E62DD0" w:rsidP="000D32B8"/>
    <w:p w14:paraId="789C02C4" w14:textId="77777777" w:rsidR="009555F6" w:rsidRPr="009555F6" w:rsidRDefault="009555F6">
      <w:pPr>
        <w:pStyle w:val="ListParagraph"/>
        <w:keepNext/>
        <w:keepLines/>
        <w:numPr>
          <w:ilvl w:val="1"/>
          <w:numId w:val="50"/>
        </w:numPr>
        <w:spacing w:before="160" w:after="80"/>
        <w:contextualSpacing w:val="0"/>
        <w:outlineLvl w:val="2"/>
        <w:rPr>
          <w:rFonts w:asciiTheme="majorHAnsi" w:eastAsia="Google Sans" w:hAnsiTheme="majorHAnsi" w:cstheme="majorHAnsi"/>
          <w:b/>
          <w:bCs/>
          <w:vanish/>
          <w:sz w:val="28"/>
          <w:szCs w:val="28"/>
        </w:rPr>
      </w:pPr>
      <w:bookmarkStart w:id="28" w:name="_Toc241936333"/>
      <w:bookmarkStart w:id="29" w:name="_Toc241936521"/>
      <w:bookmarkStart w:id="30" w:name="_Toc241936636"/>
      <w:bookmarkStart w:id="31" w:name="_Toc241936698"/>
      <w:bookmarkStart w:id="32" w:name="_Toc241936760"/>
      <w:bookmarkStart w:id="33" w:name="_Toc241936822"/>
      <w:bookmarkStart w:id="34" w:name="_Toc241936886"/>
      <w:bookmarkStart w:id="35" w:name="_Toc241937034"/>
      <w:bookmarkStart w:id="36" w:name="_Toc241937200"/>
      <w:bookmarkStart w:id="37" w:name="_Toc241938648"/>
      <w:bookmarkEnd w:id="28"/>
      <w:bookmarkEnd w:id="29"/>
      <w:bookmarkEnd w:id="30"/>
      <w:bookmarkEnd w:id="31"/>
      <w:bookmarkEnd w:id="32"/>
      <w:bookmarkEnd w:id="33"/>
      <w:bookmarkEnd w:id="34"/>
      <w:bookmarkEnd w:id="35"/>
      <w:bookmarkEnd w:id="36"/>
      <w:bookmarkEnd w:id="37"/>
    </w:p>
    <w:p w14:paraId="29AEB587" w14:textId="3D4DE91F" w:rsidR="00A450FA" w:rsidRPr="00B473F2" w:rsidRDefault="00136887" w:rsidP="00F023E1">
      <w:pPr>
        <w:pStyle w:val="Heading3"/>
      </w:pPr>
      <w:bookmarkStart w:id="38" w:name="_Toc241938649"/>
      <w:r w:rsidRPr="00B473F2">
        <w:t>2.</w:t>
      </w:r>
      <w:r w:rsidR="009555F6">
        <w:t>5</w:t>
      </w:r>
      <w:r w:rsidRPr="00B473F2">
        <w:t>.</w:t>
      </w:r>
      <w:r w:rsidR="000D32B8">
        <w:t>7</w:t>
      </w:r>
      <w:r w:rsidRPr="00B473F2">
        <w:t xml:space="preserve"> Sub-Use Case Decomposition Models:</w:t>
      </w:r>
      <w:bookmarkEnd w:id="38"/>
    </w:p>
    <w:p w14:paraId="3B8364F3" w14:textId="40C549DC" w:rsidR="00136887" w:rsidRDefault="0DEFB281" w:rsidP="00F023E1">
      <w:r>
        <w:t>diagrams showing &lt;&lt;include&gt;&gt; and &lt;&lt;extend&gt;&gt; associations for sub-flows.</w:t>
      </w:r>
    </w:p>
    <w:p w14:paraId="6A7DF9CC" w14:textId="77777777" w:rsidR="00D062E5" w:rsidRDefault="00D062E5" w:rsidP="00F023E1"/>
    <w:p w14:paraId="52D861F4" w14:textId="2A4E81BF" w:rsidR="00D062E5" w:rsidRDefault="00D062E5" w:rsidP="00F023E1">
      <w:r w:rsidRPr="00D062E5">
        <w:rPr>
          <w:noProof/>
        </w:rPr>
        <w:drawing>
          <wp:inline distT="0" distB="0" distL="0" distR="0" wp14:anchorId="20D44392" wp14:editId="1B374D26">
            <wp:extent cx="5943600" cy="4150360"/>
            <wp:effectExtent l="0" t="0" r="0" b="2540"/>
            <wp:docPr id="69192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23466" name=""/>
                    <pic:cNvPicPr/>
                  </pic:nvPicPr>
                  <pic:blipFill>
                    <a:blip r:embed="rId13"/>
                    <a:stretch>
                      <a:fillRect/>
                    </a:stretch>
                  </pic:blipFill>
                  <pic:spPr>
                    <a:xfrm>
                      <a:off x="0" y="0"/>
                      <a:ext cx="5943600" cy="4150360"/>
                    </a:xfrm>
                    <a:prstGeom prst="rect">
                      <a:avLst/>
                    </a:prstGeom>
                  </pic:spPr>
                </pic:pic>
              </a:graphicData>
            </a:graphic>
          </wp:inline>
        </w:drawing>
      </w:r>
    </w:p>
    <w:p w14:paraId="1B15F2FB" w14:textId="77777777" w:rsidR="00D062E5" w:rsidRPr="00DC4CE8" w:rsidRDefault="00D062E5" w:rsidP="00F023E1"/>
    <w:p w14:paraId="2496D70A" w14:textId="78A87615" w:rsidR="0DEFB281" w:rsidRDefault="0DEFB281" w:rsidP="00F023E1">
      <w:r>
        <w:rPr>
          <w:noProof/>
        </w:rPr>
        <w:drawing>
          <wp:inline distT="0" distB="0" distL="0" distR="0" wp14:anchorId="48613474" wp14:editId="092CEF04">
            <wp:extent cx="5943599" cy="2305050"/>
            <wp:effectExtent l="0" t="0" r="635" b="0"/>
            <wp:docPr id="162545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81398" name="Picture 408281398"/>
                    <pic:cNvPicPr/>
                  </pic:nvPicPr>
                  <pic:blipFill>
                    <a:blip r:embed="rId14">
                      <a:extLst>
                        <a:ext uri="{28A0092B-C50C-407E-A947-70E740481C1C}">
                          <a14:useLocalDpi xmlns:a14="http://schemas.microsoft.com/office/drawing/2010/main"/>
                        </a:ext>
                      </a:extLst>
                    </a:blip>
                    <a:stretch>
                      <a:fillRect/>
                    </a:stretch>
                  </pic:blipFill>
                  <pic:spPr>
                    <a:xfrm>
                      <a:off x="0" y="0"/>
                      <a:ext cx="5959736" cy="2311308"/>
                    </a:xfrm>
                    <a:prstGeom prst="rect">
                      <a:avLst/>
                    </a:prstGeom>
                  </pic:spPr>
                </pic:pic>
              </a:graphicData>
            </a:graphic>
          </wp:inline>
        </w:drawing>
      </w:r>
    </w:p>
    <w:p w14:paraId="682BB354" w14:textId="77777777" w:rsidR="00D062E5" w:rsidRDefault="00D062E5" w:rsidP="00F023E1"/>
    <w:p w14:paraId="314EBAC7" w14:textId="346029AD" w:rsidR="00D062E5" w:rsidRDefault="0DEFB281" w:rsidP="00F023E1">
      <w:r>
        <w:rPr>
          <w:noProof/>
        </w:rPr>
        <w:lastRenderedPageBreak/>
        <w:drawing>
          <wp:inline distT="0" distB="0" distL="0" distR="0" wp14:anchorId="00DCD959" wp14:editId="5BA371AF">
            <wp:extent cx="5784194" cy="2419350"/>
            <wp:effectExtent l="0" t="0" r="7620" b="0"/>
            <wp:docPr id="10297880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89735" name="Picture 1628889735"/>
                    <pic:cNvPicPr/>
                  </pic:nvPicPr>
                  <pic:blipFill>
                    <a:blip r:embed="rId15">
                      <a:extLst>
                        <a:ext uri="{28A0092B-C50C-407E-A947-70E740481C1C}">
                          <a14:useLocalDpi xmlns:a14="http://schemas.microsoft.com/office/drawing/2010/main"/>
                        </a:ext>
                      </a:extLst>
                    </a:blip>
                    <a:stretch>
                      <a:fillRect/>
                    </a:stretch>
                  </pic:blipFill>
                  <pic:spPr>
                    <a:xfrm>
                      <a:off x="0" y="0"/>
                      <a:ext cx="5792293" cy="2422738"/>
                    </a:xfrm>
                    <a:prstGeom prst="rect">
                      <a:avLst/>
                    </a:prstGeom>
                  </pic:spPr>
                </pic:pic>
              </a:graphicData>
            </a:graphic>
          </wp:inline>
        </w:drawing>
      </w:r>
    </w:p>
    <w:p w14:paraId="563D7AE8" w14:textId="77777777" w:rsidR="00D062E5" w:rsidRDefault="00D062E5" w:rsidP="00F023E1"/>
    <w:p w14:paraId="12BE3705" w14:textId="6F8B836A" w:rsidR="0DEFB281" w:rsidRDefault="0DEFB281" w:rsidP="00F023E1">
      <w:r>
        <w:rPr>
          <w:noProof/>
        </w:rPr>
        <w:drawing>
          <wp:inline distT="0" distB="0" distL="0" distR="0" wp14:anchorId="3C56FB49" wp14:editId="7046105A">
            <wp:extent cx="5783580" cy="4235731"/>
            <wp:effectExtent l="0" t="0" r="7620" b="0"/>
            <wp:docPr id="21355938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538526" name="Picture 2083538526"/>
                    <pic:cNvPicPr/>
                  </pic:nvPicPr>
                  <pic:blipFill>
                    <a:blip r:embed="rId16">
                      <a:extLst>
                        <a:ext uri="{28A0092B-C50C-407E-A947-70E740481C1C}">
                          <a14:useLocalDpi xmlns:a14="http://schemas.microsoft.com/office/drawing/2010/main"/>
                        </a:ext>
                      </a:extLst>
                    </a:blip>
                    <a:stretch>
                      <a:fillRect/>
                    </a:stretch>
                  </pic:blipFill>
                  <pic:spPr>
                    <a:xfrm>
                      <a:off x="0" y="0"/>
                      <a:ext cx="5795823" cy="4244698"/>
                    </a:xfrm>
                    <a:prstGeom prst="rect">
                      <a:avLst/>
                    </a:prstGeom>
                  </pic:spPr>
                </pic:pic>
              </a:graphicData>
            </a:graphic>
          </wp:inline>
        </w:drawing>
      </w:r>
      <w:r>
        <w:rPr>
          <w:noProof/>
        </w:rPr>
        <w:lastRenderedPageBreak/>
        <w:drawing>
          <wp:inline distT="0" distB="0" distL="0" distR="0" wp14:anchorId="191DD88A" wp14:editId="24960CFF">
            <wp:extent cx="5617427" cy="2952750"/>
            <wp:effectExtent l="0" t="0" r="2540" b="0"/>
            <wp:docPr id="340459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5821" name="Picture 1568075821"/>
                    <pic:cNvPicPr/>
                  </pic:nvPicPr>
                  <pic:blipFill>
                    <a:blip r:embed="rId17">
                      <a:extLst>
                        <a:ext uri="{28A0092B-C50C-407E-A947-70E740481C1C}">
                          <a14:useLocalDpi xmlns:a14="http://schemas.microsoft.com/office/drawing/2010/main"/>
                        </a:ext>
                      </a:extLst>
                    </a:blip>
                    <a:stretch>
                      <a:fillRect/>
                    </a:stretch>
                  </pic:blipFill>
                  <pic:spPr>
                    <a:xfrm>
                      <a:off x="0" y="0"/>
                      <a:ext cx="5621275" cy="2954773"/>
                    </a:xfrm>
                    <a:prstGeom prst="rect">
                      <a:avLst/>
                    </a:prstGeom>
                  </pic:spPr>
                </pic:pic>
              </a:graphicData>
            </a:graphic>
          </wp:inline>
        </w:drawing>
      </w:r>
    </w:p>
    <w:p w14:paraId="202AC035" w14:textId="77777777" w:rsidR="00C946D3" w:rsidRPr="00F96293" w:rsidRDefault="00C946D3" w:rsidP="00C946D3"/>
    <w:p w14:paraId="3AC49100" w14:textId="77777777" w:rsidR="00136887" w:rsidRPr="00DC4CE8" w:rsidRDefault="0DEFB281" w:rsidP="00F023E1">
      <w:pPr>
        <w:pStyle w:val="Heading1"/>
      </w:pPr>
      <w:bookmarkStart w:id="39" w:name="_Toc241938650"/>
      <w:r>
        <w:t>3.0 Non-Functional Requirements &amp; Safety Constraints</w:t>
      </w:r>
      <w:bookmarkEnd w:id="39"/>
    </w:p>
    <w:p w14:paraId="2BF98DBE" w14:textId="5D4CAD12" w:rsidR="0DEFB281" w:rsidRDefault="0DEFB281" w:rsidP="00F023E1">
      <w:r>
        <w:t>While the functional requirements guide what the software must do, this section defines the qualities required for the software to be considered effective and safe as a training tool.  Because errors in technique can compromise experimental integrity at best or pose a biohazard at worst, the fidelity of the software is of utmost importance.  The users of this software could be taking poor habits into a real lab later on, so the performance, usability, and reliability of the software is paramount.</w:t>
      </w:r>
    </w:p>
    <w:p w14:paraId="2243E0ED" w14:textId="77777777" w:rsidR="00136887" w:rsidRPr="00DC4CE8" w:rsidRDefault="00136887" w:rsidP="00F023E1">
      <w:pPr>
        <w:pStyle w:val="Heading2"/>
      </w:pPr>
      <w:bookmarkStart w:id="40" w:name="_Toc241938651"/>
      <w:r w:rsidRPr="00DC4CE8">
        <w:t>3.1 Section Introduction</w:t>
      </w:r>
      <w:bookmarkEnd w:id="40"/>
    </w:p>
    <w:p w14:paraId="2118A523" w14:textId="546D5229" w:rsidR="00136887" w:rsidRPr="00DC4CE8" w:rsidRDefault="0DEFB281" w:rsidP="00F023E1">
      <w:r>
        <w:t>This section introduces the criteria used to evaluate system performance, ergonomic safety, and computational efficiency within a VR simulation environment.  Qualitative metrics such as frame rate, load time, and latency will be used to determine performance.  Safety will be evaluated through user testing and evaluating how users feel after a session.  Efficiency will be measured by determining the resource usage on the hardware running the system.</w:t>
      </w:r>
    </w:p>
    <w:p w14:paraId="4983FCAA" w14:textId="77777777" w:rsidR="00136887" w:rsidRPr="00DC4CE8" w:rsidRDefault="00136887" w:rsidP="00F023E1">
      <w:pPr>
        <w:pStyle w:val="Heading2"/>
      </w:pPr>
      <w:bookmarkStart w:id="41" w:name="_Toc241938652"/>
      <w:r w:rsidRPr="00DC4CE8">
        <w:t>3.2 Prioritized Quality Requirements</w:t>
      </w:r>
      <w:bookmarkEnd w:id="41"/>
    </w:p>
    <w:p w14:paraId="6780F480" w14:textId="77777777" w:rsidR="00136887" w:rsidRPr="00DC4CE8" w:rsidRDefault="00136887" w:rsidP="00F023E1">
      <w:r w:rsidRPr="00DC4CE8">
        <w:t xml:space="preserve">Presents testable, prioritized (High, Medium, Low) software quality requirements specified using SEI Quality Attribute Scenarios (Source, Stimulus, Environment, Artifact, Response, Response Measure) and </w:t>
      </w:r>
      <w:proofErr w:type="spellStart"/>
      <w:r w:rsidRPr="00DC4CE8">
        <w:t>Planguage</w:t>
      </w:r>
      <w:proofErr w:type="spellEnd"/>
      <w:r w:rsidRPr="00DC4CE8">
        <w:t xml:space="preserve"> parameters:</w:t>
      </w:r>
    </w:p>
    <w:p w14:paraId="7B1D7493" w14:textId="77777777" w:rsidR="004A7B72" w:rsidRPr="004A7B72" w:rsidRDefault="00136887" w:rsidP="00F023E1">
      <w:pPr>
        <w:pStyle w:val="Heading3"/>
      </w:pPr>
      <w:bookmarkStart w:id="42" w:name="_Toc241938653"/>
      <w:r w:rsidRPr="004A7B72">
        <w:t>3.2.1 Software Performance &amp; Frame Execution Budgets (Priority: High)</w:t>
      </w:r>
      <w:bookmarkEnd w:id="42"/>
    </w:p>
    <w:p w14:paraId="5930BE2C" w14:textId="4924C194" w:rsidR="00136887" w:rsidRPr="00DC4CE8" w:rsidRDefault="0DEFB281" w:rsidP="00F023E1">
      <w:pPr>
        <w:pStyle w:val="ListParagraph"/>
        <w:numPr>
          <w:ilvl w:val="0"/>
          <w:numId w:val="6"/>
        </w:numPr>
      </w:pPr>
      <w:r>
        <w:t xml:space="preserve">[NFR-001] Software scene graph evaluation, collision checks, and render buffer dispatches must complete within 11.1 </w:t>
      </w:r>
      <w:proofErr w:type="spellStart"/>
      <w:r>
        <w:t>ms</w:t>
      </w:r>
      <w:proofErr w:type="spellEnd"/>
      <w:r>
        <w:t xml:space="preserve"> per frame to sustain 90 FPS on external display hardware.</w:t>
      </w:r>
    </w:p>
    <w:p w14:paraId="505ED016" w14:textId="77777777" w:rsidR="004A7B72" w:rsidRDefault="00136887" w:rsidP="00F023E1">
      <w:pPr>
        <w:pStyle w:val="Heading3"/>
      </w:pPr>
      <w:bookmarkStart w:id="43" w:name="_Toc241938654"/>
      <w:r w:rsidRPr="004A7B72">
        <w:t>3.2.2 Input Telemetry Ingestion &amp; Parsing Latency (Priority: High)</w:t>
      </w:r>
      <w:bookmarkEnd w:id="43"/>
    </w:p>
    <w:p w14:paraId="3DFC7880" w14:textId="7C3C7051" w:rsidR="00136887" w:rsidRPr="00DC4CE8" w:rsidRDefault="0DEFB281" w:rsidP="00F023E1">
      <w:pPr>
        <w:pStyle w:val="ListParagraph"/>
        <w:numPr>
          <w:ilvl w:val="0"/>
          <w:numId w:val="5"/>
        </w:numPr>
      </w:pPr>
      <w:r>
        <w:t xml:space="preserve">[NFR-002] Processing latency between receiving 6DoF controller packets from the hardware API and resolving virtual collisions shall not exceed 5 </w:t>
      </w:r>
      <w:proofErr w:type="spellStart"/>
      <w:r>
        <w:t>ms.</w:t>
      </w:r>
      <w:proofErr w:type="spellEnd"/>
    </w:p>
    <w:p w14:paraId="0A9BED7A" w14:textId="77777777" w:rsidR="002A3F3F" w:rsidRDefault="00136887" w:rsidP="00F023E1">
      <w:pPr>
        <w:pStyle w:val="Heading3"/>
      </w:pPr>
      <w:bookmarkStart w:id="44" w:name="_Toc241938655"/>
      <w:r w:rsidRPr="004A7B72">
        <w:lastRenderedPageBreak/>
        <w:t>3.2.3 Spatial Interaction Tolerances &amp; Ergonomic Accessibility (Priority: Medium)</w:t>
      </w:r>
      <w:bookmarkEnd w:id="44"/>
    </w:p>
    <w:p w14:paraId="19A78A2A" w14:textId="7A997822" w:rsidR="00136887" w:rsidRPr="00DC4CE8" w:rsidRDefault="0DEFB281" w:rsidP="00F023E1">
      <w:pPr>
        <w:pStyle w:val="ListParagraph"/>
        <w:numPr>
          <w:ilvl w:val="0"/>
          <w:numId w:val="4"/>
        </w:numPr>
      </w:pPr>
      <w:r>
        <w:t xml:space="preserve">[NFR-003] Virtual tool registration precision shall remain 2mm for fine </w:t>
      </w:r>
      <w:proofErr w:type="spellStart"/>
      <w:r>
        <w:t>micropipetting</w:t>
      </w:r>
      <w:proofErr w:type="spellEnd"/>
      <w:r>
        <w:t xml:space="preserve"> tasks; software must support both seated and standing calibration offsets.</w:t>
      </w:r>
    </w:p>
    <w:p w14:paraId="330232F7" w14:textId="77777777" w:rsidR="002A3F3F" w:rsidRDefault="00136887" w:rsidP="00F023E1">
      <w:pPr>
        <w:pStyle w:val="Heading3"/>
      </w:pPr>
      <w:bookmarkStart w:id="45" w:name="_Toc241938656"/>
      <w:r w:rsidRPr="002A3F3F">
        <w:t>3.2.4 Software Fault Handling &amp; State Recovery (Priority: Medium)</w:t>
      </w:r>
      <w:bookmarkEnd w:id="45"/>
    </w:p>
    <w:p w14:paraId="628F6379" w14:textId="3FFAB61A" w:rsidR="002A3F3F" w:rsidRDefault="0DEFB281" w:rsidP="00F023E1">
      <w:pPr>
        <w:pStyle w:val="ListParagraph"/>
        <w:numPr>
          <w:ilvl w:val="0"/>
          <w:numId w:val="3"/>
        </w:numPr>
      </w:pPr>
      <w:r>
        <w:t xml:space="preserve">[NFR-004] </w:t>
      </w:r>
      <w:r w:rsidRPr="0DEFB281">
        <w:rPr>
          <w:b/>
          <w:bCs/>
        </w:rPr>
        <w:t>I</w:t>
      </w:r>
      <w:r>
        <w:t xml:space="preserve">n the event of an unexpected hardware disconnect, active session states shall be cached to memory within 500 </w:t>
      </w:r>
      <w:proofErr w:type="spellStart"/>
      <w:r>
        <w:t>ms</w:t>
      </w:r>
      <w:proofErr w:type="spellEnd"/>
      <w:r>
        <w:t xml:space="preserve"> without corrupting student progress data.</w:t>
      </w:r>
    </w:p>
    <w:p w14:paraId="6F5AFC7A" w14:textId="77777777" w:rsidR="002A3F3F" w:rsidRDefault="00136887" w:rsidP="00F023E1">
      <w:pPr>
        <w:pStyle w:val="Heading3"/>
      </w:pPr>
      <w:bookmarkStart w:id="46" w:name="_Toc241938657"/>
      <w:r w:rsidRPr="002A3F3F">
        <w:t>3.2.5 Data Security &amp; Local Persistence Integrity (Priority: Low)</w:t>
      </w:r>
      <w:bookmarkEnd w:id="46"/>
    </w:p>
    <w:p w14:paraId="0E503C8D" w14:textId="4A3E7E99" w:rsidR="00136887" w:rsidRPr="00DC4CE8" w:rsidRDefault="0DEFB281" w:rsidP="00F023E1">
      <w:pPr>
        <w:pStyle w:val="ListParagraph"/>
        <w:numPr>
          <w:ilvl w:val="0"/>
          <w:numId w:val="2"/>
        </w:numPr>
      </w:pPr>
      <w:r>
        <w:t>[NFR-005] Student performance logs and assessment files saved to local storage must be encrypted using AES-256 routines to prevent unauthorized score tampering.</w:t>
      </w:r>
    </w:p>
    <w:p w14:paraId="35231E8C" w14:textId="77777777" w:rsidR="003C1F80" w:rsidRPr="00DC4CE8" w:rsidRDefault="003C1F80" w:rsidP="00F023E1">
      <w:pPr>
        <w:pStyle w:val="Heading2"/>
      </w:pPr>
      <w:bookmarkStart w:id="47" w:name="_Toc241938658"/>
      <w:r w:rsidRPr="00DC4CE8">
        <w:t>3.3 Programmatic Safety Constraints &amp; Forbidden Behaviors</w:t>
      </w:r>
      <w:bookmarkEnd w:id="47"/>
    </w:p>
    <w:p w14:paraId="1F57A63F" w14:textId="77777777" w:rsidR="003C1F80" w:rsidRPr="00DC4CE8" w:rsidRDefault="003C1F80" w:rsidP="00F023E1">
      <w:r w:rsidRPr="00DC4CE8">
        <w:t>Specifies software-enforced hazard controls:</w:t>
      </w:r>
    </w:p>
    <w:p w14:paraId="00917A02" w14:textId="77777777" w:rsidR="003C1F80" w:rsidRPr="00DC4CE8" w:rsidRDefault="003C1F80">
      <w:pPr>
        <w:pStyle w:val="ListParagraph"/>
        <w:numPr>
          <w:ilvl w:val="0"/>
          <w:numId w:val="7"/>
        </w:numPr>
      </w:pPr>
      <w:r w:rsidRPr="00DC4CE8">
        <w:t>[HZ-001] The software shall not permit virtual UV germicidal lamp activation while the simulated cabinet sash state is elevated.</w:t>
      </w:r>
    </w:p>
    <w:p w14:paraId="68025E43" w14:textId="77777777" w:rsidR="003C1F80" w:rsidRPr="00DC4CE8" w:rsidRDefault="003C1F80">
      <w:pPr>
        <w:pStyle w:val="ListParagraph"/>
        <w:numPr>
          <w:ilvl w:val="0"/>
          <w:numId w:val="7"/>
        </w:numPr>
      </w:pPr>
      <w:r w:rsidRPr="00DC4CE8">
        <w:t>[HZ-002] The software shall not permit unsterilized tool objects to intersect sterile culture media colliders without executing an immediate contamination event.</w:t>
      </w:r>
    </w:p>
    <w:p w14:paraId="3DE731BE" w14:textId="77777777" w:rsidR="003C1F80" w:rsidRPr="00DC4CE8" w:rsidRDefault="003C1F80">
      <w:pPr>
        <w:pStyle w:val="ListParagraph"/>
        <w:numPr>
          <w:ilvl w:val="0"/>
          <w:numId w:val="7"/>
        </w:numPr>
      </w:pPr>
      <w:r w:rsidRPr="00DC4CE8">
        <w:t>[HZ-003] The software shall not permit trypsin incubation timers to exceed 8.0 minutes without applying cell viability degradation penalties.</w:t>
      </w:r>
    </w:p>
    <w:p w14:paraId="696C1F8F" w14:textId="77777777" w:rsidR="003C1F80" w:rsidRPr="00DC4CE8" w:rsidRDefault="003C1F80">
      <w:pPr>
        <w:pStyle w:val="ListParagraph"/>
        <w:numPr>
          <w:ilvl w:val="0"/>
          <w:numId w:val="7"/>
        </w:numPr>
      </w:pPr>
      <w:r w:rsidRPr="00DC4CE8">
        <w:t>[HZ-004] The software shall not permit liquid waste evacuation logic to complete into a non-biohazard data receptacle.</w:t>
      </w:r>
    </w:p>
    <w:p w14:paraId="4A03DA82" w14:textId="77777777" w:rsidR="00136887" w:rsidRPr="00DC4CE8" w:rsidRDefault="00136887" w:rsidP="00F023E1">
      <w:pPr>
        <w:pStyle w:val="Heading1"/>
      </w:pPr>
      <w:bookmarkStart w:id="48" w:name="_Toc241938659"/>
      <w:r w:rsidRPr="00DC4CE8">
        <w:t>4.0 Deliverables Matrix</w:t>
      </w:r>
      <w:bookmarkEnd w:id="48"/>
    </w:p>
    <w:p w14:paraId="10E29993" w14:textId="77777777" w:rsidR="00136887" w:rsidRPr="00DC4CE8" w:rsidRDefault="00136887" w:rsidP="00F023E1">
      <w:r w:rsidRPr="00DC4CE8">
        <w:t>Section Owner: Miguel Lopez</w:t>
      </w:r>
    </w:p>
    <w:p w14:paraId="602A68E7" w14:textId="77777777" w:rsidR="00136887" w:rsidRPr="00DC4CE8" w:rsidRDefault="00136887" w:rsidP="00F023E1">
      <w:r w:rsidRPr="00DC4CE8">
        <w:t>Note: Section begins with an introductory paragraph defining the baseline schedule, distribution media, and stakeholder commitments.</w:t>
      </w:r>
    </w:p>
    <w:p w14:paraId="56075137" w14:textId="3A5839A5" w:rsidR="00136887" w:rsidRPr="00DC4CE8" w:rsidRDefault="0DEFB281" w:rsidP="00F023E1">
      <w:pPr>
        <w:pStyle w:val="Heading2"/>
      </w:pPr>
      <w:bookmarkStart w:id="49" w:name="_Toc241938660"/>
      <w:r>
        <w:t>4.1 Section Introduction</w:t>
      </w:r>
      <w:bookmarkEnd w:id="49"/>
    </w:p>
    <w:p w14:paraId="719B9821" w14:textId="097EDBD7" w:rsidR="0DEFB281" w:rsidRDefault="0DEFB281" w:rsidP="00F023E1">
      <w:r>
        <w:t>The project will produce four primary deliverables that document and demonstrate the proposed Virtual Cell Culture Laboratory software system.</w:t>
      </w:r>
    </w:p>
    <w:p w14:paraId="756C36B7" w14:textId="77777777" w:rsidR="00136887" w:rsidRPr="00DC4CE8" w:rsidRDefault="00136887" w:rsidP="00F023E1">
      <w:pPr>
        <w:pStyle w:val="Heading2"/>
      </w:pPr>
      <w:bookmarkStart w:id="50" w:name="_Toc241938661"/>
      <w:r w:rsidRPr="00DC4CE8">
        <w:t>4.2 Project Deliverables Schedule Table</w:t>
      </w:r>
      <w:bookmarkEnd w:id="50"/>
    </w:p>
    <w:p w14:paraId="537C09C8" w14:textId="170EADB8" w:rsidR="00136887" w:rsidRPr="00DC4CE8" w:rsidRDefault="00136887" w:rsidP="00F023E1">
      <w:r w:rsidRPr="00DC4CE8">
        <w:t>Structured table specifying deliverable items, digital file formats, delivery dates, and recipient stakeholders</w:t>
      </w:r>
      <w:r w:rsidR="00E81995">
        <w:t>.</w:t>
      </w:r>
    </w:p>
    <w:tbl>
      <w:tblPr>
        <w:tblStyle w:val="GridTable4-Accent1"/>
        <w:tblW w:w="5000" w:type="pct"/>
        <w:tblLook w:val="0420" w:firstRow="1" w:lastRow="0" w:firstColumn="0" w:lastColumn="0" w:noHBand="0" w:noVBand="1"/>
      </w:tblPr>
      <w:tblGrid>
        <w:gridCol w:w="2337"/>
        <w:gridCol w:w="2337"/>
        <w:gridCol w:w="2338"/>
        <w:gridCol w:w="2338"/>
      </w:tblGrid>
      <w:tr w:rsidR="00136887" w:rsidRPr="00DC4CE8" w14:paraId="12D21183" w14:textId="77777777" w:rsidTr="00686DD4">
        <w:trPr>
          <w:cnfStyle w:val="100000000000" w:firstRow="1" w:lastRow="0" w:firstColumn="0" w:lastColumn="0" w:oddVBand="0" w:evenVBand="0" w:oddHBand="0" w:evenHBand="0" w:firstRowFirstColumn="0" w:firstRowLastColumn="0" w:lastRowFirstColumn="0" w:lastRowLastColumn="0"/>
        </w:trPr>
        <w:tc>
          <w:tcPr>
            <w:tcW w:w="1250" w:type="pct"/>
          </w:tcPr>
          <w:p w14:paraId="58902EDF" w14:textId="77777777" w:rsidR="00136887" w:rsidRPr="00DC4CE8" w:rsidRDefault="00136887" w:rsidP="00F023E1">
            <w:pPr>
              <w:rPr>
                <w:b w:val="0"/>
                <w:bCs w:val="0"/>
              </w:rPr>
            </w:pPr>
            <w:r w:rsidRPr="00DC4CE8">
              <w:t>Deliverable Item</w:t>
            </w:r>
          </w:p>
        </w:tc>
        <w:tc>
          <w:tcPr>
            <w:tcW w:w="1250" w:type="pct"/>
          </w:tcPr>
          <w:p w14:paraId="2E630C76" w14:textId="77777777" w:rsidR="00136887" w:rsidRPr="00DC4CE8" w:rsidRDefault="00136887" w:rsidP="00F023E1">
            <w:pPr>
              <w:rPr>
                <w:b w:val="0"/>
                <w:bCs w:val="0"/>
              </w:rPr>
            </w:pPr>
            <w:r w:rsidRPr="00DC4CE8">
              <w:t>Description &amp; Contents</w:t>
            </w:r>
          </w:p>
        </w:tc>
        <w:tc>
          <w:tcPr>
            <w:tcW w:w="1250" w:type="pct"/>
          </w:tcPr>
          <w:p w14:paraId="28E1D07A" w14:textId="77777777" w:rsidR="00136887" w:rsidRPr="00DC4CE8" w:rsidRDefault="00136887" w:rsidP="00F023E1">
            <w:pPr>
              <w:rPr>
                <w:b w:val="0"/>
                <w:bCs w:val="0"/>
              </w:rPr>
            </w:pPr>
            <w:r w:rsidRPr="00DC4CE8">
              <w:t>Distribution Format</w:t>
            </w:r>
          </w:p>
        </w:tc>
        <w:tc>
          <w:tcPr>
            <w:tcW w:w="1250" w:type="pct"/>
          </w:tcPr>
          <w:p w14:paraId="7A07A857" w14:textId="77777777" w:rsidR="00136887" w:rsidRPr="00DC4CE8" w:rsidRDefault="00136887" w:rsidP="00F023E1">
            <w:pPr>
              <w:rPr>
                <w:b w:val="0"/>
                <w:bCs w:val="0"/>
              </w:rPr>
            </w:pPr>
            <w:r w:rsidRPr="00DC4CE8">
              <w:t>Delivery Milestone</w:t>
            </w:r>
          </w:p>
        </w:tc>
      </w:tr>
      <w:tr w:rsidR="00136887" w:rsidRPr="00DC4CE8" w14:paraId="1DA44163" w14:textId="77777777" w:rsidTr="00686DD4">
        <w:trPr>
          <w:cnfStyle w:val="000000100000" w:firstRow="0" w:lastRow="0" w:firstColumn="0" w:lastColumn="0" w:oddVBand="0" w:evenVBand="0" w:oddHBand="1" w:evenHBand="0" w:firstRowFirstColumn="0" w:firstRowLastColumn="0" w:lastRowFirstColumn="0" w:lastRowLastColumn="0"/>
        </w:trPr>
        <w:tc>
          <w:tcPr>
            <w:tcW w:w="1250" w:type="pct"/>
          </w:tcPr>
          <w:p w14:paraId="1FF68477" w14:textId="77777777" w:rsidR="00136887" w:rsidRPr="00DC4CE8" w:rsidRDefault="00136887" w:rsidP="00F023E1">
            <w:r w:rsidRPr="00DC4CE8">
              <w:t>Initial Working SRS Draft</w:t>
            </w:r>
          </w:p>
        </w:tc>
        <w:tc>
          <w:tcPr>
            <w:tcW w:w="1250" w:type="pct"/>
          </w:tcPr>
          <w:p w14:paraId="4F4493B5" w14:textId="77777777" w:rsidR="00136887" w:rsidRPr="00DC4CE8" w:rsidRDefault="00136887" w:rsidP="00F023E1">
            <w:r w:rsidRPr="00DC4CE8">
              <w:t>Complete baseline draft including Sections 1.0–5.0, DFDs Levels 0–2, use cases, and initial prototype wireframes.</w:t>
            </w:r>
          </w:p>
        </w:tc>
        <w:tc>
          <w:tcPr>
            <w:tcW w:w="1250" w:type="pct"/>
          </w:tcPr>
          <w:p w14:paraId="14E375BA" w14:textId="32104A2D" w:rsidR="00136887" w:rsidRPr="00DC4CE8" w:rsidRDefault="00136887" w:rsidP="00F023E1">
            <w:r w:rsidRPr="00DC4CE8">
              <w:t>Microsoft Word (.docx)</w:t>
            </w:r>
          </w:p>
        </w:tc>
        <w:tc>
          <w:tcPr>
            <w:tcW w:w="1250" w:type="pct"/>
          </w:tcPr>
          <w:p w14:paraId="7528146B" w14:textId="77777777" w:rsidR="00136887" w:rsidRPr="00DC4CE8" w:rsidRDefault="00136887" w:rsidP="00F023E1">
            <w:r w:rsidRPr="00DC4CE8">
              <w:t>September 26, 2026</w:t>
            </w:r>
          </w:p>
        </w:tc>
      </w:tr>
      <w:tr w:rsidR="00136887" w:rsidRPr="00DC4CE8" w14:paraId="154B5590" w14:textId="77777777" w:rsidTr="00686DD4">
        <w:tc>
          <w:tcPr>
            <w:tcW w:w="1250" w:type="pct"/>
          </w:tcPr>
          <w:p w14:paraId="416D37D3" w14:textId="1EB729A8" w:rsidR="00136887" w:rsidRPr="00DC4CE8" w:rsidRDefault="00E81995" w:rsidP="00F023E1">
            <w:r>
              <w:t>SRS Presentation</w:t>
            </w:r>
          </w:p>
        </w:tc>
        <w:tc>
          <w:tcPr>
            <w:tcW w:w="1250" w:type="pct"/>
          </w:tcPr>
          <w:p w14:paraId="160370B9" w14:textId="77777777" w:rsidR="00136887" w:rsidRPr="00DC4CE8" w:rsidRDefault="00136887" w:rsidP="00F023E1">
            <w:r w:rsidRPr="00DC4CE8">
              <w:t xml:space="preserve">Visual overview covering the </w:t>
            </w:r>
            <w:r w:rsidRPr="00DC4CE8">
              <w:lastRenderedPageBreak/>
              <w:t>educational problem, software scope, process models, prototype demonstration, and requirement evolution.</w:t>
            </w:r>
          </w:p>
        </w:tc>
        <w:tc>
          <w:tcPr>
            <w:tcW w:w="1250" w:type="pct"/>
          </w:tcPr>
          <w:p w14:paraId="1D081F3C" w14:textId="376947E5" w:rsidR="00136887" w:rsidRPr="00DC4CE8" w:rsidRDefault="00164B33" w:rsidP="00F023E1">
            <w:r>
              <w:lastRenderedPageBreak/>
              <w:t xml:space="preserve">Teams Meeting &amp; </w:t>
            </w:r>
            <w:r w:rsidR="00136887" w:rsidRPr="00DC4CE8">
              <w:t xml:space="preserve">Microsoft </w:t>
            </w:r>
            <w:r w:rsidR="00E81995">
              <w:t>Word</w:t>
            </w:r>
            <w:r w:rsidR="00136887" w:rsidRPr="00DC4CE8">
              <w:t xml:space="preserve"> (.</w:t>
            </w:r>
            <w:r w:rsidR="00E81995">
              <w:t>docx</w:t>
            </w:r>
            <w:r w:rsidR="00136887" w:rsidRPr="00DC4CE8">
              <w:t>)</w:t>
            </w:r>
          </w:p>
        </w:tc>
        <w:tc>
          <w:tcPr>
            <w:tcW w:w="1250" w:type="pct"/>
          </w:tcPr>
          <w:p w14:paraId="5BA2F2D9" w14:textId="5E081FB6" w:rsidR="00136887" w:rsidRPr="00DC4CE8" w:rsidRDefault="00136887" w:rsidP="00F023E1">
            <w:r w:rsidRPr="00DC4CE8">
              <w:t xml:space="preserve">October </w:t>
            </w:r>
            <w:r w:rsidR="00E81995">
              <w:t>2</w:t>
            </w:r>
            <w:r w:rsidRPr="00DC4CE8">
              <w:t>, 2026</w:t>
            </w:r>
          </w:p>
        </w:tc>
      </w:tr>
      <w:tr w:rsidR="00136887" w:rsidRPr="00DC4CE8" w14:paraId="13098026" w14:textId="77777777" w:rsidTr="00686DD4">
        <w:trPr>
          <w:cnfStyle w:val="000000100000" w:firstRow="0" w:lastRow="0" w:firstColumn="0" w:lastColumn="0" w:oddVBand="0" w:evenVBand="0" w:oddHBand="1" w:evenHBand="0" w:firstRowFirstColumn="0" w:firstRowLastColumn="0" w:lastRowFirstColumn="0" w:lastRowLastColumn="0"/>
        </w:trPr>
        <w:tc>
          <w:tcPr>
            <w:tcW w:w="1250" w:type="pct"/>
          </w:tcPr>
          <w:p w14:paraId="061E29EB" w14:textId="77777777" w:rsidR="00136887" w:rsidRPr="00DC4CE8" w:rsidRDefault="00136887" w:rsidP="00F023E1">
            <w:r w:rsidRPr="00DC4CE8">
              <w:t>Final Software Requirements Specification</w:t>
            </w:r>
          </w:p>
        </w:tc>
        <w:tc>
          <w:tcPr>
            <w:tcW w:w="1250" w:type="pct"/>
          </w:tcPr>
          <w:p w14:paraId="4E3ABD1D" w14:textId="77777777" w:rsidR="00136887" w:rsidRPr="00DC4CE8" w:rsidRDefault="00136887" w:rsidP="00F023E1">
            <w:r w:rsidRPr="00DC4CE8">
              <w:t>Revised, polished, and fully cross-audited SRS document incorporating draft feedback and finalized models.</w:t>
            </w:r>
          </w:p>
        </w:tc>
        <w:tc>
          <w:tcPr>
            <w:tcW w:w="1250" w:type="pct"/>
          </w:tcPr>
          <w:p w14:paraId="3E75E9D6" w14:textId="22009E65" w:rsidR="00136887" w:rsidRPr="00DC4CE8" w:rsidRDefault="00136887" w:rsidP="00F023E1">
            <w:r w:rsidRPr="00DC4CE8">
              <w:t>Microsoft Word (.docx)</w:t>
            </w:r>
          </w:p>
        </w:tc>
        <w:tc>
          <w:tcPr>
            <w:tcW w:w="1250" w:type="pct"/>
          </w:tcPr>
          <w:p w14:paraId="4C988A96" w14:textId="77777777" w:rsidR="00136887" w:rsidRPr="00DC4CE8" w:rsidRDefault="00136887" w:rsidP="00F023E1">
            <w:r w:rsidRPr="00DC4CE8">
              <w:t>October 6, 2026</w:t>
            </w:r>
          </w:p>
        </w:tc>
      </w:tr>
      <w:tr w:rsidR="00136887" w:rsidRPr="00DC4CE8" w14:paraId="7F1F2A70" w14:textId="77777777" w:rsidTr="00686DD4">
        <w:tc>
          <w:tcPr>
            <w:tcW w:w="1250" w:type="pct"/>
          </w:tcPr>
          <w:p w14:paraId="6E85FB9B" w14:textId="1D75133E" w:rsidR="00136887" w:rsidRPr="00DC4CE8" w:rsidRDefault="00136887" w:rsidP="00F023E1">
            <w:r w:rsidRPr="00DC4CE8">
              <w:t>Visual Prototype</w:t>
            </w:r>
          </w:p>
        </w:tc>
        <w:tc>
          <w:tcPr>
            <w:tcW w:w="1250" w:type="pct"/>
          </w:tcPr>
          <w:p w14:paraId="2512664A" w14:textId="04AC7940" w:rsidR="00136887" w:rsidRPr="00DC4CE8" w:rsidRDefault="00136887" w:rsidP="00F023E1"/>
        </w:tc>
        <w:tc>
          <w:tcPr>
            <w:tcW w:w="1250" w:type="pct"/>
          </w:tcPr>
          <w:p w14:paraId="4DEAFDD2" w14:textId="42F67E7E" w:rsidR="00136887" w:rsidRPr="00DC4CE8" w:rsidRDefault="00136887" w:rsidP="00F023E1"/>
        </w:tc>
        <w:tc>
          <w:tcPr>
            <w:tcW w:w="1250" w:type="pct"/>
          </w:tcPr>
          <w:p w14:paraId="4B18526E" w14:textId="77777777" w:rsidR="00136887" w:rsidRPr="00DC4CE8" w:rsidRDefault="00136887" w:rsidP="00F023E1">
            <w:r w:rsidRPr="00DC4CE8">
              <w:t>October 6, 2026</w:t>
            </w:r>
          </w:p>
        </w:tc>
      </w:tr>
    </w:tbl>
    <w:p w14:paraId="69ABFAC7" w14:textId="77777777" w:rsidR="00136887" w:rsidRPr="00DC4CE8" w:rsidRDefault="0DEFB281" w:rsidP="00F023E1">
      <w:pPr>
        <w:pStyle w:val="Heading1"/>
      </w:pPr>
      <w:bookmarkStart w:id="51" w:name="_Toc241938662"/>
      <w:r>
        <w:t>5.0 Open Issues</w:t>
      </w:r>
      <w:bookmarkEnd w:id="51"/>
    </w:p>
    <w:p w14:paraId="2C8AD4F6" w14:textId="4371EFEC" w:rsidR="0DEFB281" w:rsidRDefault="0DEFB281" w:rsidP="00F023E1">
      <w:r>
        <w:t>This section identifies the key risks associated with the development and deployment of the software system and establishes a process for documenting, monitoring, and resolving them and any other technical issues that occur during the development of the software.</w:t>
      </w:r>
    </w:p>
    <w:p w14:paraId="33E03676" w14:textId="77777777" w:rsidR="00136887" w:rsidRPr="00DC4CE8" w:rsidRDefault="0DEFB281" w:rsidP="00F023E1">
      <w:pPr>
        <w:pStyle w:val="Heading2"/>
      </w:pPr>
      <w:bookmarkStart w:id="52" w:name="_Toc241938663"/>
      <w:r>
        <w:t>5.1 Section Introduction</w:t>
      </w:r>
      <w:bookmarkEnd w:id="52"/>
    </w:p>
    <w:p w14:paraId="319DAB1E" w14:textId="5E8A32E5" w:rsidR="0DEFB281" w:rsidRDefault="0DEFB281" w:rsidP="00F023E1">
      <w:r>
        <w:t>Ongoing risk and issue tracking ensures that issues that emerge partway through development such as hardware compatibility, fidelity shortfalls, or scope of work changes get addressed promptly.</w:t>
      </w:r>
    </w:p>
    <w:p w14:paraId="06B74934" w14:textId="77777777" w:rsidR="00136887" w:rsidRPr="00DC4CE8" w:rsidRDefault="00136887" w:rsidP="00F023E1">
      <w:pPr>
        <w:pStyle w:val="Heading2"/>
      </w:pPr>
      <w:bookmarkStart w:id="53" w:name="_Toc241938664"/>
      <w:r w:rsidRPr="00DC4CE8">
        <w:t>5.2 Technical and Architectural Open Issues Table</w:t>
      </w:r>
      <w:bookmarkEnd w:id="53"/>
    </w:p>
    <w:p w14:paraId="407FF74E" w14:textId="77777777" w:rsidR="00136887" w:rsidRPr="00DC4CE8" w:rsidRDefault="00136887" w:rsidP="00F023E1">
      <w:r w:rsidRPr="00DC4CE8">
        <w:t>Structured table detailing active project risks, performance considerations, and target resolution dates:</w:t>
      </w:r>
    </w:p>
    <w:tbl>
      <w:tblPr>
        <w:tblStyle w:val="GridTable4-Accent1"/>
        <w:tblW w:w="5000" w:type="pct"/>
        <w:tblLook w:val="0420" w:firstRow="1" w:lastRow="0" w:firstColumn="0" w:lastColumn="0" w:noHBand="0" w:noVBand="1"/>
      </w:tblPr>
      <w:tblGrid>
        <w:gridCol w:w="1870"/>
        <w:gridCol w:w="1870"/>
        <w:gridCol w:w="1870"/>
        <w:gridCol w:w="1870"/>
        <w:gridCol w:w="1870"/>
      </w:tblGrid>
      <w:tr w:rsidR="00136887" w:rsidRPr="00DC4CE8" w14:paraId="291F4D73" w14:textId="77777777" w:rsidTr="0DEFB281">
        <w:trPr>
          <w:cnfStyle w:val="100000000000" w:firstRow="1" w:lastRow="0" w:firstColumn="0" w:lastColumn="0" w:oddVBand="0" w:evenVBand="0" w:oddHBand="0" w:evenHBand="0" w:firstRowFirstColumn="0" w:firstRowLastColumn="0" w:lastRowFirstColumn="0" w:lastRowLastColumn="0"/>
        </w:trPr>
        <w:tc>
          <w:tcPr>
            <w:tcW w:w="1000" w:type="pct"/>
          </w:tcPr>
          <w:p w14:paraId="083F33A5" w14:textId="77777777" w:rsidR="00136887" w:rsidRPr="00DC4CE8" w:rsidRDefault="00136887" w:rsidP="00F023E1">
            <w:pPr>
              <w:rPr>
                <w:b w:val="0"/>
                <w:bCs w:val="0"/>
              </w:rPr>
            </w:pPr>
            <w:r w:rsidRPr="00DC4CE8">
              <w:t>Issue ID</w:t>
            </w:r>
          </w:p>
        </w:tc>
        <w:tc>
          <w:tcPr>
            <w:tcW w:w="1000" w:type="pct"/>
          </w:tcPr>
          <w:p w14:paraId="7BACFF47" w14:textId="77777777" w:rsidR="00136887" w:rsidRPr="00DC4CE8" w:rsidRDefault="00136887" w:rsidP="00F023E1">
            <w:pPr>
              <w:rPr>
                <w:b w:val="0"/>
                <w:bCs w:val="0"/>
              </w:rPr>
            </w:pPr>
            <w:r w:rsidRPr="00DC4CE8">
              <w:t>Technical Description &amp; Scope</w:t>
            </w:r>
          </w:p>
        </w:tc>
        <w:tc>
          <w:tcPr>
            <w:tcW w:w="1000" w:type="pct"/>
          </w:tcPr>
          <w:p w14:paraId="36CA4BCB" w14:textId="77777777" w:rsidR="00136887" w:rsidRPr="00DC4CE8" w:rsidRDefault="00136887" w:rsidP="00F023E1">
            <w:pPr>
              <w:rPr>
                <w:b w:val="0"/>
                <w:bCs w:val="0"/>
              </w:rPr>
            </w:pPr>
            <w:r w:rsidRPr="00DC4CE8">
              <w:t>System Impact</w:t>
            </w:r>
          </w:p>
        </w:tc>
        <w:tc>
          <w:tcPr>
            <w:tcW w:w="1000" w:type="pct"/>
          </w:tcPr>
          <w:p w14:paraId="09CA6E1C" w14:textId="77777777" w:rsidR="00136887" w:rsidRPr="00DC4CE8" w:rsidRDefault="00136887" w:rsidP="00F023E1">
            <w:pPr>
              <w:rPr>
                <w:b w:val="0"/>
                <w:bCs w:val="0"/>
              </w:rPr>
            </w:pPr>
            <w:r w:rsidRPr="00DC4CE8">
              <w:t>Assigned Owner</w:t>
            </w:r>
          </w:p>
        </w:tc>
        <w:tc>
          <w:tcPr>
            <w:tcW w:w="1000" w:type="pct"/>
          </w:tcPr>
          <w:p w14:paraId="35EEE6F6" w14:textId="77777777" w:rsidR="00136887" w:rsidRPr="00DC4CE8" w:rsidRDefault="00136887" w:rsidP="00F023E1">
            <w:pPr>
              <w:rPr>
                <w:b w:val="0"/>
                <w:bCs w:val="0"/>
              </w:rPr>
            </w:pPr>
            <w:r w:rsidRPr="00DC4CE8">
              <w:t>Target Resolution Date</w:t>
            </w:r>
          </w:p>
        </w:tc>
      </w:tr>
      <w:tr w:rsidR="00136887" w:rsidRPr="00DC4CE8" w14:paraId="2B8F826B" w14:textId="77777777" w:rsidTr="0DEFB281">
        <w:trPr>
          <w:cnfStyle w:val="000000100000" w:firstRow="0" w:lastRow="0" w:firstColumn="0" w:lastColumn="0" w:oddVBand="0" w:evenVBand="0" w:oddHBand="1" w:evenHBand="0" w:firstRowFirstColumn="0" w:firstRowLastColumn="0" w:lastRowFirstColumn="0" w:lastRowLastColumn="0"/>
        </w:trPr>
        <w:tc>
          <w:tcPr>
            <w:tcW w:w="1000" w:type="pct"/>
          </w:tcPr>
          <w:p w14:paraId="30EB05B3" w14:textId="07BAB326" w:rsidR="00136887" w:rsidRPr="00DC4CE8" w:rsidRDefault="0DEFB281" w:rsidP="00F023E1">
            <w:r>
              <w:t>01</w:t>
            </w:r>
          </w:p>
        </w:tc>
        <w:tc>
          <w:tcPr>
            <w:tcW w:w="1000" w:type="pct"/>
          </w:tcPr>
          <w:p w14:paraId="43468476" w14:textId="51C6F601" w:rsidR="00136887" w:rsidRPr="00DC4CE8" w:rsidRDefault="0DEFB281" w:rsidP="00F023E1">
            <w:r>
              <w:t>Hardware Performance Risk – Low performance resulting in degraded user experience</w:t>
            </w:r>
          </w:p>
        </w:tc>
        <w:tc>
          <w:tcPr>
            <w:tcW w:w="1000" w:type="pct"/>
          </w:tcPr>
          <w:p w14:paraId="035473F2" w14:textId="7E5265BB" w:rsidR="00136887" w:rsidRPr="00DC4CE8" w:rsidRDefault="0DEFB281" w:rsidP="00F023E1">
            <w:r>
              <w:t>Medium impact</w:t>
            </w:r>
          </w:p>
        </w:tc>
        <w:tc>
          <w:tcPr>
            <w:tcW w:w="1000" w:type="pct"/>
          </w:tcPr>
          <w:p w14:paraId="59F0AC8E" w14:textId="5B54C077" w:rsidR="00136887" w:rsidRPr="00DC4CE8" w:rsidRDefault="0DEFB281" w:rsidP="00F023E1">
            <w:r>
              <w:t>Technical Team</w:t>
            </w:r>
          </w:p>
        </w:tc>
        <w:tc>
          <w:tcPr>
            <w:tcW w:w="1000" w:type="pct"/>
          </w:tcPr>
          <w:p w14:paraId="0118B2C9" w14:textId="3644215A" w:rsidR="00136887" w:rsidRPr="00DC4CE8" w:rsidRDefault="00164B33" w:rsidP="00F023E1">
            <w:r>
              <w:t>TBD</w:t>
            </w:r>
          </w:p>
        </w:tc>
      </w:tr>
      <w:tr w:rsidR="00136887" w:rsidRPr="00DC4CE8" w14:paraId="172AA7E4" w14:textId="77777777" w:rsidTr="0DEFB281">
        <w:tc>
          <w:tcPr>
            <w:tcW w:w="1000" w:type="pct"/>
          </w:tcPr>
          <w:p w14:paraId="3B8AFB98" w14:textId="00767635" w:rsidR="00136887" w:rsidRPr="00DC4CE8" w:rsidRDefault="0DEFB281" w:rsidP="00F023E1">
            <w:r>
              <w:t>02</w:t>
            </w:r>
          </w:p>
        </w:tc>
        <w:tc>
          <w:tcPr>
            <w:tcW w:w="1000" w:type="pct"/>
          </w:tcPr>
          <w:p w14:paraId="5DE2C873" w14:textId="180BD98F" w:rsidR="00136887" w:rsidRPr="00DC4CE8" w:rsidRDefault="0DEFB281" w:rsidP="00F023E1">
            <w:r>
              <w:t xml:space="preserve">Simulation Fidelity Risk – Inaccurate replication of real-world lab environment or </w:t>
            </w:r>
            <w:r w:rsidR="00164B33">
              <w:t>behaviors</w:t>
            </w:r>
          </w:p>
        </w:tc>
        <w:tc>
          <w:tcPr>
            <w:tcW w:w="1000" w:type="pct"/>
          </w:tcPr>
          <w:p w14:paraId="6030DE35" w14:textId="2F50AF10" w:rsidR="00136887" w:rsidRPr="00DC4CE8" w:rsidRDefault="0DEFB281" w:rsidP="00F023E1">
            <w:r>
              <w:t>High Impact</w:t>
            </w:r>
          </w:p>
        </w:tc>
        <w:tc>
          <w:tcPr>
            <w:tcW w:w="1000" w:type="pct"/>
          </w:tcPr>
          <w:p w14:paraId="4DC98FD0" w14:textId="65CA352C" w:rsidR="00136887" w:rsidRPr="00DC4CE8" w:rsidRDefault="0DEFB281" w:rsidP="00F023E1">
            <w:r>
              <w:t>Technical Team</w:t>
            </w:r>
          </w:p>
        </w:tc>
        <w:tc>
          <w:tcPr>
            <w:tcW w:w="1000" w:type="pct"/>
          </w:tcPr>
          <w:p w14:paraId="489F025E" w14:textId="5A8D2352" w:rsidR="00136887" w:rsidRPr="00DC4CE8" w:rsidRDefault="00164B33" w:rsidP="00F023E1">
            <w:r>
              <w:t>TBD</w:t>
            </w:r>
          </w:p>
        </w:tc>
      </w:tr>
    </w:tbl>
    <w:p w14:paraId="38B4080E" w14:textId="77777777" w:rsidR="00136887" w:rsidRPr="00DC4CE8" w:rsidRDefault="0DEFB281" w:rsidP="00F023E1">
      <w:pPr>
        <w:pStyle w:val="Heading1"/>
      </w:pPr>
      <w:bookmarkStart w:id="54" w:name="_Toc241938665"/>
      <w:r>
        <w:lastRenderedPageBreak/>
        <w:t>6.0 References</w:t>
      </w:r>
      <w:bookmarkEnd w:id="54"/>
    </w:p>
    <w:p w14:paraId="38432B91" w14:textId="77777777" w:rsidR="00B4222B" w:rsidRPr="00B4222B" w:rsidRDefault="00B4222B" w:rsidP="00B4222B">
      <w:pPr>
        <w:widowControl/>
        <w:numPr>
          <w:ilvl w:val="0"/>
          <w:numId w:val="1"/>
        </w:numPr>
        <w:textAlignment w:val="baseline"/>
        <w:rPr>
          <w:rFonts w:ascii="Arial" w:eastAsia="Times New Roman" w:hAnsi="Arial" w:cs="Arial"/>
          <w:color w:val="000000"/>
        </w:rPr>
      </w:pPr>
      <w:r w:rsidRPr="00B4222B">
        <w:rPr>
          <w:rFonts w:ascii="Google Sans" w:eastAsia="Times New Roman" w:hAnsi="Google Sans" w:cs="Arial"/>
          <w:color w:val="1F1F1F"/>
        </w:rPr>
        <w:t xml:space="preserve">P. A. Laplante, </w:t>
      </w:r>
      <w:r w:rsidRPr="00B4222B">
        <w:rPr>
          <w:rFonts w:ascii="Google Sans" w:eastAsia="Times New Roman" w:hAnsi="Google Sans" w:cs="Arial"/>
          <w:i/>
          <w:iCs/>
          <w:color w:val="1F1F1F"/>
        </w:rPr>
        <w:t>Requirements Engineering for Software and Systems</w:t>
      </w:r>
      <w:r w:rsidRPr="00B4222B">
        <w:rPr>
          <w:rFonts w:ascii="Google Sans" w:eastAsia="Times New Roman" w:hAnsi="Google Sans" w:cs="Arial"/>
          <w:color w:val="1F1F1F"/>
        </w:rPr>
        <w:t>, 4th ed. Boca Raton, FL, USA: CRC Press / Auerbach Publications, 2022.</w:t>
      </w:r>
    </w:p>
    <w:p w14:paraId="03EB371E" w14:textId="77777777" w:rsidR="00B4222B" w:rsidRPr="00B4222B" w:rsidRDefault="00B4222B" w:rsidP="00B4222B">
      <w:pPr>
        <w:widowControl/>
        <w:numPr>
          <w:ilvl w:val="0"/>
          <w:numId w:val="1"/>
        </w:numPr>
        <w:textAlignment w:val="baseline"/>
        <w:rPr>
          <w:rFonts w:ascii="Arial" w:eastAsia="Times New Roman" w:hAnsi="Arial" w:cs="Arial"/>
          <w:color w:val="000000"/>
        </w:rPr>
      </w:pPr>
      <w:r w:rsidRPr="00B4222B">
        <w:rPr>
          <w:rFonts w:ascii="Google Sans" w:eastAsia="Times New Roman" w:hAnsi="Google Sans" w:cs="Arial"/>
          <w:color w:val="1F1F1F"/>
        </w:rPr>
        <w:t xml:space="preserve">R. I. Freshney, </w:t>
      </w:r>
      <w:r w:rsidRPr="00B4222B">
        <w:rPr>
          <w:rFonts w:ascii="Google Sans" w:eastAsia="Times New Roman" w:hAnsi="Google Sans" w:cs="Arial"/>
          <w:i/>
          <w:iCs/>
          <w:color w:val="1F1F1F"/>
        </w:rPr>
        <w:t>Culture of Animal Cells: A Manual of Basic Technique and Specialized Applications</w:t>
      </w:r>
      <w:r w:rsidRPr="00B4222B">
        <w:rPr>
          <w:rFonts w:ascii="Google Sans" w:eastAsia="Times New Roman" w:hAnsi="Google Sans" w:cs="Arial"/>
          <w:color w:val="1F1F1F"/>
        </w:rPr>
        <w:t>, 7th ed. Hoboken, NJ, USA: John Wiley &amp; Sons, 2016.</w:t>
      </w:r>
    </w:p>
    <w:p w14:paraId="71AE1A6A" w14:textId="77777777" w:rsidR="00B4222B" w:rsidRPr="00B4222B" w:rsidRDefault="00B4222B" w:rsidP="00B4222B">
      <w:pPr>
        <w:widowControl/>
        <w:numPr>
          <w:ilvl w:val="0"/>
          <w:numId w:val="1"/>
        </w:numPr>
        <w:textAlignment w:val="baseline"/>
        <w:rPr>
          <w:rFonts w:ascii="Arial" w:eastAsia="Times New Roman" w:hAnsi="Arial" w:cs="Arial"/>
          <w:color w:val="000000"/>
        </w:rPr>
      </w:pPr>
      <w:r w:rsidRPr="00B4222B">
        <w:rPr>
          <w:rFonts w:ascii="Google Sans" w:eastAsia="Times New Roman" w:hAnsi="Google Sans" w:cs="Arial"/>
          <w:color w:val="1F1F1F"/>
        </w:rPr>
        <w:t xml:space="preserve">H. J. Robin, J. M. Graham, and D. Rickwood, </w:t>
      </w:r>
      <w:r w:rsidRPr="00B4222B">
        <w:rPr>
          <w:rFonts w:ascii="Google Sans" w:eastAsia="Times New Roman" w:hAnsi="Google Sans" w:cs="Arial"/>
          <w:i/>
          <w:iCs/>
          <w:color w:val="1F1F1F"/>
        </w:rPr>
        <w:t>Cell Biology Protocols</w:t>
      </w:r>
      <w:r w:rsidRPr="00B4222B">
        <w:rPr>
          <w:rFonts w:ascii="Google Sans" w:eastAsia="Times New Roman" w:hAnsi="Google Sans" w:cs="Arial"/>
          <w:color w:val="1F1F1F"/>
        </w:rPr>
        <w:t>. Hoboken, NJ, USA: John Wiley &amp; Sons, 2006.</w:t>
      </w:r>
    </w:p>
    <w:p w14:paraId="3F384E44" w14:textId="77777777" w:rsidR="00B4222B" w:rsidRPr="00B4222B" w:rsidRDefault="00B4222B" w:rsidP="00B4222B">
      <w:pPr>
        <w:widowControl/>
        <w:numPr>
          <w:ilvl w:val="0"/>
          <w:numId w:val="1"/>
        </w:numPr>
        <w:textAlignment w:val="baseline"/>
        <w:rPr>
          <w:rFonts w:ascii="Arial" w:eastAsia="Times New Roman" w:hAnsi="Arial" w:cs="Arial"/>
          <w:color w:val="000000"/>
        </w:rPr>
      </w:pPr>
      <w:r w:rsidRPr="00B4222B">
        <w:rPr>
          <w:rFonts w:ascii="Google Sans" w:eastAsia="Times New Roman" w:hAnsi="Google Sans" w:cs="Arial"/>
          <w:color w:val="1F1F1F"/>
        </w:rPr>
        <w:t xml:space="preserve">American Type Culture Collection (ATCC), </w:t>
      </w:r>
      <w:r w:rsidRPr="00B4222B">
        <w:rPr>
          <w:rFonts w:ascii="Google Sans" w:eastAsia="Times New Roman" w:hAnsi="Google Sans" w:cs="Arial"/>
          <w:i/>
          <w:iCs/>
          <w:color w:val="1F1F1F"/>
        </w:rPr>
        <w:t>Animal Cell Culture Guide: Tips and Techniques for Continuous Cell Lines</w:t>
      </w:r>
      <w:r w:rsidRPr="00B4222B">
        <w:rPr>
          <w:rFonts w:ascii="Google Sans" w:eastAsia="Times New Roman" w:hAnsi="Google Sans" w:cs="Arial"/>
          <w:color w:val="1F1F1F"/>
        </w:rPr>
        <w:t>. Manassas, VA, USA: ATCC Technical Manual, 2021.</w:t>
      </w:r>
    </w:p>
    <w:p w14:paraId="6E1F66FC" w14:textId="77777777" w:rsidR="00B4222B" w:rsidRPr="00B4222B" w:rsidRDefault="00B4222B" w:rsidP="00B4222B">
      <w:pPr>
        <w:widowControl/>
        <w:numPr>
          <w:ilvl w:val="0"/>
          <w:numId w:val="1"/>
        </w:numPr>
        <w:textAlignment w:val="baseline"/>
        <w:rPr>
          <w:rFonts w:ascii="Arial" w:eastAsia="Times New Roman" w:hAnsi="Arial" w:cs="Arial"/>
          <w:color w:val="000000"/>
        </w:rPr>
      </w:pPr>
      <w:r w:rsidRPr="00B4222B">
        <w:rPr>
          <w:rFonts w:ascii="Google Sans" w:eastAsia="Times New Roman" w:hAnsi="Google Sans" w:cs="Arial"/>
          <w:color w:val="1F1F1F"/>
        </w:rPr>
        <w:t xml:space="preserve">Centers for Disease Control and Prevention (CDC) and National Institutes of Health (NIH), </w:t>
      </w:r>
      <w:r w:rsidRPr="00B4222B">
        <w:rPr>
          <w:rFonts w:ascii="Google Sans" w:eastAsia="Times New Roman" w:hAnsi="Google Sans" w:cs="Arial"/>
          <w:i/>
          <w:iCs/>
          <w:color w:val="1F1F1F"/>
        </w:rPr>
        <w:t>Biosafety in Microbiological and Biomedical Laboratories (BMBL)</w:t>
      </w:r>
      <w:r w:rsidRPr="00B4222B">
        <w:rPr>
          <w:rFonts w:ascii="Google Sans" w:eastAsia="Times New Roman" w:hAnsi="Google Sans" w:cs="Arial"/>
          <w:color w:val="1F1F1F"/>
        </w:rPr>
        <w:t>, 6th ed. Washington, DC, USA: U.S. Department of Health and Human Services, 2020.</w:t>
      </w:r>
    </w:p>
    <w:p w14:paraId="45BEBB0C" w14:textId="77777777" w:rsidR="00B4222B" w:rsidRPr="00B4222B" w:rsidRDefault="00B4222B" w:rsidP="00B4222B">
      <w:pPr>
        <w:widowControl/>
        <w:numPr>
          <w:ilvl w:val="0"/>
          <w:numId w:val="1"/>
        </w:numPr>
        <w:textAlignment w:val="baseline"/>
        <w:rPr>
          <w:rFonts w:ascii="Arial" w:eastAsia="Times New Roman" w:hAnsi="Arial" w:cs="Arial"/>
          <w:color w:val="000000"/>
        </w:rPr>
      </w:pPr>
      <w:r w:rsidRPr="00B4222B">
        <w:rPr>
          <w:rFonts w:ascii="Google Sans" w:eastAsia="Times New Roman" w:hAnsi="Google Sans" w:cs="Arial"/>
          <w:color w:val="1F1F1F"/>
        </w:rPr>
        <w:t xml:space="preserve">World Health Organization (WHO), </w:t>
      </w:r>
      <w:r w:rsidRPr="00B4222B">
        <w:rPr>
          <w:rFonts w:ascii="Google Sans" w:eastAsia="Times New Roman" w:hAnsi="Google Sans" w:cs="Arial"/>
          <w:i/>
          <w:iCs/>
          <w:color w:val="1F1F1F"/>
        </w:rPr>
        <w:t>Laboratory Biosafety Manual</w:t>
      </w:r>
      <w:r w:rsidRPr="00B4222B">
        <w:rPr>
          <w:rFonts w:ascii="Google Sans" w:eastAsia="Times New Roman" w:hAnsi="Google Sans" w:cs="Arial"/>
          <w:color w:val="1F1F1F"/>
        </w:rPr>
        <w:t>, 4th ed. Geneva, Switzerland: World Health Organization, 2020.</w:t>
      </w:r>
    </w:p>
    <w:p w14:paraId="08940B54" w14:textId="77777777" w:rsidR="00136887" w:rsidRPr="00DC4CE8" w:rsidRDefault="00136887" w:rsidP="00F023E1">
      <w:pPr>
        <w:pStyle w:val="Heading1"/>
      </w:pPr>
      <w:bookmarkStart w:id="55" w:name="_Toc241938666"/>
      <w:r w:rsidRPr="00DC4CE8">
        <w:t>Appendices</w:t>
      </w:r>
      <w:bookmarkEnd w:id="55"/>
    </w:p>
    <w:p w14:paraId="71912A12" w14:textId="77777777" w:rsidR="00136887" w:rsidRPr="00DC4CE8" w:rsidRDefault="00136887" w:rsidP="00F023E1">
      <w:pPr>
        <w:pStyle w:val="Heading2"/>
      </w:pPr>
      <w:bookmarkStart w:id="56" w:name="_Toc241938667"/>
      <w:r w:rsidRPr="00DC4CE8">
        <w:t>Appendix A: Data Dictionary &amp; Process Specifications</w:t>
      </w:r>
      <w:bookmarkEnd w:id="56"/>
    </w:p>
    <w:p w14:paraId="5B039E0B" w14:textId="5D2A7E7D" w:rsidR="00086DA3" w:rsidRDefault="00086DA3" w:rsidP="00086DA3">
      <w:r w:rsidRPr="00086DA3">
        <w:t>This appendix establishes the formal data definitions, attributes, and algorithmic mini</w:t>
      </w:r>
      <w:r>
        <w:t xml:space="preserve"> </w:t>
      </w:r>
      <w:r w:rsidRPr="00086DA3">
        <w:t>specifications that support the Data Flow Diagrams presented in Section 2.3. Section A.1 defines the composition, types, units, and ranges for all data stores and flows in tabular format. Section A.2 defines the transformation logic for primary primitive processes using Structured English</w:t>
      </w:r>
      <w:r>
        <w:t>.</w:t>
      </w:r>
    </w:p>
    <w:p w14:paraId="2C8F1DBE" w14:textId="77777777" w:rsidR="00AA4214" w:rsidRDefault="00AA4214" w:rsidP="00086DA3"/>
    <w:p w14:paraId="6E5E8D34" w14:textId="77777777" w:rsidR="00AA4214" w:rsidRPr="00AA4214" w:rsidRDefault="00AA4214" w:rsidP="00AA4214">
      <w:pPr>
        <w:pStyle w:val="Heading3"/>
      </w:pPr>
      <w:bookmarkStart w:id="57" w:name="_Toc241938668"/>
      <w:r w:rsidRPr="00AA4214">
        <w:t>A.1 Data Dictionary</w:t>
      </w:r>
      <w:bookmarkEnd w:id="57"/>
    </w:p>
    <w:p w14:paraId="3C5C0897" w14:textId="77777777" w:rsidR="00AA4214" w:rsidRPr="00AA4214" w:rsidRDefault="00AA4214" w:rsidP="00AA4214">
      <w:pPr>
        <w:pStyle w:val="Heading4"/>
      </w:pPr>
      <w:bookmarkStart w:id="58" w:name="_Toc241938669"/>
      <w:r w:rsidRPr="00AA4214">
        <w:t>A.1.1 Data Store Schemas</w:t>
      </w:r>
      <w:bookmarkEnd w:id="58"/>
    </w:p>
    <w:p w14:paraId="07852D08" w14:textId="77777777" w:rsidR="00AA4214" w:rsidRPr="00AA4214" w:rsidRDefault="00AA4214" w:rsidP="00AA4214">
      <w:r w:rsidRPr="00AA4214">
        <w:t>Repository Type: Read-Only Reference Store</w:t>
      </w:r>
    </w:p>
    <w:p w14:paraId="1B1D4621" w14:textId="77777777" w:rsidR="00AA4214" w:rsidRDefault="00AA4214" w:rsidP="00AA4214">
      <w:r w:rsidRPr="00AA4214">
        <w:t>Description: Contains ground-truth standard operating procedures (SOPs), physical apparatus dimensions, biological tolerances, and validation baselines.</w:t>
      </w:r>
    </w:p>
    <w:p w14:paraId="2C239D72" w14:textId="77777777" w:rsidR="00AA4214" w:rsidRDefault="00AA4214" w:rsidP="00AA4214"/>
    <w:p w14:paraId="1C46380A" w14:textId="77777777" w:rsidR="00B4222B" w:rsidRPr="00AA4214" w:rsidRDefault="00B4222B" w:rsidP="00AA4214"/>
    <w:p w14:paraId="4D1818A2" w14:textId="02B39A90" w:rsidR="00AA4214" w:rsidRPr="00AA4214" w:rsidRDefault="00AA4214" w:rsidP="00AA4214">
      <w:pPr>
        <w:jc w:val="center"/>
        <w:rPr>
          <w:b/>
          <w:bCs/>
        </w:rPr>
      </w:pPr>
      <w:r w:rsidRPr="00AA4214">
        <w:rPr>
          <w:b/>
          <w:bCs/>
        </w:rPr>
        <w:t>Table A.1: Data Store D1 — Protocol Database Schema</w:t>
      </w:r>
    </w:p>
    <w:tbl>
      <w:tblPr>
        <w:tblStyle w:val="GridTable4-Accent1"/>
        <w:tblW w:w="9625" w:type="dxa"/>
        <w:tblLayout w:type="fixed"/>
        <w:tblLook w:val="04A0" w:firstRow="1" w:lastRow="0" w:firstColumn="1" w:lastColumn="0" w:noHBand="0" w:noVBand="1"/>
      </w:tblPr>
      <w:tblGrid>
        <w:gridCol w:w="2798"/>
        <w:gridCol w:w="1243"/>
        <w:gridCol w:w="996"/>
        <w:gridCol w:w="1750"/>
        <w:gridCol w:w="2838"/>
      </w:tblGrid>
      <w:tr w:rsidR="00AA4214" w:rsidRPr="00AA4214" w14:paraId="60686986" w14:textId="77777777" w:rsidTr="00B422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3075E4FB" w14:textId="77777777" w:rsidR="00AA4214" w:rsidRPr="00AA4214" w:rsidRDefault="00AA4214" w:rsidP="00AA4214">
            <w:r w:rsidRPr="00AA4214">
              <w:t>Field / Attribute Name</w:t>
            </w:r>
          </w:p>
        </w:tc>
        <w:tc>
          <w:tcPr>
            <w:tcW w:w="1243" w:type="dxa"/>
            <w:hideMark/>
          </w:tcPr>
          <w:p w14:paraId="35DE3AC4"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Data Type</w:t>
            </w:r>
          </w:p>
        </w:tc>
        <w:tc>
          <w:tcPr>
            <w:tcW w:w="996" w:type="dxa"/>
            <w:hideMark/>
          </w:tcPr>
          <w:p w14:paraId="298132EB"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Units</w:t>
            </w:r>
          </w:p>
        </w:tc>
        <w:tc>
          <w:tcPr>
            <w:tcW w:w="1750" w:type="dxa"/>
            <w:hideMark/>
          </w:tcPr>
          <w:p w14:paraId="5C8B204F"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Valid Range / Permitted Values</w:t>
            </w:r>
          </w:p>
        </w:tc>
        <w:tc>
          <w:tcPr>
            <w:tcW w:w="2838" w:type="dxa"/>
            <w:hideMark/>
          </w:tcPr>
          <w:p w14:paraId="606366B7"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Description &amp; Operational Purpose</w:t>
            </w:r>
          </w:p>
        </w:tc>
      </w:tr>
      <w:tr w:rsidR="00AA4214" w:rsidRPr="00AA4214" w14:paraId="7F56B9DA"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20A51ADD" w14:textId="77777777" w:rsidR="00AA4214" w:rsidRPr="00AA4214" w:rsidRDefault="00AA4214" w:rsidP="00AA4214">
            <w:proofErr w:type="spellStart"/>
            <w:r w:rsidRPr="00AA4214">
              <w:t>sop_id</w:t>
            </w:r>
            <w:proofErr w:type="spellEnd"/>
          </w:p>
        </w:tc>
        <w:tc>
          <w:tcPr>
            <w:tcW w:w="1243" w:type="dxa"/>
            <w:hideMark/>
          </w:tcPr>
          <w:p w14:paraId="79045A5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String</w:t>
            </w:r>
          </w:p>
        </w:tc>
        <w:tc>
          <w:tcPr>
            <w:tcW w:w="996" w:type="dxa"/>
            <w:hideMark/>
          </w:tcPr>
          <w:p w14:paraId="37099A9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1750" w:type="dxa"/>
            <w:hideMark/>
          </w:tcPr>
          <w:p w14:paraId="067C392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"SOP-MCL-001" to "SOP-MCL-999"</w:t>
            </w:r>
          </w:p>
        </w:tc>
        <w:tc>
          <w:tcPr>
            <w:tcW w:w="2838" w:type="dxa"/>
            <w:hideMark/>
          </w:tcPr>
          <w:p w14:paraId="66A9134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Unique protocol identification code.</w:t>
            </w:r>
          </w:p>
        </w:tc>
      </w:tr>
      <w:tr w:rsidR="00AA4214" w:rsidRPr="00AA4214" w14:paraId="5C39BB76"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3D24DF93" w14:textId="77777777" w:rsidR="00AA4214" w:rsidRPr="00AA4214" w:rsidRDefault="00AA4214" w:rsidP="00AA4214">
            <w:proofErr w:type="spellStart"/>
            <w:r w:rsidRPr="00AA4214">
              <w:t>target_sash_height</w:t>
            </w:r>
            <w:proofErr w:type="spellEnd"/>
          </w:p>
        </w:tc>
        <w:tc>
          <w:tcPr>
            <w:tcW w:w="1243" w:type="dxa"/>
            <w:hideMark/>
          </w:tcPr>
          <w:p w14:paraId="4AA1DC2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3E877E2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cm</w:t>
            </w:r>
          </w:p>
        </w:tc>
        <w:tc>
          <w:tcPr>
            <w:tcW w:w="1750" w:type="dxa"/>
            <w:hideMark/>
          </w:tcPr>
          <w:p w14:paraId="6EFFDB5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19.0 to 21.0</w:t>
            </w:r>
          </w:p>
        </w:tc>
        <w:tc>
          <w:tcPr>
            <w:tcW w:w="2838" w:type="dxa"/>
            <w:hideMark/>
          </w:tcPr>
          <w:p w14:paraId="688F4AE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Certified operational sash height (20.0 cm nominal).</w:t>
            </w:r>
          </w:p>
        </w:tc>
      </w:tr>
      <w:tr w:rsidR="00AA4214" w:rsidRPr="00AA4214" w14:paraId="71D7359A"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2DD99082" w14:textId="77777777" w:rsidR="00AA4214" w:rsidRPr="00AA4214" w:rsidRDefault="00AA4214" w:rsidP="00AA4214">
            <w:proofErr w:type="spellStart"/>
            <w:r w:rsidRPr="00AA4214">
              <w:t>blower_purge_delay</w:t>
            </w:r>
            <w:proofErr w:type="spellEnd"/>
          </w:p>
        </w:tc>
        <w:tc>
          <w:tcPr>
            <w:tcW w:w="1243" w:type="dxa"/>
            <w:hideMark/>
          </w:tcPr>
          <w:p w14:paraId="0E89A19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Integer</w:t>
            </w:r>
          </w:p>
        </w:tc>
        <w:tc>
          <w:tcPr>
            <w:tcW w:w="996" w:type="dxa"/>
            <w:hideMark/>
          </w:tcPr>
          <w:p w14:paraId="510A14C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seconds</w:t>
            </w:r>
          </w:p>
        </w:tc>
        <w:tc>
          <w:tcPr>
            <w:tcW w:w="1750" w:type="dxa"/>
            <w:hideMark/>
          </w:tcPr>
          <w:p w14:paraId="0ACCAD41"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300</w:t>
            </w:r>
          </w:p>
        </w:tc>
        <w:tc>
          <w:tcPr>
            <w:tcW w:w="2838" w:type="dxa"/>
            <w:hideMark/>
          </w:tcPr>
          <w:p w14:paraId="691F539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5-minute HEPA stabilization purge requirement.</w:t>
            </w:r>
          </w:p>
        </w:tc>
      </w:tr>
      <w:tr w:rsidR="00AA4214" w:rsidRPr="00AA4214" w14:paraId="18A52388"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68303C0B" w14:textId="77777777" w:rsidR="00AA4214" w:rsidRPr="00AA4214" w:rsidRDefault="00AA4214" w:rsidP="00AA4214">
            <w:proofErr w:type="spellStart"/>
            <w:r w:rsidRPr="00AA4214">
              <w:t>ethanol_evaporation_time</w:t>
            </w:r>
            <w:proofErr w:type="spellEnd"/>
          </w:p>
        </w:tc>
        <w:tc>
          <w:tcPr>
            <w:tcW w:w="1243" w:type="dxa"/>
            <w:hideMark/>
          </w:tcPr>
          <w:p w14:paraId="1D7C6FC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Integer</w:t>
            </w:r>
          </w:p>
        </w:tc>
        <w:tc>
          <w:tcPr>
            <w:tcW w:w="996" w:type="dxa"/>
            <w:hideMark/>
          </w:tcPr>
          <w:p w14:paraId="49D9E45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seconds</w:t>
            </w:r>
          </w:p>
        </w:tc>
        <w:tc>
          <w:tcPr>
            <w:tcW w:w="1750" w:type="dxa"/>
            <w:hideMark/>
          </w:tcPr>
          <w:p w14:paraId="4719A16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30</w:t>
            </w:r>
          </w:p>
        </w:tc>
        <w:tc>
          <w:tcPr>
            <w:tcW w:w="2838" w:type="dxa"/>
            <w:hideMark/>
          </w:tcPr>
          <w:p w14:paraId="3D52481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Minimum contact evaporation time for 70% </w:t>
            </w:r>
            <w:r w:rsidRPr="00AA4214">
              <w:lastRenderedPageBreak/>
              <w:t>ethanol.</w:t>
            </w:r>
          </w:p>
        </w:tc>
      </w:tr>
      <w:tr w:rsidR="00AA4214" w:rsidRPr="00AA4214" w14:paraId="71F16A8E"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1250C537" w14:textId="77777777" w:rsidR="00AA4214" w:rsidRPr="00AA4214" w:rsidRDefault="00AA4214" w:rsidP="00AA4214">
            <w:proofErr w:type="spellStart"/>
            <w:r w:rsidRPr="00AA4214">
              <w:t>intake_grille_keepout_dist</w:t>
            </w:r>
            <w:proofErr w:type="spellEnd"/>
          </w:p>
        </w:tc>
        <w:tc>
          <w:tcPr>
            <w:tcW w:w="1243" w:type="dxa"/>
            <w:hideMark/>
          </w:tcPr>
          <w:p w14:paraId="3FAA9A4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996" w:type="dxa"/>
            <w:hideMark/>
          </w:tcPr>
          <w:p w14:paraId="0EEDAB0E"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cm</w:t>
            </w:r>
          </w:p>
        </w:tc>
        <w:tc>
          <w:tcPr>
            <w:tcW w:w="1750" w:type="dxa"/>
            <w:hideMark/>
          </w:tcPr>
          <w:p w14:paraId="4EC7E4F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&gt;= 10.0</w:t>
            </w:r>
          </w:p>
        </w:tc>
        <w:tc>
          <w:tcPr>
            <w:tcW w:w="2838" w:type="dxa"/>
            <w:hideMark/>
          </w:tcPr>
          <w:p w14:paraId="65A7D05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Minimum clearance distance from front intake grilles.</w:t>
            </w:r>
          </w:p>
        </w:tc>
      </w:tr>
      <w:tr w:rsidR="00AA4214" w:rsidRPr="00AA4214" w14:paraId="1DA86BC8"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5591C391" w14:textId="77777777" w:rsidR="00AA4214" w:rsidRPr="00AA4214" w:rsidRDefault="00AA4214" w:rsidP="00AA4214">
            <w:proofErr w:type="spellStart"/>
            <w:r w:rsidRPr="00AA4214">
              <w:t>media_target_temp</w:t>
            </w:r>
            <w:proofErr w:type="spellEnd"/>
          </w:p>
        </w:tc>
        <w:tc>
          <w:tcPr>
            <w:tcW w:w="1243" w:type="dxa"/>
            <w:hideMark/>
          </w:tcPr>
          <w:p w14:paraId="540886C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6627C98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w:t>
            </w:r>
          </w:p>
        </w:tc>
        <w:tc>
          <w:tcPr>
            <w:tcW w:w="1750" w:type="dxa"/>
            <w:hideMark/>
          </w:tcPr>
          <w:p w14:paraId="1F6BFBB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36.5 to 37.5</w:t>
            </w:r>
          </w:p>
        </w:tc>
        <w:tc>
          <w:tcPr>
            <w:tcW w:w="2838" w:type="dxa"/>
            <w:hideMark/>
          </w:tcPr>
          <w:p w14:paraId="0CA47EFD"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Target pre-warmed media temperature (37.0°C nominal).</w:t>
            </w:r>
          </w:p>
        </w:tc>
      </w:tr>
      <w:tr w:rsidR="00AA4214" w:rsidRPr="00AA4214" w14:paraId="418B1E15"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613B9027" w14:textId="77777777" w:rsidR="00AA4214" w:rsidRPr="00AA4214" w:rsidRDefault="00AA4214" w:rsidP="00AA4214">
            <w:proofErr w:type="spellStart"/>
            <w:r w:rsidRPr="00AA4214">
              <w:t>confluency_nominal_levels</w:t>
            </w:r>
            <w:proofErr w:type="spellEnd"/>
          </w:p>
        </w:tc>
        <w:tc>
          <w:tcPr>
            <w:tcW w:w="1243" w:type="dxa"/>
            <w:hideMark/>
          </w:tcPr>
          <w:p w14:paraId="4516005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roofErr w:type="gramStart"/>
            <w:r w:rsidRPr="00AA4214">
              <w:t>Array[</w:t>
            </w:r>
            <w:proofErr w:type="gramEnd"/>
            <w:r w:rsidRPr="00AA4214">
              <w:t>Int]</w:t>
            </w:r>
          </w:p>
        </w:tc>
        <w:tc>
          <w:tcPr>
            <w:tcW w:w="996" w:type="dxa"/>
            <w:hideMark/>
          </w:tcPr>
          <w:p w14:paraId="78189B3E"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w:t>
            </w:r>
          </w:p>
        </w:tc>
        <w:tc>
          <w:tcPr>
            <w:tcW w:w="1750" w:type="dxa"/>
            <w:hideMark/>
          </w:tcPr>
          <w:p w14:paraId="630880D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[40, 80, 100]</w:t>
            </w:r>
          </w:p>
        </w:tc>
        <w:tc>
          <w:tcPr>
            <w:tcW w:w="2838" w:type="dxa"/>
            <w:hideMark/>
          </w:tcPr>
          <w:p w14:paraId="5843F141"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Pre-configured simulation visual confluency states.</w:t>
            </w:r>
          </w:p>
        </w:tc>
      </w:tr>
      <w:tr w:rsidR="00AA4214" w:rsidRPr="00AA4214" w14:paraId="22680A72"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110DF2CF" w14:textId="77777777" w:rsidR="00AA4214" w:rsidRPr="00AA4214" w:rsidRDefault="00AA4214" w:rsidP="00AA4214">
            <w:proofErr w:type="spellStart"/>
            <w:r w:rsidRPr="00AA4214">
              <w:t>aspiration_flow_rate</w:t>
            </w:r>
            <w:proofErr w:type="spellEnd"/>
          </w:p>
        </w:tc>
        <w:tc>
          <w:tcPr>
            <w:tcW w:w="1243" w:type="dxa"/>
            <w:hideMark/>
          </w:tcPr>
          <w:p w14:paraId="5F28A73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35A4F0A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mL/s</w:t>
            </w:r>
          </w:p>
        </w:tc>
        <w:tc>
          <w:tcPr>
            <w:tcW w:w="1750" w:type="dxa"/>
            <w:hideMark/>
          </w:tcPr>
          <w:p w14:paraId="13B03B0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1.8 to 2.2</w:t>
            </w:r>
          </w:p>
        </w:tc>
        <w:tc>
          <w:tcPr>
            <w:tcW w:w="2838" w:type="dxa"/>
            <w:hideMark/>
          </w:tcPr>
          <w:p w14:paraId="6AD5AD5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Simulated liquid extraction rate (2.0 mL/s nominal).</w:t>
            </w:r>
          </w:p>
        </w:tc>
      </w:tr>
      <w:tr w:rsidR="00AA4214" w:rsidRPr="00AA4214" w14:paraId="0FAC702C"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0C658C76" w14:textId="77777777" w:rsidR="00AA4214" w:rsidRPr="00AA4214" w:rsidRDefault="00AA4214" w:rsidP="00AA4214">
            <w:proofErr w:type="spellStart"/>
            <w:r w:rsidRPr="00AA4214">
              <w:t>pbs_wash_volume</w:t>
            </w:r>
            <w:proofErr w:type="spellEnd"/>
          </w:p>
        </w:tc>
        <w:tc>
          <w:tcPr>
            <w:tcW w:w="1243" w:type="dxa"/>
            <w:hideMark/>
          </w:tcPr>
          <w:p w14:paraId="2ECA449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996" w:type="dxa"/>
            <w:hideMark/>
          </w:tcPr>
          <w:p w14:paraId="20B51CE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mL</w:t>
            </w:r>
          </w:p>
        </w:tc>
        <w:tc>
          <w:tcPr>
            <w:tcW w:w="1750" w:type="dxa"/>
            <w:hideMark/>
          </w:tcPr>
          <w:p w14:paraId="5F22CCE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4.5 to 5.5</w:t>
            </w:r>
          </w:p>
        </w:tc>
        <w:tc>
          <w:tcPr>
            <w:tcW w:w="2838" w:type="dxa"/>
            <w:hideMark/>
          </w:tcPr>
          <w:p w14:paraId="551B342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Required wash volume for T-75 vessel (5.0 mL nominal).</w:t>
            </w:r>
          </w:p>
        </w:tc>
      </w:tr>
      <w:tr w:rsidR="00AA4214" w:rsidRPr="00AA4214" w14:paraId="16F0AA55"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6557FDB5" w14:textId="77777777" w:rsidR="00AA4214" w:rsidRPr="00AA4214" w:rsidRDefault="00AA4214" w:rsidP="00AA4214">
            <w:proofErr w:type="spellStart"/>
            <w:r w:rsidRPr="00AA4214">
              <w:t>pbs_dispense_angle_limit</w:t>
            </w:r>
            <w:proofErr w:type="spellEnd"/>
          </w:p>
        </w:tc>
        <w:tc>
          <w:tcPr>
            <w:tcW w:w="1243" w:type="dxa"/>
            <w:hideMark/>
          </w:tcPr>
          <w:p w14:paraId="7BACEBA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33D9833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degrees</w:t>
            </w:r>
          </w:p>
        </w:tc>
        <w:tc>
          <w:tcPr>
            <w:tcW w:w="1750" w:type="dxa"/>
            <w:hideMark/>
          </w:tcPr>
          <w:p w14:paraId="3A8CBB10"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&lt;= 45.0</w:t>
            </w:r>
          </w:p>
        </w:tc>
        <w:tc>
          <w:tcPr>
            <w:tcW w:w="2838" w:type="dxa"/>
            <w:hideMark/>
          </w:tcPr>
          <w:p w14:paraId="43F130F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Max allowable angle relative to vessel sidewall.</w:t>
            </w:r>
          </w:p>
        </w:tc>
      </w:tr>
      <w:tr w:rsidR="00AA4214" w:rsidRPr="00AA4214" w14:paraId="03847ABA"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29C34B9B" w14:textId="77777777" w:rsidR="00AA4214" w:rsidRPr="00AA4214" w:rsidRDefault="00AA4214" w:rsidP="00AA4214">
            <w:proofErr w:type="spellStart"/>
            <w:r w:rsidRPr="00AA4214">
              <w:t>trypsin_volume_range</w:t>
            </w:r>
            <w:proofErr w:type="spellEnd"/>
          </w:p>
        </w:tc>
        <w:tc>
          <w:tcPr>
            <w:tcW w:w="1243" w:type="dxa"/>
            <w:hideMark/>
          </w:tcPr>
          <w:p w14:paraId="4438532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roofErr w:type="gramStart"/>
            <w:r w:rsidRPr="00AA4214">
              <w:t>Range[</w:t>
            </w:r>
            <w:proofErr w:type="gramEnd"/>
            <w:r w:rsidRPr="00AA4214">
              <w:t>Dec]</w:t>
            </w:r>
          </w:p>
        </w:tc>
        <w:tc>
          <w:tcPr>
            <w:tcW w:w="996" w:type="dxa"/>
            <w:hideMark/>
          </w:tcPr>
          <w:p w14:paraId="3FDAAA7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mL</w:t>
            </w:r>
          </w:p>
        </w:tc>
        <w:tc>
          <w:tcPr>
            <w:tcW w:w="1750" w:type="dxa"/>
            <w:hideMark/>
          </w:tcPr>
          <w:p w14:paraId="42CAE3B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2.0 to 3.0</w:t>
            </w:r>
          </w:p>
        </w:tc>
        <w:tc>
          <w:tcPr>
            <w:tcW w:w="2838" w:type="dxa"/>
            <w:hideMark/>
          </w:tcPr>
          <w:p w14:paraId="7C8E8B5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Required volume of 0.25% Trypsin-EDTA.</w:t>
            </w:r>
          </w:p>
        </w:tc>
      </w:tr>
      <w:tr w:rsidR="00AA4214" w:rsidRPr="00AA4214" w14:paraId="1FA0BA55"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0C64D743" w14:textId="77777777" w:rsidR="00AA4214" w:rsidRPr="00AA4214" w:rsidRDefault="00AA4214" w:rsidP="00AA4214">
            <w:proofErr w:type="spellStart"/>
            <w:r w:rsidRPr="00AA4214">
              <w:t>trypsin_incubation_nominal</w:t>
            </w:r>
            <w:proofErr w:type="spellEnd"/>
          </w:p>
        </w:tc>
        <w:tc>
          <w:tcPr>
            <w:tcW w:w="1243" w:type="dxa"/>
            <w:hideMark/>
          </w:tcPr>
          <w:p w14:paraId="13A2E6D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proofErr w:type="gramStart"/>
            <w:r w:rsidRPr="00AA4214">
              <w:t>Range[</w:t>
            </w:r>
            <w:proofErr w:type="gramEnd"/>
            <w:r w:rsidRPr="00AA4214">
              <w:t>Dec]</w:t>
            </w:r>
          </w:p>
        </w:tc>
        <w:tc>
          <w:tcPr>
            <w:tcW w:w="996" w:type="dxa"/>
            <w:hideMark/>
          </w:tcPr>
          <w:p w14:paraId="6B7E236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minutes</w:t>
            </w:r>
          </w:p>
        </w:tc>
        <w:tc>
          <w:tcPr>
            <w:tcW w:w="1750" w:type="dxa"/>
            <w:hideMark/>
          </w:tcPr>
          <w:p w14:paraId="61216F8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3.0 to 5.0</w:t>
            </w:r>
          </w:p>
        </w:tc>
        <w:tc>
          <w:tcPr>
            <w:tcW w:w="2838" w:type="dxa"/>
            <w:hideMark/>
          </w:tcPr>
          <w:p w14:paraId="5AC0559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Safe enzymatic digestion window.</w:t>
            </w:r>
          </w:p>
        </w:tc>
      </w:tr>
      <w:tr w:rsidR="00AA4214" w:rsidRPr="00AA4214" w14:paraId="321FE978"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741909FF" w14:textId="77777777" w:rsidR="00AA4214" w:rsidRPr="00AA4214" w:rsidRDefault="00AA4214" w:rsidP="00AA4214">
            <w:proofErr w:type="spellStart"/>
            <w:r w:rsidRPr="00AA4214">
              <w:t>trypsin_overexposure_limit</w:t>
            </w:r>
            <w:proofErr w:type="spellEnd"/>
          </w:p>
        </w:tc>
        <w:tc>
          <w:tcPr>
            <w:tcW w:w="1243" w:type="dxa"/>
            <w:hideMark/>
          </w:tcPr>
          <w:p w14:paraId="7FA1618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996" w:type="dxa"/>
            <w:hideMark/>
          </w:tcPr>
          <w:p w14:paraId="6D27C62B"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minutes</w:t>
            </w:r>
          </w:p>
        </w:tc>
        <w:tc>
          <w:tcPr>
            <w:tcW w:w="1750" w:type="dxa"/>
            <w:hideMark/>
          </w:tcPr>
          <w:p w14:paraId="29EA5423"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8.0</w:t>
            </w:r>
          </w:p>
        </w:tc>
        <w:tc>
          <w:tcPr>
            <w:tcW w:w="2838" w:type="dxa"/>
            <w:hideMark/>
          </w:tcPr>
          <w:p w14:paraId="1DAA879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Threshold triggering irreversible cell lysis.</w:t>
            </w:r>
          </w:p>
        </w:tc>
      </w:tr>
      <w:tr w:rsidR="00AA4214" w:rsidRPr="00AA4214" w14:paraId="5B19B496"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0D4C7CFC" w14:textId="77777777" w:rsidR="00AA4214" w:rsidRPr="00AA4214" w:rsidRDefault="00AA4214" w:rsidP="00AA4214">
            <w:proofErr w:type="spellStart"/>
            <w:r w:rsidRPr="00AA4214">
              <w:t>neutralization_min_media</w:t>
            </w:r>
            <w:proofErr w:type="spellEnd"/>
          </w:p>
        </w:tc>
        <w:tc>
          <w:tcPr>
            <w:tcW w:w="1243" w:type="dxa"/>
            <w:hideMark/>
          </w:tcPr>
          <w:p w14:paraId="4A63819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666FB14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1750" w:type="dxa"/>
            <w:hideMark/>
          </w:tcPr>
          <w:p w14:paraId="65F1FEA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&gt;= 6.0</w:t>
            </w:r>
          </w:p>
        </w:tc>
        <w:tc>
          <w:tcPr>
            <w:tcW w:w="2838" w:type="dxa"/>
            <w:hideMark/>
          </w:tcPr>
          <w:p w14:paraId="0FC386D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Minimum serum medium to quench 2.5 mL trypsin.</w:t>
            </w:r>
          </w:p>
        </w:tc>
      </w:tr>
      <w:tr w:rsidR="00AA4214" w:rsidRPr="00AA4214" w14:paraId="034C5B55"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0431B257" w14:textId="77777777" w:rsidR="00AA4214" w:rsidRPr="00AA4214" w:rsidRDefault="00AA4214" w:rsidP="00AA4214">
            <w:proofErr w:type="spellStart"/>
            <w:r w:rsidRPr="00AA4214">
              <w:t>trypan_dilution_ratio</w:t>
            </w:r>
            <w:proofErr w:type="spellEnd"/>
          </w:p>
        </w:tc>
        <w:tc>
          <w:tcPr>
            <w:tcW w:w="1243" w:type="dxa"/>
            <w:hideMark/>
          </w:tcPr>
          <w:p w14:paraId="019370E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996" w:type="dxa"/>
            <w:hideMark/>
          </w:tcPr>
          <w:p w14:paraId="105EF15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ratio</w:t>
            </w:r>
          </w:p>
        </w:tc>
        <w:tc>
          <w:tcPr>
            <w:tcW w:w="1750" w:type="dxa"/>
            <w:hideMark/>
          </w:tcPr>
          <w:p w14:paraId="255E2D0B"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1.0 (1:1 ratio)</w:t>
            </w:r>
          </w:p>
        </w:tc>
        <w:tc>
          <w:tcPr>
            <w:tcW w:w="2838" w:type="dxa"/>
            <w:hideMark/>
          </w:tcPr>
          <w:p w14:paraId="28F2BD13"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Volumetric ratio of cell suspension to Trypan Blue dye.</w:t>
            </w:r>
          </w:p>
        </w:tc>
      </w:tr>
      <w:tr w:rsidR="00AA4214" w:rsidRPr="00AA4214" w14:paraId="6A1BDB22"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23588A69" w14:textId="77777777" w:rsidR="00AA4214" w:rsidRPr="00AA4214" w:rsidRDefault="00AA4214" w:rsidP="00AA4214">
            <w:proofErr w:type="spellStart"/>
            <w:r w:rsidRPr="00AA4214">
              <w:t>hemocytometer_factor</w:t>
            </w:r>
            <w:proofErr w:type="spellEnd"/>
          </w:p>
        </w:tc>
        <w:tc>
          <w:tcPr>
            <w:tcW w:w="1243" w:type="dxa"/>
            <w:hideMark/>
          </w:tcPr>
          <w:p w14:paraId="16C294A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41CDD43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constant</w:t>
            </w:r>
          </w:p>
        </w:tc>
        <w:tc>
          <w:tcPr>
            <w:tcW w:w="1750" w:type="dxa"/>
            <w:hideMark/>
          </w:tcPr>
          <w:p w14:paraId="10527E9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10000.0 (10^4)</w:t>
            </w:r>
          </w:p>
        </w:tc>
        <w:tc>
          <w:tcPr>
            <w:tcW w:w="2838" w:type="dxa"/>
            <w:hideMark/>
          </w:tcPr>
          <w:p w14:paraId="47CEF86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Volumetric scalar from 0.1 mm^3 to 1.0 </w:t>
            </w:r>
            <w:proofErr w:type="spellStart"/>
            <w:r w:rsidRPr="00AA4214">
              <w:t>mL.</w:t>
            </w:r>
            <w:proofErr w:type="spellEnd"/>
          </w:p>
        </w:tc>
      </w:tr>
      <w:tr w:rsidR="00AA4214" w:rsidRPr="00AA4214" w14:paraId="1BD09337" w14:textId="77777777" w:rsidTr="00B422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8" w:type="dxa"/>
            <w:hideMark/>
          </w:tcPr>
          <w:p w14:paraId="49B29A24" w14:textId="77777777" w:rsidR="00AA4214" w:rsidRPr="00AA4214" w:rsidRDefault="00AA4214" w:rsidP="00AA4214">
            <w:proofErr w:type="spellStart"/>
            <w:r w:rsidRPr="00AA4214">
              <w:t>ground_truth_cell_density</w:t>
            </w:r>
            <w:proofErr w:type="spellEnd"/>
          </w:p>
        </w:tc>
        <w:tc>
          <w:tcPr>
            <w:tcW w:w="1243" w:type="dxa"/>
            <w:hideMark/>
          </w:tcPr>
          <w:p w14:paraId="63D03B6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996" w:type="dxa"/>
            <w:hideMark/>
          </w:tcPr>
          <w:p w14:paraId="4683E6F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cells/mL</w:t>
            </w:r>
          </w:p>
        </w:tc>
        <w:tc>
          <w:tcPr>
            <w:tcW w:w="1750" w:type="dxa"/>
            <w:hideMark/>
          </w:tcPr>
          <w:p w14:paraId="4D3F5D1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1.0 x 10^5 to 5.0 x 10^6</w:t>
            </w:r>
          </w:p>
        </w:tc>
        <w:tc>
          <w:tcPr>
            <w:tcW w:w="2838" w:type="dxa"/>
            <w:hideMark/>
          </w:tcPr>
          <w:p w14:paraId="12E2A49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Algorithmic baseline concentration for evaluation.</w:t>
            </w:r>
          </w:p>
        </w:tc>
      </w:tr>
      <w:tr w:rsidR="00AA4214" w:rsidRPr="00AA4214" w14:paraId="6415F8F4" w14:textId="77777777" w:rsidTr="00B4222B">
        <w:tc>
          <w:tcPr>
            <w:cnfStyle w:val="001000000000" w:firstRow="0" w:lastRow="0" w:firstColumn="1" w:lastColumn="0" w:oddVBand="0" w:evenVBand="0" w:oddHBand="0" w:evenHBand="0" w:firstRowFirstColumn="0" w:firstRowLastColumn="0" w:lastRowFirstColumn="0" w:lastRowLastColumn="0"/>
            <w:tcW w:w="2798" w:type="dxa"/>
            <w:hideMark/>
          </w:tcPr>
          <w:p w14:paraId="2BAC6977" w14:textId="77777777" w:rsidR="00AA4214" w:rsidRPr="00AA4214" w:rsidRDefault="00AA4214" w:rsidP="00AA4214">
            <w:proofErr w:type="spellStart"/>
            <w:r w:rsidRPr="00AA4214">
              <w:t>target_seeding_density</w:t>
            </w:r>
            <w:proofErr w:type="spellEnd"/>
          </w:p>
        </w:tc>
        <w:tc>
          <w:tcPr>
            <w:tcW w:w="1243" w:type="dxa"/>
            <w:hideMark/>
          </w:tcPr>
          <w:p w14:paraId="1056D4D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996" w:type="dxa"/>
            <w:hideMark/>
          </w:tcPr>
          <w:p w14:paraId="6E2F46E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cells/mL</w:t>
            </w:r>
          </w:p>
        </w:tc>
        <w:tc>
          <w:tcPr>
            <w:tcW w:w="1750" w:type="dxa"/>
            <w:hideMark/>
          </w:tcPr>
          <w:p w14:paraId="26C07BE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1.0 x 10^5</w:t>
            </w:r>
          </w:p>
        </w:tc>
        <w:tc>
          <w:tcPr>
            <w:tcW w:w="2838" w:type="dxa"/>
            <w:hideMark/>
          </w:tcPr>
          <w:p w14:paraId="415E920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Standard target inoculation density for new T-75.</w:t>
            </w:r>
          </w:p>
        </w:tc>
      </w:tr>
    </w:tbl>
    <w:p w14:paraId="0C469D71" w14:textId="77777777" w:rsidR="00AA4214" w:rsidRDefault="00AA4214" w:rsidP="00AA4214"/>
    <w:p w14:paraId="41B5DDF3" w14:textId="77777777" w:rsidR="00AA4214" w:rsidRDefault="00AA4214">
      <w:pPr>
        <w:widowControl/>
        <w:spacing w:after="160" w:line="278" w:lineRule="auto"/>
      </w:pPr>
      <w:r>
        <w:br w:type="page"/>
      </w:r>
    </w:p>
    <w:p w14:paraId="28122FC1" w14:textId="0C12A0F7" w:rsidR="00AA4214" w:rsidRPr="00AA4214" w:rsidRDefault="00AA4214" w:rsidP="00AA4214">
      <w:r w:rsidRPr="00AA4214">
        <w:lastRenderedPageBreak/>
        <w:t>Repository Type: Append-Only Transactional Log</w:t>
      </w:r>
    </w:p>
    <w:p w14:paraId="5CBEB97B" w14:textId="77777777" w:rsidR="00AA4214" w:rsidRDefault="00AA4214" w:rsidP="00AA4214">
      <w:r w:rsidRPr="00AA4214">
        <w:t>Description: Records student interactions, time-stamped telemetry milestones, infractions, calculation inputs, and final scoring.</w:t>
      </w:r>
    </w:p>
    <w:p w14:paraId="3D0DEB0C" w14:textId="77777777" w:rsidR="00AA4214" w:rsidRPr="00AA4214" w:rsidRDefault="00AA4214" w:rsidP="00AA4214"/>
    <w:p w14:paraId="1BDE90A2" w14:textId="0BC8E0A6" w:rsidR="00AA4214" w:rsidRPr="00AA4214" w:rsidRDefault="00AA4214" w:rsidP="00AA4214">
      <w:pPr>
        <w:jc w:val="center"/>
        <w:rPr>
          <w:b/>
          <w:bCs/>
        </w:rPr>
      </w:pPr>
      <w:r w:rsidRPr="00AA4214">
        <w:rPr>
          <w:b/>
          <w:bCs/>
        </w:rPr>
        <w:t>Table A.2: Data Store D2 — Student Session Log Schema</w:t>
      </w:r>
    </w:p>
    <w:tbl>
      <w:tblPr>
        <w:tblStyle w:val="GridTable4-Accent1"/>
        <w:tblW w:w="0" w:type="auto"/>
        <w:tblLook w:val="04A0" w:firstRow="1" w:lastRow="0" w:firstColumn="1" w:lastColumn="0" w:noHBand="0" w:noVBand="1"/>
      </w:tblPr>
      <w:tblGrid>
        <w:gridCol w:w="2625"/>
        <w:gridCol w:w="1095"/>
        <w:gridCol w:w="959"/>
        <w:gridCol w:w="1671"/>
        <w:gridCol w:w="3000"/>
      </w:tblGrid>
      <w:tr w:rsidR="00AA4214" w:rsidRPr="00AA4214" w14:paraId="42D391B8" w14:textId="77777777" w:rsidTr="00AA4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F4E60" w14:textId="77777777" w:rsidR="00AA4214" w:rsidRPr="00AA4214" w:rsidRDefault="00AA4214" w:rsidP="00AA4214">
            <w:r w:rsidRPr="00AA4214">
              <w:t>Field / Attribute Name</w:t>
            </w:r>
          </w:p>
        </w:tc>
        <w:tc>
          <w:tcPr>
            <w:tcW w:w="0" w:type="auto"/>
            <w:hideMark/>
          </w:tcPr>
          <w:p w14:paraId="174E8335"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Data Type</w:t>
            </w:r>
          </w:p>
        </w:tc>
        <w:tc>
          <w:tcPr>
            <w:tcW w:w="0" w:type="auto"/>
            <w:hideMark/>
          </w:tcPr>
          <w:p w14:paraId="3A0C42EC"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Units</w:t>
            </w:r>
          </w:p>
        </w:tc>
        <w:tc>
          <w:tcPr>
            <w:tcW w:w="0" w:type="auto"/>
            <w:hideMark/>
          </w:tcPr>
          <w:p w14:paraId="03703A32"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Valid Range / Format</w:t>
            </w:r>
          </w:p>
        </w:tc>
        <w:tc>
          <w:tcPr>
            <w:tcW w:w="0" w:type="auto"/>
            <w:hideMark/>
          </w:tcPr>
          <w:p w14:paraId="03753735"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Description &amp; Operational Purpose</w:t>
            </w:r>
          </w:p>
        </w:tc>
      </w:tr>
      <w:tr w:rsidR="00AA4214" w:rsidRPr="00AA4214" w14:paraId="3C4434A0"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A12CA" w14:textId="77777777" w:rsidR="00AA4214" w:rsidRPr="00AA4214" w:rsidRDefault="00AA4214" w:rsidP="00AA4214">
            <w:proofErr w:type="spellStart"/>
            <w:r w:rsidRPr="00AA4214">
              <w:t>session_id</w:t>
            </w:r>
            <w:proofErr w:type="spellEnd"/>
          </w:p>
        </w:tc>
        <w:tc>
          <w:tcPr>
            <w:tcW w:w="0" w:type="auto"/>
            <w:hideMark/>
          </w:tcPr>
          <w:p w14:paraId="50FFAC2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UUID</w:t>
            </w:r>
          </w:p>
        </w:tc>
        <w:tc>
          <w:tcPr>
            <w:tcW w:w="0" w:type="auto"/>
            <w:hideMark/>
          </w:tcPr>
          <w:p w14:paraId="7B7BDC5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59C0A15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128-bit hex string</w:t>
            </w:r>
          </w:p>
        </w:tc>
        <w:tc>
          <w:tcPr>
            <w:tcW w:w="0" w:type="auto"/>
            <w:hideMark/>
          </w:tcPr>
          <w:p w14:paraId="4DFB499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Unique global session identifier.</w:t>
            </w:r>
          </w:p>
        </w:tc>
      </w:tr>
      <w:tr w:rsidR="00AA4214" w:rsidRPr="00AA4214" w14:paraId="74CB5D74"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FA3AC21" w14:textId="77777777" w:rsidR="00AA4214" w:rsidRPr="00AA4214" w:rsidRDefault="00AA4214" w:rsidP="00AA4214">
            <w:proofErr w:type="spellStart"/>
            <w:r w:rsidRPr="00AA4214">
              <w:t>student_id</w:t>
            </w:r>
            <w:proofErr w:type="spellEnd"/>
          </w:p>
        </w:tc>
        <w:tc>
          <w:tcPr>
            <w:tcW w:w="0" w:type="auto"/>
            <w:hideMark/>
          </w:tcPr>
          <w:p w14:paraId="650F24D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String</w:t>
            </w:r>
          </w:p>
        </w:tc>
        <w:tc>
          <w:tcPr>
            <w:tcW w:w="0" w:type="auto"/>
            <w:hideMark/>
          </w:tcPr>
          <w:p w14:paraId="1104FE1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07944B6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Alphanumeric (e.g., "STU-10842")</w:t>
            </w:r>
          </w:p>
        </w:tc>
        <w:tc>
          <w:tcPr>
            <w:tcW w:w="0" w:type="auto"/>
            <w:hideMark/>
          </w:tcPr>
          <w:p w14:paraId="5F1CF40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Enrolled student credential.</w:t>
            </w:r>
          </w:p>
        </w:tc>
      </w:tr>
      <w:tr w:rsidR="00AA4214" w:rsidRPr="00AA4214" w14:paraId="06EB764C"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D16F7" w14:textId="77777777" w:rsidR="00AA4214" w:rsidRPr="00AA4214" w:rsidRDefault="00AA4214" w:rsidP="00AA4214">
            <w:proofErr w:type="spellStart"/>
            <w:r w:rsidRPr="00AA4214">
              <w:t>session_timestamp</w:t>
            </w:r>
            <w:proofErr w:type="spellEnd"/>
          </w:p>
        </w:tc>
        <w:tc>
          <w:tcPr>
            <w:tcW w:w="0" w:type="auto"/>
            <w:hideMark/>
          </w:tcPr>
          <w:p w14:paraId="2EF6C3E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roofErr w:type="spellStart"/>
            <w:r w:rsidRPr="00AA4214">
              <w:t>DateTime</w:t>
            </w:r>
            <w:proofErr w:type="spellEnd"/>
          </w:p>
        </w:tc>
        <w:tc>
          <w:tcPr>
            <w:tcW w:w="0" w:type="auto"/>
            <w:hideMark/>
          </w:tcPr>
          <w:p w14:paraId="4BC5EA9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02C5071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ISO 8601 UTC timestamp</w:t>
            </w:r>
          </w:p>
        </w:tc>
        <w:tc>
          <w:tcPr>
            <w:tcW w:w="0" w:type="auto"/>
            <w:hideMark/>
          </w:tcPr>
          <w:p w14:paraId="5BAC956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Session initiation date and time.</w:t>
            </w:r>
          </w:p>
        </w:tc>
      </w:tr>
      <w:tr w:rsidR="00AA4214" w:rsidRPr="00AA4214" w14:paraId="1E3F4E0F"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225F3BD" w14:textId="77777777" w:rsidR="00AA4214" w:rsidRPr="00AA4214" w:rsidRDefault="00AA4214" w:rsidP="00AA4214">
            <w:proofErr w:type="spellStart"/>
            <w:r w:rsidRPr="00AA4214">
              <w:t>ppe_status</w:t>
            </w:r>
            <w:proofErr w:type="spellEnd"/>
          </w:p>
        </w:tc>
        <w:tc>
          <w:tcPr>
            <w:tcW w:w="0" w:type="auto"/>
            <w:hideMark/>
          </w:tcPr>
          <w:p w14:paraId="550460F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Boolean</w:t>
            </w:r>
          </w:p>
        </w:tc>
        <w:tc>
          <w:tcPr>
            <w:tcW w:w="0" w:type="auto"/>
            <w:hideMark/>
          </w:tcPr>
          <w:p w14:paraId="2409C71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2628916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true, false</w:t>
            </w:r>
          </w:p>
        </w:tc>
        <w:tc>
          <w:tcPr>
            <w:tcW w:w="0" w:type="auto"/>
            <w:hideMark/>
          </w:tcPr>
          <w:p w14:paraId="7D5E1B0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True when gloves, coat, and eye protection are equipped.</w:t>
            </w:r>
          </w:p>
        </w:tc>
      </w:tr>
      <w:tr w:rsidR="00AA4214" w:rsidRPr="00AA4214" w14:paraId="3D26EA3A"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2549C" w14:textId="77777777" w:rsidR="00AA4214" w:rsidRPr="00AA4214" w:rsidRDefault="00AA4214" w:rsidP="00AA4214">
            <w:proofErr w:type="spellStart"/>
            <w:r w:rsidRPr="00AA4214">
              <w:t>blower_purge_completed</w:t>
            </w:r>
            <w:proofErr w:type="spellEnd"/>
          </w:p>
        </w:tc>
        <w:tc>
          <w:tcPr>
            <w:tcW w:w="0" w:type="auto"/>
            <w:hideMark/>
          </w:tcPr>
          <w:p w14:paraId="5794E99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Boolean</w:t>
            </w:r>
          </w:p>
        </w:tc>
        <w:tc>
          <w:tcPr>
            <w:tcW w:w="0" w:type="auto"/>
            <w:hideMark/>
          </w:tcPr>
          <w:p w14:paraId="06D24F0E"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4D2F6F9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false</w:t>
            </w:r>
          </w:p>
        </w:tc>
        <w:tc>
          <w:tcPr>
            <w:tcW w:w="0" w:type="auto"/>
            <w:hideMark/>
          </w:tcPr>
          <w:p w14:paraId="2FD9448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if full 5-minute HEPA stabilization elapsed.</w:t>
            </w:r>
          </w:p>
        </w:tc>
      </w:tr>
      <w:tr w:rsidR="00AA4214" w:rsidRPr="00AA4214" w14:paraId="7E96B4F0"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8F47E3A" w14:textId="77777777" w:rsidR="00AA4214" w:rsidRPr="00AA4214" w:rsidRDefault="00AA4214" w:rsidP="00AA4214">
            <w:proofErr w:type="spellStart"/>
            <w:r w:rsidRPr="00AA4214">
              <w:t>sash_compliance</w:t>
            </w:r>
            <w:proofErr w:type="spellEnd"/>
          </w:p>
        </w:tc>
        <w:tc>
          <w:tcPr>
            <w:tcW w:w="0" w:type="auto"/>
            <w:hideMark/>
          </w:tcPr>
          <w:p w14:paraId="769B31A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Boolean</w:t>
            </w:r>
          </w:p>
        </w:tc>
        <w:tc>
          <w:tcPr>
            <w:tcW w:w="0" w:type="auto"/>
            <w:hideMark/>
          </w:tcPr>
          <w:p w14:paraId="3ACD223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6AA79C7B"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true, false</w:t>
            </w:r>
          </w:p>
        </w:tc>
        <w:tc>
          <w:tcPr>
            <w:tcW w:w="0" w:type="auto"/>
            <w:hideMark/>
          </w:tcPr>
          <w:p w14:paraId="3B2B137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Maintained within 20 cm (+/- 1 cm) during procedure.</w:t>
            </w:r>
          </w:p>
        </w:tc>
      </w:tr>
      <w:tr w:rsidR="00AA4214" w:rsidRPr="00AA4214" w14:paraId="57C38E94"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A84CED" w14:textId="77777777" w:rsidR="00AA4214" w:rsidRPr="00AA4214" w:rsidRDefault="00AA4214" w:rsidP="00AA4214">
            <w:proofErr w:type="spellStart"/>
            <w:r w:rsidRPr="00AA4214">
              <w:t>ethanol_wait_elapsed</w:t>
            </w:r>
            <w:proofErr w:type="spellEnd"/>
          </w:p>
        </w:tc>
        <w:tc>
          <w:tcPr>
            <w:tcW w:w="0" w:type="auto"/>
            <w:hideMark/>
          </w:tcPr>
          <w:p w14:paraId="319C161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Integer</w:t>
            </w:r>
          </w:p>
        </w:tc>
        <w:tc>
          <w:tcPr>
            <w:tcW w:w="0" w:type="auto"/>
            <w:hideMark/>
          </w:tcPr>
          <w:p w14:paraId="4C090D4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seconds</w:t>
            </w:r>
          </w:p>
        </w:tc>
        <w:tc>
          <w:tcPr>
            <w:tcW w:w="0" w:type="auto"/>
            <w:hideMark/>
          </w:tcPr>
          <w:p w14:paraId="12506113"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&gt;= 0</w:t>
            </w:r>
          </w:p>
        </w:tc>
        <w:tc>
          <w:tcPr>
            <w:tcW w:w="0" w:type="auto"/>
            <w:hideMark/>
          </w:tcPr>
          <w:p w14:paraId="30A8D36B"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Recorded surface contact delay prior to wiping.</w:t>
            </w:r>
          </w:p>
        </w:tc>
      </w:tr>
      <w:tr w:rsidR="00AA4214" w:rsidRPr="00AA4214" w14:paraId="71A2250E"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0441B463" w14:textId="77777777" w:rsidR="00AA4214" w:rsidRPr="00AA4214" w:rsidRDefault="00AA4214" w:rsidP="00AA4214">
            <w:proofErr w:type="spellStart"/>
            <w:r w:rsidRPr="00AA4214">
              <w:t>grille_blockage_events</w:t>
            </w:r>
            <w:proofErr w:type="spellEnd"/>
          </w:p>
        </w:tc>
        <w:tc>
          <w:tcPr>
            <w:tcW w:w="0" w:type="auto"/>
            <w:hideMark/>
          </w:tcPr>
          <w:p w14:paraId="67B1EDA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Integer</w:t>
            </w:r>
          </w:p>
        </w:tc>
        <w:tc>
          <w:tcPr>
            <w:tcW w:w="0" w:type="auto"/>
            <w:hideMark/>
          </w:tcPr>
          <w:p w14:paraId="2FF7795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count</w:t>
            </w:r>
          </w:p>
        </w:tc>
        <w:tc>
          <w:tcPr>
            <w:tcW w:w="0" w:type="auto"/>
            <w:hideMark/>
          </w:tcPr>
          <w:p w14:paraId="43F6A54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&gt;= 0</w:t>
            </w:r>
          </w:p>
        </w:tc>
        <w:tc>
          <w:tcPr>
            <w:tcW w:w="0" w:type="auto"/>
            <w:hideMark/>
          </w:tcPr>
          <w:p w14:paraId="682F176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Number of front intake grille airflow violations.</w:t>
            </w:r>
          </w:p>
        </w:tc>
      </w:tr>
      <w:tr w:rsidR="00AA4214" w:rsidRPr="00AA4214" w14:paraId="0A9F23C7"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48B56" w14:textId="77777777" w:rsidR="00AA4214" w:rsidRPr="00AA4214" w:rsidRDefault="00AA4214" w:rsidP="00AA4214">
            <w:proofErr w:type="spellStart"/>
            <w:r w:rsidRPr="00AA4214">
              <w:t>assessed_confluence_val</w:t>
            </w:r>
            <w:proofErr w:type="spellEnd"/>
          </w:p>
        </w:tc>
        <w:tc>
          <w:tcPr>
            <w:tcW w:w="0" w:type="auto"/>
            <w:hideMark/>
          </w:tcPr>
          <w:p w14:paraId="361248D2"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Integer</w:t>
            </w:r>
          </w:p>
        </w:tc>
        <w:tc>
          <w:tcPr>
            <w:tcW w:w="0" w:type="auto"/>
            <w:hideMark/>
          </w:tcPr>
          <w:p w14:paraId="76806D63"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w:t>
            </w:r>
          </w:p>
        </w:tc>
        <w:tc>
          <w:tcPr>
            <w:tcW w:w="0" w:type="auto"/>
            <w:hideMark/>
          </w:tcPr>
          <w:p w14:paraId="37F16BA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0 to 100</w:t>
            </w:r>
          </w:p>
        </w:tc>
        <w:tc>
          <w:tcPr>
            <w:tcW w:w="0" w:type="auto"/>
            <w:hideMark/>
          </w:tcPr>
          <w:p w14:paraId="43BB7C5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Trainee estimated confluency input.</w:t>
            </w:r>
          </w:p>
        </w:tc>
      </w:tr>
      <w:tr w:rsidR="00AA4214" w:rsidRPr="00AA4214" w14:paraId="3492C5F8"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62C45EA" w14:textId="77777777" w:rsidR="00AA4214" w:rsidRPr="00AA4214" w:rsidRDefault="00AA4214" w:rsidP="00AA4214">
            <w:proofErr w:type="spellStart"/>
            <w:r w:rsidRPr="00AA4214">
              <w:t>confluence_delta</w:t>
            </w:r>
            <w:proofErr w:type="spellEnd"/>
          </w:p>
        </w:tc>
        <w:tc>
          <w:tcPr>
            <w:tcW w:w="0" w:type="auto"/>
            <w:hideMark/>
          </w:tcPr>
          <w:p w14:paraId="3B82D37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Integer</w:t>
            </w:r>
          </w:p>
        </w:tc>
        <w:tc>
          <w:tcPr>
            <w:tcW w:w="0" w:type="auto"/>
            <w:hideMark/>
          </w:tcPr>
          <w:p w14:paraId="24F72B3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w:t>
            </w:r>
          </w:p>
        </w:tc>
        <w:tc>
          <w:tcPr>
            <w:tcW w:w="0" w:type="auto"/>
            <w:hideMark/>
          </w:tcPr>
          <w:p w14:paraId="39418C30"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&gt;= 0</w:t>
            </w:r>
          </w:p>
        </w:tc>
        <w:tc>
          <w:tcPr>
            <w:tcW w:w="0" w:type="auto"/>
            <w:hideMark/>
          </w:tcPr>
          <w:p w14:paraId="22ABD18D"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Absolute percentage variance from ground truth.</w:t>
            </w:r>
          </w:p>
        </w:tc>
      </w:tr>
      <w:tr w:rsidR="00AA4214" w:rsidRPr="00AA4214" w14:paraId="3FBFCBF0"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19A53" w14:textId="77777777" w:rsidR="00AA4214" w:rsidRPr="00AA4214" w:rsidRDefault="00AA4214" w:rsidP="00AA4214">
            <w:proofErr w:type="spellStart"/>
            <w:r w:rsidRPr="00AA4214">
              <w:t>aspiration_vol_removed</w:t>
            </w:r>
            <w:proofErr w:type="spellEnd"/>
          </w:p>
        </w:tc>
        <w:tc>
          <w:tcPr>
            <w:tcW w:w="0" w:type="auto"/>
            <w:hideMark/>
          </w:tcPr>
          <w:p w14:paraId="074A5D3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4AE5B7CE"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mL</w:t>
            </w:r>
          </w:p>
        </w:tc>
        <w:tc>
          <w:tcPr>
            <w:tcW w:w="0" w:type="auto"/>
            <w:hideMark/>
          </w:tcPr>
          <w:p w14:paraId="69C92A9B"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0.0 to 15.0</w:t>
            </w:r>
          </w:p>
        </w:tc>
        <w:tc>
          <w:tcPr>
            <w:tcW w:w="0" w:type="auto"/>
            <w:hideMark/>
          </w:tcPr>
          <w:p w14:paraId="6574752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Total spent medium evacuated to waste trap.</w:t>
            </w:r>
          </w:p>
        </w:tc>
      </w:tr>
      <w:tr w:rsidR="00AA4214" w:rsidRPr="00AA4214" w14:paraId="1F6A9EB1"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3BFF7D72" w14:textId="77777777" w:rsidR="00AA4214" w:rsidRPr="00AA4214" w:rsidRDefault="00AA4214" w:rsidP="00AA4214">
            <w:proofErr w:type="spellStart"/>
            <w:r w:rsidRPr="00AA4214">
              <w:t>pbs_wash_vol_actual</w:t>
            </w:r>
            <w:proofErr w:type="spellEnd"/>
          </w:p>
        </w:tc>
        <w:tc>
          <w:tcPr>
            <w:tcW w:w="0" w:type="auto"/>
            <w:hideMark/>
          </w:tcPr>
          <w:p w14:paraId="537C4E4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62D4387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0" w:type="auto"/>
            <w:hideMark/>
          </w:tcPr>
          <w:p w14:paraId="0287D17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10.0</w:t>
            </w:r>
          </w:p>
        </w:tc>
        <w:tc>
          <w:tcPr>
            <w:tcW w:w="0" w:type="auto"/>
            <w:hideMark/>
          </w:tcPr>
          <w:p w14:paraId="2F7B11E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Actual volume of PBS wash buffer dispensed.</w:t>
            </w:r>
          </w:p>
        </w:tc>
      </w:tr>
      <w:tr w:rsidR="00AA4214" w:rsidRPr="00AA4214" w14:paraId="74F62EF4"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6B9A0" w14:textId="77777777" w:rsidR="00AA4214" w:rsidRPr="00AA4214" w:rsidRDefault="00AA4214" w:rsidP="00AA4214">
            <w:proofErr w:type="spellStart"/>
            <w:r w:rsidRPr="00AA4214">
              <w:t>sidewall_violations</w:t>
            </w:r>
            <w:proofErr w:type="spellEnd"/>
          </w:p>
        </w:tc>
        <w:tc>
          <w:tcPr>
            <w:tcW w:w="0" w:type="auto"/>
            <w:hideMark/>
          </w:tcPr>
          <w:p w14:paraId="121C1A5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Integer</w:t>
            </w:r>
          </w:p>
        </w:tc>
        <w:tc>
          <w:tcPr>
            <w:tcW w:w="0" w:type="auto"/>
            <w:hideMark/>
          </w:tcPr>
          <w:p w14:paraId="5B2B9F6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count</w:t>
            </w:r>
          </w:p>
        </w:tc>
        <w:tc>
          <w:tcPr>
            <w:tcW w:w="0" w:type="auto"/>
            <w:hideMark/>
          </w:tcPr>
          <w:p w14:paraId="338EE871"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&gt;= 0</w:t>
            </w:r>
          </w:p>
        </w:tc>
        <w:tc>
          <w:tcPr>
            <w:tcW w:w="0" w:type="auto"/>
            <w:hideMark/>
          </w:tcPr>
          <w:p w14:paraId="0C780F7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Count of perpendicular dispensing fluid shear events.</w:t>
            </w:r>
          </w:p>
        </w:tc>
      </w:tr>
      <w:tr w:rsidR="00AA4214" w:rsidRPr="00AA4214" w14:paraId="5E17C54E"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237447F8" w14:textId="77777777" w:rsidR="00AA4214" w:rsidRPr="00AA4214" w:rsidRDefault="00AA4214" w:rsidP="00AA4214">
            <w:proofErr w:type="spellStart"/>
            <w:r w:rsidRPr="00AA4214">
              <w:t>trypsin_vol_actual</w:t>
            </w:r>
            <w:proofErr w:type="spellEnd"/>
          </w:p>
        </w:tc>
        <w:tc>
          <w:tcPr>
            <w:tcW w:w="0" w:type="auto"/>
            <w:hideMark/>
          </w:tcPr>
          <w:p w14:paraId="3EF9BC5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0DBB989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0" w:type="auto"/>
            <w:hideMark/>
          </w:tcPr>
          <w:p w14:paraId="70D8E4A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5.0</w:t>
            </w:r>
          </w:p>
        </w:tc>
        <w:tc>
          <w:tcPr>
            <w:tcW w:w="0" w:type="auto"/>
            <w:hideMark/>
          </w:tcPr>
          <w:p w14:paraId="4BC84BFB"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Actual volume of 0.25% Trypsin-EDTA added.</w:t>
            </w:r>
          </w:p>
        </w:tc>
      </w:tr>
      <w:tr w:rsidR="00AA4214" w:rsidRPr="00AA4214" w14:paraId="0DAFCE58"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93B78" w14:textId="77777777" w:rsidR="00AA4214" w:rsidRPr="00AA4214" w:rsidRDefault="00AA4214" w:rsidP="00AA4214">
            <w:proofErr w:type="spellStart"/>
            <w:r w:rsidRPr="00AA4214">
              <w:t>trypsin_time_elapsed</w:t>
            </w:r>
            <w:proofErr w:type="spellEnd"/>
          </w:p>
        </w:tc>
        <w:tc>
          <w:tcPr>
            <w:tcW w:w="0" w:type="auto"/>
            <w:hideMark/>
          </w:tcPr>
          <w:p w14:paraId="046B474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229A631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minutes</w:t>
            </w:r>
          </w:p>
        </w:tc>
        <w:tc>
          <w:tcPr>
            <w:tcW w:w="0" w:type="auto"/>
            <w:hideMark/>
          </w:tcPr>
          <w:p w14:paraId="17D7F2E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0.0 to 15.0</w:t>
            </w:r>
          </w:p>
        </w:tc>
        <w:tc>
          <w:tcPr>
            <w:tcW w:w="0" w:type="auto"/>
            <w:hideMark/>
          </w:tcPr>
          <w:p w14:paraId="528D317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Total active enzyme incubation duration.</w:t>
            </w:r>
          </w:p>
        </w:tc>
      </w:tr>
      <w:tr w:rsidR="00AA4214" w:rsidRPr="00AA4214" w14:paraId="4B21CF78"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2C8BC236" w14:textId="77777777" w:rsidR="00AA4214" w:rsidRPr="00AA4214" w:rsidRDefault="00AA4214" w:rsidP="00AA4214">
            <w:proofErr w:type="spellStart"/>
            <w:r w:rsidRPr="00AA4214">
              <w:t>overexposure_flag</w:t>
            </w:r>
            <w:proofErr w:type="spellEnd"/>
          </w:p>
        </w:tc>
        <w:tc>
          <w:tcPr>
            <w:tcW w:w="0" w:type="auto"/>
            <w:hideMark/>
          </w:tcPr>
          <w:p w14:paraId="08A66CF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Boolean</w:t>
            </w:r>
          </w:p>
        </w:tc>
        <w:tc>
          <w:tcPr>
            <w:tcW w:w="0" w:type="auto"/>
            <w:hideMark/>
          </w:tcPr>
          <w:p w14:paraId="73AEB69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109F928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true, false</w:t>
            </w:r>
          </w:p>
        </w:tc>
        <w:tc>
          <w:tcPr>
            <w:tcW w:w="0" w:type="auto"/>
            <w:hideMark/>
          </w:tcPr>
          <w:p w14:paraId="54C6010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True if incubation exceeded 8.0 minutes.</w:t>
            </w:r>
          </w:p>
        </w:tc>
      </w:tr>
      <w:tr w:rsidR="00AA4214" w:rsidRPr="00AA4214" w14:paraId="214F1852"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10057" w14:textId="77777777" w:rsidR="00AA4214" w:rsidRPr="00AA4214" w:rsidRDefault="00AA4214" w:rsidP="00AA4214">
            <w:proofErr w:type="spellStart"/>
            <w:r w:rsidRPr="00AA4214">
              <w:t>mechanical_tap_detected</w:t>
            </w:r>
            <w:proofErr w:type="spellEnd"/>
          </w:p>
        </w:tc>
        <w:tc>
          <w:tcPr>
            <w:tcW w:w="0" w:type="auto"/>
            <w:hideMark/>
          </w:tcPr>
          <w:p w14:paraId="6C16E9F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Boolean</w:t>
            </w:r>
          </w:p>
        </w:tc>
        <w:tc>
          <w:tcPr>
            <w:tcW w:w="0" w:type="auto"/>
            <w:hideMark/>
          </w:tcPr>
          <w:p w14:paraId="461A72F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7FBA07A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false</w:t>
            </w:r>
          </w:p>
        </w:tc>
        <w:tc>
          <w:tcPr>
            <w:tcW w:w="0" w:type="auto"/>
            <w:hideMark/>
          </w:tcPr>
          <w:p w14:paraId="1EC5B21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Valid controller side-tap acceleration impulse (&gt;= 1.5g).</w:t>
            </w:r>
          </w:p>
        </w:tc>
      </w:tr>
      <w:tr w:rsidR="00AA4214" w:rsidRPr="00AA4214" w14:paraId="21995977"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7264B915" w14:textId="77777777" w:rsidR="00AA4214" w:rsidRPr="00AA4214" w:rsidRDefault="00AA4214" w:rsidP="00AA4214">
            <w:proofErr w:type="spellStart"/>
            <w:r w:rsidRPr="00AA4214">
              <w:t>quench_media_vol_actual</w:t>
            </w:r>
            <w:proofErr w:type="spellEnd"/>
          </w:p>
        </w:tc>
        <w:tc>
          <w:tcPr>
            <w:tcW w:w="0" w:type="auto"/>
            <w:hideMark/>
          </w:tcPr>
          <w:p w14:paraId="1D1D5CC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0A7D2BC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0" w:type="auto"/>
            <w:hideMark/>
          </w:tcPr>
          <w:p w14:paraId="7F04C02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12.0</w:t>
            </w:r>
          </w:p>
        </w:tc>
        <w:tc>
          <w:tcPr>
            <w:tcW w:w="0" w:type="auto"/>
            <w:hideMark/>
          </w:tcPr>
          <w:p w14:paraId="744BF8E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Volume of complete DMEM added to quench reaction.</w:t>
            </w:r>
          </w:p>
        </w:tc>
      </w:tr>
      <w:tr w:rsidR="00AA4214" w:rsidRPr="00AA4214" w14:paraId="40A3611C"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9FB15" w14:textId="77777777" w:rsidR="00AA4214" w:rsidRPr="00AA4214" w:rsidRDefault="00AA4214" w:rsidP="00AA4214">
            <w:proofErr w:type="spellStart"/>
            <w:r w:rsidRPr="00AA4214">
              <w:t>live_cells_counted</w:t>
            </w:r>
            <w:proofErr w:type="spellEnd"/>
          </w:p>
        </w:tc>
        <w:tc>
          <w:tcPr>
            <w:tcW w:w="0" w:type="auto"/>
            <w:hideMark/>
          </w:tcPr>
          <w:p w14:paraId="00F207B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Integer</w:t>
            </w:r>
          </w:p>
        </w:tc>
        <w:tc>
          <w:tcPr>
            <w:tcW w:w="0" w:type="auto"/>
            <w:hideMark/>
          </w:tcPr>
          <w:p w14:paraId="601F662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count</w:t>
            </w:r>
          </w:p>
        </w:tc>
        <w:tc>
          <w:tcPr>
            <w:tcW w:w="0" w:type="auto"/>
            <w:hideMark/>
          </w:tcPr>
          <w:p w14:paraId="2F9DC79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&gt;= 0</w:t>
            </w:r>
          </w:p>
        </w:tc>
        <w:tc>
          <w:tcPr>
            <w:tcW w:w="0" w:type="auto"/>
            <w:hideMark/>
          </w:tcPr>
          <w:p w14:paraId="52FFF69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Cumulative user tally of unstained refractive cells.</w:t>
            </w:r>
          </w:p>
        </w:tc>
      </w:tr>
      <w:tr w:rsidR="00AA4214" w:rsidRPr="00AA4214" w14:paraId="3302BAFD"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56D144BD" w14:textId="77777777" w:rsidR="00AA4214" w:rsidRPr="00AA4214" w:rsidRDefault="00AA4214" w:rsidP="00AA4214">
            <w:proofErr w:type="spellStart"/>
            <w:r w:rsidRPr="00AA4214">
              <w:t>dead_cells_counted</w:t>
            </w:r>
            <w:proofErr w:type="spellEnd"/>
          </w:p>
        </w:tc>
        <w:tc>
          <w:tcPr>
            <w:tcW w:w="0" w:type="auto"/>
            <w:hideMark/>
          </w:tcPr>
          <w:p w14:paraId="3546F12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Integer</w:t>
            </w:r>
          </w:p>
        </w:tc>
        <w:tc>
          <w:tcPr>
            <w:tcW w:w="0" w:type="auto"/>
            <w:hideMark/>
          </w:tcPr>
          <w:p w14:paraId="7D9D837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count</w:t>
            </w:r>
          </w:p>
        </w:tc>
        <w:tc>
          <w:tcPr>
            <w:tcW w:w="0" w:type="auto"/>
            <w:hideMark/>
          </w:tcPr>
          <w:p w14:paraId="1EC9251A"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&gt;= 0</w:t>
            </w:r>
          </w:p>
        </w:tc>
        <w:tc>
          <w:tcPr>
            <w:tcW w:w="0" w:type="auto"/>
            <w:hideMark/>
          </w:tcPr>
          <w:p w14:paraId="25A12B31"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Cumulative user tally of blue-</w:t>
            </w:r>
            <w:r w:rsidRPr="00AA4214">
              <w:lastRenderedPageBreak/>
              <w:t>stained lysed cells.</w:t>
            </w:r>
          </w:p>
        </w:tc>
      </w:tr>
      <w:tr w:rsidR="00AA4214" w:rsidRPr="00AA4214" w14:paraId="136B7B5E"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C3AA1" w14:textId="77777777" w:rsidR="00AA4214" w:rsidRPr="00AA4214" w:rsidRDefault="00AA4214" w:rsidP="00AA4214">
            <w:proofErr w:type="spellStart"/>
            <w:r w:rsidRPr="00AA4214">
              <w:t>calculated_viability_pct</w:t>
            </w:r>
            <w:proofErr w:type="spellEnd"/>
          </w:p>
        </w:tc>
        <w:tc>
          <w:tcPr>
            <w:tcW w:w="0" w:type="auto"/>
            <w:hideMark/>
          </w:tcPr>
          <w:p w14:paraId="57F1E73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7640E433"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w:t>
            </w:r>
          </w:p>
        </w:tc>
        <w:tc>
          <w:tcPr>
            <w:tcW w:w="0" w:type="auto"/>
            <w:hideMark/>
          </w:tcPr>
          <w:p w14:paraId="327F7EF3"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0.0 to 100.0</w:t>
            </w:r>
          </w:p>
        </w:tc>
        <w:tc>
          <w:tcPr>
            <w:tcW w:w="0" w:type="auto"/>
            <w:hideMark/>
          </w:tcPr>
          <w:p w14:paraId="6036050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Trainee-submitted viability calculation.</w:t>
            </w:r>
          </w:p>
        </w:tc>
      </w:tr>
      <w:tr w:rsidR="00AA4214" w:rsidRPr="00AA4214" w14:paraId="58545518"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D6883DE" w14:textId="77777777" w:rsidR="00AA4214" w:rsidRPr="00AA4214" w:rsidRDefault="00AA4214" w:rsidP="00AA4214">
            <w:proofErr w:type="spellStart"/>
            <w:r w:rsidRPr="00AA4214">
              <w:t>calculated_density</w:t>
            </w:r>
            <w:proofErr w:type="spellEnd"/>
          </w:p>
        </w:tc>
        <w:tc>
          <w:tcPr>
            <w:tcW w:w="0" w:type="auto"/>
            <w:hideMark/>
          </w:tcPr>
          <w:p w14:paraId="4D97906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4A8B6E1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cells/mL</w:t>
            </w:r>
          </w:p>
        </w:tc>
        <w:tc>
          <w:tcPr>
            <w:tcW w:w="0" w:type="auto"/>
            <w:hideMark/>
          </w:tcPr>
          <w:p w14:paraId="620B952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&gt;= 0.0</w:t>
            </w:r>
          </w:p>
        </w:tc>
        <w:tc>
          <w:tcPr>
            <w:tcW w:w="0" w:type="auto"/>
            <w:hideMark/>
          </w:tcPr>
          <w:p w14:paraId="71655AAB"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Trainee-submitted cell concentration calculation.</w:t>
            </w:r>
          </w:p>
        </w:tc>
      </w:tr>
      <w:tr w:rsidR="00AA4214" w:rsidRPr="00AA4214" w14:paraId="7057B1F4"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1670A" w14:textId="77777777" w:rsidR="00AA4214" w:rsidRPr="00AA4214" w:rsidRDefault="00AA4214" w:rsidP="00AA4214">
            <w:proofErr w:type="spellStart"/>
            <w:r w:rsidRPr="00AA4214">
              <w:t>density_variance_pct</w:t>
            </w:r>
            <w:proofErr w:type="spellEnd"/>
          </w:p>
        </w:tc>
        <w:tc>
          <w:tcPr>
            <w:tcW w:w="0" w:type="auto"/>
            <w:hideMark/>
          </w:tcPr>
          <w:p w14:paraId="6BEAC4FE"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289446B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w:t>
            </w:r>
          </w:p>
        </w:tc>
        <w:tc>
          <w:tcPr>
            <w:tcW w:w="0" w:type="auto"/>
            <w:hideMark/>
          </w:tcPr>
          <w:p w14:paraId="5B6A0A3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&gt;= 0.0</w:t>
            </w:r>
          </w:p>
        </w:tc>
        <w:tc>
          <w:tcPr>
            <w:tcW w:w="0" w:type="auto"/>
            <w:hideMark/>
          </w:tcPr>
          <w:p w14:paraId="0E15AB42"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Absolute percentage error vs. ground truth.</w:t>
            </w:r>
          </w:p>
        </w:tc>
      </w:tr>
      <w:tr w:rsidR="00AA4214" w:rsidRPr="00AA4214" w14:paraId="5A970F3F"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6F52D992" w14:textId="77777777" w:rsidR="00AA4214" w:rsidRPr="00AA4214" w:rsidRDefault="00AA4214" w:rsidP="00AA4214">
            <w:proofErr w:type="spellStart"/>
            <w:r w:rsidRPr="00AA4214">
              <w:t>target_seed_vol_input</w:t>
            </w:r>
            <w:proofErr w:type="spellEnd"/>
          </w:p>
        </w:tc>
        <w:tc>
          <w:tcPr>
            <w:tcW w:w="0" w:type="auto"/>
            <w:hideMark/>
          </w:tcPr>
          <w:p w14:paraId="5871A0A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1A2D5F8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0" w:type="auto"/>
            <w:hideMark/>
          </w:tcPr>
          <w:p w14:paraId="59B628E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10.0</w:t>
            </w:r>
          </w:p>
        </w:tc>
        <w:tc>
          <w:tcPr>
            <w:tcW w:w="0" w:type="auto"/>
            <w:hideMark/>
          </w:tcPr>
          <w:p w14:paraId="3C4C6A4E"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Trainee-submitted inoculum transfer volume.</w:t>
            </w:r>
          </w:p>
        </w:tc>
      </w:tr>
      <w:tr w:rsidR="00AA4214" w:rsidRPr="00AA4214" w14:paraId="2AC42F61"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0C6B7" w14:textId="77777777" w:rsidR="00AA4214" w:rsidRPr="00AA4214" w:rsidRDefault="00AA4214" w:rsidP="00AA4214">
            <w:proofErr w:type="spellStart"/>
            <w:r w:rsidRPr="00AA4214">
              <w:t>seed_calc_delta</w:t>
            </w:r>
            <w:proofErr w:type="spellEnd"/>
          </w:p>
        </w:tc>
        <w:tc>
          <w:tcPr>
            <w:tcW w:w="0" w:type="auto"/>
            <w:hideMark/>
          </w:tcPr>
          <w:p w14:paraId="1A444AB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48F378F1"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mL</w:t>
            </w:r>
          </w:p>
        </w:tc>
        <w:tc>
          <w:tcPr>
            <w:tcW w:w="0" w:type="auto"/>
            <w:hideMark/>
          </w:tcPr>
          <w:p w14:paraId="3F73984E"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&gt;= 0.0</w:t>
            </w:r>
          </w:p>
        </w:tc>
        <w:tc>
          <w:tcPr>
            <w:tcW w:w="0" w:type="auto"/>
            <w:hideMark/>
          </w:tcPr>
          <w:p w14:paraId="50A6D19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Delta between user seed volume and C1V1 = C2V2 truth.</w:t>
            </w:r>
          </w:p>
        </w:tc>
      </w:tr>
      <w:tr w:rsidR="00AA4214" w:rsidRPr="00AA4214" w14:paraId="0DF06E05"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435A70AF" w14:textId="77777777" w:rsidR="00AA4214" w:rsidRPr="00AA4214" w:rsidRDefault="00AA4214" w:rsidP="00AA4214">
            <w:proofErr w:type="spellStart"/>
            <w:r w:rsidRPr="00AA4214">
              <w:t>vessel_label_record</w:t>
            </w:r>
            <w:proofErr w:type="spellEnd"/>
          </w:p>
        </w:tc>
        <w:tc>
          <w:tcPr>
            <w:tcW w:w="0" w:type="auto"/>
            <w:hideMark/>
          </w:tcPr>
          <w:p w14:paraId="7FA1B83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String</w:t>
            </w:r>
          </w:p>
        </w:tc>
        <w:tc>
          <w:tcPr>
            <w:tcW w:w="0" w:type="auto"/>
            <w:hideMark/>
          </w:tcPr>
          <w:p w14:paraId="7A263E7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28369B7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Max 128 characters</w:t>
            </w:r>
          </w:p>
        </w:tc>
        <w:tc>
          <w:tcPr>
            <w:tcW w:w="0" w:type="auto"/>
            <w:hideMark/>
          </w:tcPr>
          <w:p w14:paraId="51F70E6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Formatted string: </w:t>
            </w:r>
            <w:proofErr w:type="spellStart"/>
            <w:r w:rsidRPr="00AA4214">
              <w:t>Line_Passage_Date_Initials</w:t>
            </w:r>
            <w:proofErr w:type="spellEnd"/>
            <w:r w:rsidRPr="00AA4214">
              <w:t>.</w:t>
            </w:r>
          </w:p>
        </w:tc>
      </w:tr>
      <w:tr w:rsidR="00AA4214" w:rsidRPr="00AA4214" w14:paraId="103A3E03"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B97F2B" w14:textId="77777777" w:rsidR="00AA4214" w:rsidRPr="00AA4214" w:rsidRDefault="00AA4214" w:rsidP="00AA4214">
            <w:proofErr w:type="spellStart"/>
            <w:r w:rsidRPr="00AA4214">
              <w:t>cap_vented_status</w:t>
            </w:r>
            <w:proofErr w:type="spellEnd"/>
          </w:p>
        </w:tc>
        <w:tc>
          <w:tcPr>
            <w:tcW w:w="0" w:type="auto"/>
            <w:hideMark/>
          </w:tcPr>
          <w:p w14:paraId="76508E2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Boolean</w:t>
            </w:r>
          </w:p>
        </w:tc>
        <w:tc>
          <w:tcPr>
            <w:tcW w:w="0" w:type="auto"/>
            <w:hideMark/>
          </w:tcPr>
          <w:p w14:paraId="0B6A5FD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0AEB5D5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false</w:t>
            </w:r>
          </w:p>
        </w:tc>
        <w:tc>
          <w:tcPr>
            <w:tcW w:w="0" w:type="auto"/>
            <w:hideMark/>
          </w:tcPr>
          <w:p w14:paraId="0268F98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if vessel filter cap is set to vented position.</w:t>
            </w:r>
          </w:p>
        </w:tc>
      </w:tr>
      <w:tr w:rsidR="00AA4214" w:rsidRPr="00AA4214" w14:paraId="7DA1D8E9"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2569BDE1" w14:textId="77777777" w:rsidR="00AA4214" w:rsidRPr="00AA4214" w:rsidRDefault="00AA4214" w:rsidP="00AA4214">
            <w:proofErr w:type="spellStart"/>
            <w:r w:rsidRPr="00AA4214">
              <w:t>violation_log</w:t>
            </w:r>
            <w:proofErr w:type="spellEnd"/>
          </w:p>
        </w:tc>
        <w:tc>
          <w:tcPr>
            <w:tcW w:w="0" w:type="auto"/>
            <w:hideMark/>
          </w:tcPr>
          <w:p w14:paraId="64A6217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proofErr w:type="gramStart"/>
            <w:r w:rsidRPr="00AA4214">
              <w:t>Array[</w:t>
            </w:r>
            <w:proofErr w:type="gramEnd"/>
            <w:r w:rsidRPr="00AA4214">
              <w:t>Str]</w:t>
            </w:r>
          </w:p>
        </w:tc>
        <w:tc>
          <w:tcPr>
            <w:tcW w:w="0" w:type="auto"/>
            <w:hideMark/>
          </w:tcPr>
          <w:p w14:paraId="545F1CC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5FDF3DB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List of Hazard Codes</w:t>
            </w:r>
          </w:p>
        </w:tc>
        <w:tc>
          <w:tcPr>
            <w:tcW w:w="0" w:type="auto"/>
            <w:hideMark/>
          </w:tcPr>
          <w:p w14:paraId="124F0C91"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Logged codes (e.g., ["HZ-001", "HZ-002"]).</w:t>
            </w:r>
          </w:p>
        </w:tc>
      </w:tr>
    </w:tbl>
    <w:p w14:paraId="26F15040" w14:textId="77777777" w:rsidR="00AA4214" w:rsidRDefault="00AA4214" w:rsidP="00AA4214">
      <w:pPr>
        <w:rPr>
          <w:b/>
          <w:bCs/>
        </w:rPr>
      </w:pPr>
    </w:p>
    <w:p w14:paraId="2D271ED9" w14:textId="77777777" w:rsidR="00AA4214" w:rsidRDefault="00AA4214">
      <w:pPr>
        <w:widowControl/>
        <w:spacing w:after="160" w:line="278" w:lineRule="auto"/>
        <w:rPr>
          <w:b/>
          <w:bCs/>
        </w:rPr>
      </w:pPr>
      <w:r>
        <w:rPr>
          <w:b/>
          <w:bCs/>
        </w:rPr>
        <w:br w:type="page"/>
      </w:r>
    </w:p>
    <w:p w14:paraId="5E638D07" w14:textId="77777777" w:rsidR="00AA4214" w:rsidRPr="00AA4214" w:rsidRDefault="00AA4214" w:rsidP="00AA4214">
      <w:r w:rsidRPr="00AA4214">
        <w:lastRenderedPageBreak/>
        <w:t>Repository Type: Runtime Transactional State Store</w:t>
      </w:r>
    </w:p>
    <w:p w14:paraId="2C263E2E" w14:textId="77777777" w:rsidR="00AA4214" w:rsidRDefault="00AA4214" w:rsidP="00AA4214">
      <w:r w:rsidRPr="00AA4214">
        <w:t>Description: Tracks the real-time physical, spatial, and chemical attributes of simulated liquids, vessels, and tools.</w:t>
      </w:r>
    </w:p>
    <w:p w14:paraId="7A9689A8" w14:textId="77777777" w:rsidR="00AA4214" w:rsidRPr="00AA4214" w:rsidRDefault="00AA4214" w:rsidP="00AA4214"/>
    <w:p w14:paraId="522C2F1F" w14:textId="5F5BD118" w:rsidR="00AA4214" w:rsidRPr="00AA4214" w:rsidRDefault="00AA4214" w:rsidP="00AA4214">
      <w:pPr>
        <w:jc w:val="center"/>
        <w:rPr>
          <w:b/>
          <w:bCs/>
        </w:rPr>
      </w:pPr>
      <w:r w:rsidRPr="00AA4214">
        <w:rPr>
          <w:b/>
          <w:bCs/>
        </w:rPr>
        <w:t>Table A.3: Data Store D3 — Reagent State Database Schema</w:t>
      </w:r>
    </w:p>
    <w:tbl>
      <w:tblPr>
        <w:tblStyle w:val="GridTable4-Accent1"/>
        <w:tblW w:w="0" w:type="auto"/>
        <w:tblLook w:val="04A0" w:firstRow="1" w:lastRow="0" w:firstColumn="1" w:lastColumn="0" w:noHBand="0" w:noVBand="1"/>
      </w:tblPr>
      <w:tblGrid>
        <w:gridCol w:w="2484"/>
        <w:gridCol w:w="1010"/>
        <w:gridCol w:w="696"/>
        <w:gridCol w:w="2671"/>
        <w:gridCol w:w="2489"/>
      </w:tblGrid>
      <w:tr w:rsidR="00AA4214" w:rsidRPr="00AA4214" w14:paraId="21ED7DB7" w14:textId="77777777" w:rsidTr="00AA4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88BE3" w14:textId="77777777" w:rsidR="00AA4214" w:rsidRPr="00AA4214" w:rsidRDefault="00AA4214" w:rsidP="00AA4214">
            <w:r w:rsidRPr="00AA4214">
              <w:t>Field / Attribute Name</w:t>
            </w:r>
          </w:p>
        </w:tc>
        <w:tc>
          <w:tcPr>
            <w:tcW w:w="0" w:type="auto"/>
            <w:hideMark/>
          </w:tcPr>
          <w:p w14:paraId="3CBB2BDA"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Data Type</w:t>
            </w:r>
          </w:p>
        </w:tc>
        <w:tc>
          <w:tcPr>
            <w:tcW w:w="0" w:type="auto"/>
            <w:hideMark/>
          </w:tcPr>
          <w:p w14:paraId="738E205C"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Units</w:t>
            </w:r>
          </w:p>
        </w:tc>
        <w:tc>
          <w:tcPr>
            <w:tcW w:w="0" w:type="auto"/>
            <w:hideMark/>
          </w:tcPr>
          <w:p w14:paraId="2E7C6548"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Valid Range / Permitted Values</w:t>
            </w:r>
          </w:p>
        </w:tc>
        <w:tc>
          <w:tcPr>
            <w:tcW w:w="0" w:type="auto"/>
            <w:hideMark/>
          </w:tcPr>
          <w:p w14:paraId="7546385F"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Description &amp; Operational Purpose</w:t>
            </w:r>
          </w:p>
        </w:tc>
      </w:tr>
      <w:tr w:rsidR="00AA4214" w:rsidRPr="00AA4214" w14:paraId="020BCEB4"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FC89DB" w14:textId="77777777" w:rsidR="00AA4214" w:rsidRPr="00AA4214" w:rsidRDefault="00AA4214" w:rsidP="00AA4214">
            <w:proofErr w:type="spellStart"/>
            <w:r w:rsidRPr="00AA4214">
              <w:t>workstation_clean_state</w:t>
            </w:r>
            <w:proofErr w:type="spellEnd"/>
          </w:p>
        </w:tc>
        <w:tc>
          <w:tcPr>
            <w:tcW w:w="0" w:type="auto"/>
            <w:hideMark/>
          </w:tcPr>
          <w:p w14:paraId="29416F2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Boolean</w:t>
            </w:r>
          </w:p>
        </w:tc>
        <w:tc>
          <w:tcPr>
            <w:tcW w:w="0" w:type="auto"/>
            <w:hideMark/>
          </w:tcPr>
          <w:p w14:paraId="4E50ECE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119E12D2"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false</w:t>
            </w:r>
          </w:p>
        </w:tc>
        <w:tc>
          <w:tcPr>
            <w:tcW w:w="0" w:type="auto"/>
            <w:hideMark/>
          </w:tcPr>
          <w:p w14:paraId="7844CA2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after successful ethanol evaporation cycle.</w:t>
            </w:r>
          </w:p>
        </w:tc>
      </w:tr>
      <w:tr w:rsidR="00AA4214" w:rsidRPr="00AA4214" w14:paraId="77A301C7"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A057A2D" w14:textId="77777777" w:rsidR="00AA4214" w:rsidRPr="00AA4214" w:rsidRDefault="00AA4214" w:rsidP="00AA4214">
            <w:proofErr w:type="spellStart"/>
            <w:r w:rsidRPr="00AA4214">
              <w:t>hepa_blower_active</w:t>
            </w:r>
            <w:proofErr w:type="spellEnd"/>
          </w:p>
        </w:tc>
        <w:tc>
          <w:tcPr>
            <w:tcW w:w="0" w:type="auto"/>
            <w:hideMark/>
          </w:tcPr>
          <w:p w14:paraId="5F2CDF5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Boolean</w:t>
            </w:r>
          </w:p>
        </w:tc>
        <w:tc>
          <w:tcPr>
            <w:tcW w:w="0" w:type="auto"/>
            <w:hideMark/>
          </w:tcPr>
          <w:p w14:paraId="57804EDD"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705E5AB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true, false</w:t>
            </w:r>
          </w:p>
        </w:tc>
        <w:tc>
          <w:tcPr>
            <w:tcW w:w="0" w:type="auto"/>
            <w:hideMark/>
          </w:tcPr>
          <w:p w14:paraId="6ECADD91"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Power status of cabinet air filtration motor.</w:t>
            </w:r>
          </w:p>
        </w:tc>
      </w:tr>
      <w:tr w:rsidR="00AA4214" w:rsidRPr="00AA4214" w14:paraId="768C4F2A"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8241B" w14:textId="77777777" w:rsidR="00AA4214" w:rsidRPr="00AA4214" w:rsidRDefault="00AA4214" w:rsidP="00AA4214">
            <w:proofErr w:type="spellStart"/>
            <w:r w:rsidRPr="00AA4214">
              <w:t>air_curtain_integrity</w:t>
            </w:r>
            <w:proofErr w:type="spellEnd"/>
          </w:p>
        </w:tc>
        <w:tc>
          <w:tcPr>
            <w:tcW w:w="0" w:type="auto"/>
            <w:hideMark/>
          </w:tcPr>
          <w:p w14:paraId="58DE008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Boolean</w:t>
            </w:r>
          </w:p>
        </w:tc>
        <w:tc>
          <w:tcPr>
            <w:tcW w:w="0" w:type="auto"/>
            <w:hideMark/>
          </w:tcPr>
          <w:p w14:paraId="57C79B1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1F952C2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true, false</w:t>
            </w:r>
          </w:p>
        </w:tc>
        <w:tc>
          <w:tcPr>
            <w:tcW w:w="0" w:type="auto"/>
            <w:hideMark/>
          </w:tcPr>
          <w:p w14:paraId="38CB9E7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False if items intersect intake grille keep-out zone.</w:t>
            </w:r>
          </w:p>
        </w:tc>
      </w:tr>
      <w:tr w:rsidR="00AA4214" w:rsidRPr="00AA4214" w14:paraId="7D7FA751"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7FC60713" w14:textId="77777777" w:rsidR="00AA4214" w:rsidRPr="00AA4214" w:rsidRDefault="00AA4214" w:rsidP="00AA4214">
            <w:proofErr w:type="spellStart"/>
            <w:r w:rsidRPr="00AA4214">
              <w:t>flask_medium_level</w:t>
            </w:r>
            <w:proofErr w:type="spellEnd"/>
          </w:p>
        </w:tc>
        <w:tc>
          <w:tcPr>
            <w:tcW w:w="0" w:type="auto"/>
            <w:hideMark/>
          </w:tcPr>
          <w:p w14:paraId="6B0A57D0"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06D7C6C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0" w:type="auto"/>
            <w:hideMark/>
          </w:tcPr>
          <w:p w14:paraId="1EF11EF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15.0</w:t>
            </w:r>
          </w:p>
        </w:tc>
        <w:tc>
          <w:tcPr>
            <w:tcW w:w="0" w:type="auto"/>
            <w:hideMark/>
          </w:tcPr>
          <w:p w14:paraId="233D30A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Current fluid volume inside the culture flask.</w:t>
            </w:r>
          </w:p>
        </w:tc>
      </w:tr>
      <w:tr w:rsidR="00AA4214" w:rsidRPr="00AA4214" w14:paraId="7D47A82C"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2C0EB" w14:textId="77777777" w:rsidR="00AA4214" w:rsidRPr="00AA4214" w:rsidRDefault="00AA4214" w:rsidP="00AA4214">
            <w:proofErr w:type="spellStart"/>
            <w:r w:rsidRPr="00AA4214">
              <w:t>medium_color_state</w:t>
            </w:r>
            <w:proofErr w:type="spellEnd"/>
          </w:p>
        </w:tc>
        <w:tc>
          <w:tcPr>
            <w:tcW w:w="0" w:type="auto"/>
            <w:hideMark/>
          </w:tcPr>
          <w:p w14:paraId="0CEFBFD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String</w:t>
            </w:r>
          </w:p>
        </w:tc>
        <w:tc>
          <w:tcPr>
            <w:tcW w:w="0" w:type="auto"/>
            <w:hideMark/>
          </w:tcPr>
          <w:p w14:paraId="649EF44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410EB7A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"Red-Orange", "Yellow", "Clear"</w:t>
            </w:r>
          </w:p>
        </w:tc>
        <w:tc>
          <w:tcPr>
            <w:tcW w:w="0" w:type="auto"/>
            <w:hideMark/>
          </w:tcPr>
          <w:p w14:paraId="6CA7D29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Phenol red pH indicator visual state.</w:t>
            </w:r>
          </w:p>
        </w:tc>
      </w:tr>
      <w:tr w:rsidR="00AA4214" w:rsidRPr="00AA4214" w14:paraId="45B1A09E"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410BA9C7" w14:textId="77777777" w:rsidR="00AA4214" w:rsidRPr="00AA4214" w:rsidRDefault="00AA4214" w:rsidP="00AA4214">
            <w:proofErr w:type="spellStart"/>
            <w:r w:rsidRPr="00AA4214">
              <w:t>medium_temperature</w:t>
            </w:r>
            <w:proofErr w:type="spellEnd"/>
          </w:p>
        </w:tc>
        <w:tc>
          <w:tcPr>
            <w:tcW w:w="0" w:type="auto"/>
            <w:hideMark/>
          </w:tcPr>
          <w:p w14:paraId="777D12A1"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14409471"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w:t>
            </w:r>
          </w:p>
        </w:tc>
        <w:tc>
          <w:tcPr>
            <w:tcW w:w="0" w:type="auto"/>
            <w:hideMark/>
          </w:tcPr>
          <w:p w14:paraId="0C8B6089"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20.0 to 37.0</w:t>
            </w:r>
          </w:p>
        </w:tc>
        <w:tc>
          <w:tcPr>
            <w:tcW w:w="0" w:type="auto"/>
            <w:hideMark/>
          </w:tcPr>
          <w:p w14:paraId="5A03250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Thermal variable of culture medium in flask.</w:t>
            </w:r>
          </w:p>
        </w:tc>
      </w:tr>
      <w:tr w:rsidR="00AA4214" w:rsidRPr="00AA4214" w14:paraId="511F5780"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BA404" w14:textId="77777777" w:rsidR="00AA4214" w:rsidRPr="00AA4214" w:rsidRDefault="00AA4214" w:rsidP="00AA4214">
            <w:proofErr w:type="spellStart"/>
            <w:r w:rsidRPr="00AA4214">
              <w:t>cell_adhesion_state</w:t>
            </w:r>
            <w:proofErr w:type="spellEnd"/>
          </w:p>
        </w:tc>
        <w:tc>
          <w:tcPr>
            <w:tcW w:w="0" w:type="auto"/>
            <w:hideMark/>
          </w:tcPr>
          <w:p w14:paraId="1E80066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String</w:t>
            </w:r>
          </w:p>
        </w:tc>
        <w:tc>
          <w:tcPr>
            <w:tcW w:w="0" w:type="auto"/>
            <w:hideMark/>
          </w:tcPr>
          <w:p w14:paraId="30821B7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0A64AF1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"Adherent", "Rounding", "Suspension", "Lysed"</w:t>
            </w:r>
          </w:p>
        </w:tc>
        <w:tc>
          <w:tcPr>
            <w:tcW w:w="0" w:type="auto"/>
            <w:hideMark/>
          </w:tcPr>
          <w:p w14:paraId="539D35A2"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Current biological attachment state of monolayer.</w:t>
            </w:r>
          </w:p>
        </w:tc>
      </w:tr>
      <w:tr w:rsidR="00AA4214" w:rsidRPr="00AA4214" w14:paraId="01325908"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3A6CA690" w14:textId="77777777" w:rsidR="00AA4214" w:rsidRPr="00AA4214" w:rsidRDefault="00AA4214" w:rsidP="00AA4214">
            <w:proofErr w:type="spellStart"/>
            <w:r w:rsidRPr="00AA4214">
              <w:t>pbs_volume_in_flask</w:t>
            </w:r>
            <w:proofErr w:type="spellEnd"/>
          </w:p>
        </w:tc>
        <w:tc>
          <w:tcPr>
            <w:tcW w:w="0" w:type="auto"/>
            <w:hideMark/>
          </w:tcPr>
          <w:p w14:paraId="753EACB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0074D07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mL</w:t>
            </w:r>
          </w:p>
        </w:tc>
        <w:tc>
          <w:tcPr>
            <w:tcW w:w="0" w:type="auto"/>
            <w:hideMark/>
          </w:tcPr>
          <w:p w14:paraId="1C6EDD0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10.0</w:t>
            </w:r>
          </w:p>
        </w:tc>
        <w:tc>
          <w:tcPr>
            <w:tcW w:w="0" w:type="auto"/>
            <w:hideMark/>
          </w:tcPr>
          <w:p w14:paraId="6421D69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Volume of wash buffer currently in culture vessel.</w:t>
            </w:r>
          </w:p>
        </w:tc>
      </w:tr>
      <w:tr w:rsidR="00AA4214" w:rsidRPr="00AA4214" w14:paraId="51B8F205"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E2E93" w14:textId="77777777" w:rsidR="00AA4214" w:rsidRPr="00AA4214" w:rsidRDefault="00AA4214" w:rsidP="00AA4214">
            <w:proofErr w:type="spellStart"/>
            <w:r w:rsidRPr="00AA4214">
              <w:t>active_trypsin_volume</w:t>
            </w:r>
            <w:proofErr w:type="spellEnd"/>
          </w:p>
        </w:tc>
        <w:tc>
          <w:tcPr>
            <w:tcW w:w="0" w:type="auto"/>
            <w:hideMark/>
          </w:tcPr>
          <w:p w14:paraId="009D666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316DD70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mL</w:t>
            </w:r>
          </w:p>
        </w:tc>
        <w:tc>
          <w:tcPr>
            <w:tcW w:w="0" w:type="auto"/>
            <w:hideMark/>
          </w:tcPr>
          <w:p w14:paraId="5DDE6FF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0.0 to 5.0</w:t>
            </w:r>
          </w:p>
        </w:tc>
        <w:tc>
          <w:tcPr>
            <w:tcW w:w="0" w:type="auto"/>
            <w:hideMark/>
          </w:tcPr>
          <w:p w14:paraId="397B7EB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Volume of unquenched enzyme active on cells.</w:t>
            </w:r>
          </w:p>
        </w:tc>
      </w:tr>
      <w:tr w:rsidR="00AA4214" w:rsidRPr="00AA4214" w14:paraId="7E0E6609"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3F2984DB" w14:textId="77777777" w:rsidR="00AA4214" w:rsidRPr="00AA4214" w:rsidRDefault="00AA4214" w:rsidP="00AA4214">
            <w:proofErr w:type="spellStart"/>
            <w:r w:rsidRPr="00AA4214">
              <w:t>trypsin_activity_state</w:t>
            </w:r>
            <w:proofErr w:type="spellEnd"/>
          </w:p>
        </w:tc>
        <w:tc>
          <w:tcPr>
            <w:tcW w:w="0" w:type="auto"/>
            <w:hideMark/>
          </w:tcPr>
          <w:p w14:paraId="36DA93A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String</w:t>
            </w:r>
          </w:p>
        </w:tc>
        <w:tc>
          <w:tcPr>
            <w:tcW w:w="0" w:type="auto"/>
            <w:hideMark/>
          </w:tcPr>
          <w:p w14:paraId="7A5E920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N/A</w:t>
            </w:r>
          </w:p>
        </w:tc>
        <w:tc>
          <w:tcPr>
            <w:tcW w:w="0" w:type="auto"/>
            <w:hideMark/>
          </w:tcPr>
          <w:p w14:paraId="19151121"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"Inactive", "Active", "Neutralized"</w:t>
            </w:r>
          </w:p>
        </w:tc>
        <w:tc>
          <w:tcPr>
            <w:tcW w:w="0" w:type="auto"/>
            <w:hideMark/>
          </w:tcPr>
          <w:p w14:paraId="583ED8C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Catalytic digestion status of dissociation reagent.</w:t>
            </w:r>
          </w:p>
        </w:tc>
      </w:tr>
      <w:tr w:rsidR="00AA4214" w:rsidRPr="00AA4214" w14:paraId="6C4FBF13"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D6620" w14:textId="77777777" w:rsidR="00AA4214" w:rsidRPr="00AA4214" w:rsidRDefault="00AA4214" w:rsidP="00AA4214">
            <w:proofErr w:type="spellStart"/>
            <w:r w:rsidRPr="00AA4214">
              <w:t>pipette_liquid_type</w:t>
            </w:r>
            <w:proofErr w:type="spellEnd"/>
          </w:p>
        </w:tc>
        <w:tc>
          <w:tcPr>
            <w:tcW w:w="0" w:type="auto"/>
            <w:hideMark/>
          </w:tcPr>
          <w:p w14:paraId="44F3A10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String</w:t>
            </w:r>
          </w:p>
        </w:tc>
        <w:tc>
          <w:tcPr>
            <w:tcW w:w="0" w:type="auto"/>
            <w:hideMark/>
          </w:tcPr>
          <w:p w14:paraId="51758DB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N/A</w:t>
            </w:r>
          </w:p>
        </w:tc>
        <w:tc>
          <w:tcPr>
            <w:tcW w:w="0" w:type="auto"/>
            <w:hideMark/>
          </w:tcPr>
          <w:p w14:paraId="25CA8F3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"None", "DMEM", "PBS", "Trypsin", "Suspension", "Dye"</w:t>
            </w:r>
          </w:p>
        </w:tc>
        <w:tc>
          <w:tcPr>
            <w:tcW w:w="0" w:type="auto"/>
            <w:hideMark/>
          </w:tcPr>
          <w:p w14:paraId="66E4A30B"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Chemical identity of fluid inside pipette barrel.</w:t>
            </w:r>
          </w:p>
        </w:tc>
      </w:tr>
      <w:tr w:rsidR="00AA4214" w:rsidRPr="00AA4214" w14:paraId="6C425422"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4A623330" w14:textId="77777777" w:rsidR="00AA4214" w:rsidRPr="00AA4214" w:rsidRDefault="00AA4214" w:rsidP="00AA4214">
            <w:proofErr w:type="spellStart"/>
            <w:r w:rsidRPr="00AA4214">
              <w:t>pipette_aspirated_vol</w:t>
            </w:r>
            <w:proofErr w:type="spellEnd"/>
          </w:p>
        </w:tc>
        <w:tc>
          <w:tcPr>
            <w:tcW w:w="0" w:type="auto"/>
            <w:hideMark/>
          </w:tcPr>
          <w:p w14:paraId="345298D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Decimal</w:t>
            </w:r>
          </w:p>
        </w:tc>
        <w:tc>
          <w:tcPr>
            <w:tcW w:w="0" w:type="auto"/>
            <w:hideMark/>
          </w:tcPr>
          <w:p w14:paraId="5FBF7415"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µL</w:t>
            </w:r>
          </w:p>
        </w:tc>
        <w:tc>
          <w:tcPr>
            <w:tcW w:w="0" w:type="auto"/>
            <w:hideMark/>
          </w:tcPr>
          <w:p w14:paraId="4ED537F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0.0 to 1000.0</w:t>
            </w:r>
          </w:p>
        </w:tc>
        <w:tc>
          <w:tcPr>
            <w:tcW w:w="0" w:type="auto"/>
            <w:hideMark/>
          </w:tcPr>
          <w:p w14:paraId="64D220D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Exact volume currently loaded in micropipette.</w:t>
            </w:r>
          </w:p>
        </w:tc>
      </w:tr>
      <w:tr w:rsidR="00AA4214" w:rsidRPr="00AA4214" w14:paraId="556DD61B"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28480" w14:textId="77777777" w:rsidR="00AA4214" w:rsidRPr="00AA4214" w:rsidRDefault="00AA4214" w:rsidP="00AA4214">
            <w:proofErr w:type="spellStart"/>
            <w:r w:rsidRPr="00AA4214">
              <w:t>waste_trap_fill_level</w:t>
            </w:r>
            <w:proofErr w:type="spellEnd"/>
          </w:p>
        </w:tc>
        <w:tc>
          <w:tcPr>
            <w:tcW w:w="0" w:type="auto"/>
            <w:hideMark/>
          </w:tcPr>
          <w:p w14:paraId="40C20EEC"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Decimal</w:t>
            </w:r>
          </w:p>
        </w:tc>
        <w:tc>
          <w:tcPr>
            <w:tcW w:w="0" w:type="auto"/>
            <w:hideMark/>
          </w:tcPr>
          <w:p w14:paraId="6FC3473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mL</w:t>
            </w:r>
          </w:p>
        </w:tc>
        <w:tc>
          <w:tcPr>
            <w:tcW w:w="0" w:type="auto"/>
            <w:hideMark/>
          </w:tcPr>
          <w:p w14:paraId="318F7D11"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0.0 to 1000.0</w:t>
            </w:r>
          </w:p>
        </w:tc>
        <w:tc>
          <w:tcPr>
            <w:tcW w:w="0" w:type="auto"/>
            <w:hideMark/>
          </w:tcPr>
          <w:p w14:paraId="68BDD3A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Cumulative volume inside biohazard vacuum flask.</w:t>
            </w:r>
          </w:p>
        </w:tc>
      </w:tr>
    </w:tbl>
    <w:p w14:paraId="5B50EBDE" w14:textId="77777777" w:rsidR="00AA4214" w:rsidRDefault="00AA4214" w:rsidP="00AA4214">
      <w:pPr>
        <w:rPr>
          <w:b/>
          <w:bCs/>
        </w:rPr>
      </w:pPr>
    </w:p>
    <w:p w14:paraId="19CBE588" w14:textId="77777777" w:rsidR="00AA4214" w:rsidRDefault="00AA4214">
      <w:pPr>
        <w:widowControl/>
        <w:spacing w:after="160" w:line="278" w:lineRule="auto"/>
        <w:rPr>
          <w:b/>
          <w:bCs/>
        </w:rPr>
      </w:pPr>
      <w:r>
        <w:rPr>
          <w:b/>
          <w:bCs/>
        </w:rPr>
        <w:br w:type="page"/>
      </w:r>
    </w:p>
    <w:p w14:paraId="71BBB03C" w14:textId="4A758714" w:rsidR="00AA4214" w:rsidRPr="00AA4214" w:rsidRDefault="00AA4214" w:rsidP="00AA4214">
      <w:pPr>
        <w:pStyle w:val="Heading4"/>
      </w:pPr>
      <w:bookmarkStart w:id="59" w:name="_Toc241938670"/>
      <w:r w:rsidRPr="00AA4214">
        <w:lastRenderedPageBreak/>
        <w:t>A.1.2 Data Flow Definitions</w:t>
      </w:r>
      <w:bookmarkEnd w:id="59"/>
    </w:p>
    <w:p w14:paraId="345CEB8B" w14:textId="77777777" w:rsidR="00AA4214" w:rsidRDefault="00AA4214" w:rsidP="00AA4214">
      <w:pPr>
        <w:rPr>
          <w:b/>
          <w:bCs/>
        </w:rPr>
      </w:pPr>
    </w:p>
    <w:p w14:paraId="5F0915FD" w14:textId="2D83CD04" w:rsidR="00AA4214" w:rsidRPr="00AA4214" w:rsidRDefault="00AA4214" w:rsidP="00AA4214">
      <w:pPr>
        <w:jc w:val="center"/>
        <w:rPr>
          <w:b/>
          <w:bCs/>
        </w:rPr>
      </w:pPr>
      <w:r w:rsidRPr="00AA4214">
        <w:rPr>
          <w:b/>
          <w:bCs/>
        </w:rPr>
        <w:t>Table A.4: Inter-Process and Interface Data Flow Dictionary</w:t>
      </w:r>
    </w:p>
    <w:tbl>
      <w:tblPr>
        <w:tblStyle w:val="GridTable4-Accent1"/>
        <w:tblW w:w="0" w:type="auto"/>
        <w:tblLook w:val="04A0" w:firstRow="1" w:lastRow="0" w:firstColumn="1" w:lastColumn="0" w:noHBand="0" w:noVBand="1"/>
      </w:tblPr>
      <w:tblGrid>
        <w:gridCol w:w="1936"/>
        <w:gridCol w:w="1594"/>
        <w:gridCol w:w="1652"/>
        <w:gridCol w:w="4168"/>
      </w:tblGrid>
      <w:tr w:rsidR="00AA4214" w:rsidRPr="00AA4214" w14:paraId="40313ECF" w14:textId="77777777" w:rsidTr="00AA42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D7FA5" w14:textId="77777777" w:rsidR="00AA4214" w:rsidRPr="00AA4214" w:rsidRDefault="00AA4214" w:rsidP="00AA4214">
            <w:r w:rsidRPr="00AA4214">
              <w:t>Data Flow Name</w:t>
            </w:r>
          </w:p>
        </w:tc>
        <w:tc>
          <w:tcPr>
            <w:tcW w:w="0" w:type="auto"/>
            <w:hideMark/>
          </w:tcPr>
          <w:p w14:paraId="0736DCFF"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Source Entity / Process</w:t>
            </w:r>
          </w:p>
        </w:tc>
        <w:tc>
          <w:tcPr>
            <w:tcW w:w="0" w:type="auto"/>
            <w:hideMark/>
          </w:tcPr>
          <w:p w14:paraId="5EC8E672"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Destination Entity / Process</w:t>
            </w:r>
          </w:p>
        </w:tc>
        <w:tc>
          <w:tcPr>
            <w:tcW w:w="0" w:type="auto"/>
            <w:hideMark/>
          </w:tcPr>
          <w:p w14:paraId="5C3D8C03" w14:textId="77777777" w:rsidR="00AA4214" w:rsidRPr="00AA4214" w:rsidRDefault="00AA4214" w:rsidP="00AA4214">
            <w:pPr>
              <w:cnfStyle w:val="100000000000" w:firstRow="1" w:lastRow="0" w:firstColumn="0" w:lastColumn="0" w:oddVBand="0" w:evenVBand="0" w:oddHBand="0" w:evenHBand="0" w:firstRowFirstColumn="0" w:firstRowLastColumn="0" w:lastRowFirstColumn="0" w:lastRowLastColumn="0"/>
            </w:pPr>
            <w:r w:rsidRPr="00AA4214">
              <w:t>Data Structure &amp; Elements Contained</w:t>
            </w:r>
          </w:p>
        </w:tc>
      </w:tr>
      <w:tr w:rsidR="00AA4214" w:rsidRPr="00AA4214" w14:paraId="7C7B3879"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35E5F" w14:textId="77777777" w:rsidR="00AA4214" w:rsidRPr="00AA4214" w:rsidRDefault="00AA4214" w:rsidP="00AA4214">
            <w:r w:rsidRPr="00AA4214">
              <w:t>6DoF Telemetry &amp; Controller Inputs</w:t>
            </w:r>
          </w:p>
          <w:p w14:paraId="7F882DD0" w14:textId="77777777" w:rsidR="00AA4214" w:rsidRPr="00AA4214" w:rsidRDefault="00AA4214" w:rsidP="00AA4214"/>
        </w:tc>
        <w:tc>
          <w:tcPr>
            <w:tcW w:w="0" w:type="auto"/>
            <w:hideMark/>
          </w:tcPr>
          <w:p w14:paraId="26527375"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External VR Hardware / Runtime API</w:t>
            </w:r>
          </w:p>
        </w:tc>
        <w:tc>
          <w:tcPr>
            <w:tcW w:w="0" w:type="auto"/>
            <w:hideMark/>
          </w:tcPr>
          <w:p w14:paraId="442422C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Processes 1.0, 2.0, 3.0, 4.0, 5.0</w:t>
            </w:r>
          </w:p>
        </w:tc>
        <w:tc>
          <w:tcPr>
            <w:tcW w:w="0" w:type="auto"/>
            <w:hideMark/>
          </w:tcPr>
          <w:p w14:paraId="3955F206"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 xml:space="preserve">struct </w:t>
            </w:r>
            <w:proofErr w:type="gramStart"/>
            <w:r w:rsidRPr="00AA4214">
              <w:t>{ float</w:t>
            </w:r>
            <w:proofErr w:type="gramEnd"/>
            <w:r w:rsidRPr="00AA4214">
              <w:t xml:space="preserve"> </w:t>
            </w:r>
            <w:proofErr w:type="spellStart"/>
            <w:r w:rsidRPr="00AA4214">
              <w:t>head_</w:t>
            </w:r>
            <w:proofErr w:type="gramStart"/>
            <w:r w:rsidRPr="00AA4214">
              <w:t>pos</w:t>
            </w:r>
            <w:proofErr w:type="spellEnd"/>
            <w:r w:rsidRPr="00AA4214">
              <w:t>[</w:t>
            </w:r>
            <w:proofErr w:type="gramEnd"/>
            <w:r w:rsidRPr="00AA4214">
              <w:t xml:space="preserve">3]; float </w:t>
            </w:r>
            <w:proofErr w:type="spellStart"/>
            <w:r w:rsidRPr="00AA4214">
              <w:t>head_</w:t>
            </w:r>
            <w:proofErr w:type="gramStart"/>
            <w:r w:rsidRPr="00AA4214">
              <w:t>rot</w:t>
            </w:r>
            <w:proofErr w:type="spellEnd"/>
            <w:r w:rsidRPr="00AA4214">
              <w:t>[</w:t>
            </w:r>
            <w:proofErr w:type="gramEnd"/>
            <w:r w:rsidRPr="00AA4214">
              <w:t xml:space="preserve">4]; float </w:t>
            </w:r>
            <w:proofErr w:type="spellStart"/>
            <w:r w:rsidRPr="00AA4214">
              <w:t>hand_</w:t>
            </w:r>
            <w:proofErr w:type="gramStart"/>
            <w:r w:rsidRPr="00AA4214">
              <w:t>pos</w:t>
            </w:r>
            <w:proofErr w:type="spellEnd"/>
            <w:r w:rsidRPr="00AA4214">
              <w:t>[</w:t>
            </w:r>
            <w:proofErr w:type="gramEnd"/>
            <w:r w:rsidRPr="00AA4214">
              <w:t xml:space="preserve">2][3]; float </w:t>
            </w:r>
            <w:proofErr w:type="spellStart"/>
            <w:r w:rsidRPr="00AA4214">
              <w:t>hand_</w:t>
            </w:r>
            <w:proofErr w:type="gramStart"/>
            <w:r w:rsidRPr="00AA4214">
              <w:t>rot</w:t>
            </w:r>
            <w:proofErr w:type="spellEnd"/>
            <w:r w:rsidRPr="00AA4214">
              <w:t>[</w:t>
            </w:r>
            <w:proofErr w:type="gramEnd"/>
            <w:r w:rsidRPr="00AA4214">
              <w:t xml:space="preserve">2][4]; float </w:t>
            </w:r>
            <w:proofErr w:type="gramStart"/>
            <w:r w:rsidRPr="00AA4214">
              <w:t>trigger[</w:t>
            </w:r>
            <w:proofErr w:type="gramEnd"/>
            <w:r w:rsidRPr="00AA4214">
              <w:t xml:space="preserve">2]; bool </w:t>
            </w:r>
            <w:proofErr w:type="gramStart"/>
            <w:r w:rsidRPr="00AA4214">
              <w:t>grip[</w:t>
            </w:r>
            <w:proofErr w:type="gramEnd"/>
            <w:r w:rsidRPr="00AA4214">
              <w:t xml:space="preserve">2]; bool </w:t>
            </w:r>
            <w:proofErr w:type="spellStart"/>
            <w:r w:rsidRPr="00AA4214">
              <w:t>btn_</w:t>
            </w:r>
            <w:proofErr w:type="gramStart"/>
            <w:r w:rsidRPr="00AA4214">
              <w:t>primary</w:t>
            </w:r>
            <w:proofErr w:type="spellEnd"/>
            <w:r w:rsidRPr="00AA4214">
              <w:t>[</w:t>
            </w:r>
            <w:proofErr w:type="gramEnd"/>
            <w:r w:rsidRPr="00AA4214">
              <w:t xml:space="preserve">2]; bool </w:t>
            </w:r>
            <w:proofErr w:type="spellStart"/>
            <w:r w:rsidRPr="00AA4214">
              <w:t>btn_</w:t>
            </w:r>
            <w:proofErr w:type="gramStart"/>
            <w:r w:rsidRPr="00AA4214">
              <w:t>secondary</w:t>
            </w:r>
            <w:proofErr w:type="spellEnd"/>
            <w:r w:rsidRPr="00AA4214">
              <w:t>[</w:t>
            </w:r>
            <w:proofErr w:type="gramEnd"/>
            <w:r w:rsidRPr="00AA4214">
              <w:t>2]</w:t>
            </w:r>
            <w:proofErr w:type="gramStart"/>
            <w:r w:rsidRPr="00AA4214">
              <w:t>; }</w:t>
            </w:r>
            <w:proofErr w:type="gramEnd"/>
          </w:p>
          <w:p w14:paraId="3132949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
        </w:tc>
      </w:tr>
      <w:tr w:rsidR="00AA4214" w:rsidRPr="00AA4214" w14:paraId="67711E74"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1E326F13" w14:textId="77777777" w:rsidR="00AA4214" w:rsidRPr="00AA4214" w:rsidRDefault="00AA4214" w:rsidP="00AA4214">
            <w:r w:rsidRPr="00AA4214">
              <w:t>Render Buffers &amp; Haptic Events</w:t>
            </w:r>
          </w:p>
          <w:p w14:paraId="0FDBDBC9" w14:textId="77777777" w:rsidR="00AA4214" w:rsidRPr="00AA4214" w:rsidRDefault="00AA4214" w:rsidP="00AA4214"/>
        </w:tc>
        <w:tc>
          <w:tcPr>
            <w:tcW w:w="0" w:type="auto"/>
            <w:hideMark/>
          </w:tcPr>
          <w:p w14:paraId="008B641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Software System (0.0)</w:t>
            </w:r>
          </w:p>
        </w:tc>
        <w:tc>
          <w:tcPr>
            <w:tcW w:w="0" w:type="auto"/>
            <w:hideMark/>
          </w:tcPr>
          <w:p w14:paraId="7E8CB24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External VR Hardware / Runtime API</w:t>
            </w:r>
          </w:p>
        </w:tc>
        <w:tc>
          <w:tcPr>
            <w:tcW w:w="0" w:type="auto"/>
            <w:hideMark/>
          </w:tcPr>
          <w:p w14:paraId="76A056C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struct </w:t>
            </w:r>
            <w:proofErr w:type="gramStart"/>
            <w:r w:rsidRPr="00AA4214">
              <w:t xml:space="preserve">{ </w:t>
            </w:r>
            <w:proofErr w:type="spellStart"/>
            <w:r w:rsidRPr="00AA4214">
              <w:t>frame</w:t>
            </w:r>
            <w:proofErr w:type="gramEnd"/>
            <w:r w:rsidRPr="00AA4214">
              <w:t>_buffer</w:t>
            </w:r>
            <w:proofErr w:type="spellEnd"/>
            <w:r w:rsidRPr="00AA4214">
              <w:t xml:space="preserve"> </w:t>
            </w:r>
            <w:proofErr w:type="spellStart"/>
            <w:r w:rsidRPr="00AA4214">
              <w:t>left_eye</w:t>
            </w:r>
            <w:proofErr w:type="spellEnd"/>
            <w:r w:rsidRPr="00AA4214">
              <w:t xml:space="preserve">; </w:t>
            </w:r>
            <w:proofErr w:type="spellStart"/>
            <w:r w:rsidRPr="00AA4214">
              <w:t>frame_buffer</w:t>
            </w:r>
            <w:proofErr w:type="spellEnd"/>
            <w:r w:rsidRPr="00AA4214">
              <w:t xml:space="preserve"> </w:t>
            </w:r>
            <w:proofErr w:type="spellStart"/>
            <w:r w:rsidRPr="00AA4214">
              <w:t>right_eye</w:t>
            </w:r>
            <w:proofErr w:type="spellEnd"/>
            <w:r w:rsidRPr="00AA4214">
              <w:t xml:space="preserve">; uint8_t </w:t>
            </w:r>
            <w:proofErr w:type="spellStart"/>
            <w:r w:rsidRPr="00AA4214">
              <w:t>motor_id</w:t>
            </w:r>
            <w:proofErr w:type="spellEnd"/>
            <w:r w:rsidRPr="00AA4214">
              <w:t xml:space="preserve">; float </w:t>
            </w:r>
            <w:proofErr w:type="spellStart"/>
            <w:r w:rsidRPr="00AA4214">
              <w:t>frequency_hz</w:t>
            </w:r>
            <w:proofErr w:type="spellEnd"/>
            <w:r w:rsidRPr="00AA4214">
              <w:t xml:space="preserve">; float amplitude; uint16_t </w:t>
            </w:r>
            <w:proofErr w:type="spellStart"/>
            <w:r w:rsidRPr="00AA4214">
              <w:t>duration_ms</w:t>
            </w:r>
            <w:proofErr w:type="spellEnd"/>
            <w:proofErr w:type="gramStart"/>
            <w:r w:rsidRPr="00AA4214">
              <w:t>; }</w:t>
            </w:r>
            <w:proofErr w:type="gramEnd"/>
          </w:p>
          <w:p w14:paraId="002D5DB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p>
        </w:tc>
      </w:tr>
      <w:tr w:rsidR="00AA4214" w:rsidRPr="00AA4214" w14:paraId="12A23502"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AA3456" w14:textId="77777777" w:rsidR="00AA4214" w:rsidRPr="00AA4214" w:rsidRDefault="00AA4214" w:rsidP="00AA4214">
            <w:r w:rsidRPr="00AA4214">
              <w:t>Dry Monolayer State</w:t>
            </w:r>
          </w:p>
          <w:p w14:paraId="11A6BA8F" w14:textId="77777777" w:rsidR="00AA4214" w:rsidRPr="00AA4214" w:rsidRDefault="00AA4214" w:rsidP="00AA4214"/>
        </w:tc>
        <w:tc>
          <w:tcPr>
            <w:tcW w:w="0" w:type="auto"/>
            <w:hideMark/>
          </w:tcPr>
          <w:p w14:paraId="444FC868"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Process 3.1 (Aspirate Spent Medium)</w:t>
            </w:r>
          </w:p>
        </w:tc>
        <w:tc>
          <w:tcPr>
            <w:tcW w:w="0" w:type="auto"/>
            <w:hideMark/>
          </w:tcPr>
          <w:p w14:paraId="43C80A0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Process 3.2 (Wash Monolayer with Buffer)</w:t>
            </w:r>
          </w:p>
        </w:tc>
        <w:tc>
          <w:tcPr>
            <w:tcW w:w="0" w:type="auto"/>
            <w:hideMark/>
          </w:tcPr>
          <w:p w14:paraId="6C36B7D7"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 xml:space="preserve">struct </w:t>
            </w:r>
            <w:proofErr w:type="gramStart"/>
            <w:r w:rsidRPr="00AA4214">
              <w:t>{ bool</w:t>
            </w:r>
            <w:proofErr w:type="gramEnd"/>
            <w:r w:rsidRPr="00AA4214">
              <w:t xml:space="preserve"> </w:t>
            </w:r>
            <w:proofErr w:type="spellStart"/>
            <w:r w:rsidRPr="00AA4214">
              <w:t>is_medium_evacuated</w:t>
            </w:r>
            <w:proofErr w:type="spellEnd"/>
            <w:r w:rsidRPr="00AA4214">
              <w:t xml:space="preserve">; float </w:t>
            </w:r>
            <w:proofErr w:type="spellStart"/>
            <w:r w:rsidRPr="00AA4214">
              <w:t>residual_vol_ml</w:t>
            </w:r>
            <w:proofErr w:type="spellEnd"/>
            <w:r w:rsidRPr="00AA4214">
              <w:t xml:space="preserve">; timestamp </w:t>
            </w:r>
            <w:proofErr w:type="spellStart"/>
            <w:r w:rsidRPr="00AA4214">
              <w:t>completion_time</w:t>
            </w:r>
            <w:proofErr w:type="spellEnd"/>
            <w:proofErr w:type="gramStart"/>
            <w:r w:rsidRPr="00AA4214">
              <w:t>; }</w:t>
            </w:r>
            <w:proofErr w:type="gramEnd"/>
          </w:p>
          <w:p w14:paraId="0A379D82"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
        </w:tc>
      </w:tr>
      <w:tr w:rsidR="00AA4214" w:rsidRPr="00AA4214" w14:paraId="16DBD150"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73D84AB7" w14:textId="77777777" w:rsidR="00AA4214" w:rsidRPr="00AA4214" w:rsidRDefault="00AA4214" w:rsidP="00AA4214">
            <w:r w:rsidRPr="00AA4214">
              <w:t>Clean Surface State</w:t>
            </w:r>
          </w:p>
          <w:p w14:paraId="4BB74923" w14:textId="77777777" w:rsidR="00AA4214" w:rsidRPr="00AA4214" w:rsidRDefault="00AA4214" w:rsidP="00AA4214"/>
        </w:tc>
        <w:tc>
          <w:tcPr>
            <w:tcW w:w="0" w:type="auto"/>
            <w:hideMark/>
          </w:tcPr>
          <w:p w14:paraId="517DAAE4"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Process 3.2 (Wash Monolayer with Buffer)</w:t>
            </w:r>
          </w:p>
        </w:tc>
        <w:tc>
          <w:tcPr>
            <w:tcW w:w="0" w:type="auto"/>
            <w:hideMark/>
          </w:tcPr>
          <w:p w14:paraId="5D11CB3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Process 3.3 (Apply Trypsin Enzyme)</w:t>
            </w:r>
          </w:p>
        </w:tc>
        <w:tc>
          <w:tcPr>
            <w:tcW w:w="0" w:type="auto"/>
            <w:hideMark/>
          </w:tcPr>
          <w:p w14:paraId="0EAEB7E8"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struct </w:t>
            </w:r>
            <w:proofErr w:type="gramStart"/>
            <w:r w:rsidRPr="00AA4214">
              <w:t>{ bool</w:t>
            </w:r>
            <w:proofErr w:type="gramEnd"/>
            <w:r w:rsidRPr="00AA4214">
              <w:t xml:space="preserve"> </w:t>
            </w:r>
            <w:proofErr w:type="spellStart"/>
            <w:r w:rsidRPr="00AA4214">
              <w:t>is_monolayer_washed</w:t>
            </w:r>
            <w:proofErr w:type="spellEnd"/>
            <w:r w:rsidRPr="00AA4214">
              <w:t xml:space="preserve">; float </w:t>
            </w:r>
            <w:proofErr w:type="spellStart"/>
            <w:r w:rsidRPr="00AA4214">
              <w:t>pbs_residual_ml</w:t>
            </w:r>
            <w:proofErr w:type="spellEnd"/>
            <w:r w:rsidRPr="00AA4214">
              <w:t xml:space="preserve">; bool </w:t>
            </w:r>
            <w:proofErr w:type="spellStart"/>
            <w:r w:rsidRPr="00AA4214">
              <w:t>wash_angle_valid</w:t>
            </w:r>
            <w:proofErr w:type="spellEnd"/>
            <w:proofErr w:type="gramStart"/>
            <w:r w:rsidRPr="00AA4214">
              <w:t>; }</w:t>
            </w:r>
            <w:proofErr w:type="gramEnd"/>
          </w:p>
          <w:p w14:paraId="5FD20377"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p>
        </w:tc>
      </w:tr>
      <w:tr w:rsidR="00AA4214" w:rsidRPr="00AA4214" w14:paraId="75B8C5A4"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99ED1" w14:textId="77777777" w:rsidR="00AA4214" w:rsidRPr="00AA4214" w:rsidRDefault="00AA4214" w:rsidP="00AA4214">
            <w:r w:rsidRPr="00AA4214">
              <w:t>Timer Trigger Event</w:t>
            </w:r>
          </w:p>
          <w:p w14:paraId="484E669B" w14:textId="77777777" w:rsidR="00AA4214" w:rsidRPr="00AA4214" w:rsidRDefault="00AA4214" w:rsidP="00AA4214"/>
        </w:tc>
        <w:tc>
          <w:tcPr>
            <w:tcW w:w="0" w:type="auto"/>
            <w:hideMark/>
          </w:tcPr>
          <w:p w14:paraId="02C3285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Process 3.3 (Apply Trypsin Enzyme)</w:t>
            </w:r>
          </w:p>
        </w:tc>
        <w:tc>
          <w:tcPr>
            <w:tcW w:w="0" w:type="auto"/>
            <w:hideMark/>
          </w:tcPr>
          <w:p w14:paraId="13F072BF"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Process 3.4 (Time Enzymatic Incubation)</w:t>
            </w:r>
          </w:p>
        </w:tc>
        <w:tc>
          <w:tcPr>
            <w:tcW w:w="0" w:type="auto"/>
            <w:hideMark/>
          </w:tcPr>
          <w:p w14:paraId="0A6EBFA4"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 xml:space="preserve">struct </w:t>
            </w:r>
            <w:proofErr w:type="gramStart"/>
            <w:r w:rsidRPr="00AA4214">
              <w:t>{ timestamp</w:t>
            </w:r>
            <w:proofErr w:type="gramEnd"/>
            <w:r w:rsidRPr="00AA4214">
              <w:t xml:space="preserve"> </w:t>
            </w:r>
            <w:proofErr w:type="spellStart"/>
            <w:r w:rsidRPr="00AA4214">
              <w:t>start_time</w:t>
            </w:r>
            <w:proofErr w:type="spellEnd"/>
            <w:r w:rsidRPr="00AA4214">
              <w:t xml:space="preserve">; float </w:t>
            </w:r>
            <w:proofErr w:type="spellStart"/>
            <w:r w:rsidRPr="00AA4214">
              <w:t>trypsin_vol_dispensed</w:t>
            </w:r>
            <w:proofErr w:type="spellEnd"/>
            <w:r w:rsidRPr="00AA4214">
              <w:t xml:space="preserve">; bool </w:t>
            </w:r>
            <w:proofErr w:type="spellStart"/>
            <w:r w:rsidRPr="00AA4214">
              <w:t>enzyme_contact_verified</w:t>
            </w:r>
            <w:proofErr w:type="spellEnd"/>
            <w:proofErr w:type="gramStart"/>
            <w:r w:rsidRPr="00AA4214">
              <w:t>; }</w:t>
            </w:r>
            <w:proofErr w:type="gramEnd"/>
          </w:p>
          <w:p w14:paraId="55BAAE2D"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
        </w:tc>
      </w:tr>
      <w:tr w:rsidR="00AA4214" w:rsidRPr="00AA4214" w14:paraId="64BEF19C"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4C8327DA" w14:textId="77777777" w:rsidR="00AA4214" w:rsidRPr="00AA4214" w:rsidRDefault="00AA4214" w:rsidP="00AA4214">
            <w:r w:rsidRPr="00AA4214">
              <w:t>Detached Suspension Token</w:t>
            </w:r>
          </w:p>
          <w:p w14:paraId="5E9CB906" w14:textId="77777777" w:rsidR="00AA4214" w:rsidRPr="00AA4214" w:rsidRDefault="00AA4214" w:rsidP="00AA4214"/>
        </w:tc>
        <w:tc>
          <w:tcPr>
            <w:tcW w:w="0" w:type="auto"/>
            <w:hideMark/>
          </w:tcPr>
          <w:p w14:paraId="3D730B6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Process 3.4 (Time Enzymatic Incubation)</w:t>
            </w:r>
          </w:p>
        </w:tc>
        <w:tc>
          <w:tcPr>
            <w:tcW w:w="0" w:type="auto"/>
            <w:hideMark/>
          </w:tcPr>
          <w:p w14:paraId="018A0BD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Process 3.5 (Quench Dissociation Reaction)</w:t>
            </w:r>
          </w:p>
        </w:tc>
        <w:tc>
          <w:tcPr>
            <w:tcW w:w="0" w:type="auto"/>
            <w:hideMark/>
          </w:tcPr>
          <w:p w14:paraId="27F44C1C"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struct </w:t>
            </w:r>
            <w:proofErr w:type="gramStart"/>
            <w:r w:rsidRPr="00AA4214">
              <w:t>{ bool</w:t>
            </w:r>
            <w:proofErr w:type="gramEnd"/>
            <w:r w:rsidRPr="00AA4214">
              <w:t xml:space="preserve"> </w:t>
            </w:r>
            <w:proofErr w:type="spellStart"/>
            <w:r w:rsidRPr="00AA4214">
              <w:t>is_detached</w:t>
            </w:r>
            <w:proofErr w:type="spellEnd"/>
            <w:r w:rsidRPr="00AA4214">
              <w:t xml:space="preserve">; float </w:t>
            </w:r>
            <w:proofErr w:type="spellStart"/>
            <w:r w:rsidRPr="00AA4214">
              <w:t>elapsed_minutes</w:t>
            </w:r>
            <w:proofErr w:type="spellEnd"/>
            <w:r w:rsidRPr="00AA4214">
              <w:t xml:space="preserve">; bool </w:t>
            </w:r>
            <w:proofErr w:type="spellStart"/>
            <w:r w:rsidRPr="00AA4214">
              <w:t>tap_gesture_verified</w:t>
            </w:r>
            <w:proofErr w:type="spellEnd"/>
            <w:r w:rsidRPr="00AA4214">
              <w:t xml:space="preserve">; bool </w:t>
            </w:r>
            <w:proofErr w:type="spellStart"/>
            <w:r w:rsidRPr="00AA4214">
              <w:t>overexposure_flag</w:t>
            </w:r>
            <w:proofErr w:type="spellEnd"/>
            <w:proofErr w:type="gramStart"/>
            <w:r w:rsidRPr="00AA4214">
              <w:t>; }</w:t>
            </w:r>
            <w:proofErr w:type="gramEnd"/>
          </w:p>
          <w:p w14:paraId="62189953"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p>
        </w:tc>
      </w:tr>
      <w:tr w:rsidR="00AA4214" w:rsidRPr="00AA4214" w14:paraId="1095D58F" w14:textId="77777777" w:rsidTr="00AA42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7D7C6" w14:textId="77777777" w:rsidR="00AA4214" w:rsidRPr="00AA4214" w:rsidRDefault="00AA4214" w:rsidP="00AA4214">
            <w:r w:rsidRPr="00AA4214">
              <w:t>Hemocytometer Grid Clicks</w:t>
            </w:r>
          </w:p>
          <w:p w14:paraId="3B2D8233" w14:textId="77777777" w:rsidR="00AA4214" w:rsidRPr="00AA4214" w:rsidRDefault="00AA4214" w:rsidP="00AA4214"/>
        </w:tc>
        <w:tc>
          <w:tcPr>
            <w:tcW w:w="0" w:type="auto"/>
            <w:hideMark/>
          </w:tcPr>
          <w:p w14:paraId="5BE8AC00"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External VR Hardware / Runtime API</w:t>
            </w:r>
          </w:p>
        </w:tc>
        <w:tc>
          <w:tcPr>
            <w:tcW w:w="0" w:type="auto"/>
            <w:hideMark/>
          </w:tcPr>
          <w:p w14:paraId="081B752A"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Process 4.0 (Quantify Viable Density)</w:t>
            </w:r>
          </w:p>
        </w:tc>
        <w:tc>
          <w:tcPr>
            <w:tcW w:w="0" w:type="auto"/>
            <w:hideMark/>
          </w:tcPr>
          <w:p w14:paraId="206A74B9"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r w:rsidRPr="00AA4214">
              <w:t xml:space="preserve">struct </w:t>
            </w:r>
            <w:proofErr w:type="gramStart"/>
            <w:r w:rsidRPr="00AA4214">
              <w:t>{ float</w:t>
            </w:r>
            <w:proofErr w:type="gramEnd"/>
            <w:r w:rsidRPr="00AA4214">
              <w:t xml:space="preserve"> </w:t>
            </w:r>
            <w:proofErr w:type="spellStart"/>
            <w:r w:rsidRPr="00AA4214">
              <w:t>raycast_</w:t>
            </w:r>
            <w:proofErr w:type="gramStart"/>
            <w:r w:rsidRPr="00AA4214">
              <w:t>hit</w:t>
            </w:r>
            <w:proofErr w:type="spellEnd"/>
            <w:r w:rsidRPr="00AA4214">
              <w:t>[</w:t>
            </w:r>
            <w:proofErr w:type="gramEnd"/>
            <w:r w:rsidRPr="00AA4214">
              <w:t xml:space="preserve">3]; uint8_t </w:t>
            </w:r>
            <w:proofErr w:type="spellStart"/>
            <w:r w:rsidRPr="00AA4214">
              <w:t>quadrant_index</w:t>
            </w:r>
            <w:proofErr w:type="spellEnd"/>
            <w:r w:rsidRPr="00AA4214">
              <w:t xml:space="preserve">; string </w:t>
            </w:r>
            <w:proofErr w:type="spellStart"/>
            <w:r w:rsidRPr="00AA4214">
              <w:t>cell_type_classified</w:t>
            </w:r>
            <w:proofErr w:type="spellEnd"/>
            <w:proofErr w:type="gramStart"/>
            <w:r w:rsidRPr="00AA4214">
              <w:t>; }</w:t>
            </w:r>
            <w:proofErr w:type="gramEnd"/>
          </w:p>
          <w:p w14:paraId="2F0C93FB" w14:textId="77777777" w:rsidR="00AA4214" w:rsidRPr="00AA4214" w:rsidRDefault="00AA4214" w:rsidP="00AA4214">
            <w:pPr>
              <w:cnfStyle w:val="000000100000" w:firstRow="0" w:lastRow="0" w:firstColumn="0" w:lastColumn="0" w:oddVBand="0" w:evenVBand="0" w:oddHBand="1" w:evenHBand="0" w:firstRowFirstColumn="0" w:firstRowLastColumn="0" w:lastRowFirstColumn="0" w:lastRowLastColumn="0"/>
            </w:pPr>
          </w:p>
        </w:tc>
      </w:tr>
      <w:tr w:rsidR="00AA4214" w:rsidRPr="00AA4214" w14:paraId="4CD3E996" w14:textId="77777777" w:rsidTr="00AA4214">
        <w:tc>
          <w:tcPr>
            <w:cnfStyle w:val="001000000000" w:firstRow="0" w:lastRow="0" w:firstColumn="1" w:lastColumn="0" w:oddVBand="0" w:evenVBand="0" w:oddHBand="0" w:evenHBand="0" w:firstRowFirstColumn="0" w:firstRowLastColumn="0" w:lastRowFirstColumn="0" w:lastRowLastColumn="0"/>
            <w:tcW w:w="0" w:type="auto"/>
            <w:hideMark/>
          </w:tcPr>
          <w:p w14:paraId="5F2E8C77" w14:textId="77777777" w:rsidR="00AA4214" w:rsidRPr="00AA4214" w:rsidRDefault="00AA4214" w:rsidP="00AA4214">
            <w:r w:rsidRPr="00AA4214">
              <w:t>Passage Log &amp; Dilution Scores</w:t>
            </w:r>
          </w:p>
          <w:p w14:paraId="17CF8FF1" w14:textId="77777777" w:rsidR="00AA4214" w:rsidRPr="00AA4214" w:rsidRDefault="00AA4214" w:rsidP="00AA4214"/>
        </w:tc>
        <w:tc>
          <w:tcPr>
            <w:tcW w:w="0" w:type="auto"/>
            <w:hideMark/>
          </w:tcPr>
          <w:p w14:paraId="10D1DACF"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Process 5.0 (Inoculate Secondary Culture)</w:t>
            </w:r>
          </w:p>
        </w:tc>
        <w:tc>
          <w:tcPr>
            <w:tcW w:w="0" w:type="auto"/>
            <w:hideMark/>
          </w:tcPr>
          <w:p w14:paraId="5DC3EAE6"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D2 Student Session Log</w:t>
            </w:r>
          </w:p>
        </w:tc>
        <w:tc>
          <w:tcPr>
            <w:tcW w:w="0" w:type="auto"/>
            <w:hideMark/>
          </w:tcPr>
          <w:p w14:paraId="40176022"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r w:rsidRPr="00AA4214">
              <w:t xml:space="preserve">struct </w:t>
            </w:r>
            <w:proofErr w:type="gramStart"/>
            <w:r w:rsidRPr="00AA4214">
              <w:t>{ float</w:t>
            </w:r>
            <w:proofErr w:type="gramEnd"/>
            <w:r w:rsidRPr="00AA4214">
              <w:t xml:space="preserve"> </w:t>
            </w:r>
            <w:proofErr w:type="spellStart"/>
            <w:r w:rsidRPr="00AA4214">
              <w:t>inoculum_vol_transferred</w:t>
            </w:r>
            <w:proofErr w:type="spellEnd"/>
            <w:r w:rsidRPr="00AA4214">
              <w:t xml:space="preserve">; float </w:t>
            </w:r>
            <w:proofErr w:type="spellStart"/>
            <w:r w:rsidRPr="00AA4214">
              <w:t>media_added</w:t>
            </w:r>
            <w:proofErr w:type="spellEnd"/>
            <w:r w:rsidRPr="00AA4214">
              <w:t xml:space="preserve">; string </w:t>
            </w:r>
            <w:proofErr w:type="spellStart"/>
            <w:r w:rsidRPr="00AA4214">
              <w:t>metadata_label</w:t>
            </w:r>
            <w:proofErr w:type="spellEnd"/>
            <w:r w:rsidRPr="00AA4214">
              <w:t xml:space="preserve">; bool </w:t>
            </w:r>
            <w:proofErr w:type="spellStart"/>
            <w:r w:rsidRPr="00AA4214">
              <w:t>cap_vented</w:t>
            </w:r>
            <w:proofErr w:type="spellEnd"/>
            <w:r w:rsidRPr="00AA4214">
              <w:t xml:space="preserve">; float </w:t>
            </w:r>
            <w:proofErr w:type="spellStart"/>
            <w:r w:rsidRPr="00AA4214">
              <w:t>accuracy_score</w:t>
            </w:r>
            <w:proofErr w:type="spellEnd"/>
            <w:proofErr w:type="gramStart"/>
            <w:r w:rsidRPr="00AA4214">
              <w:t>; }</w:t>
            </w:r>
            <w:proofErr w:type="gramEnd"/>
          </w:p>
          <w:p w14:paraId="5BCFC560" w14:textId="77777777" w:rsidR="00AA4214" w:rsidRPr="00AA4214" w:rsidRDefault="00AA4214" w:rsidP="00AA4214">
            <w:pPr>
              <w:cnfStyle w:val="000000000000" w:firstRow="0" w:lastRow="0" w:firstColumn="0" w:lastColumn="0" w:oddVBand="0" w:evenVBand="0" w:oddHBand="0" w:evenHBand="0" w:firstRowFirstColumn="0" w:firstRowLastColumn="0" w:lastRowFirstColumn="0" w:lastRowLastColumn="0"/>
            </w:pPr>
          </w:p>
        </w:tc>
      </w:tr>
    </w:tbl>
    <w:p w14:paraId="5101A0FC" w14:textId="77777777" w:rsidR="00AA4214" w:rsidRDefault="00AA4214" w:rsidP="00AA4214">
      <w:pPr>
        <w:rPr>
          <w:b/>
          <w:bCs/>
        </w:rPr>
      </w:pPr>
    </w:p>
    <w:p w14:paraId="2383AE9B" w14:textId="77777777" w:rsidR="00AA4214" w:rsidRDefault="00AA4214">
      <w:pPr>
        <w:widowControl/>
        <w:spacing w:after="160" w:line="278" w:lineRule="auto"/>
        <w:rPr>
          <w:b/>
          <w:bCs/>
        </w:rPr>
      </w:pPr>
      <w:r>
        <w:rPr>
          <w:b/>
          <w:bCs/>
        </w:rPr>
        <w:br w:type="page"/>
      </w:r>
    </w:p>
    <w:p w14:paraId="78B5070A" w14:textId="283C11CD" w:rsidR="00AA4214" w:rsidRPr="00AA4214" w:rsidRDefault="00AA4214" w:rsidP="00AA4214">
      <w:pPr>
        <w:pStyle w:val="Heading3"/>
      </w:pPr>
      <w:bookmarkStart w:id="60" w:name="_Toc241938671"/>
      <w:r w:rsidRPr="00AA4214">
        <w:lastRenderedPageBreak/>
        <w:t>A.2 Process Specifications (</w:t>
      </w:r>
      <w:proofErr w:type="spellStart"/>
      <w:r w:rsidRPr="00AA4214">
        <w:t>Minispecs</w:t>
      </w:r>
      <w:proofErr w:type="spellEnd"/>
      <w:r w:rsidRPr="00AA4214">
        <w:t>)</w:t>
      </w:r>
      <w:bookmarkEnd w:id="60"/>
    </w:p>
    <w:p w14:paraId="53DC0BE2" w14:textId="77777777" w:rsidR="00AA4214" w:rsidRPr="00AA4214" w:rsidRDefault="00AA4214" w:rsidP="00AA4214">
      <w:pPr>
        <w:pStyle w:val="Heading4"/>
      </w:pPr>
      <w:bookmarkStart w:id="61" w:name="_Toc241938672"/>
      <w:r w:rsidRPr="00AA4214">
        <w:t>Process 3.4: Time Enzymatic Incubation</w:t>
      </w:r>
      <w:bookmarkEnd w:id="61"/>
    </w:p>
    <w:p w14:paraId="3BC0C3AE" w14:textId="77777777" w:rsidR="00AA4214" w:rsidRPr="00AA4214" w:rsidRDefault="00AA4214">
      <w:pPr>
        <w:numPr>
          <w:ilvl w:val="0"/>
          <w:numId w:val="18"/>
        </w:numPr>
      </w:pPr>
      <w:r w:rsidRPr="00AA4214">
        <w:rPr>
          <w:b/>
          <w:bCs/>
        </w:rPr>
        <w:t>Process ID:</w:t>
      </w:r>
      <w:r w:rsidRPr="00AA4214">
        <w:t xml:space="preserve"> 3.4</w:t>
      </w:r>
    </w:p>
    <w:p w14:paraId="6D1FB73C" w14:textId="77777777" w:rsidR="00AA4214" w:rsidRPr="00AA4214" w:rsidRDefault="00AA4214">
      <w:pPr>
        <w:numPr>
          <w:ilvl w:val="0"/>
          <w:numId w:val="18"/>
        </w:numPr>
      </w:pPr>
      <w:r w:rsidRPr="00AA4214">
        <w:rPr>
          <w:b/>
          <w:bCs/>
        </w:rPr>
        <w:t>Process Name:</w:t>
      </w:r>
      <w:r w:rsidRPr="00AA4214">
        <w:t xml:space="preserve"> Time Enzymatic Incubation</w:t>
      </w:r>
    </w:p>
    <w:p w14:paraId="74C56E82" w14:textId="77777777" w:rsidR="00AA4214" w:rsidRPr="00AA4214" w:rsidRDefault="00AA4214">
      <w:pPr>
        <w:numPr>
          <w:ilvl w:val="0"/>
          <w:numId w:val="18"/>
        </w:numPr>
      </w:pPr>
      <w:r w:rsidRPr="00AA4214">
        <w:rPr>
          <w:b/>
          <w:bCs/>
        </w:rPr>
        <w:t>Input Data Flows:</w:t>
      </w:r>
      <w:r w:rsidRPr="00AA4214">
        <w:t xml:space="preserve"> Timer Trigger Event, Vessel Tap Gestures, Incubation Limits &amp; Baselines (from D1)</w:t>
      </w:r>
    </w:p>
    <w:p w14:paraId="552D58DA" w14:textId="77777777" w:rsidR="00AA4214" w:rsidRDefault="00AA4214">
      <w:pPr>
        <w:numPr>
          <w:ilvl w:val="0"/>
          <w:numId w:val="18"/>
        </w:numPr>
      </w:pPr>
      <w:r w:rsidRPr="00AA4214">
        <w:rPr>
          <w:b/>
          <w:bCs/>
        </w:rPr>
        <w:t>Output Data Flows:</w:t>
      </w:r>
      <w:r w:rsidRPr="00AA4214">
        <w:t xml:space="preserve"> Elapsed Detachment Time (to D2), Cell Rounding Visual State (to Runtime API), Detached Suspension Token (to Process 3.5</w:t>
      </w:r>
    </w:p>
    <w:p w14:paraId="1715B8E4" w14:textId="77777777" w:rsidR="00AA4214" w:rsidRDefault="00AA4214" w:rsidP="00AA4214"/>
    <w:p w14:paraId="415AB8FD" w14:textId="77777777" w:rsidR="00AA4214" w:rsidRPr="00AA4214" w:rsidRDefault="00AA4214" w:rsidP="00AA4214">
      <w:r w:rsidRPr="00AA4214">
        <w:t>BEGIN Process 3.4</w:t>
      </w:r>
    </w:p>
    <w:p w14:paraId="50778C63" w14:textId="77777777" w:rsidR="00AA4214" w:rsidRPr="00AA4214" w:rsidRDefault="00AA4214" w:rsidP="00AA4214">
      <w:r w:rsidRPr="00AA4214">
        <w:t xml:space="preserve">    RECEIVE Timer Trigger Event</w:t>
      </w:r>
    </w:p>
    <w:p w14:paraId="1551A0F0" w14:textId="77777777" w:rsidR="00AA4214" w:rsidRPr="00AA4214" w:rsidRDefault="00AA4214" w:rsidP="00AA4214">
      <w:r w:rsidRPr="00AA4214">
        <w:t xml:space="preserve">    SET </w:t>
      </w:r>
      <w:proofErr w:type="spellStart"/>
      <w:r w:rsidRPr="00AA4214">
        <w:t>elapsed_time</w:t>
      </w:r>
      <w:proofErr w:type="spellEnd"/>
      <w:r w:rsidRPr="00AA4214">
        <w:t xml:space="preserve"> = 0.0</w:t>
      </w:r>
    </w:p>
    <w:p w14:paraId="7797CB09" w14:textId="77777777" w:rsidR="00AA4214" w:rsidRPr="00AA4214" w:rsidRDefault="00AA4214" w:rsidP="00AA4214">
      <w:r w:rsidRPr="00AA4214">
        <w:t xml:space="preserve">    SET </w:t>
      </w:r>
      <w:proofErr w:type="spellStart"/>
      <w:r w:rsidRPr="00AA4214">
        <w:t>tap_registered</w:t>
      </w:r>
      <w:proofErr w:type="spellEnd"/>
      <w:r w:rsidRPr="00AA4214">
        <w:t xml:space="preserve"> = FALSE</w:t>
      </w:r>
    </w:p>
    <w:p w14:paraId="15550CC9" w14:textId="77777777" w:rsidR="00AA4214" w:rsidRPr="00AA4214" w:rsidRDefault="00AA4214" w:rsidP="00AA4214">
      <w:r w:rsidRPr="00AA4214">
        <w:t xml:space="preserve">    SET </w:t>
      </w:r>
      <w:proofErr w:type="spellStart"/>
      <w:r w:rsidRPr="00AA4214">
        <w:t>detachment_complete</w:t>
      </w:r>
      <w:proofErr w:type="spellEnd"/>
      <w:r w:rsidRPr="00AA4214">
        <w:t xml:space="preserve"> = FALSE</w:t>
      </w:r>
    </w:p>
    <w:p w14:paraId="7AD83FE0" w14:textId="77777777" w:rsidR="00AA4214" w:rsidRPr="00AA4214" w:rsidRDefault="00AA4214" w:rsidP="00AA4214">
      <w:r w:rsidRPr="00AA4214">
        <w:t xml:space="preserve">    SET </w:t>
      </w:r>
      <w:proofErr w:type="spellStart"/>
      <w:r w:rsidRPr="00AA4214">
        <w:t>overexposure_flag</w:t>
      </w:r>
      <w:proofErr w:type="spellEnd"/>
      <w:r w:rsidRPr="00AA4214">
        <w:t xml:space="preserve"> = FALSE</w:t>
      </w:r>
    </w:p>
    <w:p w14:paraId="551771CE" w14:textId="77777777" w:rsidR="00AA4214" w:rsidRPr="00AA4214" w:rsidRDefault="00AA4214" w:rsidP="00AA4214">
      <w:r w:rsidRPr="00AA4214">
        <w:t xml:space="preserve">    READ </w:t>
      </w:r>
      <w:proofErr w:type="spellStart"/>
      <w:r w:rsidRPr="00AA4214">
        <w:t>incubation_nominal_min</w:t>
      </w:r>
      <w:proofErr w:type="spellEnd"/>
      <w:r w:rsidRPr="00AA4214">
        <w:t xml:space="preserve">, </w:t>
      </w:r>
      <w:proofErr w:type="spellStart"/>
      <w:r w:rsidRPr="00AA4214">
        <w:t>incubation_nominal_max</w:t>
      </w:r>
      <w:proofErr w:type="spellEnd"/>
      <w:r w:rsidRPr="00AA4214">
        <w:t xml:space="preserve">, </w:t>
      </w:r>
      <w:proofErr w:type="spellStart"/>
      <w:r w:rsidRPr="00AA4214">
        <w:t>overexposure_limit</w:t>
      </w:r>
      <w:proofErr w:type="spellEnd"/>
      <w:r w:rsidRPr="00AA4214">
        <w:t xml:space="preserve"> FROM D1 Protocol Database</w:t>
      </w:r>
    </w:p>
    <w:p w14:paraId="7F75C85E" w14:textId="77777777" w:rsidR="00AA4214" w:rsidRPr="00AA4214" w:rsidRDefault="00AA4214" w:rsidP="00AA4214"/>
    <w:p w14:paraId="6494CADD" w14:textId="77777777" w:rsidR="00AA4214" w:rsidRPr="00AA4214" w:rsidRDefault="00AA4214" w:rsidP="00AA4214">
      <w:r w:rsidRPr="00AA4214">
        <w:t xml:space="preserve">    WHILE Trypsin Activity State in D3 Reagent State Database is "Active" DO</w:t>
      </w:r>
    </w:p>
    <w:p w14:paraId="3B375EEC" w14:textId="77777777" w:rsidR="00AA4214" w:rsidRPr="00AA4214" w:rsidRDefault="00AA4214" w:rsidP="00AA4214">
      <w:r w:rsidRPr="00AA4214">
        <w:t xml:space="preserve">        WAIT for Clock Interval (100 </w:t>
      </w:r>
      <w:proofErr w:type="spellStart"/>
      <w:r w:rsidRPr="00AA4214">
        <w:t>ms</w:t>
      </w:r>
      <w:proofErr w:type="spellEnd"/>
      <w:r w:rsidRPr="00AA4214">
        <w:t xml:space="preserve"> tick)</w:t>
      </w:r>
    </w:p>
    <w:p w14:paraId="56414705" w14:textId="77777777" w:rsidR="00AA4214" w:rsidRPr="00AA4214" w:rsidRDefault="00AA4214" w:rsidP="00AA4214">
      <w:r w:rsidRPr="00AA4214">
        <w:t xml:space="preserve">        INCREMENT </w:t>
      </w:r>
      <w:proofErr w:type="spellStart"/>
      <w:r w:rsidRPr="00AA4214">
        <w:t>elapsed_time</w:t>
      </w:r>
      <w:proofErr w:type="spellEnd"/>
      <w:r w:rsidRPr="00AA4214">
        <w:t xml:space="preserve"> BY 0.1 seconds</w:t>
      </w:r>
    </w:p>
    <w:p w14:paraId="214E6901" w14:textId="77777777" w:rsidR="00AA4214" w:rsidRPr="00AA4214" w:rsidRDefault="00AA4214" w:rsidP="00AA4214"/>
    <w:p w14:paraId="581F0B33" w14:textId="77777777" w:rsidR="00AA4214" w:rsidRPr="00AA4214" w:rsidRDefault="00AA4214" w:rsidP="00AA4214">
      <w:r w:rsidRPr="00AA4214">
        <w:t xml:space="preserve">        // Stage 1: Dynamic cell rounding transition</w:t>
      </w:r>
    </w:p>
    <w:p w14:paraId="39FD9A70" w14:textId="77777777" w:rsidR="00AA4214" w:rsidRPr="00AA4214" w:rsidRDefault="00AA4214" w:rsidP="00AA4214">
      <w:r w:rsidRPr="00AA4214">
        <w:t xml:space="preserve">        IF </w:t>
      </w:r>
      <w:proofErr w:type="spellStart"/>
      <w:r w:rsidRPr="00AA4214">
        <w:t>elapsed_time</w:t>
      </w:r>
      <w:proofErr w:type="spellEnd"/>
      <w:r w:rsidRPr="00AA4214">
        <w:t xml:space="preserve"> &gt;= </w:t>
      </w:r>
      <w:proofErr w:type="spellStart"/>
      <w:r w:rsidRPr="00AA4214">
        <w:t>incubation_nominal_min</w:t>
      </w:r>
      <w:proofErr w:type="spellEnd"/>
      <w:r w:rsidRPr="00AA4214">
        <w:t xml:space="preserve"> AND </w:t>
      </w:r>
      <w:proofErr w:type="spellStart"/>
      <w:r w:rsidRPr="00AA4214">
        <w:t>elapsed_time</w:t>
      </w:r>
      <w:proofErr w:type="spellEnd"/>
      <w:r w:rsidRPr="00AA4214">
        <w:t xml:space="preserve"> &lt; </w:t>
      </w:r>
      <w:proofErr w:type="spellStart"/>
      <w:r w:rsidRPr="00AA4214">
        <w:t>incubation_nominal_max</w:t>
      </w:r>
      <w:proofErr w:type="spellEnd"/>
      <w:r w:rsidRPr="00AA4214">
        <w:t xml:space="preserve"> THEN</w:t>
      </w:r>
    </w:p>
    <w:p w14:paraId="511A9EA4" w14:textId="77777777" w:rsidR="00AA4214" w:rsidRPr="00AA4214" w:rsidRDefault="00AA4214" w:rsidP="00AA4214">
      <w:r w:rsidRPr="00AA4214">
        <w:t xml:space="preserve">            UPDATE D</w:t>
      </w:r>
      <w:proofErr w:type="gramStart"/>
      <w:r w:rsidRPr="00AA4214">
        <w:t>3.cell</w:t>
      </w:r>
      <w:proofErr w:type="gramEnd"/>
      <w:r w:rsidRPr="00AA4214">
        <w:t>_adhesion_state = "Rounding"</w:t>
      </w:r>
    </w:p>
    <w:p w14:paraId="0544DF42" w14:textId="77777777" w:rsidR="00AA4214" w:rsidRPr="00AA4214" w:rsidRDefault="00AA4214" w:rsidP="00AA4214">
      <w:r w:rsidRPr="00AA4214">
        <w:t xml:space="preserve">            DISPATCH Cell Rounding Visual State TO External VR Runtime API</w:t>
      </w:r>
    </w:p>
    <w:p w14:paraId="3E35AD1C" w14:textId="77777777" w:rsidR="00AA4214" w:rsidRPr="00AA4214" w:rsidRDefault="00AA4214" w:rsidP="00AA4214"/>
    <w:p w14:paraId="2C3EE59D" w14:textId="77777777" w:rsidR="00AA4214" w:rsidRPr="00AA4214" w:rsidRDefault="00AA4214" w:rsidP="00AA4214">
      <w:r w:rsidRPr="00AA4214">
        <w:t xml:space="preserve">            // Detect vessel mechanical agitation gesture</w:t>
      </w:r>
    </w:p>
    <w:p w14:paraId="03FB74BB" w14:textId="77777777" w:rsidR="00AA4214" w:rsidRPr="00AA4214" w:rsidRDefault="00AA4214" w:rsidP="00AA4214">
      <w:r w:rsidRPr="00AA4214">
        <w:t xml:space="preserve">            IF RECEIVE Vessel Tap Gestures (Acceleration Impulse &gt;= 1.5g) THEN</w:t>
      </w:r>
    </w:p>
    <w:p w14:paraId="60B9E25A" w14:textId="77777777" w:rsidR="00AA4214" w:rsidRPr="00AA4214" w:rsidRDefault="00AA4214" w:rsidP="00AA4214">
      <w:r w:rsidRPr="00AA4214">
        <w:t xml:space="preserve">                SET </w:t>
      </w:r>
      <w:proofErr w:type="spellStart"/>
      <w:r w:rsidRPr="00AA4214">
        <w:t>tap_registered</w:t>
      </w:r>
      <w:proofErr w:type="spellEnd"/>
      <w:r w:rsidRPr="00AA4214">
        <w:t xml:space="preserve"> = TRUE</w:t>
      </w:r>
    </w:p>
    <w:p w14:paraId="562D8E48" w14:textId="77777777" w:rsidR="00AA4214" w:rsidRPr="00AA4214" w:rsidRDefault="00AA4214" w:rsidP="00AA4214">
      <w:r w:rsidRPr="00AA4214">
        <w:t xml:space="preserve">                SET </w:t>
      </w:r>
      <w:proofErr w:type="spellStart"/>
      <w:r w:rsidRPr="00AA4214">
        <w:t>detachment_complete</w:t>
      </w:r>
      <w:proofErr w:type="spellEnd"/>
      <w:r w:rsidRPr="00AA4214">
        <w:t xml:space="preserve"> = TRUE</w:t>
      </w:r>
    </w:p>
    <w:p w14:paraId="2CB8361A" w14:textId="77777777" w:rsidR="00AA4214" w:rsidRPr="00AA4214" w:rsidRDefault="00AA4214" w:rsidP="00AA4214">
      <w:r w:rsidRPr="00AA4214">
        <w:t xml:space="preserve">                UPDATE D</w:t>
      </w:r>
      <w:proofErr w:type="gramStart"/>
      <w:r w:rsidRPr="00AA4214">
        <w:t>3.cell</w:t>
      </w:r>
      <w:proofErr w:type="gramEnd"/>
      <w:r w:rsidRPr="00AA4214">
        <w:t>_adhesion_state = "Suspension"</w:t>
      </w:r>
    </w:p>
    <w:p w14:paraId="32004409" w14:textId="77777777" w:rsidR="00AA4214" w:rsidRPr="00AA4214" w:rsidRDefault="00AA4214" w:rsidP="00AA4214">
      <w:r w:rsidRPr="00AA4214">
        <w:t xml:space="preserve">                BREAK</w:t>
      </w:r>
    </w:p>
    <w:p w14:paraId="4F3ED6C6" w14:textId="77777777" w:rsidR="00AA4214" w:rsidRPr="00AA4214" w:rsidRDefault="00AA4214" w:rsidP="00AA4214">
      <w:r w:rsidRPr="00AA4214">
        <w:t xml:space="preserve">            ENDIF</w:t>
      </w:r>
    </w:p>
    <w:p w14:paraId="38C24B0A" w14:textId="77777777" w:rsidR="00AA4214" w:rsidRPr="00AA4214" w:rsidRDefault="00AA4214" w:rsidP="00AA4214">
      <w:r w:rsidRPr="00AA4214">
        <w:t xml:space="preserve">        ENDIF</w:t>
      </w:r>
    </w:p>
    <w:p w14:paraId="10C581B2" w14:textId="77777777" w:rsidR="00AA4214" w:rsidRPr="00AA4214" w:rsidRDefault="00AA4214" w:rsidP="00AA4214"/>
    <w:p w14:paraId="040D52F3" w14:textId="77777777" w:rsidR="00AA4214" w:rsidRPr="00AA4214" w:rsidRDefault="00AA4214" w:rsidP="00AA4214">
      <w:r w:rsidRPr="00AA4214">
        <w:t xml:space="preserve">        // Stage 2: Proteolytic overexposure threshold</w:t>
      </w:r>
    </w:p>
    <w:p w14:paraId="0E33DA1F" w14:textId="77777777" w:rsidR="00AA4214" w:rsidRPr="00AA4214" w:rsidRDefault="00AA4214" w:rsidP="00AA4214">
      <w:r w:rsidRPr="00AA4214">
        <w:t xml:space="preserve">        IF </w:t>
      </w:r>
      <w:proofErr w:type="spellStart"/>
      <w:r w:rsidRPr="00AA4214">
        <w:t>elapsed_time</w:t>
      </w:r>
      <w:proofErr w:type="spellEnd"/>
      <w:r w:rsidRPr="00AA4214">
        <w:t xml:space="preserve"> &gt;= </w:t>
      </w:r>
      <w:proofErr w:type="spellStart"/>
      <w:r w:rsidRPr="00AA4214">
        <w:t>overexposure_limit</w:t>
      </w:r>
      <w:proofErr w:type="spellEnd"/>
      <w:r w:rsidRPr="00AA4214">
        <w:t xml:space="preserve"> THEN</w:t>
      </w:r>
    </w:p>
    <w:p w14:paraId="76438052" w14:textId="77777777" w:rsidR="00AA4214" w:rsidRPr="00AA4214" w:rsidRDefault="00AA4214" w:rsidP="00AA4214">
      <w:r w:rsidRPr="00AA4214">
        <w:t xml:space="preserve">            SET </w:t>
      </w:r>
      <w:proofErr w:type="spellStart"/>
      <w:r w:rsidRPr="00AA4214">
        <w:t>overexposure_flag</w:t>
      </w:r>
      <w:proofErr w:type="spellEnd"/>
      <w:r w:rsidRPr="00AA4214">
        <w:t xml:space="preserve"> = TRUE</w:t>
      </w:r>
    </w:p>
    <w:p w14:paraId="169EB850" w14:textId="77777777" w:rsidR="00AA4214" w:rsidRPr="00AA4214" w:rsidRDefault="00AA4214" w:rsidP="00AA4214">
      <w:r w:rsidRPr="00AA4214">
        <w:t xml:space="preserve">            UPDATE D</w:t>
      </w:r>
      <w:proofErr w:type="gramStart"/>
      <w:r w:rsidRPr="00AA4214">
        <w:t>3.cell</w:t>
      </w:r>
      <w:proofErr w:type="gramEnd"/>
      <w:r w:rsidRPr="00AA4214">
        <w:t>_adhesion_state = "Lysed"</w:t>
      </w:r>
    </w:p>
    <w:p w14:paraId="6211858A" w14:textId="77777777" w:rsidR="00AA4214" w:rsidRPr="00AA4214" w:rsidRDefault="00AA4214" w:rsidP="00AA4214">
      <w:r w:rsidRPr="00AA4214">
        <w:t xml:space="preserve">            LOG Hazard "HZ-003: Trypsin Overexposure Exceeded 8.0 Minutes" TO D2 Student Session Log</w:t>
      </w:r>
    </w:p>
    <w:p w14:paraId="553CECFA" w14:textId="77777777" w:rsidR="00AA4214" w:rsidRPr="00AA4214" w:rsidRDefault="00AA4214" w:rsidP="00AA4214">
      <w:r w:rsidRPr="00AA4214">
        <w:t xml:space="preserve">            DISPATCH Visual Overexposure Warning TO External VR Runtime API</w:t>
      </w:r>
    </w:p>
    <w:p w14:paraId="1D5C179A" w14:textId="77777777" w:rsidR="00AA4214" w:rsidRPr="00AA4214" w:rsidRDefault="00AA4214" w:rsidP="00AA4214">
      <w:r w:rsidRPr="00AA4214">
        <w:t xml:space="preserve">            SET </w:t>
      </w:r>
      <w:proofErr w:type="spellStart"/>
      <w:r w:rsidRPr="00AA4214">
        <w:t>detachment_complete</w:t>
      </w:r>
      <w:proofErr w:type="spellEnd"/>
      <w:r w:rsidRPr="00AA4214">
        <w:t xml:space="preserve"> = TRUE</w:t>
      </w:r>
    </w:p>
    <w:p w14:paraId="71022E2F" w14:textId="77777777" w:rsidR="00AA4214" w:rsidRPr="00AA4214" w:rsidRDefault="00AA4214" w:rsidP="00AA4214">
      <w:r w:rsidRPr="00AA4214">
        <w:t xml:space="preserve">            BREAK</w:t>
      </w:r>
    </w:p>
    <w:p w14:paraId="7BB2A699" w14:textId="77777777" w:rsidR="00AA4214" w:rsidRPr="00AA4214" w:rsidRDefault="00AA4214" w:rsidP="00AA4214">
      <w:r w:rsidRPr="00AA4214">
        <w:t xml:space="preserve">        ENDIF</w:t>
      </w:r>
    </w:p>
    <w:p w14:paraId="0FAE4095" w14:textId="77777777" w:rsidR="00AA4214" w:rsidRPr="00AA4214" w:rsidRDefault="00AA4214" w:rsidP="00AA4214">
      <w:r w:rsidRPr="00AA4214">
        <w:t xml:space="preserve">    ENDWHILE</w:t>
      </w:r>
    </w:p>
    <w:p w14:paraId="2AF0577E" w14:textId="77777777" w:rsidR="00AA4214" w:rsidRPr="00AA4214" w:rsidRDefault="00AA4214" w:rsidP="00AA4214"/>
    <w:p w14:paraId="61593B90" w14:textId="77777777" w:rsidR="00AA4214" w:rsidRPr="00AA4214" w:rsidRDefault="00AA4214" w:rsidP="00AA4214">
      <w:r w:rsidRPr="00AA4214">
        <w:lastRenderedPageBreak/>
        <w:t xml:space="preserve">    WRITE </w:t>
      </w:r>
      <w:proofErr w:type="spellStart"/>
      <w:r w:rsidRPr="00AA4214">
        <w:t>elapsed_time</w:t>
      </w:r>
      <w:proofErr w:type="spellEnd"/>
      <w:r w:rsidRPr="00AA4214">
        <w:t xml:space="preserve">, </w:t>
      </w:r>
      <w:proofErr w:type="spellStart"/>
      <w:r w:rsidRPr="00AA4214">
        <w:t>tap_registered</w:t>
      </w:r>
      <w:proofErr w:type="spellEnd"/>
      <w:r w:rsidRPr="00AA4214">
        <w:t xml:space="preserve">, </w:t>
      </w:r>
      <w:proofErr w:type="spellStart"/>
      <w:r w:rsidRPr="00AA4214">
        <w:t>overexposure_flag</w:t>
      </w:r>
      <w:proofErr w:type="spellEnd"/>
      <w:r w:rsidRPr="00AA4214">
        <w:t xml:space="preserve"> TO D2 Student Session Log</w:t>
      </w:r>
    </w:p>
    <w:p w14:paraId="374EE565" w14:textId="77777777" w:rsidR="00AA4214" w:rsidRPr="00AA4214" w:rsidRDefault="00AA4214" w:rsidP="00AA4214">
      <w:r w:rsidRPr="00AA4214">
        <w:t xml:space="preserve">    CREATE Detached Suspension Token (</w:t>
      </w:r>
      <w:proofErr w:type="spellStart"/>
      <w:r w:rsidRPr="00AA4214">
        <w:t>detachment_complete</w:t>
      </w:r>
      <w:proofErr w:type="spellEnd"/>
      <w:r w:rsidRPr="00AA4214">
        <w:t xml:space="preserve">, </w:t>
      </w:r>
      <w:proofErr w:type="spellStart"/>
      <w:r w:rsidRPr="00AA4214">
        <w:t>elapsed_time</w:t>
      </w:r>
      <w:proofErr w:type="spellEnd"/>
      <w:r w:rsidRPr="00AA4214">
        <w:t xml:space="preserve">, </w:t>
      </w:r>
      <w:proofErr w:type="spellStart"/>
      <w:r w:rsidRPr="00AA4214">
        <w:t>tap_registered</w:t>
      </w:r>
      <w:proofErr w:type="spellEnd"/>
      <w:r w:rsidRPr="00AA4214">
        <w:t xml:space="preserve">, </w:t>
      </w:r>
      <w:proofErr w:type="spellStart"/>
      <w:r w:rsidRPr="00AA4214">
        <w:t>overexposure_flag</w:t>
      </w:r>
      <w:proofErr w:type="spellEnd"/>
      <w:r w:rsidRPr="00AA4214">
        <w:t>)</w:t>
      </w:r>
    </w:p>
    <w:p w14:paraId="68C3249D" w14:textId="77777777" w:rsidR="00AA4214" w:rsidRPr="00AA4214" w:rsidRDefault="00AA4214" w:rsidP="00AA4214">
      <w:r w:rsidRPr="00AA4214">
        <w:t xml:space="preserve">    EMIT Detached Suspension Token TO Process 3.5</w:t>
      </w:r>
    </w:p>
    <w:p w14:paraId="5C6C5D15" w14:textId="21607B78" w:rsidR="00AA4214" w:rsidRPr="00AA4214" w:rsidRDefault="00AA4214" w:rsidP="00AA4214">
      <w:r w:rsidRPr="00AA4214">
        <w:t>END Process 3.4</w:t>
      </w:r>
    </w:p>
    <w:p w14:paraId="621DEAB9" w14:textId="77777777" w:rsidR="00AA4214" w:rsidRDefault="00AA4214" w:rsidP="00086DA3"/>
    <w:p w14:paraId="180A24F4" w14:textId="77777777" w:rsidR="00AA4214" w:rsidRPr="00AA4214" w:rsidRDefault="00AA4214" w:rsidP="00AA4214">
      <w:pPr>
        <w:pStyle w:val="Heading4"/>
      </w:pPr>
      <w:bookmarkStart w:id="62" w:name="_Toc241938673"/>
      <w:r w:rsidRPr="00AA4214">
        <w:t>Process 4.0: Quantify Viable Density</w:t>
      </w:r>
      <w:bookmarkEnd w:id="62"/>
    </w:p>
    <w:p w14:paraId="583850C6" w14:textId="77777777" w:rsidR="00AA4214" w:rsidRPr="00AA4214" w:rsidRDefault="00AA4214">
      <w:pPr>
        <w:numPr>
          <w:ilvl w:val="0"/>
          <w:numId w:val="19"/>
        </w:numPr>
      </w:pPr>
      <w:r w:rsidRPr="00AA4214">
        <w:rPr>
          <w:b/>
          <w:bCs/>
        </w:rPr>
        <w:t>Process ID:</w:t>
      </w:r>
      <w:r w:rsidRPr="00AA4214">
        <w:t xml:space="preserve"> 4.0</w:t>
      </w:r>
    </w:p>
    <w:p w14:paraId="037F9540" w14:textId="77777777" w:rsidR="00AA4214" w:rsidRPr="00AA4214" w:rsidRDefault="00AA4214">
      <w:pPr>
        <w:numPr>
          <w:ilvl w:val="0"/>
          <w:numId w:val="19"/>
        </w:numPr>
      </w:pPr>
      <w:r w:rsidRPr="00AA4214">
        <w:rPr>
          <w:b/>
          <w:bCs/>
        </w:rPr>
        <w:t>Process Name:</w:t>
      </w:r>
      <w:r w:rsidRPr="00AA4214">
        <w:t xml:space="preserve"> Quantify Viable Density</w:t>
      </w:r>
    </w:p>
    <w:p w14:paraId="508D5925" w14:textId="77777777" w:rsidR="00AA4214" w:rsidRPr="00AA4214" w:rsidRDefault="00AA4214">
      <w:pPr>
        <w:numPr>
          <w:ilvl w:val="0"/>
          <w:numId w:val="19"/>
        </w:numPr>
      </w:pPr>
      <w:r w:rsidRPr="00AA4214">
        <w:rPr>
          <w:b/>
          <w:bCs/>
        </w:rPr>
        <w:t>Input Data Flows:</w:t>
      </w:r>
      <w:r w:rsidRPr="00AA4214">
        <w:t xml:space="preserve"> Hemocytometer Grid Clicks, Ground Truth Cell Densities (from D1)</w:t>
      </w:r>
    </w:p>
    <w:p w14:paraId="59A1B050" w14:textId="77777777" w:rsidR="00AA4214" w:rsidRPr="00AA4214" w:rsidRDefault="00AA4214">
      <w:pPr>
        <w:numPr>
          <w:ilvl w:val="0"/>
          <w:numId w:val="19"/>
        </w:numPr>
      </w:pPr>
      <w:r w:rsidRPr="00AA4214">
        <w:rPr>
          <w:b/>
          <w:bCs/>
        </w:rPr>
        <w:t>Output Data Flows:</w:t>
      </w:r>
      <w:r w:rsidRPr="00AA4214">
        <w:t xml:space="preserve"> Calculated Viability &amp; Counts (to D2), Grid Reticle Buffers (to Runtime API)</w:t>
      </w:r>
    </w:p>
    <w:p w14:paraId="0E4A47FD" w14:textId="77777777" w:rsidR="00AA4214" w:rsidRDefault="00AA4214" w:rsidP="00086DA3"/>
    <w:p w14:paraId="4F6F2BB7" w14:textId="77777777" w:rsidR="00AA4214" w:rsidRDefault="00AA4214" w:rsidP="00AA4214">
      <w:r>
        <w:t>BEGIN Process 4.0</w:t>
      </w:r>
    </w:p>
    <w:p w14:paraId="76ECE76A" w14:textId="77777777" w:rsidR="00AA4214" w:rsidRDefault="00AA4214" w:rsidP="00AA4214">
      <w:r>
        <w:t xml:space="preserve">    INITIALIZE </w:t>
      </w:r>
      <w:proofErr w:type="spellStart"/>
      <w:r>
        <w:t>live_</w:t>
      </w:r>
      <w:proofErr w:type="gramStart"/>
      <w:r>
        <w:t>counts</w:t>
      </w:r>
      <w:proofErr w:type="spellEnd"/>
      <w:r>
        <w:t>[</w:t>
      </w:r>
      <w:proofErr w:type="gramEnd"/>
      <w:r>
        <w:t>4] = {0, 0, 0, 0}</w:t>
      </w:r>
    </w:p>
    <w:p w14:paraId="7976C8D6" w14:textId="77777777" w:rsidR="00AA4214" w:rsidRDefault="00AA4214" w:rsidP="00AA4214">
      <w:r>
        <w:t xml:space="preserve">    INITIALIZE </w:t>
      </w:r>
      <w:proofErr w:type="spellStart"/>
      <w:r>
        <w:t>dead_</w:t>
      </w:r>
      <w:proofErr w:type="gramStart"/>
      <w:r>
        <w:t>counts</w:t>
      </w:r>
      <w:proofErr w:type="spellEnd"/>
      <w:r>
        <w:t>[</w:t>
      </w:r>
      <w:proofErr w:type="gramEnd"/>
      <w:r>
        <w:t>4] = {0, 0, 0, 0}</w:t>
      </w:r>
    </w:p>
    <w:p w14:paraId="5D03B958" w14:textId="77777777" w:rsidR="00AA4214" w:rsidRDefault="00AA4214" w:rsidP="00AA4214">
      <w:r>
        <w:t xml:space="preserve">    READ </w:t>
      </w:r>
      <w:proofErr w:type="spellStart"/>
      <w:r>
        <w:t>ground_truth_density</w:t>
      </w:r>
      <w:proofErr w:type="spellEnd"/>
      <w:r>
        <w:t xml:space="preserve"> FROM D1 Protocol Database</w:t>
      </w:r>
    </w:p>
    <w:p w14:paraId="72EA4BB1" w14:textId="77777777" w:rsidR="00AA4214" w:rsidRDefault="00AA4214" w:rsidP="00AA4214">
      <w:r>
        <w:t xml:space="preserve">    READ </w:t>
      </w:r>
      <w:proofErr w:type="spellStart"/>
      <w:r>
        <w:t>hemocytometer_factor</w:t>
      </w:r>
      <w:proofErr w:type="spellEnd"/>
      <w:r>
        <w:t xml:space="preserve">, </w:t>
      </w:r>
      <w:proofErr w:type="spellStart"/>
      <w:r>
        <w:t>trypan_dilution_ratio</w:t>
      </w:r>
      <w:proofErr w:type="spellEnd"/>
      <w:r>
        <w:t xml:space="preserve"> FROM D1 Protocol Database</w:t>
      </w:r>
    </w:p>
    <w:p w14:paraId="2166C6A1" w14:textId="77777777" w:rsidR="00AA4214" w:rsidRDefault="00AA4214" w:rsidP="00AA4214"/>
    <w:p w14:paraId="7EDED5BE" w14:textId="77777777" w:rsidR="00AA4214" w:rsidRDefault="00AA4214" w:rsidP="00AA4214">
      <w:r>
        <w:t xml:space="preserve">    WHILE Hemocytometer Counting Session is Active DO</w:t>
      </w:r>
    </w:p>
    <w:p w14:paraId="45BAD043" w14:textId="77777777" w:rsidR="00AA4214" w:rsidRDefault="00AA4214" w:rsidP="00AA4214">
      <w:r>
        <w:t xml:space="preserve">        RECEIVE Hemocytometer Grid Click (</w:t>
      </w:r>
      <w:proofErr w:type="spellStart"/>
      <w:r>
        <w:t>quadrant_index</w:t>
      </w:r>
      <w:proofErr w:type="spellEnd"/>
      <w:r>
        <w:t xml:space="preserve">, </w:t>
      </w:r>
      <w:proofErr w:type="spellStart"/>
      <w:r>
        <w:t>raycast_hit_uv</w:t>
      </w:r>
      <w:proofErr w:type="spellEnd"/>
      <w:r>
        <w:t xml:space="preserve">, </w:t>
      </w:r>
      <w:proofErr w:type="spellStart"/>
      <w:r>
        <w:t>cell_type</w:t>
      </w:r>
      <w:proofErr w:type="spellEnd"/>
      <w:r>
        <w:t>)</w:t>
      </w:r>
    </w:p>
    <w:p w14:paraId="2AD46618" w14:textId="77777777" w:rsidR="00AA4214" w:rsidRDefault="00AA4214" w:rsidP="00AA4214">
      <w:r>
        <w:t xml:space="preserve">        </w:t>
      </w:r>
    </w:p>
    <w:p w14:paraId="315D72B2" w14:textId="77777777" w:rsidR="00AA4214" w:rsidRDefault="00AA4214" w:rsidP="00AA4214">
      <w:r>
        <w:t xml:space="preserve">        IF </w:t>
      </w:r>
      <w:proofErr w:type="spellStart"/>
      <w:r>
        <w:t>quadrant_index</w:t>
      </w:r>
      <w:proofErr w:type="spellEnd"/>
      <w:r>
        <w:t xml:space="preserve"> IN [1, 2, 3, 4] THEN</w:t>
      </w:r>
    </w:p>
    <w:p w14:paraId="6905F78B" w14:textId="77777777" w:rsidR="00AA4214" w:rsidRDefault="00AA4214" w:rsidP="00AA4214">
      <w:r>
        <w:t xml:space="preserve">            IF </w:t>
      </w:r>
      <w:proofErr w:type="spellStart"/>
      <w:r>
        <w:t>cell_type</w:t>
      </w:r>
      <w:proofErr w:type="spellEnd"/>
      <w:r>
        <w:t xml:space="preserve"> == "</w:t>
      </w:r>
      <w:proofErr w:type="spellStart"/>
      <w:r>
        <w:t>Viable_Halo</w:t>
      </w:r>
      <w:proofErr w:type="spellEnd"/>
      <w:r>
        <w:t>" THEN</w:t>
      </w:r>
    </w:p>
    <w:p w14:paraId="24F68A61" w14:textId="77777777" w:rsidR="00AA4214" w:rsidRDefault="00AA4214" w:rsidP="00AA4214">
      <w:r>
        <w:t xml:space="preserve">                INCREMENT </w:t>
      </w:r>
      <w:proofErr w:type="spellStart"/>
      <w:r>
        <w:t>live_counts</w:t>
      </w:r>
      <w:proofErr w:type="spellEnd"/>
      <w:r>
        <w:t>[</w:t>
      </w:r>
      <w:proofErr w:type="spellStart"/>
      <w:r>
        <w:t>quadrant_index</w:t>
      </w:r>
      <w:proofErr w:type="spellEnd"/>
      <w:r>
        <w:t>]</w:t>
      </w:r>
    </w:p>
    <w:p w14:paraId="212780E2" w14:textId="77777777" w:rsidR="00AA4214" w:rsidRDefault="00AA4214" w:rsidP="00AA4214">
      <w:r>
        <w:t xml:space="preserve">                DISPATCH Render Marker (Green Halo Ring at </w:t>
      </w:r>
      <w:proofErr w:type="spellStart"/>
      <w:r>
        <w:t>raycast_hit_uv</w:t>
      </w:r>
      <w:proofErr w:type="spellEnd"/>
      <w:r>
        <w:t>) TO External VR Runtime API</w:t>
      </w:r>
    </w:p>
    <w:p w14:paraId="0388292F" w14:textId="77777777" w:rsidR="00AA4214" w:rsidRDefault="00AA4214" w:rsidP="00AA4214">
      <w:r>
        <w:t xml:space="preserve">            ELSE IF </w:t>
      </w:r>
      <w:proofErr w:type="spellStart"/>
      <w:r>
        <w:t>cell_type</w:t>
      </w:r>
      <w:proofErr w:type="spellEnd"/>
      <w:r>
        <w:t xml:space="preserve"> == "</w:t>
      </w:r>
      <w:proofErr w:type="spellStart"/>
      <w:r>
        <w:t>NonViable_Blue</w:t>
      </w:r>
      <w:proofErr w:type="spellEnd"/>
      <w:r>
        <w:t>" THEN</w:t>
      </w:r>
    </w:p>
    <w:p w14:paraId="19A0A3B4" w14:textId="77777777" w:rsidR="00AA4214" w:rsidRDefault="00AA4214" w:rsidP="00AA4214">
      <w:r>
        <w:t xml:space="preserve">                INCREMENT </w:t>
      </w:r>
      <w:proofErr w:type="spellStart"/>
      <w:r>
        <w:t>dead_counts</w:t>
      </w:r>
      <w:proofErr w:type="spellEnd"/>
      <w:r>
        <w:t>[</w:t>
      </w:r>
      <w:proofErr w:type="spellStart"/>
      <w:r>
        <w:t>quadrant_index</w:t>
      </w:r>
      <w:proofErr w:type="spellEnd"/>
      <w:r>
        <w:t>]</w:t>
      </w:r>
    </w:p>
    <w:p w14:paraId="42B4E9A3" w14:textId="77777777" w:rsidR="00AA4214" w:rsidRDefault="00AA4214" w:rsidP="00AA4214">
      <w:r>
        <w:t xml:space="preserve">                DISPATCH Render Marker (Solid Blue Dot at </w:t>
      </w:r>
      <w:proofErr w:type="spellStart"/>
      <w:r>
        <w:t>raycast_hit_uv</w:t>
      </w:r>
      <w:proofErr w:type="spellEnd"/>
      <w:r>
        <w:t>) TO External VR Runtime API</w:t>
      </w:r>
    </w:p>
    <w:p w14:paraId="3173E35D" w14:textId="77777777" w:rsidR="00AA4214" w:rsidRDefault="00AA4214" w:rsidP="00AA4214">
      <w:r>
        <w:t xml:space="preserve">            ENDIF</w:t>
      </w:r>
    </w:p>
    <w:p w14:paraId="45E635C2" w14:textId="77777777" w:rsidR="00AA4214" w:rsidRDefault="00AA4214" w:rsidP="00AA4214">
      <w:r>
        <w:t xml:space="preserve">        ENDIF</w:t>
      </w:r>
    </w:p>
    <w:p w14:paraId="2BA93E8D" w14:textId="77777777" w:rsidR="00AA4214" w:rsidRDefault="00AA4214" w:rsidP="00AA4214">
      <w:r>
        <w:t xml:space="preserve">    ENDWHILE</w:t>
      </w:r>
    </w:p>
    <w:p w14:paraId="16D1705B" w14:textId="77777777" w:rsidR="00AA4214" w:rsidRDefault="00AA4214" w:rsidP="00AA4214"/>
    <w:p w14:paraId="7BD01152" w14:textId="77777777" w:rsidR="00AA4214" w:rsidRDefault="00AA4214" w:rsidP="00AA4214">
      <w:r>
        <w:t xml:space="preserve">    SET </w:t>
      </w:r>
      <w:proofErr w:type="spellStart"/>
      <w:r>
        <w:t>total_live</w:t>
      </w:r>
      <w:proofErr w:type="spellEnd"/>
      <w:r>
        <w:t xml:space="preserve"> = </w:t>
      </w:r>
      <w:proofErr w:type="gramStart"/>
      <w:r>
        <w:t>SUM(</w:t>
      </w:r>
      <w:proofErr w:type="spellStart"/>
      <w:proofErr w:type="gramEnd"/>
      <w:r>
        <w:t>live_counts</w:t>
      </w:r>
      <w:proofErr w:type="spellEnd"/>
      <w:r>
        <w:t>)</w:t>
      </w:r>
    </w:p>
    <w:p w14:paraId="783574D1" w14:textId="77777777" w:rsidR="00AA4214" w:rsidRDefault="00AA4214" w:rsidP="00AA4214">
      <w:r>
        <w:t xml:space="preserve">    SET </w:t>
      </w:r>
      <w:proofErr w:type="spellStart"/>
      <w:r>
        <w:t>total_dead</w:t>
      </w:r>
      <w:proofErr w:type="spellEnd"/>
      <w:r>
        <w:t xml:space="preserve"> = </w:t>
      </w:r>
      <w:proofErr w:type="gramStart"/>
      <w:r>
        <w:t>SUM(</w:t>
      </w:r>
      <w:proofErr w:type="spellStart"/>
      <w:proofErr w:type="gramEnd"/>
      <w:r>
        <w:t>dead_counts</w:t>
      </w:r>
      <w:proofErr w:type="spellEnd"/>
      <w:r>
        <w:t>)</w:t>
      </w:r>
    </w:p>
    <w:p w14:paraId="35CF63D9" w14:textId="77777777" w:rsidR="00AA4214" w:rsidRDefault="00AA4214" w:rsidP="00AA4214">
      <w:r>
        <w:t xml:space="preserve">    SET </w:t>
      </w:r>
      <w:proofErr w:type="spellStart"/>
      <w:r>
        <w:t>total_cells</w:t>
      </w:r>
      <w:proofErr w:type="spellEnd"/>
      <w:r>
        <w:t xml:space="preserve"> = </w:t>
      </w:r>
      <w:proofErr w:type="spellStart"/>
      <w:r>
        <w:t>total_live</w:t>
      </w:r>
      <w:proofErr w:type="spellEnd"/>
      <w:r>
        <w:t xml:space="preserve"> + </w:t>
      </w:r>
      <w:proofErr w:type="spellStart"/>
      <w:r>
        <w:t>total_dead</w:t>
      </w:r>
      <w:proofErr w:type="spellEnd"/>
    </w:p>
    <w:p w14:paraId="7036414A" w14:textId="77777777" w:rsidR="00AA4214" w:rsidRDefault="00AA4214" w:rsidP="00AA4214"/>
    <w:p w14:paraId="6C739C55" w14:textId="77777777" w:rsidR="00AA4214" w:rsidRDefault="00AA4214" w:rsidP="00AA4214">
      <w:r>
        <w:t xml:space="preserve">    // Compute viability percentage</w:t>
      </w:r>
    </w:p>
    <w:p w14:paraId="2A414AD0" w14:textId="77777777" w:rsidR="00AA4214" w:rsidRDefault="00AA4214" w:rsidP="00AA4214">
      <w:r>
        <w:t xml:space="preserve">    IF </w:t>
      </w:r>
      <w:proofErr w:type="spellStart"/>
      <w:r>
        <w:t>total_cells</w:t>
      </w:r>
      <w:proofErr w:type="spellEnd"/>
      <w:r>
        <w:t xml:space="preserve"> &gt; 0 THEN</w:t>
      </w:r>
    </w:p>
    <w:p w14:paraId="25DFD0A0" w14:textId="77777777" w:rsidR="00AA4214" w:rsidRDefault="00AA4214" w:rsidP="00AA4214">
      <w:r>
        <w:t xml:space="preserve">        SET </w:t>
      </w:r>
      <w:proofErr w:type="spellStart"/>
      <w:r>
        <w:t>calculated_viability</w:t>
      </w:r>
      <w:proofErr w:type="spellEnd"/>
      <w:r>
        <w:t xml:space="preserve"> = (</w:t>
      </w:r>
      <w:proofErr w:type="spellStart"/>
      <w:r>
        <w:t>total_live</w:t>
      </w:r>
      <w:proofErr w:type="spellEnd"/>
      <w:r>
        <w:t xml:space="preserve"> / </w:t>
      </w:r>
      <w:proofErr w:type="spellStart"/>
      <w:r>
        <w:t>total_cells</w:t>
      </w:r>
      <w:proofErr w:type="spellEnd"/>
      <w:r>
        <w:t>) * 100.0</w:t>
      </w:r>
    </w:p>
    <w:p w14:paraId="16535368" w14:textId="77777777" w:rsidR="00AA4214" w:rsidRDefault="00AA4214" w:rsidP="00AA4214">
      <w:r>
        <w:t xml:space="preserve">    ELSE</w:t>
      </w:r>
    </w:p>
    <w:p w14:paraId="15B388FC" w14:textId="77777777" w:rsidR="00AA4214" w:rsidRDefault="00AA4214" w:rsidP="00AA4214">
      <w:r>
        <w:t xml:space="preserve">        SET </w:t>
      </w:r>
      <w:proofErr w:type="spellStart"/>
      <w:r>
        <w:t>calculated_viability</w:t>
      </w:r>
      <w:proofErr w:type="spellEnd"/>
      <w:r>
        <w:t xml:space="preserve"> = 0.0</w:t>
      </w:r>
    </w:p>
    <w:p w14:paraId="239AFAF9" w14:textId="77777777" w:rsidR="00AA4214" w:rsidRDefault="00AA4214" w:rsidP="00AA4214">
      <w:r>
        <w:t xml:space="preserve">    ENDIF</w:t>
      </w:r>
    </w:p>
    <w:p w14:paraId="0B9AEA9E" w14:textId="77777777" w:rsidR="00AA4214" w:rsidRDefault="00AA4214" w:rsidP="00AA4214"/>
    <w:p w14:paraId="51275FCD" w14:textId="77777777" w:rsidR="00AA4214" w:rsidRDefault="00AA4214" w:rsidP="00AA4214">
      <w:r>
        <w:t xml:space="preserve">    // Standard Neubauer Hemocytometer calculation</w:t>
      </w:r>
    </w:p>
    <w:p w14:paraId="6E932259" w14:textId="77777777" w:rsidR="00AA4214" w:rsidRDefault="00AA4214" w:rsidP="00AA4214">
      <w:r>
        <w:t xml:space="preserve">    // Concentration = (Total Live Cells / 4 squares) * Dilution Factor (2.0) * 10^4</w:t>
      </w:r>
    </w:p>
    <w:p w14:paraId="1D99993C" w14:textId="77777777" w:rsidR="00AA4214" w:rsidRDefault="00AA4214" w:rsidP="00AA4214">
      <w:r>
        <w:t xml:space="preserve">    SET </w:t>
      </w:r>
      <w:proofErr w:type="spellStart"/>
      <w:r>
        <w:t>mean_cells_per_square</w:t>
      </w:r>
      <w:proofErr w:type="spellEnd"/>
      <w:r>
        <w:t xml:space="preserve"> = </w:t>
      </w:r>
      <w:proofErr w:type="spellStart"/>
      <w:r>
        <w:t>total_live</w:t>
      </w:r>
      <w:proofErr w:type="spellEnd"/>
      <w:r>
        <w:t xml:space="preserve"> / 4.0</w:t>
      </w:r>
    </w:p>
    <w:p w14:paraId="289851AA" w14:textId="77777777" w:rsidR="00AA4214" w:rsidRDefault="00AA4214" w:rsidP="00AA4214">
      <w:r>
        <w:t xml:space="preserve">    SET </w:t>
      </w:r>
      <w:proofErr w:type="spellStart"/>
      <w:r>
        <w:t>dilution_factor</w:t>
      </w:r>
      <w:proofErr w:type="spellEnd"/>
      <w:r>
        <w:t xml:space="preserve"> = 2.0</w:t>
      </w:r>
    </w:p>
    <w:p w14:paraId="7681A971" w14:textId="77777777" w:rsidR="00AA4214" w:rsidRDefault="00AA4214" w:rsidP="00AA4214">
      <w:r>
        <w:lastRenderedPageBreak/>
        <w:t xml:space="preserve">    SET </w:t>
      </w:r>
      <w:proofErr w:type="spellStart"/>
      <w:r>
        <w:t>calculated_density</w:t>
      </w:r>
      <w:proofErr w:type="spellEnd"/>
      <w:r>
        <w:t xml:space="preserve"> = </w:t>
      </w:r>
      <w:proofErr w:type="spellStart"/>
      <w:r>
        <w:t>mean_cells_per_square</w:t>
      </w:r>
      <w:proofErr w:type="spellEnd"/>
      <w:r>
        <w:t xml:space="preserve"> * </w:t>
      </w:r>
      <w:proofErr w:type="spellStart"/>
      <w:r>
        <w:t>dilution_factor</w:t>
      </w:r>
      <w:proofErr w:type="spellEnd"/>
      <w:r>
        <w:t xml:space="preserve"> * </w:t>
      </w:r>
      <w:proofErr w:type="spellStart"/>
      <w:r>
        <w:t>hemocytometer_factor</w:t>
      </w:r>
      <w:proofErr w:type="spellEnd"/>
    </w:p>
    <w:p w14:paraId="674E4737" w14:textId="77777777" w:rsidR="00AA4214" w:rsidRDefault="00AA4214" w:rsidP="00AA4214"/>
    <w:p w14:paraId="410EE9DD" w14:textId="77777777" w:rsidR="00AA4214" w:rsidRDefault="00AA4214" w:rsidP="00AA4214">
      <w:r>
        <w:t xml:space="preserve">    // Compute student percentage variance vs. simulation ground truth</w:t>
      </w:r>
    </w:p>
    <w:p w14:paraId="742E97CD" w14:textId="77777777" w:rsidR="00AA4214" w:rsidRDefault="00AA4214" w:rsidP="00AA4214">
      <w:r>
        <w:t xml:space="preserve">    SET </w:t>
      </w:r>
      <w:proofErr w:type="spellStart"/>
      <w:r>
        <w:t>density_variance_pct</w:t>
      </w:r>
      <w:proofErr w:type="spellEnd"/>
      <w:r>
        <w:t xml:space="preserve"> = (</w:t>
      </w:r>
      <w:proofErr w:type="gramStart"/>
      <w:r>
        <w:t>ABS(</w:t>
      </w:r>
      <w:proofErr w:type="spellStart"/>
      <w:proofErr w:type="gramEnd"/>
      <w:r>
        <w:t>calculated_density</w:t>
      </w:r>
      <w:proofErr w:type="spellEnd"/>
      <w:r>
        <w:t xml:space="preserve"> - </w:t>
      </w:r>
      <w:proofErr w:type="spellStart"/>
      <w:r>
        <w:t>ground_truth_density</w:t>
      </w:r>
      <w:proofErr w:type="spellEnd"/>
      <w:r>
        <w:t xml:space="preserve">) / </w:t>
      </w:r>
      <w:proofErr w:type="spellStart"/>
      <w:r>
        <w:t>ground_truth_density</w:t>
      </w:r>
      <w:proofErr w:type="spellEnd"/>
      <w:r>
        <w:t>) * 100.0</w:t>
      </w:r>
    </w:p>
    <w:p w14:paraId="3A828F7B" w14:textId="77777777" w:rsidR="00AA4214" w:rsidRDefault="00AA4214" w:rsidP="00AA4214"/>
    <w:p w14:paraId="3DC72CD6" w14:textId="77777777" w:rsidR="00AA4214" w:rsidRDefault="00AA4214" w:rsidP="00AA4214">
      <w:r>
        <w:t xml:space="preserve">    WRITE </w:t>
      </w:r>
      <w:proofErr w:type="spellStart"/>
      <w:r>
        <w:t>total_live</w:t>
      </w:r>
      <w:proofErr w:type="spellEnd"/>
      <w:r>
        <w:t xml:space="preserve">, </w:t>
      </w:r>
      <w:proofErr w:type="spellStart"/>
      <w:r>
        <w:t>total_dead</w:t>
      </w:r>
      <w:proofErr w:type="spellEnd"/>
      <w:r>
        <w:t xml:space="preserve">, </w:t>
      </w:r>
      <w:proofErr w:type="spellStart"/>
      <w:r>
        <w:t>calculated_viability</w:t>
      </w:r>
      <w:proofErr w:type="spellEnd"/>
      <w:r>
        <w:t xml:space="preserve">, </w:t>
      </w:r>
      <w:proofErr w:type="spellStart"/>
      <w:r>
        <w:t>calculated_density</w:t>
      </w:r>
      <w:proofErr w:type="spellEnd"/>
      <w:r>
        <w:t xml:space="preserve">, </w:t>
      </w:r>
      <w:proofErr w:type="spellStart"/>
      <w:r>
        <w:t>density_variance_pct</w:t>
      </w:r>
      <w:proofErr w:type="spellEnd"/>
      <w:r>
        <w:t xml:space="preserve"> TO D2 Student Session Log</w:t>
      </w:r>
    </w:p>
    <w:p w14:paraId="48A565CE" w14:textId="1D0FEEB4" w:rsidR="00AA4214" w:rsidRDefault="00AA4214" w:rsidP="00AA4214">
      <w:r>
        <w:t>END Process 4.0</w:t>
      </w:r>
    </w:p>
    <w:p w14:paraId="5CBECD65" w14:textId="2AE2D49F" w:rsidR="00136887" w:rsidRPr="00DC4CE8" w:rsidRDefault="00136887" w:rsidP="00F023E1">
      <w:pPr>
        <w:pStyle w:val="Heading2"/>
      </w:pPr>
      <w:bookmarkStart w:id="63" w:name="_Toc241938674"/>
      <w:r w:rsidRPr="00DC4CE8">
        <w:t>Appendix B: Operational Interaction Scenarios</w:t>
      </w:r>
      <w:bookmarkEnd w:id="63"/>
    </w:p>
    <w:p w14:paraId="570AFE12" w14:textId="62A96884" w:rsidR="00DE5444" w:rsidRDefault="00DE5444" w:rsidP="00DE5444">
      <w:r w:rsidRPr="00DE5444">
        <w:t>This appendix presents descriptive operational scenarios documenting end-to-end user interactions, error feedback loops, and remediation flows. These scenarios substantiate the elicitation findings described in Section 1.4 and provide operational context for the formal use case specifications in Section 2.4</w:t>
      </w:r>
      <w:r>
        <w:t>.</w:t>
      </w:r>
    </w:p>
    <w:p w14:paraId="5472DA64" w14:textId="77777777" w:rsidR="00DE5444" w:rsidRPr="00DE5444" w:rsidRDefault="00DE5444" w:rsidP="00DE5444">
      <w:pPr>
        <w:pStyle w:val="Heading3"/>
      </w:pPr>
      <w:bookmarkStart w:id="64" w:name="_Toc241938675"/>
      <w:r w:rsidRPr="00DE5444">
        <w:t>Scenario B.1: Nominal Passaging &amp; Dilution Workflow (The Standard Path)</w:t>
      </w:r>
      <w:bookmarkEnd w:id="64"/>
    </w:p>
    <w:p w14:paraId="29D38139" w14:textId="4FC20E3F" w:rsidR="00DE5444" w:rsidRPr="00DE5444" w:rsidRDefault="00DE5444" w:rsidP="00C951A1">
      <w:r w:rsidRPr="00DE5444">
        <w:rPr>
          <w:b/>
          <w:bCs/>
        </w:rPr>
        <w:t>User Persona:</w:t>
      </w:r>
      <w:r w:rsidRPr="00DE5444">
        <w:t xml:space="preserve"> Alex, a third-year undergraduate biotechnology student completing a scheduled subculturing assignment.</w:t>
      </w:r>
      <w:r w:rsidR="00C951A1">
        <w:rPr>
          <w:b/>
          <w:bCs/>
        </w:rPr>
        <w:br/>
      </w:r>
      <w:r w:rsidRPr="00DE5444">
        <w:rPr>
          <w:b/>
          <w:bCs/>
        </w:rPr>
        <w:t>Operational Context:</w:t>
      </w:r>
      <w:r w:rsidRPr="00DE5444">
        <w:t xml:space="preserve"> The user executes an error-free passaging procedure on a standard adherent Chinese Hamster Ovary (CHO) culture.</w:t>
      </w:r>
      <w:r w:rsidR="00C951A1">
        <w:rPr>
          <w:b/>
          <w:bCs/>
        </w:rPr>
        <w:br/>
      </w:r>
      <w:r w:rsidRPr="00DE5444">
        <w:rPr>
          <w:b/>
          <w:bCs/>
        </w:rPr>
        <w:t>Execution Sequence:</w:t>
      </w:r>
    </w:p>
    <w:p w14:paraId="32113602" w14:textId="77777777" w:rsidR="00DE5444" w:rsidRPr="00DE5444" w:rsidRDefault="00DE5444">
      <w:pPr>
        <w:numPr>
          <w:ilvl w:val="0"/>
          <w:numId w:val="21"/>
        </w:numPr>
      </w:pPr>
      <w:r w:rsidRPr="00DE5444">
        <w:rPr>
          <w:b/>
          <w:bCs/>
        </w:rPr>
        <w:t>Anteroom Preparation:</w:t>
      </w:r>
      <w:r w:rsidRPr="00DE5444">
        <w:t xml:space="preserve"> Alex enters the virtual anteroom, navigates to the supply locker, and equips virtual nitrile gloves, a disposable lab coat, and protective eyewear. The system unlocks the cleanroom entry door.</w:t>
      </w:r>
    </w:p>
    <w:p w14:paraId="5951BD72" w14:textId="77777777" w:rsidR="00DE5444" w:rsidRPr="00DE5444" w:rsidRDefault="00DE5444">
      <w:pPr>
        <w:numPr>
          <w:ilvl w:val="0"/>
          <w:numId w:val="21"/>
        </w:numPr>
      </w:pPr>
      <w:r w:rsidRPr="00DE5444">
        <w:rPr>
          <w:b/>
          <w:bCs/>
        </w:rPr>
        <w:t>Workstation Setup:</w:t>
      </w:r>
      <w:r w:rsidRPr="00DE5444">
        <w:t xml:space="preserve"> Alex approaches the Class II Type A2 Biosafety Cabinet, elevates the sash to the marked 20 cm operating height, and presses the blower power switch. The software enforces a simulated 5-minute HEPA purge cycle before activating the green "Operational" LED.</w:t>
      </w:r>
    </w:p>
    <w:p w14:paraId="2FDDACA3" w14:textId="77777777" w:rsidR="00DE5444" w:rsidRPr="00DE5444" w:rsidRDefault="00DE5444">
      <w:pPr>
        <w:numPr>
          <w:ilvl w:val="0"/>
          <w:numId w:val="21"/>
        </w:numPr>
      </w:pPr>
      <w:r w:rsidRPr="00DE5444">
        <w:rPr>
          <w:b/>
          <w:bCs/>
        </w:rPr>
        <w:t>Aseptic Sanitization:</w:t>
      </w:r>
      <w:r w:rsidRPr="00DE5444">
        <w:t xml:space="preserve"> Alex sprays 70% ethanol across the interior stainless-steel surface. The system initiates a 30-second evaporation timer, displaying a translucent wet sheen that clears once sanitization completes.</w:t>
      </w:r>
    </w:p>
    <w:p w14:paraId="6634A41B" w14:textId="77777777" w:rsidR="00DE5444" w:rsidRPr="00DE5444" w:rsidRDefault="00DE5444">
      <w:pPr>
        <w:numPr>
          <w:ilvl w:val="0"/>
          <w:numId w:val="21"/>
        </w:numPr>
      </w:pPr>
      <w:r w:rsidRPr="00DE5444">
        <w:rPr>
          <w:b/>
          <w:bCs/>
        </w:rPr>
        <w:t>Apparatus Staging:</w:t>
      </w:r>
      <w:r w:rsidRPr="00DE5444">
        <w:t xml:space="preserve"> Alex transfers sterile micropipette tip boxes, serological pipettes, and microcentrifuge tube racks into the cabinet, maintaining a distance of at least 10 cm from the front intake grille to avoid airflow disruption.</w:t>
      </w:r>
    </w:p>
    <w:p w14:paraId="0C88972C" w14:textId="77777777" w:rsidR="00DE5444" w:rsidRPr="00DE5444" w:rsidRDefault="00DE5444">
      <w:pPr>
        <w:numPr>
          <w:ilvl w:val="0"/>
          <w:numId w:val="21"/>
        </w:numPr>
      </w:pPr>
      <w:r w:rsidRPr="00DE5444">
        <w:rPr>
          <w:b/>
          <w:bCs/>
        </w:rPr>
        <w:t>Confluence Inspection:</w:t>
      </w:r>
      <w:r w:rsidRPr="00DE5444">
        <w:t xml:space="preserve"> Alex retrieves the T-75 culture flask from the temporary transfer rack and seats it on the mechanical stage clips of the inverted phase-contrast microscope. Toggling the objective turret from 4x to 10x, Alex observes an evenly spread, adherent monolayer. Alex inputs "80%" on the keypad. The system records zero confluence error variance and approves continuation to dissociation.</w:t>
      </w:r>
    </w:p>
    <w:p w14:paraId="6F1C3405" w14:textId="77777777" w:rsidR="00DE5444" w:rsidRPr="00DE5444" w:rsidRDefault="00DE5444">
      <w:pPr>
        <w:numPr>
          <w:ilvl w:val="0"/>
          <w:numId w:val="21"/>
        </w:numPr>
      </w:pPr>
      <w:r w:rsidRPr="00DE5444">
        <w:rPr>
          <w:b/>
          <w:bCs/>
        </w:rPr>
        <w:t>Aspiration &amp; Buffer Wash:</w:t>
      </w:r>
      <w:r w:rsidRPr="00DE5444">
        <w:t xml:space="preserve"> Alex places the flask inside the BSC, unfastens the cap, attaches a sterile glass pipette to the vacuum aspiration wand, and suctions the acidic, yellow spent medium into the liquid biohazard trap. Alex attaches a serological pipette, draws 5.0 mL of pre-warmed 37°C PBS, tilts the flask 45 degrees, and dispenses the fluid down the sidewall. Alex rocks the vessel gently and aspirates the wash buffer.</w:t>
      </w:r>
    </w:p>
    <w:p w14:paraId="28049722" w14:textId="77777777" w:rsidR="00DE5444" w:rsidRPr="00DE5444" w:rsidRDefault="00DE5444">
      <w:pPr>
        <w:numPr>
          <w:ilvl w:val="0"/>
          <w:numId w:val="21"/>
        </w:numPr>
      </w:pPr>
      <w:r w:rsidRPr="00DE5444">
        <w:rPr>
          <w:b/>
          <w:bCs/>
        </w:rPr>
        <w:t>Enzymatic Dissociation:</w:t>
      </w:r>
      <w:r w:rsidRPr="00DE5444">
        <w:t xml:space="preserve"> Alex pipettes 2.5 mL of 0.25% Trypsin-EDTA into the vessel, coats the cell sheet, and starts the timer. At 3.5 minutes, visual rendering displays cells rounding up. Alex removes the flask and applies two firm palm taps to the side wall; the controller delivers a </w:t>
      </w:r>
      <w:r w:rsidRPr="00DE5444">
        <w:lastRenderedPageBreak/>
        <w:t>haptic click, and the visual engine transitions cells to a free-floating suspension.</w:t>
      </w:r>
    </w:p>
    <w:p w14:paraId="5326BBCE" w14:textId="77777777" w:rsidR="00DE5444" w:rsidRPr="00DE5444" w:rsidRDefault="00DE5444">
      <w:pPr>
        <w:numPr>
          <w:ilvl w:val="0"/>
          <w:numId w:val="21"/>
        </w:numPr>
      </w:pPr>
      <w:r w:rsidRPr="00DE5444">
        <w:rPr>
          <w:b/>
          <w:bCs/>
        </w:rPr>
        <w:t>Quenching:</w:t>
      </w:r>
      <w:r w:rsidRPr="00DE5444">
        <w:t xml:space="preserve"> Alex immediately adds 7.5 mL of serum-supplemented complete DMEM down the sidewall, neutralizing the trypsin.</w:t>
      </w:r>
    </w:p>
    <w:p w14:paraId="0FFFC07B" w14:textId="77777777" w:rsidR="00DE5444" w:rsidRPr="00DE5444" w:rsidRDefault="00DE5444">
      <w:pPr>
        <w:numPr>
          <w:ilvl w:val="0"/>
          <w:numId w:val="21"/>
        </w:numPr>
      </w:pPr>
      <w:r w:rsidRPr="00DE5444">
        <w:rPr>
          <w:b/>
          <w:bCs/>
        </w:rPr>
        <w:t>Viability Staining &amp; Quantification:</w:t>
      </w:r>
      <w:r w:rsidRPr="00DE5444">
        <w:t xml:space="preserve"> Using a P20 micropipette, Alex dispenses 20 µL of cell suspension and 20 µL of Trypan Blue into a 1.5 mL microcentrifuge tube (1:1 dilution). Alex loads 10 µL into the hemocytometer chamber and focuses the 10x grid reticle. Alex clicks the corner quadrant counters, tallying 182 clear viable cells and 8 solid blue non-viable cells.</w:t>
      </w:r>
    </w:p>
    <w:p w14:paraId="6187DEB6" w14:textId="77777777" w:rsidR="00DE5444" w:rsidRPr="00DE5444" w:rsidRDefault="00DE5444">
      <w:pPr>
        <w:numPr>
          <w:ilvl w:val="0"/>
          <w:numId w:val="21"/>
        </w:numPr>
      </w:pPr>
      <w:r w:rsidRPr="00DE5444">
        <w:rPr>
          <w:b/>
          <w:bCs/>
        </w:rPr>
        <w:t>Inoculation &amp; Storage:</w:t>
      </w:r>
      <w:r w:rsidRPr="00DE5444">
        <w:t xml:space="preserve"> Alex calculates a 95.8% viability and computes the exact inoculum volume required to seed 1.0 × 10^5 cells/mL into a fresh T-75 flask containing 10.0 mL of fresh medium. Alex inoculates the secondary flask, enters the vessel metadata (CHO-K1, Passage P+1, Date, Initials), sets the filter cap to the vented position, and places the vessel onto the incubator shelf.</w:t>
      </w:r>
    </w:p>
    <w:p w14:paraId="729BD58A" w14:textId="77777777" w:rsidR="00C951A1" w:rsidRDefault="00C951A1" w:rsidP="00C951A1">
      <w:pPr>
        <w:rPr>
          <w:b/>
          <w:bCs/>
        </w:rPr>
      </w:pPr>
    </w:p>
    <w:p w14:paraId="3477D684" w14:textId="181B83CC" w:rsidR="00DE5444" w:rsidRDefault="00DE5444" w:rsidP="00C951A1">
      <w:r w:rsidRPr="00DE5444">
        <w:rPr>
          <w:b/>
          <w:bCs/>
        </w:rPr>
        <w:t>System Evaluation:</w:t>
      </w:r>
      <w:r w:rsidRPr="00DE5444">
        <w:t xml:space="preserve"> The session concludes. The software logs a technique score of 100%, records zero contamination flags, and serializes an encrypted audit record to Local Storage.</w:t>
      </w:r>
    </w:p>
    <w:p w14:paraId="5D591FEB" w14:textId="77777777" w:rsidR="00C951A1" w:rsidRPr="00DE5444" w:rsidRDefault="00C951A1" w:rsidP="00C951A1"/>
    <w:p w14:paraId="746D5D18" w14:textId="77777777" w:rsidR="00DE5444" w:rsidRPr="00DE5444" w:rsidRDefault="00DE5444" w:rsidP="00C951A1">
      <w:pPr>
        <w:pStyle w:val="Heading3"/>
      </w:pPr>
      <w:bookmarkStart w:id="65" w:name="_Toc241938676"/>
      <w:r w:rsidRPr="00DE5444">
        <w:t>Scenario B.2: Aseptic Protocol Violation and Airflow Recovery (Error &amp; Remediation)</w:t>
      </w:r>
      <w:bookmarkEnd w:id="65"/>
    </w:p>
    <w:p w14:paraId="292C9DF3" w14:textId="136AD3E9" w:rsidR="00DE5444" w:rsidRPr="00C951A1" w:rsidRDefault="00DE5444" w:rsidP="00DE5444">
      <w:r w:rsidRPr="00DE5444">
        <w:rPr>
          <w:b/>
          <w:bCs/>
        </w:rPr>
        <w:t>User Persona:</w:t>
      </w:r>
      <w:r w:rsidRPr="00DE5444">
        <w:t xml:space="preserve"> Jordan, a novice trainee unfamiliar with cleanroom airflow dynamics.</w:t>
      </w:r>
      <w:r w:rsidR="00C951A1">
        <w:rPr>
          <w:b/>
          <w:bCs/>
        </w:rPr>
        <w:br/>
      </w:r>
      <w:r w:rsidRPr="00DE5444">
        <w:rPr>
          <w:b/>
          <w:bCs/>
        </w:rPr>
        <w:t>Operational Context:</w:t>
      </w:r>
      <w:r w:rsidRPr="00DE5444">
        <w:t xml:space="preserve"> The user commits procedural errors regarding airflow maintenance and fluid dispensing velocity.</w:t>
      </w:r>
    </w:p>
    <w:p w14:paraId="10C22B03" w14:textId="38F5845E" w:rsidR="00DE5444" w:rsidRPr="00DE5444" w:rsidRDefault="00DE5444" w:rsidP="00DE5444">
      <w:r w:rsidRPr="00DE5444">
        <w:rPr>
          <w:b/>
          <w:bCs/>
        </w:rPr>
        <w:t>Execution Sequence:</w:t>
      </w:r>
    </w:p>
    <w:p w14:paraId="03F8BB14" w14:textId="77777777" w:rsidR="00DE5444" w:rsidRPr="00DE5444" w:rsidRDefault="00DE5444">
      <w:pPr>
        <w:numPr>
          <w:ilvl w:val="0"/>
          <w:numId w:val="22"/>
        </w:numPr>
      </w:pPr>
      <w:r w:rsidRPr="00DE5444">
        <w:rPr>
          <w:b/>
          <w:bCs/>
        </w:rPr>
        <w:t>Airflow Obstruction:</w:t>
      </w:r>
      <w:r w:rsidRPr="00DE5444">
        <w:t xml:space="preserve"> Upon beginning work inside the Biosafety Cabinet, Jordan places a large 500 mL media bottle directly across the front perforated intake grille to keep it within arm's reach.</w:t>
      </w:r>
    </w:p>
    <w:p w14:paraId="782DAF73" w14:textId="77777777" w:rsidR="00DE5444" w:rsidRPr="00DE5444" w:rsidRDefault="00DE5444">
      <w:pPr>
        <w:numPr>
          <w:ilvl w:val="0"/>
          <w:numId w:val="22"/>
        </w:numPr>
      </w:pPr>
      <w:r w:rsidRPr="00DE5444">
        <w:rPr>
          <w:b/>
          <w:bCs/>
        </w:rPr>
        <w:t>System Intervention:</w:t>
      </w:r>
      <w:r w:rsidRPr="00DE5444">
        <w:t xml:space="preserve"> The system registers blockage of the laminar air barrier. The peripheral HUD flashes amber, rendering visible turbulent vector smoke lines leaking outside the glass sash, accompanied by an alert banner: [HZ-001] Aseptic Barrier Compromised: Clear Front Intake Grille.</w:t>
      </w:r>
    </w:p>
    <w:p w14:paraId="0BB0D008" w14:textId="77777777" w:rsidR="00DE5444" w:rsidRPr="00DE5444" w:rsidRDefault="00DE5444">
      <w:pPr>
        <w:numPr>
          <w:ilvl w:val="0"/>
          <w:numId w:val="22"/>
        </w:numPr>
      </w:pPr>
      <w:r w:rsidRPr="00DE5444">
        <w:rPr>
          <w:b/>
          <w:bCs/>
        </w:rPr>
        <w:t>Remediation:</w:t>
      </w:r>
      <w:r w:rsidRPr="00DE5444">
        <w:t xml:space="preserve"> Jordan moves the media bottle to the center-rear work zone. The simulation runs a 10-second stabilization timer, the smoke vectors return to laminar downward laminar flow, and the warning banner clears.</w:t>
      </w:r>
    </w:p>
    <w:p w14:paraId="1929831F" w14:textId="77777777" w:rsidR="00DE5444" w:rsidRPr="00DE5444" w:rsidRDefault="00DE5444">
      <w:pPr>
        <w:numPr>
          <w:ilvl w:val="0"/>
          <w:numId w:val="22"/>
        </w:numPr>
      </w:pPr>
      <w:r w:rsidRPr="00DE5444">
        <w:rPr>
          <w:b/>
          <w:bCs/>
        </w:rPr>
        <w:t>Fluid Shear Infraction:</w:t>
      </w:r>
      <w:r w:rsidRPr="00DE5444">
        <w:t xml:space="preserve"> During the wash phase, Jordan positions a serological pipette vertically (90 degrees perpendicular) directly over the adherent cell monolayer and discharges 5.0 mL of PBS at maximum ejection velocity.</w:t>
      </w:r>
    </w:p>
    <w:p w14:paraId="68980949" w14:textId="77777777" w:rsidR="00DE5444" w:rsidRPr="00DE5444" w:rsidRDefault="00DE5444">
      <w:pPr>
        <w:numPr>
          <w:ilvl w:val="0"/>
          <w:numId w:val="22"/>
        </w:numPr>
      </w:pPr>
      <w:r w:rsidRPr="00DE5444">
        <w:rPr>
          <w:b/>
          <w:bCs/>
        </w:rPr>
        <w:t>System Intervention:</w:t>
      </w:r>
      <w:r w:rsidRPr="00DE5444">
        <w:t xml:space="preserve"> The software calculates excessive hydrodynamic shear stress against the adherent surface. The controller emits a strong haptic vibration, and the session log records: Procedural Penalty: High Fluid Shear Damage to Monolayer (Perpendicular Dispense).</w:t>
      </w:r>
    </w:p>
    <w:p w14:paraId="2BA92B3C" w14:textId="77777777" w:rsidR="00DE5444" w:rsidRPr="00DE5444" w:rsidRDefault="00DE5444">
      <w:pPr>
        <w:numPr>
          <w:ilvl w:val="0"/>
          <w:numId w:val="22"/>
        </w:numPr>
      </w:pPr>
      <w:r w:rsidRPr="00DE5444">
        <w:rPr>
          <w:b/>
          <w:bCs/>
        </w:rPr>
        <w:t>Remediation:</w:t>
      </w:r>
      <w:r w:rsidRPr="00DE5444">
        <w:t xml:space="preserve"> Jordan tilts the culture flask at a 45-degree angle, resting the pipette tip against the upper sidewall to allow subsequent fluid transfers to flow smoothly across the cells.</w:t>
      </w:r>
    </w:p>
    <w:p w14:paraId="15535521" w14:textId="77777777" w:rsidR="00C951A1" w:rsidRDefault="00C951A1" w:rsidP="00C951A1">
      <w:pPr>
        <w:rPr>
          <w:b/>
          <w:bCs/>
        </w:rPr>
      </w:pPr>
    </w:p>
    <w:p w14:paraId="13EC5DFD" w14:textId="04503D7B" w:rsidR="00DE5444" w:rsidRPr="00DE5444" w:rsidRDefault="00DE5444" w:rsidP="00C951A1">
      <w:r w:rsidRPr="00DE5444">
        <w:rPr>
          <w:b/>
          <w:bCs/>
        </w:rPr>
        <w:t>System Evaluation:</w:t>
      </w:r>
      <w:r w:rsidRPr="00DE5444">
        <w:t xml:space="preserve"> Jordan completes the passaging run, but the final debrief tablet deducts 20 points from the overall score, providing an itemized breakdown of the airflow obstruction and mechanical shear infractions.</w:t>
      </w:r>
    </w:p>
    <w:p w14:paraId="6DDE676F" w14:textId="77777777" w:rsidR="00DE5444" w:rsidRPr="00DE5444" w:rsidRDefault="00DE5444" w:rsidP="00C951A1">
      <w:pPr>
        <w:pStyle w:val="Heading3"/>
      </w:pPr>
      <w:bookmarkStart w:id="66" w:name="_Toc241938677"/>
      <w:r w:rsidRPr="00DE5444">
        <w:lastRenderedPageBreak/>
        <w:t>Scenario B.3: Over-Trypsinization &amp; Viability Discrepancy (Biological Edge Case)</w:t>
      </w:r>
      <w:bookmarkEnd w:id="66"/>
    </w:p>
    <w:p w14:paraId="20EF3C43" w14:textId="5F5C0452" w:rsidR="00C951A1" w:rsidRPr="00C951A1" w:rsidRDefault="00DE5444" w:rsidP="00C951A1">
      <w:r w:rsidRPr="00DE5444">
        <w:rPr>
          <w:b/>
          <w:bCs/>
        </w:rPr>
        <w:t>User Persona:</w:t>
      </w:r>
      <w:r w:rsidRPr="00DE5444">
        <w:t xml:space="preserve"> Taylor, a student working through a distraction scenario.</w:t>
      </w:r>
    </w:p>
    <w:p w14:paraId="19BE4DCF" w14:textId="681E9AEC" w:rsidR="00C951A1" w:rsidRPr="00C951A1" w:rsidRDefault="00DE5444" w:rsidP="00C951A1">
      <w:r w:rsidRPr="00DE5444">
        <w:rPr>
          <w:b/>
          <w:bCs/>
        </w:rPr>
        <w:t>Operational Context:</w:t>
      </w:r>
      <w:r w:rsidRPr="00DE5444">
        <w:t xml:space="preserve"> The user mishandles enzymatic exposure timing and attempts to falsify viability calculation results.</w:t>
      </w:r>
    </w:p>
    <w:p w14:paraId="7147F65F" w14:textId="7D0DE95B" w:rsidR="00DE5444" w:rsidRPr="00DE5444" w:rsidRDefault="00DE5444" w:rsidP="00C951A1">
      <w:r w:rsidRPr="00DE5444">
        <w:rPr>
          <w:b/>
          <w:bCs/>
        </w:rPr>
        <w:t>Execution Sequence:</w:t>
      </w:r>
    </w:p>
    <w:p w14:paraId="70C381AF" w14:textId="77777777" w:rsidR="00DE5444" w:rsidRPr="00DE5444" w:rsidRDefault="00DE5444">
      <w:pPr>
        <w:numPr>
          <w:ilvl w:val="0"/>
          <w:numId w:val="23"/>
        </w:numPr>
      </w:pPr>
      <w:r w:rsidRPr="00DE5444">
        <w:rPr>
          <w:b/>
          <w:bCs/>
        </w:rPr>
        <w:t>Unmonitored Incubation:</w:t>
      </w:r>
      <w:r w:rsidRPr="00DE5444">
        <w:t xml:space="preserve"> Taylor adds 2.5 mL of trypsin to the flask but fails to monitor the countdown timer while organizing the workspace.</w:t>
      </w:r>
    </w:p>
    <w:p w14:paraId="17531B6D" w14:textId="77777777" w:rsidR="00DE5444" w:rsidRPr="00DE5444" w:rsidRDefault="00DE5444">
      <w:pPr>
        <w:numPr>
          <w:ilvl w:val="0"/>
          <w:numId w:val="23"/>
        </w:numPr>
      </w:pPr>
      <w:r w:rsidRPr="00DE5444">
        <w:rPr>
          <w:b/>
          <w:bCs/>
        </w:rPr>
        <w:t>Enzymatic Degradation:</w:t>
      </w:r>
      <w:r w:rsidRPr="00DE5444">
        <w:t xml:space="preserve"> At 5.0 minutes, the cell monolayer enters full suspension. Taylor remains distracted. As elapsed time reaches 8.0 minutes, the software triggers the overexposure limit: [HZ-003] Severe Enzymatic Overexposure: Cell Lysis Active. The simulation updates the biological state engine, rupturing cell membranes and transitioning 65% of the culture from viable to lysed/dead.</w:t>
      </w:r>
    </w:p>
    <w:p w14:paraId="6A4FDA05" w14:textId="77777777" w:rsidR="00DE5444" w:rsidRPr="00DE5444" w:rsidRDefault="00DE5444">
      <w:pPr>
        <w:numPr>
          <w:ilvl w:val="0"/>
          <w:numId w:val="23"/>
        </w:numPr>
      </w:pPr>
      <w:r w:rsidRPr="00DE5444">
        <w:rPr>
          <w:b/>
          <w:bCs/>
        </w:rPr>
        <w:t>Belated Quenching:</w:t>
      </w:r>
      <w:r w:rsidRPr="00DE5444">
        <w:t xml:space="preserve"> Realizing the timer expired, Taylor rushes to add complete media, neutralizing the remaining enzyme.</w:t>
      </w:r>
    </w:p>
    <w:p w14:paraId="146BDF37" w14:textId="77777777" w:rsidR="00DE5444" w:rsidRPr="00DE5444" w:rsidRDefault="00DE5444">
      <w:pPr>
        <w:numPr>
          <w:ilvl w:val="0"/>
          <w:numId w:val="23"/>
        </w:numPr>
      </w:pPr>
      <w:r w:rsidRPr="00DE5444">
        <w:rPr>
          <w:b/>
          <w:bCs/>
        </w:rPr>
        <w:t>Hemocytometer Inspection:</w:t>
      </w:r>
      <w:r w:rsidRPr="00DE5444">
        <w:t xml:space="preserve"> Taylor stains an aliquot with Trypan Blue and mounts the slide. Under the microscope reticle, extensive blue dye uptake is visible (dark blue dots dominating the grid fields).</w:t>
      </w:r>
    </w:p>
    <w:p w14:paraId="095EFBF4" w14:textId="77777777" w:rsidR="00DE5444" w:rsidRPr="00DE5444" w:rsidRDefault="00DE5444">
      <w:pPr>
        <w:numPr>
          <w:ilvl w:val="0"/>
          <w:numId w:val="23"/>
        </w:numPr>
      </w:pPr>
      <w:r w:rsidRPr="00DE5444">
        <w:rPr>
          <w:b/>
          <w:bCs/>
        </w:rPr>
        <w:t>Data Falsification:</w:t>
      </w:r>
      <w:r w:rsidRPr="00DE5444">
        <w:t xml:space="preserve"> Taylor counts 45 viable cells and 95 non-viable cells across the four corner squares (actual viability: 32.1%). Knowing standard protocols expect viability above 90%, Taylor inputs "92.0%" into the calculation terminal.</w:t>
      </w:r>
    </w:p>
    <w:p w14:paraId="1BF4713F" w14:textId="77777777" w:rsidR="00DE5444" w:rsidRPr="00DE5444" w:rsidRDefault="00DE5444">
      <w:pPr>
        <w:numPr>
          <w:ilvl w:val="0"/>
          <w:numId w:val="23"/>
        </w:numPr>
      </w:pPr>
      <w:r w:rsidRPr="00DE5444">
        <w:rPr>
          <w:b/>
          <w:bCs/>
        </w:rPr>
        <w:t>System Intervention:</w:t>
      </w:r>
      <w:r w:rsidRPr="00DE5444">
        <w:t xml:space="preserve"> The verification engine evaluates the student submission against internal ground truth. The interface locks the progression and displays an error modal: Data Calculation Mismatch: Submitted viability (92.0%) deviates by &gt;50% from optical ground truth (32.1%). Overexposure lysis detected.</w:t>
      </w:r>
    </w:p>
    <w:p w14:paraId="6604AA79" w14:textId="77777777" w:rsidR="00C951A1" w:rsidRDefault="00C951A1" w:rsidP="00C951A1">
      <w:pPr>
        <w:rPr>
          <w:b/>
          <w:bCs/>
        </w:rPr>
      </w:pPr>
    </w:p>
    <w:p w14:paraId="3C06B181" w14:textId="792A4777" w:rsidR="00DE5444" w:rsidRDefault="00DE5444" w:rsidP="00C951A1">
      <w:r w:rsidRPr="00DE5444">
        <w:rPr>
          <w:b/>
          <w:bCs/>
        </w:rPr>
        <w:t>System Evaluation:</w:t>
      </w:r>
      <w:r w:rsidRPr="00DE5444">
        <w:t xml:space="preserve"> The software marks the passage as a failure, generates an incident report in D2, and requires the student to restart the session from Phase 3.</w:t>
      </w:r>
    </w:p>
    <w:p w14:paraId="08BBB6C7" w14:textId="77777777" w:rsidR="00136887" w:rsidRPr="00DC4CE8" w:rsidRDefault="0DEFB281" w:rsidP="00F023E1">
      <w:pPr>
        <w:pStyle w:val="Heading2"/>
      </w:pPr>
      <w:bookmarkStart w:id="67" w:name="_Toc241938678"/>
      <w:r>
        <w:t>Appendix C: Biological Ground Truth Standards &amp; Formulations</w:t>
      </w:r>
      <w:bookmarkEnd w:id="67"/>
    </w:p>
    <w:p w14:paraId="24461FC7" w14:textId="77777777" w:rsidR="00DE5444" w:rsidRPr="00DE5444" w:rsidRDefault="00DE5444" w:rsidP="00DE5444">
      <w:pPr>
        <w:pStyle w:val="Heading3"/>
      </w:pPr>
      <w:bookmarkStart w:id="68" w:name="_Toc241938679"/>
      <w:r w:rsidRPr="00DE5444">
        <w:t>C.1 Biological Domain Ground Truth &amp; Regulatory Traceability</w:t>
      </w:r>
      <w:bookmarkEnd w:id="68"/>
    </w:p>
    <w:p w14:paraId="313DE518" w14:textId="69CFC886" w:rsidR="00DE5444" w:rsidRPr="00DE5444" w:rsidRDefault="00DE5444" w:rsidP="00DE5444">
      <w:r w:rsidRPr="00DE5444">
        <w:t>Because software developers and system analysts are not practicing cellular biologists, all simulated kinetics, chemical concentration ratios, incubation safety limits, and mathematical quantification formulas are directly derived from established international Biosafety Level 2 (BSL-2) operating procedures and peer-reviewed cell culture manuals</w:t>
      </w:r>
      <w:r>
        <w:br/>
      </w:r>
    </w:p>
    <w:p w14:paraId="2E8A8E5B" w14:textId="77777777" w:rsidR="00DE5444" w:rsidRDefault="00DE5444">
      <w:pPr>
        <w:numPr>
          <w:ilvl w:val="0"/>
          <w:numId w:val="20"/>
        </w:numPr>
      </w:pPr>
      <w:r w:rsidRPr="00DE5444">
        <w:rPr>
          <w:b/>
          <w:bCs/>
        </w:rPr>
        <w:t>Cell Culture Techniques &amp; Splitting Kinetics:</w:t>
      </w:r>
      <w:r w:rsidRPr="00DE5444">
        <w:t xml:space="preserve"> Derived from Freshney’s </w:t>
      </w:r>
      <w:r w:rsidRPr="00DE5444">
        <w:rPr>
          <w:i/>
          <w:iCs/>
        </w:rPr>
        <w:t>Culture of Animal Cells: A Manual of Basic Technique and Specialized Applications</w:t>
      </w:r>
      <w:r w:rsidRPr="00DE5444">
        <w:t xml:space="preserve"> (7th Edition) and Robin et al., </w:t>
      </w:r>
      <w:r w:rsidRPr="00DE5444">
        <w:rPr>
          <w:i/>
          <w:iCs/>
        </w:rPr>
        <w:t>Cell Biology Protocols</w:t>
      </w:r>
      <w:r w:rsidRPr="00DE5444">
        <w:t>. These define the 80% confluency threshold, 0.25% Trypsin-EDTA detachment times (3.0 to 5.0 minutes), and complete media quenching ratios.</w:t>
      </w:r>
    </w:p>
    <w:p w14:paraId="1102A6C5" w14:textId="77777777" w:rsidR="00DE5444" w:rsidRPr="00DE5444" w:rsidRDefault="00DE5444" w:rsidP="00DE5444">
      <w:pPr>
        <w:ind w:left="720"/>
      </w:pPr>
    </w:p>
    <w:p w14:paraId="1483FB39" w14:textId="77777777" w:rsidR="00DE5444" w:rsidRDefault="00DE5444">
      <w:pPr>
        <w:numPr>
          <w:ilvl w:val="0"/>
          <w:numId w:val="20"/>
        </w:numPr>
      </w:pPr>
      <w:r w:rsidRPr="00DE5444">
        <w:rPr>
          <w:b/>
          <w:bCs/>
        </w:rPr>
        <w:t>Hemocytometer &amp; Trypan Blue Quantification Standards:</w:t>
      </w:r>
      <w:r w:rsidRPr="00DE5444">
        <w:t xml:space="preserve"> Derived from the </w:t>
      </w:r>
      <w:r w:rsidRPr="00DE5444">
        <w:rPr>
          <w:i/>
          <w:iCs/>
        </w:rPr>
        <w:t>ATCC Animal Cell Culture Guide</w:t>
      </w:r>
      <w:r w:rsidRPr="00DE5444">
        <w:t xml:space="preserve"> and standard hemocytometer operating procedures. These provide the mathematical derivation for the 0.1 mm chamber depth factor (10^4), the 1:1 vital dye dilution ratio, and the C1V1 = C2V2 conservation of mass split volume equations.</w:t>
      </w:r>
    </w:p>
    <w:p w14:paraId="682CDAC7" w14:textId="77777777" w:rsidR="00DE5444" w:rsidRPr="00DE5444" w:rsidRDefault="00DE5444" w:rsidP="00DE5444"/>
    <w:p w14:paraId="26497C18" w14:textId="77777777" w:rsidR="00DE5444" w:rsidRPr="00DE5444" w:rsidRDefault="00DE5444">
      <w:pPr>
        <w:numPr>
          <w:ilvl w:val="0"/>
          <w:numId w:val="20"/>
        </w:numPr>
      </w:pPr>
      <w:r w:rsidRPr="00DE5444">
        <w:rPr>
          <w:b/>
          <w:bCs/>
        </w:rPr>
        <w:t>Cleanroom Aerodynamics &amp; Workstation Safety Rules:</w:t>
      </w:r>
      <w:r w:rsidRPr="00DE5444">
        <w:t xml:space="preserve"> Derived from the World Health </w:t>
      </w:r>
      <w:r w:rsidRPr="00DE5444">
        <w:lastRenderedPageBreak/>
        <w:t xml:space="preserve">Organization (WHO) </w:t>
      </w:r>
      <w:r w:rsidRPr="00DE5444">
        <w:rPr>
          <w:i/>
          <w:iCs/>
        </w:rPr>
        <w:t>Laboratory Biosafety Manual</w:t>
      </w:r>
      <w:r w:rsidRPr="00DE5444">
        <w:t xml:space="preserve"> and the CDC/NIH </w:t>
      </w:r>
      <w:r w:rsidRPr="00DE5444">
        <w:rPr>
          <w:i/>
          <w:iCs/>
        </w:rPr>
        <w:t>Biosafety in Microbiological and Biomedical Laboratories</w:t>
      </w:r>
      <w:r w:rsidRPr="00DE5444">
        <w:t xml:space="preserve"> (BMBL) 6th Edition. These establish the certified 20 cm sash height boundary, the 10 cm front intake grille keep-out zone, and the 70% ethanol surface contact kill times.</w:t>
      </w:r>
    </w:p>
    <w:p w14:paraId="62A805EA" w14:textId="77777777" w:rsidR="00DE5444" w:rsidRDefault="00DE5444" w:rsidP="00F023E1"/>
    <w:p w14:paraId="0256984A" w14:textId="77777777" w:rsidR="00C951A1" w:rsidRPr="00C951A1" w:rsidRDefault="00C951A1" w:rsidP="00C951A1">
      <w:pPr>
        <w:pStyle w:val="Heading4"/>
      </w:pPr>
      <w:bookmarkStart w:id="69" w:name="_Toc241938680"/>
      <w:r w:rsidRPr="00C951A1">
        <w:t>C.1.1 Total Viable Cell Concentration</w:t>
      </w:r>
      <w:bookmarkEnd w:id="69"/>
    </w:p>
    <w:p w14:paraId="4F1D08E0" w14:textId="20B8BED7" w:rsidR="00C951A1" w:rsidRDefault="00C951A1" w:rsidP="00C951A1">
      <w:r w:rsidRPr="00C951A1">
        <w:t>The concentration of viable cells per milliliter of harvest suspension is determined using the standard Neubauer hemocytometer chamber formula</w:t>
      </w:r>
      <w:r>
        <w:t>.</w:t>
      </w:r>
    </w:p>
    <w:p w14:paraId="7D823919" w14:textId="77777777" w:rsidR="00C951A1" w:rsidRPr="00C951A1" w:rsidRDefault="00C951A1" w:rsidP="00C951A1"/>
    <w:p w14:paraId="27EA69D9" w14:textId="77777777" w:rsidR="00C951A1" w:rsidRPr="00C951A1" w:rsidRDefault="00C951A1" w:rsidP="00C951A1">
      <w:r w:rsidRPr="00C951A1">
        <w:t>Total Viable Cell Concentration (cells/mL) = (Total Viable Cells Counted / Number of Corner Squares Counted) × Dilution Factor × Chamber Conversion Factor</w:t>
      </w:r>
    </w:p>
    <w:p w14:paraId="66EB6699" w14:textId="77777777" w:rsidR="00C951A1" w:rsidRPr="00C951A1" w:rsidRDefault="00C951A1">
      <w:pPr>
        <w:numPr>
          <w:ilvl w:val="0"/>
          <w:numId w:val="24"/>
        </w:numPr>
      </w:pPr>
      <w:r w:rsidRPr="00C951A1">
        <w:rPr>
          <w:b/>
          <w:bCs/>
        </w:rPr>
        <w:t>Total Viable Cells Counted:</w:t>
      </w:r>
      <w:r w:rsidRPr="00C951A1">
        <w:t xml:space="preserve"> The cumulative click tally of unstained cells displaying bright, refractive circular halos across the grid squares. Cells touching the top and left boundary lines are included; cells touching the bottom and right boundary lines are excluded.</w:t>
      </w:r>
    </w:p>
    <w:p w14:paraId="6FCBE155" w14:textId="77777777" w:rsidR="00C951A1" w:rsidRPr="00C951A1" w:rsidRDefault="00C951A1">
      <w:pPr>
        <w:numPr>
          <w:ilvl w:val="0"/>
          <w:numId w:val="24"/>
        </w:numPr>
      </w:pPr>
      <w:r w:rsidRPr="00C951A1">
        <w:rPr>
          <w:b/>
          <w:bCs/>
        </w:rPr>
        <w:t>Number of Corner Squares Counted:</w:t>
      </w:r>
      <w:r w:rsidRPr="00C951A1">
        <w:t xml:space="preserve"> Standard protocol mandates counting the 4 large corner quadrants (each containing 16 smaller tertiary squares). Value = 4.</w:t>
      </w:r>
    </w:p>
    <w:p w14:paraId="7B906D57" w14:textId="77777777" w:rsidR="00C951A1" w:rsidRPr="00C951A1" w:rsidRDefault="00C951A1">
      <w:pPr>
        <w:numPr>
          <w:ilvl w:val="0"/>
          <w:numId w:val="24"/>
        </w:numPr>
      </w:pPr>
      <w:r w:rsidRPr="00C951A1">
        <w:rPr>
          <w:b/>
          <w:bCs/>
        </w:rPr>
        <w:t>Dilution Factor:</w:t>
      </w:r>
      <w:r w:rsidRPr="00C951A1">
        <w:t xml:space="preserve"> Accounts for pre-loading dilution with Trypan Blue vital dye. For a standard 1:1 volumetric ratio (e.g., 20 µL suspension + 20 µL dye), the Dilution Factor = 2.0.</w:t>
      </w:r>
    </w:p>
    <w:p w14:paraId="6EBF9F5C" w14:textId="77777777" w:rsidR="00C951A1" w:rsidRPr="00C951A1" w:rsidRDefault="00C951A1">
      <w:pPr>
        <w:numPr>
          <w:ilvl w:val="0"/>
          <w:numId w:val="24"/>
        </w:numPr>
      </w:pPr>
      <w:r w:rsidRPr="00C951A1">
        <w:rPr>
          <w:b/>
          <w:bCs/>
        </w:rPr>
        <w:t>Chamber Conversion Factor:</w:t>
      </w:r>
      <w:r w:rsidRPr="00C951A1">
        <w:t xml:space="preserve"> Each large corner quadrant has an area of 1.0 mm^2 and a chamber depth of 0.1 mm, yielding a volume of 0.1 mm^3 (10^-4 mL). The conversion factor to scale to 1.0 mL is 10^4 (10,000).</w:t>
      </w:r>
    </w:p>
    <w:p w14:paraId="1A238840" w14:textId="77777777" w:rsidR="00C951A1" w:rsidRDefault="00C951A1" w:rsidP="00C951A1">
      <w:pPr>
        <w:rPr>
          <w:b/>
          <w:bCs/>
        </w:rPr>
      </w:pPr>
    </w:p>
    <w:p w14:paraId="485176E5" w14:textId="72C8BDBA" w:rsidR="00C951A1" w:rsidRPr="00C951A1" w:rsidRDefault="00C951A1" w:rsidP="00C951A1">
      <w:r w:rsidRPr="00C951A1">
        <w:rPr>
          <w:b/>
          <w:bCs/>
        </w:rPr>
        <w:t>Calculation Example:</w:t>
      </w:r>
    </w:p>
    <w:p w14:paraId="784B0D60" w14:textId="77777777" w:rsidR="00C951A1" w:rsidRPr="00C951A1" w:rsidRDefault="00C951A1">
      <w:pPr>
        <w:numPr>
          <w:ilvl w:val="0"/>
          <w:numId w:val="25"/>
        </w:numPr>
      </w:pPr>
      <w:r w:rsidRPr="00C951A1">
        <w:t>Viable cells counted across 4 squares = 180 cells</w:t>
      </w:r>
    </w:p>
    <w:p w14:paraId="724D0213" w14:textId="77777777" w:rsidR="00C951A1" w:rsidRDefault="00C951A1">
      <w:pPr>
        <w:numPr>
          <w:ilvl w:val="0"/>
          <w:numId w:val="25"/>
        </w:numPr>
      </w:pPr>
      <w:r w:rsidRPr="00C951A1">
        <w:t>Cells/mL = (180 / 4) × 2.0 × 10,000 = 45 × 2.0 × 10,000 = 9.0 × 10^5 cells/mL</w:t>
      </w:r>
    </w:p>
    <w:p w14:paraId="64A6EC6B" w14:textId="77777777" w:rsidR="00C951A1" w:rsidRPr="00C951A1" w:rsidRDefault="00C951A1" w:rsidP="00C951A1"/>
    <w:p w14:paraId="0F5589D1" w14:textId="77777777" w:rsidR="00C951A1" w:rsidRPr="00C951A1" w:rsidRDefault="00C951A1" w:rsidP="00C951A1">
      <w:pPr>
        <w:pStyle w:val="Heading4"/>
      </w:pPr>
      <w:bookmarkStart w:id="70" w:name="_Toc241938681"/>
      <w:r w:rsidRPr="00C951A1">
        <w:t>C.1.2 Cell Viability Percentage</w:t>
      </w:r>
      <w:bookmarkEnd w:id="70"/>
    </w:p>
    <w:p w14:paraId="5F94D497" w14:textId="7FFF6C63" w:rsidR="00C951A1" w:rsidRDefault="00C951A1" w:rsidP="00C951A1">
      <w:r w:rsidRPr="00C951A1">
        <w:t>The proportion of viable cells within the total harvested population is calculated via dye exclusion percentage</w:t>
      </w:r>
      <w:r>
        <w:t>.</w:t>
      </w:r>
    </w:p>
    <w:p w14:paraId="3CB767E2" w14:textId="77777777" w:rsidR="00C951A1" w:rsidRPr="00C951A1" w:rsidRDefault="00C951A1" w:rsidP="00C951A1"/>
    <w:p w14:paraId="6BAC9180" w14:textId="77777777" w:rsidR="00C951A1" w:rsidRPr="00C951A1" w:rsidRDefault="00C951A1" w:rsidP="00C951A1">
      <w:r w:rsidRPr="00C951A1">
        <w:t>Cell Viability (%) = [Total Number of Viable Cells / (Total Number of Viable Cells + Total Number of Non-Viable Cells)] × 100</w:t>
      </w:r>
    </w:p>
    <w:p w14:paraId="5656C3E0" w14:textId="77777777" w:rsidR="00C951A1" w:rsidRPr="00C951A1" w:rsidRDefault="00C951A1">
      <w:pPr>
        <w:numPr>
          <w:ilvl w:val="0"/>
          <w:numId w:val="26"/>
        </w:numPr>
      </w:pPr>
      <w:r w:rsidRPr="00C951A1">
        <w:rPr>
          <w:b/>
          <w:bCs/>
        </w:rPr>
        <w:t>Total Viable Cells:</w:t>
      </w:r>
      <w:r w:rsidRPr="00C951A1">
        <w:t xml:space="preserve"> Unstained cells with intact, impermeable cell membranes (clear refractive halos).</w:t>
      </w:r>
    </w:p>
    <w:p w14:paraId="59A54343" w14:textId="77777777" w:rsidR="00C951A1" w:rsidRPr="00C951A1" w:rsidRDefault="00C951A1">
      <w:pPr>
        <w:numPr>
          <w:ilvl w:val="0"/>
          <w:numId w:val="26"/>
        </w:numPr>
      </w:pPr>
      <w:r w:rsidRPr="00C951A1">
        <w:rPr>
          <w:b/>
          <w:bCs/>
        </w:rPr>
        <w:t>Total Non-Viable Cells:</w:t>
      </w:r>
      <w:r w:rsidRPr="00C951A1">
        <w:t xml:space="preserve"> Cells with compromised cell membranes that internalize Trypan Blue dye, staining dark blue.</w:t>
      </w:r>
    </w:p>
    <w:p w14:paraId="341247D8" w14:textId="77777777" w:rsidR="00C951A1" w:rsidRPr="00C951A1" w:rsidRDefault="00C951A1">
      <w:pPr>
        <w:numPr>
          <w:ilvl w:val="0"/>
          <w:numId w:val="26"/>
        </w:numPr>
      </w:pPr>
      <w:r w:rsidRPr="00C951A1">
        <w:rPr>
          <w:b/>
          <w:bCs/>
        </w:rPr>
        <w:t>Operational Acceptance Thresholds:</w:t>
      </w:r>
    </w:p>
    <w:p w14:paraId="3C5AEF87" w14:textId="77777777" w:rsidR="00C951A1" w:rsidRPr="00C951A1" w:rsidRDefault="00C951A1">
      <w:pPr>
        <w:numPr>
          <w:ilvl w:val="0"/>
          <w:numId w:val="27"/>
        </w:numPr>
        <w:tabs>
          <w:tab w:val="clear" w:pos="720"/>
          <w:tab w:val="num" w:pos="1080"/>
        </w:tabs>
        <w:ind w:left="1080"/>
      </w:pPr>
      <w:r w:rsidRPr="00C951A1">
        <w:rPr>
          <w:b/>
          <w:bCs/>
        </w:rPr>
        <w:t>Optimal (Pass):</w:t>
      </w:r>
      <w:r w:rsidRPr="00C951A1">
        <w:t xml:space="preserve"> Viability ≥ 90.0%. Monolayer suitable for subculturing.</w:t>
      </w:r>
    </w:p>
    <w:p w14:paraId="07A3E184" w14:textId="77777777" w:rsidR="00C951A1" w:rsidRPr="00C951A1" w:rsidRDefault="00C951A1">
      <w:pPr>
        <w:numPr>
          <w:ilvl w:val="0"/>
          <w:numId w:val="28"/>
        </w:numPr>
        <w:tabs>
          <w:tab w:val="clear" w:pos="720"/>
          <w:tab w:val="num" w:pos="1080"/>
        </w:tabs>
        <w:ind w:left="1080"/>
      </w:pPr>
      <w:r w:rsidRPr="00C951A1">
        <w:rPr>
          <w:b/>
          <w:bCs/>
        </w:rPr>
        <w:t>Marginal (Warning):</w:t>
      </w:r>
      <w:r w:rsidRPr="00C951A1">
        <w:t xml:space="preserve"> Viability between 70.0% and 89.9%. Prompts an instructional review of pipetting shear stress and warm-up times.</w:t>
      </w:r>
    </w:p>
    <w:p w14:paraId="350F45C4" w14:textId="77777777" w:rsidR="00C951A1" w:rsidRDefault="00C951A1">
      <w:pPr>
        <w:numPr>
          <w:ilvl w:val="0"/>
          <w:numId w:val="29"/>
        </w:numPr>
        <w:tabs>
          <w:tab w:val="clear" w:pos="720"/>
          <w:tab w:val="num" w:pos="1080"/>
        </w:tabs>
        <w:ind w:left="1080"/>
      </w:pPr>
      <w:r w:rsidRPr="00C951A1">
        <w:rPr>
          <w:b/>
          <w:bCs/>
        </w:rPr>
        <w:t>Failed (Abort):</w:t>
      </w:r>
      <w:r w:rsidRPr="00C951A1">
        <w:t xml:space="preserve"> Viability &lt; 70.0%. Prompts session termination due to cell lysis or severe protocol deviations.</w:t>
      </w:r>
    </w:p>
    <w:p w14:paraId="54D47AF0" w14:textId="77777777" w:rsidR="00C951A1" w:rsidRPr="00C951A1" w:rsidRDefault="00C951A1" w:rsidP="00C951A1">
      <w:pPr>
        <w:ind w:left="360"/>
      </w:pPr>
    </w:p>
    <w:p w14:paraId="25F44E9D" w14:textId="77777777" w:rsidR="00C951A1" w:rsidRPr="00C951A1" w:rsidRDefault="00C951A1" w:rsidP="00C951A1">
      <w:pPr>
        <w:pStyle w:val="Heading4"/>
      </w:pPr>
      <w:bookmarkStart w:id="71" w:name="_Toc241938682"/>
      <w:r w:rsidRPr="00C951A1">
        <w:t>C.1.3 Target Inoculation Volume (Split Ratio Formula)</w:t>
      </w:r>
      <w:bookmarkEnd w:id="71"/>
    </w:p>
    <w:p w14:paraId="11893825" w14:textId="583B8C93" w:rsidR="00C951A1" w:rsidRPr="00C951A1" w:rsidRDefault="00C951A1" w:rsidP="00C951A1">
      <w:r w:rsidRPr="00C951A1">
        <w:t>The volume of cell suspension required to inoculate a new vessel at a designated target seeding density is derived using the standard conservation of mass dilution equation</w:t>
      </w:r>
      <w:r>
        <w:t>.</w:t>
      </w:r>
    </w:p>
    <w:p w14:paraId="394909D7" w14:textId="77777777" w:rsidR="00C951A1" w:rsidRPr="00C951A1" w:rsidRDefault="00C951A1" w:rsidP="00C951A1">
      <w:r w:rsidRPr="00C951A1">
        <w:lastRenderedPageBreak/>
        <w:t>C1 × V1 = C2 × V2</w:t>
      </w:r>
    </w:p>
    <w:p w14:paraId="420B622F" w14:textId="77777777" w:rsidR="00C951A1" w:rsidRPr="00C951A1" w:rsidRDefault="00C951A1" w:rsidP="00C951A1">
      <w:r w:rsidRPr="00C951A1">
        <w:t>Solving for the required inoculum volume (V1):</w:t>
      </w:r>
    </w:p>
    <w:p w14:paraId="49C28030" w14:textId="77777777" w:rsidR="00C951A1" w:rsidRPr="00C951A1" w:rsidRDefault="00C951A1" w:rsidP="00C951A1">
      <w:r w:rsidRPr="00C951A1">
        <w:t>V1 = (C2 × V2) / C1</w:t>
      </w:r>
    </w:p>
    <w:p w14:paraId="45BC867B" w14:textId="77777777" w:rsidR="00C951A1" w:rsidRPr="00C951A1" w:rsidRDefault="00C951A1">
      <w:pPr>
        <w:numPr>
          <w:ilvl w:val="0"/>
          <w:numId w:val="30"/>
        </w:numPr>
      </w:pPr>
      <w:r w:rsidRPr="00C951A1">
        <w:rPr>
          <w:b/>
          <w:bCs/>
        </w:rPr>
        <w:t>C1 (Initial Concentration):</w:t>
      </w:r>
      <w:r w:rsidRPr="00C951A1">
        <w:t xml:space="preserve"> Viable cell concentration of the harvested suspension (cells/mL), as determined by hemocytometer counting.</w:t>
      </w:r>
    </w:p>
    <w:p w14:paraId="6C7FFCBD" w14:textId="77777777" w:rsidR="00C951A1" w:rsidRPr="00C951A1" w:rsidRDefault="00C951A1">
      <w:pPr>
        <w:numPr>
          <w:ilvl w:val="0"/>
          <w:numId w:val="30"/>
        </w:numPr>
      </w:pPr>
      <w:r w:rsidRPr="00C951A1">
        <w:rPr>
          <w:b/>
          <w:bCs/>
        </w:rPr>
        <w:t>V1 (Inoculum Volume):</w:t>
      </w:r>
      <w:r w:rsidRPr="00C951A1">
        <w:t xml:space="preserve"> Volume of cell suspension to transfer into the destination vessel (mL).</w:t>
      </w:r>
    </w:p>
    <w:p w14:paraId="050FD99F" w14:textId="77777777" w:rsidR="00C951A1" w:rsidRPr="00C951A1" w:rsidRDefault="00C951A1">
      <w:pPr>
        <w:numPr>
          <w:ilvl w:val="0"/>
          <w:numId w:val="30"/>
        </w:numPr>
      </w:pPr>
      <w:r w:rsidRPr="00C951A1">
        <w:rPr>
          <w:b/>
          <w:bCs/>
        </w:rPr>
        <w:t>C2 (Target Seeding Density):</w:t>
      </w:r>
      <w:r w:rsidRPr="00C951A1">
        <w:t xml:space="preserve"> Required cell density in the destination culture flask (nominal standard: 1.0 × 10^5 cells/mL).</w:t>
      </w:r>
    </w:p>
    <w:p w14:paraId="4C1C5F16" w14:textId="77777777" w:rsidR="00C951A1" w:rsidRPr="00C951A1" w:rsidRDefault="00C951A1">
      <w:pPr>
        <w:numPr>
          <w:ilvl w:val="0"/>
          <w:numId w:val="30"/>
        </w:numPr>
      </w:pPr>
      <w:r w:rsidRPr="00C951A1">
        <w:rPr>
          <w:b/>
          <w:bCs/>
        </w:rPr>
        <w:t>V2 (Final Culture Volume):</w:t>
      </w:r>
      <w:r w:rsidRPr="00C951A1">
        <w:t xml:space="preserve"> Total volume of complete growth medium in the destination vessel (standard for T-75 flask = 10.0 mL).</w:t>
      </w:r>
    </w:p>
    <w:p w14:paraId="59697579" w14:textId="77777777" w:rsidR="00C951A1" w:rsidRDefault="00C951A1" w:rsidP="00C951A1">
      <w:pPr>
        <w:rPr>
          <w:b/>
          <w:bCs/>
        </w:rPr>
      </w:pPr>
    </w:p>
    <w:p w14:paraId="77789CEA" w14:textId="7F8CD8E3" w:rsidR="00C951A1" w:rsidRPr="00C951A1" w:rsidRDefault="00C951A1" w:rsidP="00C951A1">
      <w:r w:rsidRPr="00C951A1">
        <w:rPr>
          <w:b/>
          <w:bCs/>
        </w:rPr>
        <w:t>Calculation Example:</w:t>
      </w:r>
    </w:p>
    <w:p w14:paraId="6928B99D" w14:textId="77777777" w:rsidR="00C951A1" w:rsidRPr="00C951A1" w:rsidRDefault="00C951A1">
      <w:pPr>
        <w:numPr>
          <w:ilvl w:val="0"/>
          <w:numId w:val="31"/>
        </w:numPr>
      </w:pPr>
      <w:r w:rsidRPr="00C951A1">
        <w:t>Initial harvested concentration (C1) = 1.0 × 10^6 cells/mL</w:t>
      </w:r>
    </w:p>
    <w:p w14:paraId="5A659892" w14:textId="77777777" w:rsidR="00C951A1" w:rsidRPr="00C951A1" w:rsidRDefault="00C951A1">
      <w:pPr>
        <w:numPr>
          <w:ilvl w:val="0"/>
          <w:numId w:val="31"/>
        </w:numPr>
      </w:pPr>
      <w:r w:rsidRPr="00C951A1">
        <w:t>Target density (C2) = 1.0 × 10^5 cells/mL</w:t>
      </w:r>
    </w:p>
    <w:p w14:paraId="069AFF65" w14:textId="77777777" w:rsidR="00C951A1" w:rsidRPr="00C951A1" w:rsidRDefault="00C951A1">
      <w:pPr>
        <w:numPr>
          <w:ilvl w:val="0"/>
          <w:numId w:val="31"/>
        </w:numPr>
      </w:pPr>
      <w:r w:rsidRPr="00C951A1">
        <w:t>Final destination volume (V2) = 10.0 mL</w:t>
      </w:r>
    </w:p>
    <w:p w14:paraId="03447DD1" w14:textId="77777777" w:rsidR="00C951A1" w:rsidRPr="00C951A1" w:rsidRDefault="00C951A1">
      <w:pPr>
        <w:numPr>
          <w:ilvl w:val="0"/>
          <w:numId w:val="31"/>
        </w:numPr>
      </w:pPr>
      <w:r w:rsidRPr="00C951A1">
        <w:t>V1 = (1.0 × 10^5 cells/mL × 10.0 mL) / (1.0 × 10^6 cells/mL) = 1.0 mL</w:t>
      </w:r>
    </w:p>
    <w:p w14:paraId="759B7046" w14:textId="04871297" w:rsidR="00C951A1" w:rsidRPr="00C951A1" w:rsidRDefault="00C951A1">
      <w:pPr>
        <w:numPr>
          <w:ilvl w:val="0"/>
          <w:numId w:val="31"/>
        </w:numPr>
      </w:pPr>
      <w:r w:rsidRPr="00C951A1">
        <w:t>Fresh media volume to add to new flask = V2 - V1 = 10.0 mL - 1.0 mL = 9.0 mL</w:t>
      </w:r>
      <w:r>
        <w:br/>
      </w:r>
    </w:p>
    <w:p w14:paraId="672F13DB" w14:textId="77777777" w:rsidR="00C951A1" w:rsidRPr="00C951A1" w:rsidRDefault="00C951A1" w:rsidP="00C951A1">
      <w:pPr>
        <w:pStyle w:val="Heading4"/>
      </w:pPr>
      <w:bookmarkStart w:id="72" w:name="_Toc241938683"/>
      <w:r w:rsidRPr="00C951A1">
        <w:t>C.2 Biological Ground Truth Reference Table</w:t>
      </w:r>
      <w:bookmarkEnd w:id="72"/>
    </w:p>
    <w:p w14:paraId="1419B504" w14:textId="4CE0DAE2" w:rsidR="00C951A1" w:rsidRPr="00C951A1" w:rsidRDefault="00C951A1" w:rsidP="00C951A1">
      <w:r w:rsidRPr="00C951A1">
        <w:t>The software state machine references the physiological standards in Table C.1 to drive biological transitions, timer intervals, and error tolerances.</w:t>
      </w:r>
      <w:r>
        <w:br/>
      </w:r>
    </w:p>
    <w:p w14:paraId="394228FB" w14:textId="77777777" w:rsidR="00C951A1" w:rsidRPr="00C951A1" w:rsidRDefault="00C951A1" w:rsidP="00C951A1">
      <w:pPr>
        <w:jc w:val="center"/>
        <w:rPr>
          <w:b/>
          <w:bCs/>
        </w:rPr>
      </w:pPr>
      <w:r w:rsidRPr="00C951A1">
        <w:rPr>
          <w:b/>
          <w:bCs/>
        </w:rPr>
        <w:t>Table C.1: Biological Reference Baselines &amp; Parameter Boundaries</w:t>
      </w:r>
    </w:p>
    <w:tbl>
      <w:tblPr>
        <w:tblStyle w:val="GridTable4-Accent1"/>
        <w:tblW w:w="0" w:type="auto"/>
        <w:tblLook w:val="04A0" w:firstRow="1" w:lastRow="0" w:firstColumn="1" w:lastColumn="0" w:noHBand="0" w:noVBand="1"/>
      </w:tblPr>
      <w:tblGrid>
        <w:gridCol w:w="2070"/>
        <w:gridCol w:w="2228"/>
        <w:gridCol w:w="1962"/>
        <w:gridCol w:w="3090"/>
      </w:tblGrid>
      <w:tr w:rsidR="00C951A1" w:rsidRPr="00C951A1" w14:paraId="5FB5FB90" w14:textId="77777777" w:rsidTr="00C951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AE672" w14:textId="77777777" w:rsidR="00C951A1" w:rsidRPr="00C951A1" w:rsidRDefault="00C951A1" w:rsidP="00C951A1">
            <w:r w:rsidRPr="00C951A1">
              <w:t>Physiological Parameter</w:t>
            </w:r>
          </w:p>
        </w:tc>
        <w:tc>
          <w:tcPr>
            <w:tcW w:w="0" w:type="auto"/>
            <w:hideMark/>
          </w:tcPr>
          <w:p w14:paraId="1AD78546" w14:textId="77777777" w:rsidR="00C951A1" w:rsidRPr="00C951A1" w:rsidRDefault="00C951A1" w:rsidP="00C951A1">
            <w:pPr>
              <w:cnfStyle w:val="100000000000" w:firstRow="1" w:lastRow="0" w:firstColumn="0" w:lastColumn="0" w:oddVBand="0" w:evenVBand="0" w:oddHBand="0" w:evenHBand="0" w:firstRowFirstColumn="0" w:firstRowLastColumn="0" w:lastRowFirstColumn="0" w:lastRowLastColumn="0"/>
            </w:pPr>
            <w:r w:rsidRPr="00C951A1">
              <w:t>Standard Baseline Value</w:t>
            </w:r>
          </w:p>
        </w:tc>
        <w:tc>
          <w:tcPr>
            <w:tcW w:w="0" w:type="auto"/>
            <w:hideMark/>
          </w:tcPr>
          <w:p w14:paraId="59208A72" w14:textId="77777777" w:rsidR="00C951A1" w:rsidRPr="00C951A1" w:rsidRDefault="00C951A1" w:rsidP="00C951A1">
            <w:pPr>
              <w:cnfStyle w:val="100000000000" w:firstRow="1" w:lastRow="0" w:firstColumn="0" w:lastColumn="0" w:oddVBand="0" w:evenVBand="0" w:oddHBand="0" w:evenHBand="0" w:firstRowFirstColumn="0" w:firstRowLastColumn="0" w:lastRowFirstColumn="0" w:lastRowLastColumn="0"/>
            </w:pPr>
            <w:r w:rsidRPr="00C951A1">
              <w:t>Operational Safe Range</w:t>
            </w:r>
          </w:p>
        </w:tc>
        <w:tc>
          <w:tcPr>
            <w:tcW w:w="0" w:type="auto"/>
            <w:hideMark/>
          </w:tcPr>
          <w:p w14:paraId="506C2436" w14:textId="77777777" w:rsidR="00C951A1" w:rsidRPr="00C951A1" w:rsidRDefault="00C951A1" w:rsidP="00C951A1">
            <w:pPr>
              <w:cnfStyle w:val="100000000000" w:firstRow="1" w:lastRow="0" w:firstColumn="0" w:lastColumn="0" w:oddVBand="0" w:evenVBand="0" w:oddHBand="0" w:evenHBand="0" w:firstRowFirstColumn="0" w:firstRowLastColumn="0" w:lastRowFirstColumn="0" w:lastRowLastColumn="0"/>
            </w:pPr>
            <w:r w:rsidRPr="00C951A1">
              <w:t>Failure / Hazard Threshold</w:t>
            </w:r>
          </w:p>
        </w:tc>
      </w:tr>
      <w:tr w:rsidR="00C951A1" w:rsidRPr="00C951A1" w14:paraId="3AAC6EAC" w14:textId="77777777" w:rsidTr="00C95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0BC3F" w14:textId="77777777" w:rsidR="00C951A1" w:rsidRPr="00C951A1" w:rsidRDefault="00C951A1" w:rsidP="00C951A1">
            <w:r w:rsidRPr="00C951A1">
              <w:t>Culture Temperature</w:t>
            </w:r>
          </w:p>
        </w:tc>
        <w:tc>
          <w:tcPr>
            <w:tcW w:w="0" w:type="auto"/>
            <w:hideMark/>
          </w:tcPr>
          <w:p w14:paraId="5CC29D2B"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37.0°C</w:t>
            </w:r>
          </w:p>
        </w:tc>
        <w:tc>
          <w:tcPr>
            <w:tcW w:w="0" w:type="auto"/>
            <w:hideMark/>
          </w:tcPr>
          <w:p w14:paraId="3114641F"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36.5°C to 37.5°C</w:t>
            </w:r>
          </w:p>
        </w:tc>
        <w:tc>
          <w:tcPr>
            <w:tcW w:w="0" w:type="auto"/>
            <w:hideMark/>
          </w:tcPr>
          <w:p w14:paraId="7651C982"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&lt; 35.0°C (Thermal Shock) / &gt; 39.0°C (Protein Denaturation)</w:t>
            </w:r>
          </w:p>
        </w:tc>
      </w:tr>
      <w:tr w:rsidR="00C951A1" w:rsidRPr="00C951A1" w14:paraId="1CB960C1" w14:textId="77777777" w:rsidTr="00C951A1">
        <w:tc>
          <w:tcPr>
            <w:cnfStyle w:val="001000000000" w:firstRow="0" w:lastRow="0" w:firstColumn="1" w:lastColumn="0" w:oddVBand="0" w:evenVBand="0" w:oddHBand="0" w:evenHBand="0" w:firstRowFirstColumn="0" w:firstRowLastColumn="0" w:lastRowFirstColumn="0" w:lastRowLastColumn="0"/>
            <w:tcW w:w="0" w:type="auto"/>
            <w:hideMark/>
          </w:tcPr>
          <w:p w14:paraId="041E8C70" w14:textId="77777777" w:rsidR="00C951A1" w:rsidRPr="00C951A1" w:rsidRDefault="00C951A1" w:rsidP="00C951A1">
            <w:r w:rsidRPr="00C951A1">
              <w:t>Incubator CO2 Level</w:t>
            </w:r>
          </w:p>
        </w:tc>
        <w:tc>
          <w:tcPr>
            <w:tcW w:w="0" w:type="auto"/>
            <w:hideMark/>
          </w:tcPr>
          <w:p w14:paraId="22FE50E6"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5.0%</w:t>
            </w:r>
          </w:p>
        </w:tc>
        <w:tc>
          <w:tcPr>
            <w:tcW w:w="0" w:type="auto"/>
            <w:hideMark/>
          </w:tcPr>
          <w:p w14:paraId="1172417A"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4.5% to 5.5%</w:t>
            </w:r>
          </w:p>
        </w:tc>
        <w:tc>
          <w:tcPr>
            <w:tcW w:w="0" w:type="auto"/>
            <w:hideMark/>
          </w:tcPr>
          <w:p w14:paraId="6746A874"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&lt; 4.0% / &gt; 6.0% (Medium pH shift)</w:t>
            </w:r>
          </w:p>
        </w:tc>
      </w:tr>
      <w:tr w:rsidR="00C951A1" w:rsidRPr="00C951A1" w14:paraId="0BCA9474" w14:textId="77777777" w:rsidTr="00C95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19433" w14:textId="77777777" w:rsidR="00C951A1" w:rsidRPr="00C951A1" w:rsidRDefault="00C951A1" w:rsidP="00C951A1">
            <w:r w:rsidRPr="00C951A1">
              <w:t>Medium pH Indicator Color</w:t>
            </w:r>
          </w:p>
        </w:tc>
        <w:tc>
          <w:tcPr>
            <w:tcW w:w="0" w:type="auto"/>
            <w:hideMark/>
          </w:tcPr>
          <w:p w14:paraId="335F11F7"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Red-Orange (pH 7.2–7.4)</w:t>
            </w:r>
          </w:p>
        </w:tc>
        <w:tc>
          <w:tcPr>
            <w:tcW w:w="0" w:type="auto"/>
            <w:hideMark/>
          </w:tcPr>
          <w:p w14:paraId="6140F55D"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Red-Orange</w:t>
            </w:r>
          </w:p>
        </w:tc>
        <w:tc>
          <w:tcPr>
            <w:tcW w:w="0" w:type="auto"/>
            <w:hideMark/>
          </w:tcPr>
          <w:p w14:paraId="1411D950"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Yellow (Acidic, exhausted nutrients) / Purple (Basic, CO2 loss)</w:t>
            </w:r>
          </w:p>
        </w:tc>
      </w:tr>
      <w:tr w:rsidR="00C951A1" w:rsidRPr="00C951A1" w14:paraId="1734F026" w14:textId="77777777" w:rsidTr="00C951A1">
        <w:tc>
          <w:tcPr>
            <w:cnfStyle w:val="001000000000" w:firstRow="0" w:lastRow="0" w:firstColumn="1" w:lastColumn="0" w:oddVBand="0" w:evenVBand="0" w:oddHBand="0" w:evenHBand="0" w:firstRowFirstColumn="0" w:firstRowLastColumn="0" w:lastRowFirstColumn="0" w:lastRowLastColumn="0"/>
            <w:tcW w:w="0" w:type="auto"/>
            <w:hideMark/>
          </w:tcPr>
          <w:p w14:paraId="75ADD711" w14:textId="77777777" w:rsidR="00C951A1" w:rsidRPr="00C951A1" w:rsidRDefault="00C951A1" w:rsidP="00C951A1">
            <w:r w:rsidRPr="00C951A1">
              <w:t>Monolayer Confluence for Passage</w:t>
            </w:r>
          </w:p>
        </w:tc>
        <w:tc>
          <w:tcPr>
            <w:tcW w:w="0" w:type="auto"/>
            <w:hideMark/>
          </w:tcPr>
          <w:p w14:paraId="29209878"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80%</w:t>
            </w:r>
          </w:p>
        </w:tc>
        <w:tc>
          <w:tcPr>
            <w:tcW w:w="0" w:type="auto"/>
            <w:hideMark/>
          </w:tcPr>
          <w:p w14:paraId="6285FFA5"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70% to 85%</w:t>
            </w:r>
          </w:p>
        </w:tc>
        <w:tc>
          <w:tcPr>
            <w:tcW w:w="0" w:type="auto"/>
            <w:hideMark/>
          </w:tcPr>
          <w:p w14:paraId="49AD44CB"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&lt; 70% (Premature passage) / &gt; 90% (Contact inhibition &amp; senescence)</w:t>
            </w:r>
          </w:p>
        </w:tc>
      </w:tr>
      <w:tr w:rsidR="00C951A1" w:rsidRPr="00C951A1" w14:paraId="58503EA9" w14:textId="77777777" w:rsidTr="00C95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D9175" w14:textId="77777777" w:rsidR="00C951A1" w:rsidRPr="00C951A1" w:rsidRDefault="00C951A1" w:rsidP="00C951A1">
            <w:r w:rsidRPr="00C951A1">
              <w:t>0.25% Trypsin Incubation Window</w:t>
            </w:r>
          </w:p>
        </w:tc>
        <w:tc>
          <w:tcPr>
            <w:tcW w:w="0" w:type="auto"/>
            <w:hideMark/>
          </w:tcPr>
          <w:p w14:paraId="08F2236D"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3.5 minutes</w:t>
            </w:r>
          </w:p>
        </w:tc>
        <w:tc>
          <w:tcPr>
            <w:tcW w:w="0" w:type="auto"/>
            <w:hideMark/>
          </w:tcPr>
          <w:p w14:paraId="4C45D1FB"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3.0 to 5.0 minutes</w:t>
            </w:r>
          </w:p>
        </w:tc>
        <w:tc>
          <w:tcPr>
            <w:tcW w:w="0" w:type="auto"/>
            <w:hideMark/>
          </w:tcPr>
          <w:p w14:paraId="2D956BAB"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&gt; 8.0 minutes (Proteolytic cell lysis)</w:t>
            </w:r>
          </w:p>
        </w:tc>
      </w:tr>
      <w:tr w:rsidR="00C951A1" w:rsidRPr="00C951A1" w14:paraId="4A141C75" w14:textId="77777777" w:rsidTr="00C951A1">
        <w:tc>
          <w:tcPr>
            <w:cnfStyle w:val="001000000000" w:firstRow="0" w:lastRow="0" w:firstColumn="1" w:lastColumn="0" w:oddVBand="0" w:evenVBand="0" w:oddHBand="0" w:evenHBand="0" w:firstRowFirstColumn="0" w:firstRowLastColumn="0" w:lastRowFirstColumn="0" w:lastRowLastColumn="0"/>
            <w:tcW w:w="0" w:type="auto"/>
            <w:hideMark/>
          </w:tcPr>
          <w:p w14:paraId="1980B46F" w14:textId="77777777" w:rsidR="00C951A1" w:rsidRPr="00C951A1" w:rsidRDefault="00C951A1" w:rsidP="00C951A1">
            <w:r w:rsidRPr="00C951A1">
              <w:t>Enzyme Quenching Volumetric Ratio</w:t>
            </w:r>
          </w:p>
        </w:tc>
        <w:tc>
          <w:tcPr>
            <w:tcW w:w="0" w:type="auto"/>
            <w:hideMark/>
          </w:tcPr>
          <w:p w14:paraId="7996D465"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 xml:space="preserve">3:1 Media-to-Trypsin (7.5 mL </w:t>
            </w:r>
            <w:proofErr w:type="gramStart"/>
            <w:r w:rsidRPr="00C951A1">
              <w:t>media :</w:t>
            </w:r>
            <w:proofErr w:type="gramEnd"/>
            <w:r w:rsidRPr="00C951A1">
              <w:t xml:space="preserve"> 2.5 mL trypsin)</w:t>
            </w:r>
          </w:p>
        </w:tc>
        <w:tc>
          <w:tcPr>
            <w:tcW w:w="0" w:type="auto"/>
            <w:hideMark/>
          </w:tcPr>
          <w:p w14:paraId="2A5F313C"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Minimum 2:1 ratio (≥ 6.0 mL media)</w:t>
            </w:r>
          </w:p>
        </w:tc>
        <w:tc>
          <w:tcPr>
            <w:tcW w:w="0" w:type="auto"/>
            <w:hideMark/>
          </w:tcPr>
          <w:p w14:paraId="20F09F18"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&lt; 2:1 ratio (Incomplete trypsin neutralization)</w:t>
            </w:r>
          </w:p>
        </w:tc>
      </w:tr>
      <w:tr w:rsidR="00C951A1" w:rsidRPr="00C951A1" w14:paraId="437ECCF2" w14:textId="77777777" w:rsidTr="00C951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48BF3" w14:textId="77777777" w:rsidR="00C951A1" w:rsidRPr="00C951A1" w:rsidRDefault="00C951A1" w:rsidP="00C951A1">
            <w:r w:rsidRPr="00C951A1">
              <w:t>Trypan Blue Contact Window</w:t>
            </w:r>
          </w:p>
        </w:tc>
        <w:tc>
          <w:tcPr>
            <w:tcW w:w="0" w:type="auto"/>
            <w:hideMark/>
          </w:tcPr>
          <w:p w14:paraId="5DC99BC7"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3.0 minutes</w:t>
            </w:r>
          </w:p>
        </w:tc>
        <w:tc>
          <w:tcPr>
            <w:tcW w:w="0" w:type="auto"/>
            <w:hideMark/>
          </w:tcPr>
          <w:p w14:paraId="1A6A0B78"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1.0 to 5.0 minutes</w:t>
            </w:r>
          </w:p>
        </w:tc>
        <w:tc>
          <w:tcPr>
            <w:tcW w:w="0" w:type="auto"/>
            <w:hideMark/>
          </w:tcPr>
          <w:p w14:paraId="7146C84B" w14:textId="77777777" w:rsidR="00C951A1" w:rsidRPr="00C951A1" w:rsidRDefault="00C951A1" w:rsidP="00C951A1">
            <w:pPr>
              <w:cnfStyle w:val="000000100000" w:firstRow="0" w:lastRow="0" w:firstColumn="0" w:lastColumn="0" w:oddVBand="0" w:evenVBand="0" w:oddHBand="1" w:evenHBand="0" w:firstRowFirstColumn="0" w:firstRowLastColumn="0" w:lastRowFirstColumn="0" w:lastRowLastColumn="0"/>
            </w:pPr>
            <w:r w:rsidRPr="00C951A1">
              <w:t>&gt; 10.0 minutes (Cytotoxic dye uptake in viable cells)</w:t>
            </w:r>
          </w:p>
        </w:tc>
      </w:tr>
      <w:tr w:rsidR="00C951A1" w:rsidRPr="00C951A1" w14:paraId="136E31D9" w14:textId="77777777" w:rsidTr="00C951A1">
        <w:tc>
          <w:tcPr>
            <w:cnfStyle w:val="001000000000" w:firstRow="0" w:lastRow="0" w:firstColumn="1" w:lastColumn="0" w:oddVBand="0" w:evenVBand="0" w:oddHBand="0" w:evenHBand="0" w:firstRowFirstColumn="0" w:firstRowLastColumn="0" w:lastRowFirstColumn="0" w:lastRowLastColumn="0"/>
            <w:tcW w:w="0" w:type="auto"/>
            <w:hideMark/>
          </w:tcPr>
          <w:p w14:paraId="728948BC" w14:textId="77777777" w:rsidR="00C951A1" w:rsidRPr="00C951A1" w:rsidRDefault="00C951A1" w:rsidP="00C951A1">
            <w:r w:rsidRPr="00C951A1">
              <w:t>Target Seeding Density (T-75)</w:t>
            </w:r>
          </w:p>
        </w:tc>
        <w:tc>
          <w:tcPr>
            <w:tcW w:w="0" w:type="auto"/>
            <w:hideMark/>
          </w:tcPr>
          <w:p w14:paraId="17B858EC"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1.0 × 10^6 total cells (1.0 × 10^5 cells/mL in 10 mL)</w:t>
            </w:r>
          </w:p>
        </w:tc>
        <w:tc>
          <w:tcPr>
            <w:tcW w:w="0" w:type="auto"/>
            <w:hideMark/>
          </w:tcPr>
          <w:p w14:paraId="16381CB2"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0.8 × 10^6 to 1.2 × 10^6 total cells</w:t>
            </w:r>
          </w:p>
        </w:tc>
        <w:tc>
          <w:tcPr>
            <w:tcW w:w="0" w:type="auto"/>
            <w:hideMark/>
          </w:tcPr>
          <w:p w14:paraId="01B18CAB" w14:textId="77777777" w:rsidR="00C951A1" w:rsidRPr="00C951A1" w:rsidRDefault="00C951A1" w:rsidP="00C951A1">
            <w:pPr>
              <w:cnfStyle w:val="000000000000" w:firstRow="0" w:lastRow="0" w:firstColumn="0" w:lastColumn="0" w:oddVBand="0" w:evenVBand="0" w:oddHBand="0" w:evenHBand="0" w:firstRowFirstColumn="0" w:firstRowLastColumn="0" w:lastRowFirstColumn="0" w:lastRowLastColumn="0"/>
            </w:pPr>
            <w:r w:rsidRPr="00C951A1">
              <w:t>&lt; 0.5 × 10^6 (Growth lag) / &gt; 2.0 × 10^6 (Overcrowding)</w:t>
            </w:r>
          </w:p>
        </w:tc>
      </w:tr>
    </w:tbl>
    <w:p w14:paraId="18FF02AC" w14:textId="1BFE357C" w:rsidR="009D0F4A" w:rsidRPr="00DC4CE8" w:rsidRDefault="009D0F4A" w:rsidP="00C951A1"/>
    <w:sectPr w:rsidR="009D0F4A" w:rsidRPr="00DC4CE8" w:rsidSect="0013688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E01EC" w14:textId="77777777" w:rsidR="00F335D9" w:rsidRDefault="00F335D9" w:rsidP="00F023E1">
      <w:r>
        <w:separator/>
      </w:r>
    </w:p>
  </w:endnote>
  <w:endnote w:type="continuationSeparator" w:id="0">
    <w:p w14:paraId="5825ACC3" w14:textId="77777777" w:rsidR="00F335D9" w:rsidRDefault="00F335D9" w:rsidP="00F023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oogle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8FBA" w14:textId="77777777" w:rsidR="00F335D9" w:rsidRDefault="00F335D9" w:rsidP="00F023E1">
      <w:r>
        <w:separator/>
      </w:r>
    </w:p>
  </w:footnote>
  <w:footnote w:type="continuationSeparator" w:id="0">
    <w:p w14:paraId="1CAC3114" w14:textId="77777777" w:rsidR="00F335D9" w:rsidRDefault="00F335D9" w:rsidP="00F023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63C"/>
    <w:multiLevelType w:val="multilevel"/>
    <w:tmpl w:val="3536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C7854"/>
    <w:multiLevelType w:val="multilevel"/>
    <w:tmpl w:val="27E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0F78"/>
    <w:multiLevelType w:val="multilevel"/>
    <w:tmpl w:val="42C2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27506"/>
    <w:multiLevelType w:val="multilevel"/>
    <w:tmpl w:val="B630D490"/>
    <w:lvl w:ilvl="0">
      <w:start w:val="1"/>
      <w:numFmt w:val="decimal"/>
      <w:lvlText w:val="%1."/>
      <w:lvlJc w:val="left"/>
      <w:pPr>
        <w:ind w:left="720" w:hanging="360"/>
      </w:pPr>
    </w:lvl>
    <w:lvl w:ilvl="1">
      <w:start w:val="4"/>
      <w:numFmt w:val="decimal"/>
      <w:isLgl/>
      <w:lvlText w:val="%1.%2"/>
      <w:lvlJc w:val="left"/>
      <w:pPr>
        <w:ind w:left="975" w:hanging="615"/>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B8F26B7"/>
    <w:multiLevelType w:val="multilevel"/>
    <w:tmpl w:val="FE9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D65D8"/>
    <w:multiLevelType w:val="hybridMultilevel"/>
    <w:tmpl w:val="D7DCBD8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1061016A"/>
    <w:multiLevelType w:val="hybridMultilevel"/>
    <w:tmpl w:val="20640A2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7" w15:restartNumberingAfterBreak="0">
    <w:nsid w:val="11506D68"/>
    <w:multiLevelType w:val="hybridMultilevel"/>
    <w:tmpl w:val="D764A8F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7391223"/>
    <w:multiLevelType w:val="multilevel"/>
    <w:tmpl w:val="F76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C526F"/>
    <w:multiLevelType w:val="multilevel"/>
    <w:tmpl w:val="824C3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D210E2"/>
    <w:multiLevelType w:val="multilevel"/>
    <w:tmpl w:val="BD366548"/>
    <w:lvl w:ilvl="0">
      <w:start w:val="2"/>
      <w:numFmt w:val="decimal"/>
      <w:lvlText w:val="%1"/>
      <w:lvlJc w:val="left"/>
      <w:pPr>
        <w:ind w:left="615" w:hanging="615"/>
      </w:pPr>
      <w:rPr>
        <w:rFonts w:hint="default"/>
      </w:rPr>
    </w:lvl>
    <w:lvl w:ilvl="1">
      <w:start w:val="5"/>
      <w:numFmt w:val="decimal"/>
      <w:lvlText w:val="%1.%2"/>
      <w:lvlJc w:val="left"/>
      <w:pPr>
        <w:ind w:left="615" w:hanging="61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3D00E5C"/>
    <w:multiLevelType w:val="hybridMultilevel"/>
    <w:tmpl w:val="BC163CA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5446860"/>
    <w:multiLevelType w:val="hybridMultilevel"/>
    <w:tmpl w:val="567410F4"/>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286D23A0"/>
    <w:multiLevelType w:val="hybridMultilevel"/>
    <w:tmpl w:val="B8B8E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657BD3"/>
    <w:multiLevelType w:val="multilevel"/>
    <w:tmpl w:val="3EAC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C777A"/>
    <w:multiLevelType w:val="multilevel"/>
    <w:tmpl w:val="872C3FC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32B62A47"/>
    <w:multiLevelType w:val="multilevel"/>
    <w:tmpl w:val="536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EB56AE"/>
    <w:multiLevelType w:val="multilevel"/>
    <w:tmpl w:val="150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735FD"/>
    <w:multiLevelType w:val="hybridMultilevel"/>
    <w:tmpl w:val="715C5C0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9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40C638D7"/>
    <w:multiLevelType w:val="hybridMultilevel"/>
    <w:tmpl w:val="AAC4A5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05429"/>
    <w:multiLevelType w:val="hybridMultilevel"/>
    <w:tmpl w:val="A05EBDB4"/>
    <w:lvl w:ilvl="0" w:tplc="4FE6A980">
      <w:start w:val="1"/>
      <w:numFmt w:val="bullet"/>
      <w:lvlText w:val=""/>
      <w:lvlJc w:val="left"/>
      <w:pPr>
        <w:ind w:left="720" w:hanging="360"/>
      </w:pPr>
      <w:rPr>
        <w:rFonts w:ascii="Symbol" w:hAnsi="Symbol" w:hint="default"/>
      </w:rPr>
    </w:lvl>
    <w:lvl w:ilvl="1" w:tplc="0220C812">
      <w:start w:val="1"/>
      <w:numFmt w:val="bullet"/>
      <w:lvlText w:val="o"/>
      <w:lvlJc w:val="left"/>
      <w:pPr>
        <w:ind w:left="1440" w:hanging="360"/>
      </w:pPr>
      <w:rPr>
        <w:rFonts w:ascii="Courier New" w:hAnsi="Courier New" w:hint="default"/>
      </w:rPr>
    </w:lvl>
    <w:lvl w:ilvl="2" w:tplc="FACE78D8">
      <w:start w:val="1"/>
      <w:numFmt w:val="bullet"/>
      <w:lvlText w:val=""/>
      <w:lvlJc w:val="left"/>
      <w:pPr>
        <w:ind w:left="2160" w:hanging="360"/>
      </w:pPr>
      <w:rPr>
        <w:rFonts w:ascii="Wingdings" w:hAnsi="Wingdings" w:hint="default"/>
      </w:rPr>
    </w:lvl>
    <w:lvl w:ilvl="3" w:tplc="88A0F676">
      <w:start w:val="1"/>
      <w:numFmt w:val="bullet"/>
      <w:lvlText w:val=""/>
      <w:lvlJc w:val="left"/>
      <w:pPr>
        <w:ind w:left="2880" w:hanging="360"/>
      </w:pPr>
      <w:rPr>
        <w:rFonts w:ascii="Symbol" w:hAnsi="Symbol" w:hint="default"/>
      </w:rPr>
    </w:lvl>
    <w:lvl w:ilvl="4" w:tplc="BCF46262">
      <w:start w:val="1"/>
      <w:numFmt w:val="bullet"/>
      <w:lvlText w:val="o"/>
      <w:lvlJc w:val="left"/>
      <w:pPr>
        <w:ind w:left="3600" w:hanging="360"/>
      </w:pPr>
      <w:rPr>
        <w:rFonts w:ascii="Courier New" w:hAnsi="Courier New" w:hint="default"/>
      </w:rPr>
    </w:lvl>
    <w:lvl w:ilvl="5" w:tplc="E99EE352">
      <w:start w:val="1"/>
      <w:numFmt w:val="bullet"/>
      <w:lvlText w:val=""/>
      <w:lvlJc w:val="left"/>
      <w:pPr>
        <w:ind w:left="4320" w:hanging="360"/>
      </w:pPr>
      <w:rPr>
        <w:rFonts w:ascii="Wingdings" w:hAnsi="Wingdings" w:hint="default"/>
      </w:rPr>
    </w:lvl>
    <w:lvl w:ilvl="6" w:tplc="73A60C4A">
      <w:start w:val="1"/>
      <w:numFmt w:val="bullet"/>
      <w:lvlText w:val=""/>
      <w:lvlJc w:val="left"/>
      <w:pPr>
        <w:ind w:left="5040" w:hanging="360"/>
      </w:pPr>
      <w:rPr>
        <w:rFonts w:ascii="Symbol" w:hAnsi="Symbol" w:hint="default"/>
      </w:rPr>
    </w:lvl>
    <w:lvl w:ilvl="7" w:tplc="B3AA10FA">
      <w:start w:val="1"/>
      <w:numFmt w:val="bullet"/>
      <w:lvlText w:val="o"/>
      <w:lvlJc w:val="left"/>
      <w:pPr>
        <w:ind w:left="5760" w:hanging="360"/>
      </w:pPr>
      <w:rPr>
        <w:rFonts w:ascii="Courier New" w:hAnsi="Courier New" w:hint="default"/>
      </w:rPr>
    </w:lvl>
    <w:lvl w:ilvl="8" w:tplc="920428C0">
      <w:start w:val="1"/>
      <w:numFmt w:val="bullet"/>
      <w:lvlText w:val=""/>
      <w:lvlJc w:val="left"/>
      <w:pPr>
        <w:ind w:left="6480" w:hanging="360"/>
      </w:pPr>
      <w:rPr>
        <w:rFonts w:ascii="Wingdings" w:hAnsi="Wingdings" w:hint="default"/>
      </w:rPr>
    </w:lvl>
  </w:abstractNum>
  <w:abstractNum w:abstractNumId="21" w15:restartNumberingAfterBreak="0">
    <w:nsid w:val="49521723"/>
    <w:multiLevelType w:val="hybridMultilevel"/>
    <w:tmpl w:val="DF50C0EE"/>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4A310112"/>
    <w:multiLevelType w:val="hybridMultilevel"/>
    <w:tmpl w:val="035075D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3" w15:restartNumberingAfterBreak="0">
    <w:nsid w:val="4AA27C4C"/>
    <w:multiLevelType w:val="multilevel"/>
    <w:tmpl w:val="81D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0C0D84"/>
    <w:multiLevelType w:val="multilevel"/>
    <w:tmpl w:val="4B1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E50AEB"/>
    <w:multiLevelType w:val="hybridMultilevel"/>
    <w:tmpl w:val="D6AE7292"/>
    <w:lvl w:ilvl="0" w:tplc="04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6" w15:restartNumberingAfterBreak="0">
    <w:nsid w:val="4E75299B"/>
    <w:multiLevelType w:val="multilevel"/>
    <w:tmpl w:val="D04E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D73D0"/>
    <w:multiLevelType w:val="multilevel"/>
    <w:tmpl w:val="8854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B95F73"/>
    <w:multiLevelType w:val="hybridMultilevel"/>
    <w:tmpl w:val="1368F83E"/>
    <w:lvl w:ilvl="0" w:tplc="13CAABCE">
      <w:start w:val="1"/>
      <w:numFmt w:val="bullet"/>
      <w:lvlText w:val=""/>
      <w:lvlJc w:val="left"/>
      <w:pPr>
        <w:ind w:left="720" w:hanging="360"/>
      </w:pPr>
      <w:rPr>
        <w:rFonts w:ascii="Symbol" w:hAnsi="Symbol" w:hint="default"/>
      </w:rPr>
    </w:lvl>
    <w:lvl w:ilvl="1" w:tplc="6F3A788A">
      <w:start w:val="1"/>
      <w:numFmt w:val="bullet"/>
      <w:lvlText w:val="o"/>
      <w:lvlJc w:val="left"/>
      <w:pPr>
        <w:ind w:left="1440" w:hanging="360"/>
      </w:pPr>
      <w:rPr>
        <w:rFonts w:ascii="Courier New" w:hAnsi="Courier New" w:hint="default"/>
      </w:rPr>
    </w:lvl>
    <w:lvl w:ilvl="2" w:tplc="DC9CFB88">
      <w:start w:val="1"/>
      <w:numFmt w:val="bullet"/>
      <w:lvlText w:val=""/>
      <w:lvlJc w:val="left"/>
      <w:pPr>
        <w:ind w:left="2160" w:hanging="360"/>
      </w:pPr>
      <w:rPr>
        <w:rFonts w:ascii="Wingdings" w:hAnsi="Wingdings" w:hint="default"/>
      </w:rPr>
    </w:lvl>
    <w:lvl w:ilvl="3" w:tplc="3160B2A6">
      <w:start w:val="1"/>
      <w:numFmt w:val="bullet"/>
      <w:lvlText w:val=""/>
      <w:lvlJc w:val="left"/>
      <w:pPr>
        <w:ind w:left="2880" w:hanging="360"/>
      </w:pPr>
      <w:rPr>
        <w:rFonts w:ascii="Symbol" w:hAnsi="Symbol" w:hint="default"/>
      </w:rPr>
    </w:lvl>
    <w:lvl w:ilvl="4" w:tplc="0D00134C">
      <w:start w:val="1"/>
      <w:numFmt w:val="bullet"/>
      <w:lvlText w:val="o"/>
      <w:lvlJc w:val="left"/>
      <w:pPr>
        <w:ind w:left="3600" w:hanging="360"/>
      </w:pPr>
      <w:rPr>
        <w:rFonts w:ascii="Courier New" w:hAnsi="Courier New" w:hint="default"/>
      </w:rPr>
    </w:lvl>
    <w:lvl w:ilvl="5" w:tplc="951498FA">
      <w:start w:val="1"/>
      <w:numFmt w:val="bullet"/>
      <w:lvlText w:val=""/>
      <w:lvlJc w:val="left"/>
      <w:pPr>
        <w:ind w:left="4320" w:hanging="360"/>
      </w:pPr>
      <w:rPr>
        <w:rFonts w:ascii="Wingdings" w:hAnsi="Wingdings" w:hint="default"/>
      </w:rPr>
    </w:lvl>
    <w:lvl w:ilvl="6" w:tplc="4A283CF2">
      <w:start w:val="1"/>
      <w:numFmt w:val="bullet"/>
      <w:lvlText w:val=""/>
      <w:lvlJc w:val="left"/>
      <w:pPr>
        <w:ind w:left="5040" w:hanging="360"/>
      </w:pPr>
      <w:rPr>
        <w:rFonts w:ascii="Symbol" w:hAnsi="Symbol" w:hint="default"/>
      </w:rPr>
    </w:lvl>
    <w:lvl w:ilvl="7" w:tplc="8D4077D6">
      <w:start w:val="1"/>
      <w:numFmt w:val="bullet"/>
      <w:lvlText w:val="o"/>
      <w:lvlJc w:val="left"/>
      <w:pPr>
        <w:ind w:left="5760" w:hanging="360"/>
      </w:pPr>
      <w:rPr>
        <w:rFonts w:ascii="Courier New" w:hAnsi="Courier New" w:hint="default"/>
      </w:rPr>
    </w:lvl>
    <w:lvl w:ilvl="8" w:tplc="C0F4CC5E">
      <w:start w:val="1"/>
      <w:numFmt w:val="bullet"/>
      <w:lvlText w:val=""/>
      <w:lvlJc w:val="left"/>
      <w:pPr>
        <w:ind w:left="6480" w:hanging="360"/>
      </w:pPr>
      <w:rPr>
        <w:rFonts w:ascii="Wingdings" w:hAnsi="Wingdings" w:hint="default"/>
      </w:rPr>
    </w:lvl>
  </w:abstractNum>
  <w:abstractNum w:abstractNumId="29" w15:restartNumberingAfterBreak="0">
    <w:nsid w:val="5A4552FC"/>
    <w:multiLevelType w:val="hybridMultilevel"/>
    <w:tmpl w:val="C02A8476"/>
    <w:lvl w:ilvl="0" w:tplc="33BAB740">
      <w:start w:val="1"/>
      <w:numFmt w:val="bullet"/>
      <w:lvlText w:val=""/>
      <w:lvlJc w:val="left"/>
      <w:pPr>
        <w:ind w:left="720" w:hanging="360"/>
      </w:pPr>
      <w:rPr>
        <w:rFonts w:ascii="Symbol" w:eastAsia="Arial"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C41222"/>
    <w:multiLevelType w:val="hybridMultilevel"/>
    <w:tmpl w:val="6A301C96"/>
    <w:lvl w:ilvl="0" w:tplc="22D0E262">
      <w:start w:val="1"/>
      <w:numFmt w:val="decimal"/>
      <w:lvlText w:val="%1."/>
      <w:lvlJc w:val="left"/>
      <w:pPr>
        <w:ind w:left="720" w:hanging="360"/>
      </w:pPr>
    </w:lvl>
    <w:lvl w:ilvl="1" w:tplc="85A23C98">
      <w:start w:val="1"/>
      <w:numFmt w:val="lowerLetter"/>
      <w:lvlText w:val="%2."/>
      <w:lvlJc w:val="left"/>
      <w:pPr>
        <w:ind w:left="1440" w:hanging="360"/>
      </w:pPr>
    </w:lvl>
    <w:lvl w:ilvl="2" w:tplc="E6F63340">
      <w:start w:val="1"/>
      <w:numFmt w:val="lowerRoman"/>
      <w:lvlText w:val="%3."/>
      <w:lvlJc w:val="right"/>
      <w:pPr>
        <w:ind w:left="2160" w:hanging="180"/>
      </w:pPr>
    </w:lvl>
    <w:lvl w:ilvl="3" w:tplc="A3881BF0">
      <w:start w:val="1"/>
      <w:numFmt w:val="decimal"/>
      <w:lvlText w:val="%4."/>
      <w:lvlJc w:val="left"/>
      <w:pPr>
        <w:ind w:left="2880" w:hanging="360"/>
      </w:pPr>
    </w:lvl>
    <w:lvl w:ilvl="4" w:tplc="2ECEF232">
      <w:start w:val="1"/>
      <w:numFmt w:val="lowerLetter"/>
      <w:lvlText w:val="%5."/>
      <w:lvlJc w:val="left"/>
      <w:pPr>
        <w:ind w:left="3600" w:hanging="360"/>
      </w:pPr>
    </w:lvl>
    <w:lvl w:ilvl="5" w:tplc="336619D6">
      <w:start w:val="1"/>
      <w:numFmt w:val="lowerRoman"/>
      <w:lvlText w:val="%6."/>
      <w:lvlJc w:val="right"/>
      <w:pPr>
        <w:ind w:left="4320" w:hanging="180"/>
      </w:pPr>
    </w:lvl>
    <w:lvl w:ilvl="6" w:tplc="A19096CA">
      <w:start w:val="1"/>
      <w:numFmt w:val="decimal"/>
      <w:lvlText w:val="%7."/>
      <w:lvlJc w:val="left"/>
      <w:pPr>
        <w:ind w:left="5040" w:hanging="360"/>
      </w:pPr>
    </w:lvl>
    <w:lvl w:ilvl="7" w:tplc="60DAF514">
      <w:start w:val="1"/>
      <w:numFmt w:val="lowerLetter"/>
      <w:lvlText w:val="%8."/>
      <w:lvlJc w:val="left"/>
      <w:pPr>
        <w:ind w:left="5760" w:hanging="360"/>
      </w:pPr>
    </w:lvl>
    <w:lvl w:ilvl="8" w:tplc="CA56F8F0">
      <w:start w:val="1"/>
      <w:numFmt w:val="lowerRoman"/>
      <w:lvlText w:val="%9."/>
      <w:lvlJc w:val="right"/>
      <w:pPr>
        <w:ind w:left="6480" w:hanging="180"/>
      </w:pPr>
    </w:lvl>
  </w:abstractNum>
  <w:abstractNum w:abstractNumId="31" w15:restartNumberingAfterBreak="0">
    <w:nsid w:val="5B59BA04"/>
    <w:multiLevelType w:val="hybridMultilevel"/>
    <w:tmpl w:val="FB0A78F0"/>
    <w:lvl w:ilvl="0" w:tplc="FED02928">
      <w:start w:val="1"/>
      <w:numFmt w:val="bullet"/>
      <w:lvlText w:val=""/>
      <w:lvlJc w:val="left"/>
      <w:pPr>
        <w:ind w:left="720" w:hanging="360"/>
      </w:pPr>
      <w:rPr>
        <w:rFonts w:ascii="Symbol" w:hAnsi="Symbol" w:hint="default"/>
      </w:rPr>
    </w:lvl>
    <w:lvl w:ilvl="1" w:tplc="28B29334">
      <w:start w:val="1"/>
      <w:numFmt w:val="bullet"/>
      <w:lvlText w:val="o"/>
      <w:lvlJc w:val="left"/>
      <w:pPr>
        <w:ind w:left="1440" w:hanging="360"/>
      </w:pPr>
      <w:rPr>
        <w:rFonts w:ascii="Courier New" w:hAnsi="Courier New" w:hint="default"/>
      </w:rPr>
    </w:lvl>
    <w:lvl w:ilvl="2" w:tplc="D9D8D6E0">
      <w:start w:val="1"/>
      <w:numFmt w:val="bullet"/>
      <w:lvlText w:val=""/>
      <w:lvlJc w:val="left"/>
      <w:pPr>
        <w:ind w:left="2160" w:hanging="360"/>
      </w:pPr>
      <w:rPr>
        <w:rFonts w:ascii="Wingdings" w:hAnsi="Wingdings" w:hint="default"/>
      </w:rPr>
    </w:lvl>
    <w:lvl w:ilvl="3" w:tplc="F6909ED0">
      <w:start w:val="1"/>
      <w:numFmt w:val="bullet"/>
      <w:lvlText w:val=""/>
      <w:lvlJc w:val="left"/>
      <w:pPr>
        <w:ind w:left="2880" w:hanging="360"/>
      </w:pPr>
      <w:rPr>
        <w:rFonts w:ascii="Symbol" w:hAnsi="Symbol" w:hint="default"/>
      </w:rPr>
    </w:lvl>
    <w:lvl w:ilvl="4" w:tplc="213A1538">
      <w:start w:val="1"/>
      <w:numFmt w:val="bullet"/>
      <w:lvlText w:val="o"/>
      <w:lvlJc w:val="left"/>
      <w:pPr>
        <w:ind w:left="3600" w:hanging="360"/>
      </w:pPr>
      <w:rPr>
        <w:rFonts w:ascii="Courier New" w:hAnsi="Courier New" w:hint="default"/>
      </w:rPr>
    </w:lvl>
    <w:lvl w:ilvl="5" w:tplc="7114A0EE">
      <w:start w:val="1"/>
      <w:numFmt w:val="bullet"/>
      <w:lvlText w:val=""/>
      <w:lvlJc w:val="left"/>
      <w:pPr>
        <w:ind w:left="4320" w:hanging="360"/>
      </w:pPr>
      <w:rPr>
        <w:rFonts w:ascii="Wingdings" w:hAnsi="Wingdings" w:hint="default"/>
      </w:rPr>
    </w:lvl>
    <w:lvl w:ilvl="6" w:tplc="62946454">
      <w:start w:val="1"/>
      <w:numFmt w:val="bullet"/>
      <w:lvlText w:val=""/>
      <w:lvlJc w:val="left"/>
      <w:pPr>
        <w:ind w:left="5040" w:hanging="360"/>
      </w:pPr>
      <w:rPr>
        <w:rFonts w:ascii="Symbol" w:hAnsi="Symbol" w:hint="default"/>
      </w:rPr>
    </w:lvl>
    <w:lvl w:ilvl="7" w:tplc="44BAEFCA">
      <w:start w:val="1"/>
      <w:numFmt w:val="bullet"/>
      <w:lvlText w:val="o"/>
      <w:lvlJc w:val="left"/>
      <w:pPr>
        <w:ind w:left="5760" w:hanging="360"/>
      </w:pPr>
      <w:rPr>
        <w:rFonts w:ascii="Courier New" w:hAnsi="Courier New" w:hint="default"/>
      </w:rPr>
    </w:lvl>
    <w:lvl w:ilvl="8" w:tplc="BE1A626E">
      <w:start w:val="1"/>
      <w:numFmt w:val="bullet"/>
      <w:lvlText w:val=""/>
      <w:lvlJc w:val="left"/>
      <w:pPr>
        <w:ind w:left="6480" w:hanging="360"/>
      </w:pPr>
      <w:rPr>
        <w:rFonts w:ascii="Wingdings" w:hAnsi="Wingdings" w:hint="default"/>
      </w:rPr>
    </w:lvl>
  </w:abstractNum>
  <w:abstractNum w:abstractNumId="32" w15:restartNumberingAfterBreak="0">
    <w:nsid w:val="5C6A2B77"/>
    <w:multiLevelType w:val="hybridMultilevel"/>
    <w:tmpl w:val="055E65A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5E07055F"/>
    <w:multiLevelType w:val="multilevel"/>
    <w:tmpl w:val="54D4D8A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5EB4635D"/>
    <w:multiLevelType w:val="multilevel"/>
    <w:tmpl w:val="741E16D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63493557"/>
    <w:multiLevelType w:val="multilevel"/>
    <w:tmpl w:val="125C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F55025"/>
    <w:multiLevelType w:val="multilevel"/>
    <w:tmpl w:val="C894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C650F"/>
    <w:multiLevelType w:val="multilevel"/>
    <w:tmpl w:val="941E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241287"/>
    <w:multiLevelType w:val="hybridMultilevel"/>
    <w:tmpl w:val="6A7A424E"/>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67613AFD"/>
    <w:multiLevelType w:val="multilevel"/>
    <w:tmpl w:val="96142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8891DC4"/>
    <w:multiLevelType w:val="multilevel"/>
    <w:tmpl w:val="60C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8E2BE0"/>
    <w:multiLevelType w:val="hybridMultilevel"/>
    <w:tmpl w:val="EEC24270"/>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2" w15:restartNumberingAfterBreak="0">
    <w:nsid w:val="69E5A93D"/>
    <w:multiLevelType w:val="hybridMultilevel"/>
    <w:tmpl w:val="676617F8"/>
    <w:lvl w:ilvl="0" w:tplc="C3BA345A">
      <w:start w:val="1"/>
      <w:numFmt w:val="bullet"/>
      <w:lvlText w:val=""/>
      <w:lvlJc w:val="left"/>
      <w:pPr>
        <w:ind w:left="720" w:hanging="360"/>
      </w:pPr>
      <w:rPr>
        <w:rFonts w:ascii="Symbol" w:hAnsi="Symbol" w:hint="default"/>
      </w:rPr>
    </w:lvl>
    <w:lvl w:ilvl="1" w:tplc="C3F057EE">
      <w:start w:val="1"/>
      <w:numFmt w:val="bullet"/>
      <w:lvlText w:val="o"/>
      <w:lvlJc w:val="left"/>
      <w:pPr>
        <w:ind w:left="1440" w:hanging="360"/>
      </w:pPr>
      <w:rPr>
        <w:rFonts w:ascii="Courier New" w:hAnsi="Courier New" w:hint="default"/>
      </w:rPr>
    </w:lvl>
    <w:lvl w:ilvl="2" w:tplc="CC848FE0">
      <w:start w:val="1"/>
      <w:numFmt w:val="bullet"/>
      <w:lvlText w:val=""/>
      <w:lvlJc w:val="left"/>
      <w:pPr>
        <w:ind w:left="2160" w:hanging="360"/>
      </w:pPr>
      <w:rPr>
        <w:rFonts w:ascii="Wingdings" w:hAnsi="Wingdings" w:hint="default"/>
      </w:rPr>
    </w:lvl>
    <w:lvl w:ilvl="3" w:tplc="0CDCD898">
      <w:start w:val="1"/>
      <w:numFmt w:val="bullet"/>
      <w:lvlText w:val=""/>
      <w:lvlJc w:val="left"/>
      <w:pPr>
        <w:ind w:left="2880" w:hanging="360"/>
      </w:pPr>
      <w:rPr>
        <w:rFonts w:ascii="Symbol" w:hAnsi="Symbol" w:hint="default"/>
      </w:rPr>
    </w:lvl>
    <w:lvl w:ilvl="4" w:tplc="B680FA66">
      <w:start w:val="1"/>
      <w:numFmt w:val="bullet"/>
      <w:lvlText w:val="o"/>
      <w:lvlJc w:val="left"/>
      <w:pPr>
        <w:ind w:left="3600" w:hanging="360"/>
      </w:pPr>
      <w:rPr>
        <w:rFonts w:ascii="Courier New" w:hAnsi="Courier New" w:hint="default"/>
      </w:rPr>
    </w:lvl>
    <w:lvl w:ilvl="5" w:tplc="B5F4F5AE">
      <w:start w:val="1"/>
      <w:numFmt w:val="bullet"/>
      <w:lvlText w:val=""/>
      <w:lvlJc w:val="left"/>
      <w:pPr>
        <w:ind w:left="4320" w:hanging="360"/>
      </w:pPr>
      <w:rPr>
        <w:rFonts w:ascii="Wingdings" w:hAnsi="Wingdings" w:hint="default"/>
      </w:rPr>
    </w:lvl>
    <w:lvl w:ilvl="6" w:tplc="BB5E7D7E">
      <w:start w:val="1"/>
      <w:numFmt w:val="bullet"/>
      <w:lvlText w:val=""/>
      <w:lvlJc w:val="left"/>
      <w:pPr>
        <w:ind w:left="5040" w:hanging="360"/>
      </w:pPr>
      <w:rPr>
        <w:rFonts w:ascii="Symbol" w:hAnsi="Symbol" w:hint="default"/>
      </w:rPr>
    </w:lvl>
    <w:lvl w:ilvl="7" w:tplc="C39EFF52">
      <w:start w:val="1"/>
      <w:numFmt w:val="bullet"/>
      <w:lvlText w:val="o"/>
      <w:lvlJc w:val="left"/>
      <w:pPr>
        <w:ind w:left="5760" w:hanging="360"/>
      </w:pPr>
      <w:rPr>
        <w:rFonts w:ascii="Courier New" w:hAnsi="Courier New" w:hint="default"/>
      </w:rPr>
    </w:lvl>
    <w:lvl w:ilvl="8" w:tplc="708053D4">
      <w:start w:val="1"/>
      <w:numFmt w:val="bullet"/>
      <w:lvlText w:val=""/>
      <w:lvlJc w:val="left"/>
      <w:pPr>
        <w:ind w:left="6480" w:hanging="360"/>
      </w:pPr>
      <w:rPr>
        <w:rFonts w:ascii="Wingdings" w:hAnsi="Wingdings" w:hint="default"/>
      </w:rPr>
    </w:lvl>
  </w:abstractNum>
  <w:abstractNum w:abstractNumId="43" w15:restartNumberingAfterBreak="0">
    <w:nsid w:val="6B2F28D9"/>
    <w:multiLevelType w:val="hybridMultilevel"/>
    <w:tmpl w:val="77FEA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C443C0"/>
    <w:multiLevelType w:val="hybridMultilevel"/>
    <w:tmpl w:val="CBDA0E1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877715"/>
    <w:multiLevelType w:val="multilevel"/>
    <w:tmpl w:val="B3985FB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0A3009"/>
    <w:multiLevelType w:val="multilevel"/>
    <w:tmpl w:val="2D102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695CE3"/>
    <w:multiLevelType w:val="multilevel"/>
    <w:tmpl w:val="88A0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FD47B7"/>
    <w:multiLevelType w:val="hybridMultilevel"/>
    <w:tmpl w:val="93F00C16"/>
    <w:lvl w:ilvl="0" w:tplc="0409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792F4565"/>
    <w:multiLevelType w:val="hybridMultilevel"/>
    <w:tmpl w:val="6A7A424E"/>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0" w15:restartNumberingAfterBreak="0">
    <w:nsid w:val="7A457AAB"/>
    <w:multiLevelType w:val="multilevel"/>
    <w:tmpl w:val="856E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673D42"/>
    <w:multiLevelType w:val="hybridMultilevel"/>
    <w:tmpl w:val="BB3C9B3A"/>
    <w:lvl w:ilvl="0" w:tplc="33BAB740">
      <w:start w:val="1"/>
      <w:numFmt w:val="bullet"/>
      <w:lvlText w:val=""/>
      <w:lvlJc w:val="left"/>
      <w:pPr>
        <w:ind w:left="720" w:hanging="360"/>
      </w:pPr>
      <w:rPr>
        <w:rFonts w:ascii="Symbol" w:eastAsia="Arial" w:hAnsi="Symbo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F87A1E"/>
    <w:multiLevelType w:val="hybridMultilevel"/>
    <w:tmpl w:val="126E83E6"/>
    <w:lvl w:ilvl="0" w:tplc="7C60EE6C">
      <w:start w:val="1"/>
      <w:numFmt w:val="bullet"/>
      <w:lvlText w:val=""/>
      <w:lvlJc w:val="left"/>
      <w:pPr>
        <w:ind w:left="720" w:hanging="360"/>
      </w:pPr>
      <w:rPr>
        <w:rFonts w:ascii="Symbol" w:hAnsi="Symbol" w:hint="default"/>
      </w:rPr>
    </w:lvl>
    <w:lvl w:ilvl="1" w:tplc="47A8787A">
      <w:start w:val="1"/>
      <w:numFmt w:val="bullet"/>
      <w:lvlText w:val="o"/>
      <w:lvlJc w:val="left"/>
      <w:pPr>
        <w:ind w:left="1440" w:hanging="360"/>
      </w:pPr>
      <w:rPr>
        <w:rFonts w:ascii="Courier New" w:hAnsi="Courier New" w:hint="default"/>
      </w:rPr>
    </w:lvl>
    <w:lvl w:ilvl="2" w:tplc="6456A9D8">
      <w:start w:val="1"/>
      <w:numFmt w:val="bullet"/>
      <w:lvlText w:val=""/>
      <w:lvlJc w:val="left"/>
      <w:pPr>
        <w:ind w:left="2160" w:hanging="360"/>
      </w:pPr>
      <w:rPr>
        <w:rFonts w:ascii="Wingdings" w:hAnsi="Wingdings" w:hint="default"/>
      </w:rPr>
    </w:lvl>
    <w:lvl w:ilvl="3" w:tplc="483EF436">
      <w:start w:val="1"/>
      <w:numFmt w:val="bullet"/>
      <w:lvlText w:val=""/>
      <w:lvlJc w:val="left"/>
      <w:pPr>
        <w:ind w:left="2880" w:hanging="360"/>
      </w:pPr>
      <w:rPr>
        <w:rFonts w:ascii="Symbol" w:hAnsi="Symbol" w:hint="default"/>
      </w:rPr>
    </w:lvl>
    <w:lvl w:ilvl="4" w:tplc="3F8EA272">
      <w:start w:val="1"/>
      <w:numFmt w:val="bullet"/>
      <w:lvlText w:val="o"/>
      <w:lvlJc w:val="left"/>
      <w:pPr>
        <w:ind w:left="3600" w:hanging="360"/>
      </w:pPr>
      <w:rPr>
        <w:rFonts w:ascii="Courier New" w:hAnsi="Courier New" w:hint="default"/>
      </w:rPr>
    </w:lvl>
    <w:lvl w:ilvl="5" w:tplc="58BE07A0">
      <w:start w:val="1"/>
      <w:numFmt w:val="bullet"/>
      <w:lvlText w:val=""/>
      <w:lvlJc w:val="left"/>
      <w:pPr>
        <w:ind w:left="4320" w:hanging="360"/>
      </w:pPr>
      <w:rPr>
        <w:rFonts w:ascii="Wingdings" w:hAnsi="Wingdings" w:hint="default"/>
      </w:rPr>
    </w:lvl>
    <w:lvl w:ilvl="6" w:tplc="CBC6ED78">
      <w:start w:val="1"/>
      <w:numFmt w:val="bullet"/>
      <w:lvlText w:val=""/>
      <w:lvlJc w:val="left"/>
      <w:pPr>
        <w:ind w:left="5040" w:hanging="360"/>
      </w:pPr>
      <w:rPr>
        <w:rFonts w:ascii="Symbol" w:hAnsi="Symbol" w:hint="default"/>
      </w:rPr>
    </w:lvl>
    <w:lvl w:ilvl="7" w:tplc="9FDC689C">
      <w:start w:val="1"/>
      <w:numFmt w:val="bullet"/>
      <w:lvlText w:val="o"/>
      <w:lvlJc w:val="left"/>
      <w:pPr>
        <w:ind w:left="5760" w:hanging="360"/>
      </w:pPr>
      <w:rPr>
        <w:rFonts w:ascii="Courier New" w:hAnsi="Courier New" w:hint="default"/>
      </w:rPr>
    </w:lvl>
    <w:lvl w:ilvl="8" w:tplc="83143E5A">
      <w:start w:val="1"/>
      <w:numFmt w:val="bullet"/>
      <w:lvlText w:val=""/>
      <w:lvlJc w:val="left"/>
      <w:pPr>
        <w:ind w:left="6480" w:hanging="360"/>
      </w:pPr>
      <w:rPr>
        <w:rFonts w:ascii="Wingdings" w:hAnsi="Wingdings" w:hint="default"/>
      </w:rPr>
    </w:lvl>
  </w:abstractNum>
  <w:abstractNum w:abstractNumId="53" w15:restartNumberingAfterBreak="0">
    <w:nsid w:val="7E5D05F9"/>
    <w:multiLevelType w:val="hybridMultilevel"/>
    <w:tmpl w:val="87DA5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2999932">
    <w:abstractNumId w:val="30"/>
  </w:num>
  <w:num w:numId="2" w16cid:durableId="1024596050">
    <w:abstractNumId w:val="20"/>
  </w:num>
  <w:num w:numId="3" w16cid:durableId="392895173">
    <w:abstractNumId w:val="28"/>
  </w:num>
  <w:num w:numId="4" w16cid:durableId="940603337">
    <w:abstractNumId w:val="52"/>
  </w:num>
  <w:num w:numId="5" w16cid:durableId="668295767">
    <w:abstractNumId w:val="42"/>
  </w:num>
  <w:num w:numId="6" w16cid:durableId="1847399775">
    <w:abstractNumId w:val="31"/>
  </w:num>
  <w:num w:numId="7" w16cid:durableId="803428940">
    <w:abstractNumId w:val="34"/>
  </w:num>
  <w:num w:numId="8" w16cid:durableId="1828402201">
    <w:abstractNumId w:val="8"/>
  </w:num>
  <w:num w:numId="9" w16cid:durableId="1417825091">
    <w:abstractNumId w:val="1"/>
  </w:num>
  <w:num w:numId="10" w16cid:durableId="2027437729">
    <w:abstractNumId w:val="2"/>
  </w:num>
  <w:num w:numId="11" w16cid:durableId="1718554247">
    <w:abstractNumId w:val="45"/>
  </w:num>
  <w:num w:numId="12" w16cid:durableId="1529836628">
    <w:abstractNumId w:val="51"/>
  </w:num>
  <w:num w:numId="13" w16cid:durableId="982855037">
    <w:abstractNumId w:val="29"/>
  </w:num>
  <w:num w:numId="14" w16cid:durableId="810705767">
    <w:abstractNumId w:val="26"/>
  </w:num>
  <w:num w:numId="15" w16cid:durableId="60103597">
    <w:abstractNumId w:val="36"/>
  </w:num>
  <w:num w:numId="16" w16cid:durableId="191110843">
    <w:abstractNumId w:val="14"/>
  </w:num>
  <w:num w:numId="17" w16cid:durableId="719666771">
    <w:abstractNumId w:val="19"/>
  </w:num>
  <w:num w:numId="18" w16cid:durableId="1834713083">
    <w:abstractNumId w:val="16"/>
  </w:num>
  <w:num w:numId="19" w16cid:durableId="458492422">
    <w:abstractNumId w:val="4"/>
  </w:num>
  <w:num w:numId="20" w16cid:durableId="596057357">
    <w:abstractNumId w:val="23"/>
  </w:num>
  <w:num w:numId="21" w16cid:durableId="1524435620">
    <w:abstractNumId w:val="35"/>
  </w:num>
  <w:num w:numId="22" w16cid:durableId="1522083007">
    <w:abstractNumId w:val="9"/>
  </w:num>
  <w:num w:numId="23" w16cid:durableId="2104375922">
    <w:abstractNumId w:val="37"/>
  </w:num>
  <w:num w:numId="24" w16cid:durableId="334773286">
    <w:abstractNumId w:val="24"/>
  </w:num>
  <w:num w:numId="25" w16cid:durableId="218438469">
    <w:abstractNumId w:val="17"/>
  </w:num>
  <w:num w:numId="26" w16cid:durableId="794910325">
    <w:abstractNumId w:val="40"/>
  </w:num>
  <w:num w:numId="27" w16cid:durableId="43582999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011715794">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14586502">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05807341">
    <w:abstractNumId w:val="47"/>
  </w:num>
  <w:num w:numId="31" w16cid:durableId="1117218850">
    <w:abstractNumId w:val="0"/>
  </w:num>
  <w:num w:numId="32" w16cid:durableId="1632441330">
    <w:abstractNumId w:val="27"/>
  </w:num>
  <w:num w:numId="33" w16cid:durableId="221209537">
    <w:abstractNumId w:val="39"/>
  </w:num>
  <w:num w:numId="34" w16cid:durableId="765074329">
    <w:abstractNumId w:val="15"/>
  </w:num>
  <w:num w:numId="35" w16cid:durableId="195655982">
    <w:abstractNumId w:val="46"/>
  </w:num>
  <w:num w:numId="36" w16cid:durableId="358676">
    <w:abstractNumId w:val="38"/>
  </w:num>
  <w:num w:numId="37" w16cid:durableId="1743330686">
    <w:abstractNumId w:val="6"/>
  </w:num>
  <w:num w:numId="38" w16cid:durableId="131097140">
    <w:abstractNumId w:val="7"/>
  </w:num>
  <w:num w:numId="39" w16cid:durableId="997346027">
    <w:abstractNumId w:val="32"/>
  </w:num>
  <w:num w:numId="40" w16cid:durableId="200939987">
    <w:abstractNumId w:val="11"/>
  </w:num>
  <w:num w:numId="41" w16cid:durableId="767580565">
    <w:abstractNumId w:val="22"/>
  </w:num>
  <w:num w:numId="42" w16cid:durableId="185991265">
    <w:abstractNumId w:val="12"/>
  </w:num>
  <w:num w:numId="43" w16cid:durableId="1387800520">
    <w:abstractNumId w:val="21"/>
  </w:num>
  <w:num w:numId="44" w16cid:durableId="1871189421">
    <w:abstractNumId w:val="18"/>
  </w:num>
  <w:num w:numId="45" w16cid:durableId="1517814342">
    <w:abstractNumId w:val="41"/>
  </w:num>
  <w:num w:numId="46" w16cid:durableId="1801024966">
    <w:abstractNumId w:val="5"/>
  </w:num>
  <w:num w:numId="47" w16cid:durableId="1931816465">
    <w:abstractNumId w:val="43"/>
  </w:num>
  <w:num w:numId="48" w16cid:durableId="910848935">
    <w:abstractNumId w:val="13"/>
  </w:num>
  <w:num w:numId="49" w16cid:durableId="2123643844">
    <w:abstractNumId w:val="53"/>
  </w:num>
  <w:num w:numId="50" w16cid:durableId="913665270">
    <w:abstractNumId w:val="3"/>
  </w:num>
  <w:num w:numId="51" w16cid:durableId="1445462961">
    <w:abstractNumId w:val="33"/>
  </w:num>
  <w:num w:numId="52" w16cid:durableId="1960798576">
    <w:abstractNumId w:val="49"/>
  </w:num>
  <w:num w:numId="53" w16cid:durableId="330566522">
    <w:abstractNumId w:val="44"/>
  </w:num>
  <w:num w:numId="54" w16cid:durableId="209154604">
    <w:abstractNumId w:val="48"/>
  </w:num>
  <w:num w:numId="55" w16cid:durableId="282930958">
    <w:abstractNumId w:val="25"/>
  </w:num>
  <w:num w:numId="56" w16cid:durableId="1943415932">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887"/>
    <w:rsid w:val="00063902"/>
    <w:rsid w:val="00086DA3"/>
    <w:rsid w:val="000D32B8"/>
    <w:rsid w:val="000F184D"/>
    <w:rsid w:val="00136887"/>
    <w:rsid w:val="00152863"/>
    <w:rsid w:val="00156D2D"/>
    <w:rsid w:val="00164B33"/>
    <w:rsid w:val="001A7FA7"/>
    <w:rsid w:val="001E2527"/>
    <w:rsid w:val="001E7870"/>
    <w:rsid w:val="00232380"/>
    <w:rsid w:val="0023599C"/>
    <w:rsid w:val="0024269D"/>
    <w:rsid w:val="0025435F"/>
    <w:rsid w:val="002A3F3F"/>
    <w:rsid w:val="002C7C4F"/>
    <w:rsid w:val="002E7208"/>
    <w:rsid w:val="00312331"/>
    <w:rsid w:val="003159DB"/>
    <w:rsid w:val="00340A99"/>
    <w:rsid w:val="003A2D99"/>
    <w:rsid w:val="003C1F80"/>
    <w:rsid w:val="00433E24"/>
    <w:rsid w:val="00446CDD"/>
    <w:rsid w:val="00466072"/>
    <w:rsid w:val="004A7B4D"/>
    <w:rsid w:val="004A7B72"/>
    <w:rsid w:val="004B3664"/>
    <w:rsid w:val="00503523"/>
    <w:rsid w:val="00576DD5"/>
    <w:rsid w:val="00576FE2"/>
    <w:rsid w:val="005A067B"/>
    <w:rsid w:val="005A1346"/>
    <w:rsid w:val="006435C1"/>
    <w:rsid w:val="006526ED"/>
    <w:rsid w:val="00686DD4"/>
    <w:rsid w:val="006A5F77"/>
    <w:rsid w:val="006B2753"/>
    <w:rsid w:val="007C4444"/>
    <w:rsid w:val="007E5A06"/>
    <w:rsid w:val="007F7298"/>
    <w:rsid w:val="00800879"/>
    <w:rsid w:val="0080339F"/>
    <w:rsid w:val="008152DC"/>
    <w:rsid w:val="008340EF"/>
    <w:rsid w:val="00856C00"/>
    <w:rsid w:val="0087009A"/>
    <w:rsid w:val="008A03A1"/>
    <w:rsid w:val="008A6208"/>
    <w:rsid w:val="008C1D85"/>
    <w:rsid w:val="008D7132"/>
    <w:rsid w:val="00921354"/>
    <w:rsid w:val="00925113"/>
    <w:rsid w:val="009555F6"/>
    <w:rsid w:val="009663C4"/>
    <w:rsid w:val="00967272"/>
    <w:rsid w:val="00980F7A"/>
    <w:rsid w:val="009B5CE5"/>
    <w:rsid w:val="009D0F4A"/>
    <w:rsid w:val="009F5C68"/>
    <w:rsid w:val="00A00478"/>
    <w:rsid w:val="00A12860"/>
    <w:rsid w:val="00A1771F"/>
    <w:rsid w:val="00A2409E"/>
    <w:rsid w:val="00A32742"/>
    <w:rsid w:val="00A450FA"/>
    <w:rsid w:val="00A6465A"/>
    <w:rsid w:val="00A65409"/>
    <w:rsid w:val="00A66714"/>
    <w:rsid w:val="00A828D1"/>
    <w:rsid w:val="00AA4214"/>
    <w:rsid w:val="00AB2D5B"/>
    <w:rsid w:val="00AF7DB7"/>
    <w:rsid w:val="00B130C6"/>
    <w:rsid w:val="00B4222B"/>
    <w:rsid w:val="00B473F2"/>
    <w:rsid w:val="00B719AB"/>
    <w:rsid w:val="00B947CD"/>
    <w:rsid w:val="00BA0223"/>
    <w:rsid w:val="00BD0E34"/>
    <w:rsid w:val="00BD1D85"/>
    <w:rsid w:val="00BE74CA"/>
    <w:rsid w:val="00C02F4D"/>
    <w:rsid w:val="00C713DE"/>
    <w:rsid w:val="00C946D3"/>
    <w:rsid w:val="00C951A1"/>
    <w:rsid w:val="00CA22B6"/>
    <w:rsid w:val="00CB55FE"/>
    <w:rsid w:val="00CE07C1"/>
    <w:rsid w:val="00D062E5"/>
    <w:rsid w:val="00D07724"/>
    <w:rsid w:val="00D46259"/>
    <w:rsid w:val="00D8108D"/>
    <w:rsid w:val="00D8785A"/>
    <w:rsid w:val="00DC4CE8"/>
    <w:rsid w:val="00DC74D2"/>
    <w:rsid w:val="00DD7C3D"/>
    <w:rsid w:val="00DE52D5"/>
    <w:rsid w:val="00DE5444"/>
    <w:rsid w:val="00E01F7A"/>
    <w:rsid w:val="00E049C2"/>
    <w:rsid w:val="00E04C9A"/>
    <w:rsid w:val="00E152E8"/>
    <w:rsid w:val="00E168FE"/>
    <w:rsid w:val="00E373B9"/>
    <w:rsid w:val="00E62DD0"/>
    <w:rsid w:val="00E63314"/>
    <w:rsid w:val="00E81995"/>
    <w:rsid w:val="00F023E1"/>
    <w:rsid w:val="00F335D9"/>
    <w:rsid w:val="00F42C77"/>
    <w:rsid w:val="00F42CE7"/>
    <w:rsid w:val="00F91488"/>
    <w:rsid w:val="00F96293"/>
    <w:rsid w:val="00FA0270"/>
    <w:rsid w:val="00FA1298"/>
    <w:rsid w:val="00FC46AA"/>
    <w:rsid w:val="0DEFB281"/>
    <w:rsid w:val="7A5C9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0ABB0"/>
  <w15:chartTrackingRefBased/>
  <w15:docId w15:val="{A5FC81EF-7F09-4931-AF9D-B03D401A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3E1"/>
    <w:pPr>
      <w:widowControl w:val="0"/>
      <w:spacing w:after="0" w:line="240" w:lineRule="auto"/>
    </w:pPr>
    <w:rPr>
      <w:rFonts w:eastAsia="Arial" w:cstheme="minorHAnsi"/>
      <w:kern w:val="0"/>
      <w:sz w:val="22"/>
      <w:szCs w:val="22"/>
      <w14:ligatures w14:val="none"/>
    </w:rPr>
  </w:style>
  <w:style w:type="paragraph" w:styleId="Heading1">
    <w:name w:val="heading 1"/>
    <w:basedOn w:val="Normal"/>
    <w:next w:val="Normal"/>
    <w:link w:val="Heading1Char"/>
    <w:uiPriority w:val="9"/>
    <w:qFormat/>
    <w:rsid w:val="00B473F2"/>
    <w:pPr>
      <w:keepNext/>
      <w:keepLines/>
      <w:spacing w:before="360" w:after="80"/>
      <w:outlineLvl w:val="0"/>
    </w:pPr>
    <w:rPr>
      <w:rFonts w:asciiTheme="majorHAnsi" w:eastAsia="Google Sans" w:hAnsiTheme="majorHAnsi" w:cstheme="majorHAnsi"/>
      <w:b/>
      <w:bCs/>
      <w:sz w:val="40"/>
      <w:szCs w:val="40"/>
    </w:rPr>
  </w:style>
  <w:style w:type="paragraph" w:styleId="Heading2">
    <w:name w:val="heading 2"/>
    <w:basedOn w:val="Normal"/>
    <w:next w:val="Normal"/>
    <w:link w:val="Heading2Char"/>
    <w:uiPriority w:val="9"/>
    <w:unhideWhenUsed/>
    <w:qFormat/>
    <w:rsid w:val="00CB55FE"/>
    <w:pPr>
      <w:keepNext/>
      <w:keepLines/>
      <w:spacing w:before="160" w:after="80"/>
      <w:outlineLvl w:val="1"/>
    </w:pPr>
    <w:rPr>
      <w:rFonts w:asciiTheme="majorHAnsi" w:eastAsia="Google Sans" w:hAnsiTheme="majorHAnsi" w:cstheme="majorBidi"/>
      <w:b/>
      <w:bCs/>
      <w:sz w:val="36"/>
      <w:szCs w:val="32"/>
    </w:rPr>
  </w:style>
  <w:style w:type="paragraph" w:styleId="Heading3">
    <w:name w:val="heading 3"/>
    <w:basedOn w:val="Normal"/>
    <w:next w:val="Normal"/>
    <w:link w:val="Heading3Char"/>
    <w:uiPriority w:val="9"/>
    <w:unhideWhenUsed/>
    <w:qFormat/>
    <w:rsid w:val="00B473F2"/>
    <w:pPr>
      <w:keepNext/>
      <w:keepLines/>
      <w:spacing w:before="160" w:after="80"/>
      <w:outlineLvl w:val="2"/>
    </w:pPr>
    <w:rPr>
      <w:rFonts w:asciiTheme="majorHAnsi" w:eastAsia="Google Sans" w:hAnsiTheme="majorHAnsi" w:cstheme="majorHAnsi"/>
      <w:b/>
      <w:bCs/>
      <w:sz w:val="28"/>
      <w:szCs w:val="28"/>
    </w:rPr>
  </w:style>
  <w:style w:type="paragraph" w:styleId="Heading4">
    <w:name w:val="heading 4"/>
    <w:basedOn w:val="Normal"/>
    <w:next w:val="Normal"/>
    <w:link w:val="Heading4Char"/>
    <w:uiPriority w:val="9"/>
    <w:unhideWhenUsed/>
    <w:qFormat/>
    <w:rsid w:val="00136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6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68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68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68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68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3F2"/>
    <w:rPr>
      <w:rFonts w:asciiTheme="majorHAnsi" w:eastAsia="Google Sans" w:hAnsiTheme="majorHAnsi" w:cstheme="majorHAnsi"/>
      <w:b/>
      <w:bCs/>
      <w:kern w:val="0"/>
      <w:sz w:val="40"/>
      <w:szCs w:val="40"/>
      <w14:ligatures w14:val="none"/>
    </w:rPr>
  </w:style>
  <w:style w:type="character" w:customStyle="1" w:styleId="Heading2Char">
    <w:name w:val="Heading 2 Char"/>
    <w:basedOn w:val="DefaultParagraphFont"/>
    <w:link w:val="Heading2"/>
    <w:uiPriority w:val="9"/>
    <w:rsid w:val="00CB55FE"/>
    <w:rPr>
      <w:rFonts w:asciiTheme="majorHAnsi" w:eastAsia="Google Sans" w:hAnsiTheme="majorHAnsi" w:cstheme="majorBidi"/>
      <w:b/>
      <w:bCs/>
      <w:kern w:val="0"/>
      <w:sz w:val="36"/>
      <w:szCs w:val="32"/>
      <w14:ligatures w14:val="none"/>
    </w:rPr>
  </w:style>
  <w:style w:type="character" w:customStyle="1" w:styleId="Heading3Char">
    <w:name w:val="Heading 3 Char"/>
    <w:basedOn w:val="DefaultParagraphFont"/>
    <w:link w:val="Heading3"/>
    <w:uiPriority w:val="9"/>
    <w:rsid w:val="00B473F2"/>
    <w:rPr>
      <w:rFonts w:asciiTheme="majorHAnsi" w:eastAsia="Google Sans" w:hAnsiTheme="majorHAnsi" w:cstheme="majorHAnsi"/>
      <w:b/>
      <w:bCs/>
      <w:kern w:val="0"/>
      <w:sz w:val="28"/>
      <w:szCs w:val="28"/>
      <w14:ligatures w14:val="none"/>
    </w:rPr>
  </w:style>
  <w:style w:type="character" w:customStyle="1" w:styleId="Heading4Char">
    <w:name w:val="Heading 4 Char"/>
    <w:basedOn w:val="DefaultParagraphFont"/>
    <w:link w:val="Heading4"/>
    <w:uiPriority w:val="9"/>
    <w:semiHidden/>
    <w:rsid w:val="00136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6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6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6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6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6887"/>
    <w:rPr>
      <w:rFonts w:eastAsiaTheme="majorEastAsia" w:cstheme="majorBidi"/>
      <w:color w:val="272727" w:themeColor="text1" w:themeTint="D8"/>
    </w:rPr>
  </w:style>
  <w:style w:type="paragraph" w:styleId="Title">
    <w:name w:val="Title"/>
    <w:basedOn w:val="Normal"/>
    <w:next w:val="Normal"/>
    <w:link w:val="TitleChar"/>
    <w:uiPriority w:val="10"/>
    <w:qFormat/>
    <w:rsid w:val="001368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6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6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6887"/>
    <w:pPr>
      <w:spacing w:before="160"/>
      <w:jc w:val="center"/>
    </w:pPr>
    <w:rPr>
      <w:i/>
      <w:iCs/>
      <w:color w:val="404040" w:themeColor="text1" w:themeTint="BF"/>
    </w:rPr>
  </w:style>
  <w:style w:type="character" w:customStyle="1" w:styleId="QuoteChar">
    <w:name w:val="Quote Char"/>
    <w:basedOn w:val="DefaultParagraphFont"/>
    <w:link w:val="Quote"/>
    <w:uiPriority w:val="29"/>
    <w:rsid w:val="00136887"/>
    <w:rPr>
      <w:i/>
      <w:iCs/>
      <w:color w:val="404040" w:themeColor="text1" w:themeTint="BF"/>
    </w:rPr>
  </w:style>
  <w:style w:type="paragraph" w:styleId="ListParagraph">
    <w:name w:val="List Paragraph"/>
    <w:basedOn w:val="Normal"/>
    <w:uiPriority w:val="34"/>
    <w:qFormat/>
    <w:rsid w:val="00136887"/>
    <w:pPr>
      <w:ind w:left="720"/>
      <w:contextualSpacing/>
    </w:pPr>
  </w:style>
  <w:style w:type="character" w:styleId="IntenseEmphasis">
    <w:name w:val="Intense Emphasis"/>
    <w:basedOn w:val="DefaultParagraphFont"/>
    <w:uiPriority w:val="21"/>
    <w:qFormat/>
    <w:rsid w:val="00136887"/>
    <w:rPr>
      <w:i/>
      <w:iCs/>
      <w:color w:val="2F5496" w:themeColor="accent1" w:themeShade="BF"/>
    </w:rPr>
  </w:style>
  <w:style w:type="paragraph" w:styleId="IntenseQuote">
    <w:name w:val="Intense Quote"/>
    <w:basedOn w:val="Normal"/>
    <w:next w:val="Normal"/>
    <w:link w:val="IntenseQuoteChar"/>
    <w:uiPriority w:val="30"/>
    <w:qFormat/>
    <w:rsid w:val="00136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6887"/>
    <w:rPr>
      <w:i/>
      <w:iCs/>
      <w:color w:val="2F5496" w:themeColor="accent1" w:themeShade="BF"/>
    </w:rPr>
  </w:style>
  <w:style w:type="character" w:styleId="IntenseReference">
    <w:name w:val="Intense Reference"/>
    <w:basedOn w:val="DefaultParagraphFont"/>
    <w:uiPriority w:val="32"/>
    <w:qFormat/>
    <w:rsid w:val="00136887"/>
    <w:rPr>
      <w:b/>
      <w:bCs/>
      <w:smallCaps/>
      <w:color w:val="2F5496" w:themeColor="accent1" w:themeShade="BF"/>
      <w:spacing w:val="5"/>
    </w:rPr>
  </w:style>
  <w:style w:type="character" w:styleId="SubtleEmphasis">
    <w:name w:val="Subtle Emphasis"/>
    <w:basedOn w:val="DefaultParagraphFont"/>
    <w:uiPriority w:val="19"/>
    <w:qFormat/>
    <w:rsid w:val="00340A99"/>
    <w:rPr>
      <w:i/>
      <w:iCs/>
      <w:color w:val="404040" w:themeColor="text1" w:themeTint="BF"/>
    </w:rPr>
  </w:style>
  <w:style w:type="table" w:styleId="GridTable4-Accent1">
    <w:name w:val="Grid Table 4 Accent 1"/>
    <w:basedOn w:val="TableNormal"/>
    <w:uiPriority w:val="49"/>
    <w:rsid w:val="00A1286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sid w:val="00BD0E34"/>
    <w:rPr>
      <w:color w:val="0563C1" w:themeColor="hyperlink"/>
      <w:u w:val="single"/>
    </w:rPr>
  </w:style>
  <w:style w:type="character" w:styleId="UnresolvedMention">
    <w:name w:val="Unresolved Mention"/>
    <w:basedOn w:val="DefaultParagraphFont"/>
    <w:uiPriority w:val="99"/>
    <w:semiHidden/>
    <w:unhideWhenUsed/>
    <w:rsid w:val="00BD0E34"/>
    <w:rPr>
      <w:color w:val="605E5C"/>
      <w:shd w:val="clear" w:color="auto" w:fill="E1DFDD"/>
    </w:rPr>
  </w:style>
  <w:style w:type="table" w:styleId="GridTable5Dark-Accent5">
    <w:name w:val="Grid Table 5 Dark Accent 5"/>
    <w:basedOn w:val="TableNormal"/>
    <w:uiPriority w:val="50"/>
    <w:rsid w:val="007C44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Heading">
    <w:name w:val="TOC Heading"/>
    <w:basedOn w:val="Heading1"/>
    <w:next w:val="Normal"/>
    <w:uiPriority w:val="39"/>
    <w:unhideWhenUsed/>
    <w:qFormat/>
    <w:rsid w:val="00466072"/>
    <w:pPr>
      <w:widowControl/>
      <w:spacing w:before="240" w:after="0" w:line="259" w:lineRule="auto"/>
      <w:outlineLvl w:val="9"/>
    </w:pPr>
    <w:rPr>
      <w:sz w:val="32"/>
      <w:szCs w:val="32"/>
    </w:rPr>
  </w:style>
  <w:style w:type="paragraph" w:styleId="TOC3">
    <w:name w:val="toc 3"/>
    <w:basedOn w:val="Normal"/>
    <w:next w:val="Normal"/>
    <w:autoRedefine/>
    <w:uiPriority w:val="39"/>
    <w:unhideWhenUsed/>
    <w:rsid w:val="00466072"/>
    <w:pPr>
      <w:spacing w:after="100"/>
      <w:ind w:left="440"/>
    </w:pPr>
  </w:style>
  <w:style w:type="paragraph" w:styleId="TOC2">
    <w:name w:val="toc 2"/>
    <w:basedOn w:val="Normal"/>
    <w:next w:val="Normal"/>
    <w:autoRedefine/>
    <w:uiPriority w:val="39"/>
    <w:unhideWhenUsed/>
    <w:rsid w:val="00466072"/>
    <w:pPr>
      <w:spacing w:after="100"/>
      <w:ind w:left="220"/>
    </w:pPr>
  </w:style>
  <w:style w:type="paragraph" w:styleId="Header">
    <w:name w:val="header"/>
    <w:basedOn w:val="Normal"/>
    <w:link w:val="HeaderChar"/>
    <w:uiPriority w:val="99"/>
    <w:unhideWhenUsed/>
    <w:rsid w:val="00576DD5"/>
    <w:pPr>
      <w:tabs>
        <w:tab w:val="center" w:pos="4680"/>
        <w:tab w:val="right" w:pos="9360"/>
      </w:tabs>
    </w:pPr>
  </w:style>
  <w:style w:type="character" w:customStyle="1" w:styleId="HeaderChar">
    <w:name w:val="Header Char"/>
    <w:basedOn w:val="DefaultParagraphFont"/>
    <w:link w:val="Header"/>
    <w:uiPriority w:val="99"/>
    <w:rsid w:val="00576DD5"/>
    <w:rPr>
      <w:rFonts w:ascii="Arial" w:eastAsia="Arial" w:hAnsi="Arial" w:cs="Arial"/>
      <w:kern w:val="0"/>
      <w:sz w:val="22"/>
      <w:szCs w:val="22"/>
      <w14:ligatures w14:val="none"/>
    </w:rPr>
  </w:style>
  <w:style w:type="paragraph" w:styleId="Footer">
    <w:name w:val="footer"/>
    <w:basedOn w:val="Normal"/>
    <w:link w:val="FooterChar"/>
    <w:uiPriority w:val="99"/>
    <w:unhideWhenUsed/>
    <w:rsid w:val="00576DD5"/>
    <w:pPr>
      <w:tabs>
        <w:tab w:val="center" w:pos="4680"/>
        <w:tab w:val="right" w:pos="9360"/>
      </w:tabs>
    </w:pPr>
  </w:style>
  <w:style w:type="character" w:customStyle="1" w:styleId="FooterChar">
    <w:name w:val="Footer Char"/>
    <w:basedOn w:val="DefaultParagraphFont"/>
    <w:link w:val="Footer"/>
    <w:uiPriority w:val="99"/>
    <w:rsid w:val="00576DD5"/>
    <w:rPr>
      <w:rFonts w:ascii="Arial" w:eastAsia="Arial" w:hAnsi="Arial" w:cs="Arial"/>
      <w:kern w:val="0"/>
      <w:sz w:val="22"/>
      <w:szCs w:val="22"/>
      <w14:ligatures w14:val="none"/>
    </w:rPr>
  </w:style>
  <w:style w:type="paragraph" w:styleId="NormalWeb">
    <w:name w:val="Normal (Web)"/>
    <w:basedOn w:val="Normal"/>
    <w:uiPriority w:val="99"/>
    <w:unhideWhenUsed/>
    <w:rsid w:val="00D07724"/>
    <w:rPr>
      <w:rFonts w:ascii="Times New Roman" w:hAnsi="Times New Roman" w:cs="Times New Roman"/>
      <w:sz w:val="24"/>
      <w:szCs w:val="24"/>
    </w:rPr>
  </w:style>
  <w:style w:type="paragraph" w:styleId="TOC1">
    <w:name w:val="toc 1"/>
    <w:basedOn w:val="Normal"/>
    <w:next w:val="Normal"/>
    <w:autoRedefine/>
    <w:uiPriority w:val="39"/>
    <w:unhideWhenUsed/>
    <w:rsid w:val="00A66714"/>
    <w:pPr>
      <w:spacing w:after="100"/>
    </w:pPr>
  </w:style>
  <w:style w:type="character" w:styleId="HTMLCode">
    <w:name w:val="HTML Code"/>
    <w:basedOn w:val="DefaultParagraphFont"/>
    <w:uiPriority w:val="99"/>
    <w:semiHidden/>
    <w:unhideWhenUsed/>
    <w:rsid w:val="00F023E1"/>
    <w:rPr>
      <w:rFonts w:ascii="Courier New" w:eastAsia="Times New Roman" w:hAnsi="Courier New" w:cs="Courier New"/>
      <w:sz w:val="20"/>
      <w:szCs w:val="20"/>
    </w:rPr>
  </w:style>
  <w:style w:type="paragraph" w:styleId="TOC4">
    <w:name w:val="toc 4"/>
    <w:basedOn w:val="Normal"/>
    <w:next w:val="Normal"/>
    <w:autoRedefine/>
    <w:uiPriority w:val="39"/>
    <w:unhideWhenUsed/>
    <w:rsid w:val="00C946D3"/>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ACAB36-2C0A-4E2F-B365-343D81F40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39</Pages>
  <Words>10803</Words>
  <Characters>61578</Characters>
  <Application>Microsoft Office Word</Application>
  <DocSecurity>0</DocSecurity>
  <Lines>513</Lines>
  <Paragraphs>144</Paragraphs>
  <ScaleCrop>false</ScaleCrop>
  <Company/>
  <LinksUpToDate>false</LinksUpToDate>
  <CharactersWithSpaces>72237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Rodriguez</dc:creator>
  <cp:keywords/>
  <dc:description/>
  <cp:lastModifiedBy>Steven Rodriguez</cp:lastModifiedBy>
  <cp:revision>11</cp:revision>
  <dcterms:created xsi:type="dcterms:W3CDTF">2026-10-03T20:55:00Z</dcterms:created>
  <dcterms:modified xsi:type="dcterms:W3CDTF">2026-10-03T21:50:00Z</dcterms:modified>
</cp:coreProperties>
</file>