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60083970"/>
        <w:docPartObj>
          <w:docPartGallery w:val="Cover Pages"/>
          <w:docPartUnique/>
        </w:docPartObj>
      </w:sdtPr>
      <w:sdtEndPr>
        <w:rPr>
          <w:noProof/>
        </w:rPr>
      </w:sdtEndPr>
      <w:sdtContent>
        <w:p w14:paraId="0C44C721" w14:textId="62FB70DD" w:rsidR="00E326A6" w:rsidRDefault="00391BE7" w:rsidP="00845E52">
          <w:r>
            <w:rPr>
              <w:noProof/>
              <w:lang w:eastAsia="en-IN"/>
            </w:rPr>
            <mc:AlternateContent>
              <mc:Choice Requires="wps">
                <w:drawing>
                  <wp:anchor distT="0" distB="0" distL="114300" distR="114300" simplePos="0" relativeHeight="251643904" behindDoc="0" locked="0" layoutInCell="1" allowOverlap="1" wp14:anchorId="129456A1" wp14:editId="54A858B7">
                    <wp:simplePos x="0" y="0"/>
                    <wp:positionH relativeFrom="page">
                      <wp:posOffset>3735544</wp:posOffset>
                    </wp:positionH>
                    <wp:positionV relativeFrom="page">
                      <wp:posOffset>561975</wp:posOffset>
                    </wp:positionV>
                    <wp:extent cx="2875915" cy="3979545"/>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9795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BBC563" w14:textId="77777777" w:rsidR="00342B70" w:rsidRPr="005D26CB" w:rsidRDefault="00342B70" w:rsidP="005D26CB">
                                <w:pPr>
                                  <w:spacing w:before="240"/>
                                  <w:jc w:val="both"/>
                                  <w:rPr>
                                    <w:color w:val="FFFFFF" w:themeColor="background1"/>
                                    <w:sz w:val="96"/>
                                    <w:szCs w:val="96"/>
                                    <w:lang w:val="en-US"/>
                                  </w:rPr>
                                </w:pPr>
                                <w:r w:rsidRPr="005D26CB">
                                  <w:rPr>
                                    <w:color w:val="FFFFFF" w:themeColor="background1"/>
                                    <w:sz w:val="96"/>
                                    <w:szCs w:val="96"/>
                                    <w:lang w:val="en-US"/>
                                  </w:rPr>
                                  <w:t xml:space="preserve">Final </w:t>
                                </w:r>
                              </w:p>
                              <w:p w14:paraId="44C7DCDA" w14:textId="77777777" w:rsidR="00342B70" w:rsidRPr="005D26CB" w:rsidRDefault="00342B70" w:rsidP="005D26CB">
                                <w:pPr>
                                  <w:spacing w:before="240"/>
                                  <w:jc w:val="both"/>
                                  <w:rPr>
                                    <w:color w:val="FFFFFF" w:themeColor="background1"/>
                                    <w:sz w:val="96"/>
                                    <w:szCs w:val="96"/>
                                    <w:lang w:val="en-US"/>
                                  </w:rPr>
                                </w:pPr>
                                <w:r w:rsidRPr="005D26CB">
                                  <w:rPr>
                                    <w:color w:val="FFFFFF" w:themeColor="background1"/>
                                    <w:sz w:val="96"/>
                                    <w:szCs w:val="96"/>
                                    <w:lang w:val="en-US"/>
                                  </w:rPr>
                                  <w:t xml:space="preserve">Project </w:t>
                                </w:r>
                              </w:p>
                              <w:p w14:paraId="39862A5C" w14:textId="745AB800" w:rsidR="00342B70" w:rsidRDefault="00342B70" w:rsidP="005D26CB">
                                <w:pPr>
                                  <w:spacing w:before="240"/>
                                  <w:jc w:val="both"/>
                                  <w:rPr>
                                    <w:color w:val="FFFFFF" w:themeColor="background1"/>
                                    <w:sz w:val="96"/>
                                    <w:szCs w:val="96"/>
                                    <w:lang w:val="en-US"/>
                                  </w:rPr>
                                </w:pPr>
                                <w:r w:rsidRPr="005D26CB">
                                  <w:rPr>
                                    <w:color w:val="FFFFFF" w:themeColor="background1"/>
                                    <w:sz w:val="96"/>
                                    <w:szCs w:val="96"/>
                                    <w:lang w:val="en-US"/>
                                  </w:rPr>
                                  <w:t>Report</w:t>
                                </w:r>
                                <w:r>
                                  <w:rPr>
                                    <w:color w:val="FFFFFF" w:themeColor="background1"/>
                                    <w:sz w:val="96"/>
                                    <w:szCs w:val="96"/>
                                    <w:lang w:val="en-US"/>
                                  </w:rPr>
                                  <w:t xml:space="preserve"> –</w:t>
                                </w:r>
                              </w:p>
                              <w:p w14:paraId="5F11310A" w14:textId="5751DCD9" w:rsidR="00342B70" w:rsidRDefault="00342B70" w:rsidP="005D26CB">
                                <w:pPr>
                                  <w:spacing w:before="240"/>
                                  <w:jc w:val="both"/>
                                  <w:rPr>
                                    <w:color w:val="FFFFFF" w:themeColor="background1"/>
                                    <w:sz w:val="96"/>
                                    <w:szCs w:val="96"/>
                                    <w:lang w:val="en-US"/>
                                  </w:rPr>
                                </w:pPr>
                                <w:r w:rsidRPr="003679B8">
                                  <w:rPr>
                                    <w:color w:val="FFFFFF" w:themeColor="background1"/>
                                    <w:sz w:val="96"/>
                                    <w:szCs w:val="96"/>
                                    <w:lang w:val="en-US"/>
                                  </w:rPr>
                                  <w:t>LSSGB</w:t>
                                </w:r>
                              </w:p>
                              <w:p w14:paraId="708779C1" w14:textId="1856CC1E" w:rsidR="00342B70" w:rsidRDefault="00342B70" w:rsidP="005D26CB">
                                <w:pPr>
                                  <w:spacing w:before="240"/>
                                  <w:jc w:val="both"/>
                                  <w:rPr>
                                    <w:color w:val="FFFFFF" w:themeColor="background1"/>
                                    <w:lang w:val="en-US"/>
                                  </w:rPr>
                                </w:pPr>
                              </w:p>
                              <w:p w14:paraId="54E14DC6" w14:textId="62718B94" w:rsidR="00342B70" w:rsidRDefault="00342B70" w:rsidP="005D26CB">
                                <w:pPr>
                                  <w:spacing w:before="240"/>
                                  <w:jc w:val="both"/>
                                  <w:rPr>
                                    <w:color w:val="FFFFFF" w:themeColor="background1"/>
                                    <w:lang w:val="en-US"/>
                                  </w:rPr>
                                </w:pPr>
                              </w:p>
                              <w:p w14:paraId="3904A720" w14:textId="028C41DB" w:rsidR="00342B70" w:rsidRDefault="00342B70" w:rsidP="005D26CB">
                                <w:pPr>
                                  <w:spacing w:before="240"/>
                                  <w:jc w:val="both"/>
                                  <w:rPr>
                                    <w:color w:val="FFFFFF" w:themeColor="background1"/>
                                    <w:lang w:val="en-US"/>
                                  </w:rPr>
                                </w:pPr>
                              </w:p>
                              <w:p w14:paraId="59C7301F" w14:textId="77777777" w:rsidR="00342B70" w:rsidRPr="005D26CB" w:rsidRDefault="00342B70" w:rsidP="005D26CB">
                                <w:pPr>
                                  <w:spacing w:before="240"/>
                                  <w:jc w:val="both"/>
                                  <w:rPr>
                                    <w:color w:val="FFFFFF" w:themeColor="background1"/>
                                    <w:lang w:val="en-US"/>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9456A1" id="Rectangle 35" o:spid="_x0000_s1026" style="position:absolute;margin-left:294.15pt;margin-top:44.25pt;width:226.45pt;height:313.35pt;z-index:25164390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" fillcolor="#1f497d [3215]" stroked="f" strokeweight="2pt">
                    <v:textbox inset="14.4pt,14.4pt,14.4pt,28.8pt">
                      <w:txbxContent>
                        <w:p w14:paraId="64BBC563" w14:textId="77777777" w:rsidR="00342B70" w:rsidRPr="005D26CB" w:rsidRDefault="00342B70" w:rsidP="005D26CB">
                          <w:pPr>
                            <w:spacing w:before="240"/>
                            <w:jc w:val="both"/>
                            <w:rPr>
                              <w:color w:val="FFFFFF" w:themeColor="background1"/>
                              <w:sz w:val="96"/>
                              <w:szCs w:val="96"/>
                              <w:lang w:val="en-US"/>
                            </w:rPr>
                          </w:pPr>
                          <w:r w:rsidRPr="005D26CB">
                            <w:rPr>
                              <w:color w:val="FFFFFF" w:themeColor="background1"/>
                              <w:sz w:val="96"/>
                              <w:szCs w:val="96"/>
                              <w:lang w:val="en-US"/>
                            </w:rPr>
                            <w:t xml:space="preserve">Final </w:t>
                          </w:r>
                        </w:p>
                        <w:p w14:paraId="44C7DCDA" w14:textId="77777777" w:rsidR="00342B70" w:rsidRPr="005D26CB" w:rsidRDefault="00342B70" w:rsidP="005D26CB">
                          <w:pPr>
                            <w:spacing w:before="240"/>
                            <w:jc w:val="both"/>
                            <w:rPr>
                              <w:color w:val="FFFFFF" w:themeColor="background1"/>
                              <w:sz w:val="96"/>
                              <w:szCs w:val="96"/>
                              <w:lang w:val="en-US"/>
                            </w:rPr>
                          </w:pPr>
                          <w:r w:rsidRPr="005D26CB">
                            <w:rPr>
                              <w:color w:val="FFFFFF" w:themeColor="background1"/>
                              <w:sz w:val="96"/>
                              <w:szCs w:val="96"/>
                              <w:lang w:val="en-US"/>
                            </w:rPr>
                            <w:t xml:space="preserve">Project </w:t>
                          </w:r>
                        </w:p>
                        <w:p w14:paraId="39862A5C" w14:textId="745AB800" w:rsidR="00342B70" w:rsidRDefault="00342B70" w:rsidP="005D26CB">
                          <w:pPr>
                            <w:spacing w:before="240"/>
                            <w:jc w:val="both"/>
                            <w:rPr>
                              <w:color w:val="FFFFFF" w:themeColor="background1"/>
                              <w:sz w:val="96"/>
                              <w:szCs w:val="96"/>
                              <w:lang w:val="en-US"/>
                            </w:rPr>
                          </w:pPr>
                          <w:r w:rsidRPr="005D26CB">
                            <w:rPr>
                              <w:color w:val="FFFFFF" w:themeColor="background1"/>
                              <w:sz w:val="96"/>
                              <w:szCs w:val="96"/>
                              <w:lang w:val="en-US"/>
                            </w:rPr>
                            <w:t>Report</w:t>
                          </w:r>
                          <w:r>
                            <w:rPr>
                              <w:color w:val="FFFFFF" w:themeColor="background1"/>
                              <w:sz w:val="96"/>
                              <w:szCs w:val="96"/>
                              <w:lang w:val="en-US"/>
                            </w:rPr>
                            <w:t xml:space="preserve"> –</w:t>
                          </w:r>
                        </w:p>
                        <w:p w14:paraId="5F11310A" w14:textId="5751DCD9" w:rsidR="00342B70" w:rsidRDefault="00342B70" w:rsidP="005D26CB">
                          <w:pPr>
                            <w:spacing w:before="240"/>
                            <w:jc w:val="both"/>
                            <w:rPr>
                              <w:color w:val="FFFFFF" w:themeColor="background1"/>
                              <w:sz w:val="96"/>
                              <w:szCs w:val="96"/>
                              <w:lang w:val="en-US"/>
                            </w:rPr>
                          </w:pPr>
                          <w:r w:rsidRPr="003679B8">
                            <w:rPr>
                              <w:color w:val="FFFFFF" w:themeColor="background1"/>
                              <w:sz w:val="96"/>
                              <w:szCs w:val="96"/>
                              <w:lang w:val="en-US"/>
                            </w:rPr>
                            <w:t>LSSGB</w:t>
                          </w:r>
                        </w:p>
                        <w:p w14:paraId="708779C1" w14:textId="1856CC1E" w:rsidR="00342B70" w:rsidRDefault="00342B70" w:rsidP="005D26CB">
                          <w:pPr>
                            <w:spacing w:before="240"/>
                            <w:jc w:val="both"/>
                            <w:rPr>
                              <w:color w:val="FFFFFF" w:themeColor="background1"/>
                              <w:lang w:val="en-US"/>
                            </w:rPr>
                          </w:pPr>
                        </w:p>
                        <w:p w14:paraId="54E14DC6" w14:textId="62718B94" w:rsidR="00342B70" w:rsidRDefault="00342B70" w:rsidP="005D26CB">
                          <w:pPr>
                            <w:spacing w:before="240"/>
                            <w:jc w:val="both"/>
                            <w:rPr>
                              <w:color w:val="FFFFFF" w:themeColor="background1"/>
                              <w:lang w:val="en-US"/>
                            </w:rPr>
                          </w:pPr>
                        </w:p>
                        <w:p w14:paraId="3904A720" w14:textId="028C41DB" w:rsidR="00342B70" w:rsidRDefault="00342B70" w:rsidP="005D26CB">
                          <w:pPr>
                            <w:spacing w:before="240"/>
                            <w:jc w:val="both"/>
                            <w:rPr>
                              <w:color w:val="FFFFFF" w:themeColor="background1"/>
                              <w:lang w:val="en-US"/>
                            </w:rPr>
                          </w:pPr>
                        </w:p>
                        <w:p w14:paraId="59C7301F" w14:textId="77777777" w:rsidR="00342B70" w:rsidRPr="005D26CB" w:rsidRDefault="00342B70" w:rsidP="005D26CB">
                          <w:pPr>
                            <w:spacing w:before="240"/>
                            <w:jc w:val="both"/>
                            <w:rPr>
                              <w:color w:val="FFFFFF" w:themeColor="background1"/>
                              <w:lang w:val="en-US"/>
                            </w:rPr>
                          </w:pPr>
                        </w:p>
                      </w:txbxContent>
                    </v:textbox>
                    <w10:wrap anchorx="page" anchory="page"/>
                  </v:rect>
                </w:pict>
              </mc:Fallback>
            </mc:AlternateContent>
          </w:r>
          <w:r>
            <w:rPr>
              <w:noProof/>
              <w:lang w:eastAsia="en-IN"/>
            </w:rPr>
            <mc:AlternateContent>
              <mc:Choice Requires="wps">
                <w:drawing>
                  <wp:anchor distT="0" distB="0" distL="114300" distR="114300" simplePos="0" relativeHeight="251642880" behindDoc="0" locked="0" layoutInCell="1" allowOverlap="1" wp14:anchorId="31B4CF98" wp14:editId="6325C87E">
                    <wp:simplePos x="0" y="0"/>
                    <wp:positionH relativeFrom="page">
                      <wp:posOffset>3439235</wp:posOffset>
                    </wp:positionH>
                    <wp:positionV relativeFrom="page">
                      <wp:posOffset>313899</wp:posOffset>
                    </wp:positionV>
                    <wp:extent cx="3377821" cy="9890125"/>
                    <wp:effectExtent l="0" t="0" r="13335" b="15875"/>
                    <wp:wrapNone/>
                    <wp:docPr id="36" name="Rectangle 36"/>
                    <wp:cNvGraphicFramePr/>
                    <a:graphic xmlns:a="http://schemas.openxmlformats.org/drawingml/2006/main">
                      <a:graphicData uri="http://schemas.microsoft.com/office/word/2010/wordprocessingShape">
                        <wps:wsp>
                          <wps:cNvSpPr/>
                          <wps:spPr>
                            <a:xfrm>
                              <a:off x="0" y="0"/>
                              <a:ext cx="3377821" cy="989012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B34617" id="Rectangle 36" o:spid="_x0000_s1026" style="position:absolute;margin-left:270.8pt;margin-top:24.7pt;width:265.95pt;height:778.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" fillcolor="white [3212]" strokecolor="#938953 [1614]" strokeweight="1.25pt">
                    <w10:wrap anchorx="page" anchory="page"/>
                  </v:rect>
                </w:pict>
              </mc:Fallback>
            </mc:AlternateContent>
          </w:r>
          <w:r w:rsidR="00E326A6">
            <w:rPr>
              <w:noProof/>
              <w:lang w:eastAsia="en-IN"/>
            </w:rPr>
            <mc:AlternateContent>
              <mc:Choice Requires="wps">
                <w:drawing>
                  <wp:anchor distT="0" distB="0" distL="114300" distR="114300" simplePos="0" relativeHeight="251646976" behindDoc="1" locked="0" layoutInCell="1" allowOverlap="1" wp14:anchorId="4EBFA53A" wp14:editId="1684726A">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6CA0B0B" w14:textId="77777777" w:rsidR="00342B70" w:rsidRDefault="00342B7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BFA53A" id="Rectangle 34" o:spid="_x0000_s1027" style="position:absolute;margin-left:0;margin-top:0;width:581.4pt;height:752.4pt;z-index:-2516695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" fillcolor="#f1efe6 [2579]" stroked="f" strokeweight="2pt">
                    <v:fill color2="#575131 [963]" rotate="t" focusposition=".5,.5" focussize="" focus="100%" type="gradientRadial"/>
                    <v:textbox inset="21.6pt,,21.6pt">
                      <w:txbxContent>
                        <w:p w14:paraId="06CA0B0B" w14:textId="77777777" w:rsidR="00342B70" w:rsidRDefault="00342B70"/>
                      </w:txbxContent>
                    </v:textbox>
                    <w10:wrap anchorx="page" anchory="page"/>
                  </v:rect>
                </w:pict>
              </mc:Fallback>
            </mc:AlternateContent>
          </w:r>
        </w:p>
        <w:p w14:paraId="45980345" w14:textId="25114D49" w:rsidR="00E326A6" w:rsidRDefault="001129BC">
          <w:pPr>
            <w:rPr>
              <w:rFonts w:asciiTheme="majorHAnsi" w:eastAsiaTheme="majorEastAsia" w:hAnsiTheme="majorHAnsi" w:cstheme="majorBidi"/>
              <w:b/>
              <w:bCs/>
              <w:noProof/>
              <w:color w:val="365F91" w:themeColor="accent1" w:themeShade="BF"/>
              <w:sz w:val="28"/>
              <w:szCs w:val="28"/>
            </w:rPr>
          </w:pPr>
          <w:r>
            <w:rPr>
              <w:noProof/>
              <w:lang w:eastAsia="en-IN"/>
            </w:rPr>
            <mc:AlternateContent>
              <mc:Choice Requires="wps">
                <w:drawing>
                  <wp:anchor distT="0" distB="0" distL="114300" distR="114300" simplePos="0" relativeHeight="251644928" behindDoc="0" locked="0" layoutInCell="1" allowOverlap="1" wp14:anchorId="7E9D5DB7" wp14:editId="1FA9FD5B">
                    <wp:simplePos x="0" y="0"/>
                    <wp:positionH relativeFrom="page">
                      <wp:posOffset>3514090</wp:posOffset>
                    </wp:positionH>
                    <wp:positionV relativeFrom="page">
                      <wp:posOffset>4912616</wp:posOffset>
                    </wp:positionV>
                    <wp:extent cx="3015539" cy="249110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015539" cy="2491105"/>
                            </a:xfrm>
                            <a:prstGeom prst="rect">
                              <a:avLst/>
                            </a:prstGeom>
                            <a:noFill/>
                            <a:ln w="6350">
                              <a:noFill/>
                            </a:ln>
                            <a:effectLst/>
                          </wps:spPr>
                          <wps:txbx>
                            <w:txbxContent>
                              <w:p w14:paraId="72333498"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Introduction</w:t>
                                </w:r>
                              </w:p>
                              <w:p w14:paraId="31759518"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Process capability Indices</w:t>
                                </w:r>
                              </w:p>
                              <w:p w14:paraId="06E58686"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Measurement system analysis</w:t>
                                </w:r>
                              </w:p>
                              <w:p w14:paraId="2E667D20"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FMEA</w:t>
                                </w:r>
                              </w:p>
                              <w:p w14:paraId="3A2549D2" w14:textId="2CDB022D" w:rsidR="001129BC" w:rsidRPr="008C5273"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Conclusion</w:t>
                                </w:r>
                              </w:p>
                              <w:p w14:paraId="54C65C23" w14:textId="62C3D3D7" w:rsidR="00342B70" w:rsidRPr="003679B8" w:rsidRDefault="00342B70" w:rsidP="003679B8">
                                <w:pPr>
                                  <w:ind w:left="360"/>
                                  <w:rPr>
                                    <w:rFonts w:asciiTheme="majorHAnsi" w:hAnsiTheme="majorHAnsi"/>
                                    <w:noProof/>
                                    <w:color w:val="4F81BD" w:themeColor="accent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9D5DB7" id="_x0000_t202" coordsize="21600,21600" o:spt="202" path="m,l,21600r21600,l21600,xe">
                    <v:stroke joinstyle="miter"/>
                    <v:path gradientshapeok="t" o:connecttype="rect"/>
                  </v:shapetype>
                  <v:shape id="Text Box 39" o:spid="_x0000_s1028" type="#_x0000_t202" style="position:absolute;margin-left:276.7pt;margin-top:386.8pt;width:237.45pt;height:196.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" filled="f" stroked="f" strokeweight=".5pt">
                    <v:textbox>
                      <w:txbxContent>
                        <w:p w14:paraId="72333498"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Introduction</w:t>
                          </w:r>
                        </w:p>
                        <w:p w14:paraId="31759518"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Process capability Indices</w:t>
                          </w:r>
                        </w:p>
                        <w:p w14:paraId="06E58686"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Measurement system analysis</w:t>
                          </w:r>
                        </w:p>
                        <w:p w14:paraId="2E667D20" w14:textId="77777777" w:rsidR="001129BC" w:rsidRPr="001129BC"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FMEA</w:t>
                          </w:r>
                        </w:p>
                        <w:p w14:paraId="3A2549D2" w14:textId="2CDB022D" w:rsidR="001129BC" w:rsidRPr="008C5273" w:rsidRDefault="001129BC" w:rsidP="001129BC">
                          <w:pPr>
                            <w:pStyle w:val="ListParagraph"/>
                            <w:numPr>
                              <w:ilvl w:val="0"/>
                              <w:numId w:val="21"/>
                            </w:numPr>
                            <w:rPr>
                              <w:rFonts w:asciiTheme="majorHAnsi" w:hAnsiTheme="majorHAnsi"/>
                              <w:noProof/>
                              <w:color w:val="4F81BD" w:themeColor="accent1"/>
                              <w:sz w:val="32"/>
                              <w:szCs w:val="32"/>
                            </w:rPr>
                          </w:pPr>
                          <w:r w:rsidRPr="001129BC">
                            <w:rPr>
                              <w:rFonts w:asciiTheme="majorHAnsi" w:hAnsiTheme="majorHAnsi"/>
                              <w:noProof/>
                              <w:color w:val="4F81BD" w:themeColor="accent1"/>
                              <w:sz w:val="32"/>
                              <w:szCs w:val="32"/>
                            </w:rPr>
                            <w:t>Conclusion</w:t>
                          </w:r>
                        </w:p>
                        <w:p w14:paraId="54C65C23" w14:textId="62C3D3D7" w:rsidR="00342B70" w:rsidRPr="003679B8" w:rsidRDefault="00342B70" w:rsidP="003679B8">
                          <w:pPr>
                            <w:ind w:left="360"/>
                            <w:rPr>
                              <w:rFonts w:asciiTheme="majorHAnsi" w:hAnsiTheme="majorHAnsi"/>
                              <w:noProof/>
                              <w:color w:val="4F81BD" w:themeColor="accent1"/>
                              <w:sz w:val="32"/>
                              <w:szCs w:val="32"/>
                            </w:rPr>
                          </w:pPr>
                        </w:p>
                      </w:txbxContent>
                    </v:textbox>
                    <w10:wrap type="square" anchorx="page" anchory="page"/>
                  </v:shape>
                </w:pict>
              </mc:Fallback>
            </mc:AlternateContent>
          </w:r>
          <w:r w:rsidR="005F5B12">
            <w:rPr>
              <w:noProof/>
              <w:lang w:eastAsia="en-IN"/>
            </w:rPr>
            <mc:AlternateContent>
              <mc:Choice Requires="wps">
                <w:drawing>
                  <wp:anchor distT="0" distB="0" distL="114300" distR="114300" simplePos="0" relativeHeight="251645952" behindDoc="0" locked="0" layoutInCell="1" allowOverlap="1" wp14:anchorId="355F98BE" wp14:editId="34AD36E0">
                    <wp:simplePos x="0" y="0"/>
                    <wp:positionH relativeFrom="page">
                      <wp:posOffset>3439236</wp:posOffset>
                    </wp:positionH>
                    <wp:positionV relativeFrom="page">
                      <wp:posOffset>9751325</wp:posOffset>
                    </wp:positionV>
                    <wp:extent cx="3200400"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3200400"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C8ED1D3" id="Rectangle 37" o:spid="_x0000_s1026" style="position:absolute;margin-left:270.8pt;margin-top:767.8pt;width:252pt;height:9.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" fillcolor="#4f81bd [3204]" stroked="f" strokeweight="2pt">
                    <w10:wrap anchorx="page" anchory="page"/>
                  </v:rect>
                </w:pict>
              </mc:Fallback>
            </mc:AlternateContent>
          </w:r>
          <w:r w:rsidR="005F5B12">
            <w:rPr>
              <w:noProof/>
              <w:lang w:eastAsia="en-IN"/>
            </w:rPr>
            <mc:AlternateContent>
              <mc:Choice Requires="wps">
                <w:drawing>
                  <wp:anchor distT="0" distB="0" distL="114300" distR="114300" simplePos="0" relativeHeight="251648000" behindDoc="0" locked="0" layoutInCell="1" allowOverlap="1" wp14:anchorId="3AD0FD90" wp14:editId="49282D0B">
                    <wp:simplePos x="0" y="0"/>
                    <wp:positionH relativeFrom="page">
                      <wp:posOffset>3493826</wp:posOffset>
                    </wp:positionH>
                    <wp:positionV relativeFrom="page">
                      <wp:posOffset>9157648</wp:posOffset>
                    </wp:positionV>
                    <wp:extent cx="3234519" cy="49466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234519" cy="494665"/>
                            </a:xfrm>
                            <a:prstGeom prst="rect">
                              <a:avLst/>
                            </a:prstGeom>
                            <a:noFill/>
                            <a:ln w="6350">
                              <a:noFill/>
                            </a:ln>
                            <a:effectLst/>
                          </wps:spPr>
                          <wps:txbx>
                            <w:txbxContent>
                              <w:p w14:paraId="63E2B25D" w14:textId="02EFE353" w:rsidR="00342B70" w:rsidRDefault="00342B70">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Created by:</w:t>
                                    </w:r>
                                  </w:sdtContent>
                                </w:sdt>
                                <w:r>
                                  <w:rPr>
                                    <w:noProof/>
                                    <w:color w:val="1F497D" w:themeColor="text2"/>
                                  </w:rPr>
                                  <w:t xml:space="preserve"> Megha Aware - </w:t>
                                </w:r>
                                <w:r w:rsidRPr="005F5B12">
                                  <w:rPr>
                                    <w:noProof/>
                                    <w:color w:val="1F497D" w:themeColor="text2"/>
                                  </w:rPr>
                                  <w:t>meghaaware@gmail.com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D0FD90" id="Text Box 33" o:spid="_x0000_s1029" type="#_x0000_t202" style="position:absolute;margin-left:275.1pt;margin-top:721.05pt;width:254.7pt;height:38.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" filled="f" stroked="f" strokeweight=".5pt">
                    <v:textbox>
                      <w:txbxContent>
                        <w:p w14:paraId="63E2B25D" w14:textId="02EFE353" w:rsidR="00342B70" w:rsidRDefault="00342B70">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Created by:</w:t>
                              </w:r>
                            </w:sdtContent>
                          </w:sdt>
                          <w:r>
                            <w:rPr>
                              <w:noProof/>
                              <w:color w:val="1F497D" w:themeColor="text2"/>
                            </w:rPr>
                            <w:t xml:space="preserve"> Megha Aware - </w:t>
                          </w:r>
                          <w:r w:rsidRPr="005F5B12">
                            <w:rPr>
                              <w:noProof/>
                              <w:color w:val="1F497D" w:themeColor="text2"/>
                            </w:rPr>
                            <w:t>meghaaware@gmail.com</w:t>
                          </w:r>
                        </w:p>
                      </w:txbxContent>
                    </v:textbox>
                    <w10:wrap type="square" anchorx="page" anchory="page"/>
                  </v:shape>
                </w:pict>
              </mc:Fallback>
            </mc:AlternateContent>
          </w:r>
          <w:r w:rsidR="000E4CD6" w:rsidRPr="000E4CD6">
            <w:rPr>
              <w:noProof/>
            </w:rPr>
            <w:drawing>
              <wp:inline distT="0" distB="0" distL="0" distR="0" wp14:anchorId="70B277D6" wp14:editId="5737A740">
                <wp:extent cx="1806315" cy="180631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19841" cy="1819841"/>
                        </a:xfrm>
                        <a:prstGeom prst="rect">
                          <a:avLst/>
                        </a:prstGeom>
                        <a:noFill/>
                        <a:ln>
                          <a:noFill/>
                        </a:ln>
                      </pic:spPr>
                    </pic:pic>
                  </a:graphicData>
                </a:graphic>
              </wp:inline>
            </w:drawing>
          </w:r>
          <w:r w:rsidR="00E326A6">
            <w:rPr>
              <w:noProof/>
            </w:rPr>
            <w:br w:type="page"/>
          </w:r>
        </w:p>
      </w:sdtContent>
    </w:sdt>
    <w:sdt>
      <w:sdtPr>
        <w:rPr>
          <w:rFonts w:asciiTheme="minorHAnsi" w:eastAsiaTheme="minorHAnsi" w:hAnsiTheme="minorHAnsi" w:cstheme="minorBidi"/>
          <w:b w:val="0"/>
          <w:bCs w:val="0"/>
          <w:color w:val="auto"/>
          <w:sz w:val="22"/>
          <w:szCs w:val="22"/>
          <w:lang w:val="en-IN" w:eastAsia="en-US"/>
        </w:rPr>
        <w:id w:val="-87852313"/>
        <w:docPartObj>
          <w:docPartGallery w:val="Table of Contents"/>
          <w:docPartUnique/>
        </w:docPartObj>
      </w:sdtPr>
      <w:sdtEndPr>
        <w:rPr>
          <w:rFonts w:ascii="Times New Roman" w:eastAsia="Times New Roman" w:hAnsi="Times New Roman" w:cs="Times New Roman"/>
          <w:noProof/>
          <w:sz w:val="24"/>
          <w:szCs w:val="24"/>
          <w:lang w:eastAsia="en-GB"/>
        </w:rPr>
      </w:sdtEndPr>
      <w:sdtContent>
        <w:p w14:paraId="73C25670" w14:textId="77777777" w:rsidR="006E2302" w:rsidRDefault="006E2302">
          <w:pPr>
            <w:pStyle w:val="TOCHeading"/>
          </w:pPr>
          <w:r>
            <w:t>Contents</w:t>
          </w:r>
        </w:p>
        <w:p w14:paraId="4079B04D" w14:textId="19778901" w:rsidR="00F27BE9" w:rsidRDefault="006E2302">
          <w:pPr>
            <w:pStyle w:val="TOC1"/>
            <w:tabs>
              <w:tab w:val="right" w:leader="dot" w:pos="9488"/>
            </w:tabs>
            <w:rPr>
              <w:rFonts w:asciiTheme="minorHAnsi" w:eastAsiaTheme="minorEastAsia" w:hAnsiTheme="minorHAnsi" w:cstheme="minorBidi"/>
              <w:b w:val="0"/>
              <w:caps w:val="0"/>
              <w:noProof/>
              <w:sz w:val="24"/>
              <w:szCs w:val="24"/>
              <w:lang w:val="en-IN" w:eastAsia="en-GB"/>
            </w:rPr>
          </w:pPr>
          <w:r>
            <w:fldChar w:fldCharType="begin"/>
          </w:r>
          <w:r>
            <w:instrText xml:space="preserve"> TOC \o "1-3" \h \z \u </w:instrText>
          </w:r>
          <w:r>
            <w:fldChar w:fldCharType="separate"/>
          </w:r>
          <w:hyperlink w:anchor="_Toc54976638" w:history="1">
            <w:r w:rsidR="00F27BE9" w:rsidRPr="007C1289">
              <w:rPr>
                <w:rStyle w:val="Hyperlink"/>
                <w:noProof/>
              </w:rPr>
              <w:t>I. INTRODUCTION</w:t>
            </w:r>
            <w:r w:rsidR="00F27BE9">
              <w:rPr>
                <w:noProof/>
                <w:webHidden/>
              </w:rPr>
              <w:tab/>
            </w:r>
            <w:r w:rsidR="00F27BE9">
              <w:rPr>
                <w:noProof/>
                <w:webHidden/>
              </w:rPr>
              <w:fldChar w:fldCharType="begin"/>
            </w:r>
            <w:r w:rsidR="00F27BE9">
              <w:rPr>
                <w:noProof/>
                <w:webHidden/>
              </w:rPr>
              <w:instrText xml:space="preserve"> PAGEREF _Toc54976638 \h </w:instrText>
            </w:r>
            <w:r w:rsidR="00F27BE9">
              <w:rPr>
                <w:noProof/>
                <w:webHidden/>
              </w:rPr>
            </w:r>
            <w:r w:rsidR="00F27BE9">
              <w:rPr>
                <w:noProof/>
                <w:webHidden/>
              </w:rPr>
              <w:fldChar w:fldCharType="separate"/>
            </w:r>
            <w:r w:rsidR="00B04E18">
              <w:rPr>
                <w:noProof/>
                <w:webHidden/>
              </w:rPr>
              <w:t>1</w:t>
            </w:r>
            <w:r w:rsidR="00F27BE9">
              <w:rPr>
                <w:noProof/>
                <w:webHidden/>
              </w:rPr>
              <w:fldChar w:fldCharType="end"/>
            </w:r>
          </w:hyperlink>
        </w:p>
        <w:p w14:paraId="176D41D5" w14:textId="4E27231A"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39" w:history="1">
            <w:r w:rsidRPr="007C1289">
              <w:rPr>
                <w:rStyle w:val="Hyperlink"/>
                <w:noProof/>
              </w:rPr>
              <w:t>1. What is six Sigma?</w:t>
            </w:r>
            <w:r>
              <w:rPr>
                <w:noProof/>
                <w:webHidden/>
              </w:rPr>
              <w:tab/>
            </w:r>
            <w:r>
              <w:rPr>
                <w:noProof/>
                <w:webHidden/>
              </w:rPr>
              <w:fldChar w:fldCharType="begin"/>
            </w:r>
            <w:r>
              <w:rPr>
                <w:noProof/>
                <w:webHidden/>
              </w:rPr>
              <w:instrText xml:space="preserve"> PAGEREF _Toc54976639 \h </w:instrText>
            </w:r>
            <w:r>
              <w:rPr>
                <w:noProof/>
                <w:webHidden/>
              </w:rPr>
            </w:r>
            <w:r>
              <w:rPr>
                <w:noProof/>
                <w:webHidden/>
              </w:rPr>
              <w:fldChar w:fldCharType="separate"/>
            </w:r>
            <w:r w:rsidR="00B04E18">
              <w:rPr>
                <w:noProof/>
                <w:webHidden/>
              </w:rPr>
              <w:t>2</w:t>
            </w:r>
            <w:r>
              <w:rPr>
                <w:noProof/>
                <w:webHidden/>
              </w:rPr>
              <w:fldChar w:fldCharType="end"/>
            </w:r>
          </w:hyperlink>
        </w:p>
        <w:p w14:paraId="55834346" w14:textId="4DBF01AC"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0" w:history="1">
            <w:r w:rsidRPr="007C1289">
              <w:rPr>
                <w:rStyle w:val="Hyperlink"/>
                <w:noProof/>
              </w:rPr>
              <w:t>2. Lean</w:t>
            </w:r>
            <w:r>
              <w:rPr>
                <w:noProof/>
                <w:webHidden/>
              </w:rPr>
              <w:tab/>
            </w:r>
            <w:r>
              <w:rPr>
                <w:noProof/>
                <w:webHidden/>
              </w:rPr>
              <w:fldChar w:fldCharType="begin"/>
            </w:r>
            <w:r>
              <w:rPr>
                <w:noProof/>
                <w:webHidden/>
              </w:rPr>
              <w:instrText xml:space="preserve"> PAGEREF _Toc54976640 \h </w:instrText>
            </w:r>
            <w:r>
              <w:rPr>
                <w:noProof/>
                <w:webHidden/>
              </w:rPr>
            </w:r>
            <w:r>
              <w:rPr>
                <w:noProof/>
                <w:webHidden/>
              </w:rPr>
              <w:fldChar w:fldCharType="separate"/>
            </w:r>
            <w:r w:rsidR="00B04E18">
              <w:rPr>
                <w:noProof/>
                <w:webHidden/>
              </w:rPr>
              <w:t>2</w:t>
            </w:r>
            <w:r>
              <w:rPr>
                <w:noProof/>
                <w:webHidden/>
              </w:rPr>
              <w:fldChar w:fldCharType="end"/>
            </w:r>
          </w:hyperlink>
        </w:p>
        <w:p w14:paraId="27B8A56E" w14:textId="7F7F82E0"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1" w:history="1">
            <w:r w:rsidRPr="007C1289">
              <w:rPr>
                <w:rStyle w:val="Hyperlink"/>
                <w:noProof/>
              </w:rPr>
              <w:t>3. Six Sigma</w:t>
            </w:r>
            <w:r>
              <w:rPr>
                <w:noProof/>
                <w:webHidden/>
              </w:rPr>
              <w:tab/>
            </w:r>
            <w:r>
              <w:rPr>
                <w:noProof/>
                <w:webHidden/>
              </w:rPr>
              <w:fldChar w:fldCharType="begin"/>
            </w:r>
            <w:r>
              <w:rPr>
                <w:noProof/>
                <w:webHidden/>
              </w:rPr>
              <w:instrText xml:space="preserve"> PAGEREF _Toc54976641 \h </w:instrText>
            </w:r>
            <w:r>
              <w:rPr>
                <w:noProof/>
                <w:webHidden/>
              </w:rPr>
            </w:r>
            <w:r>
              <w:rPr>
                <w:noProof/>
                <w:webHidden/>
              </w:rPr>
              <w:fldChar w:fldCharType="separate"/>
            </w:r>
            <w:r w:rsidR="00B04E18">
              <w:rPr>
                <w:noProof/>
                <w:webHidden/>
              </w:rPr>
              <w:t>2</w:t>
            </w:r>
            <w:r>
              <w:rPr>
                <w:noProof/>
                <w:webHidden/>
              </w:rPr>
              <w:fldChar w:fldCharType="end"/>
            </w:r>
          </w:hyperlink>
        </w:p>
        <w:p w14:paraId="71AF2DFF" w14:textId="207CC095"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2" w:history="1">
            <w:r w:rsidRPr="007C1289">
              <w:rPr>
                <w:rStyle w:val="Hyperlink"/>
                <w:noProof/>
              </w:rPr>
              <w:t>4. While Lean is about Speed and Efficiency, Six Sigma is about Precision and Precision:</w:t>
            </w:r>
            <w:r>
              <w:rPr>
                <w:noProof/>
                <w:webHidden/>
              </w:rPr>
              <w:tab/>
            </w:r>
            <w:r>
              <w:rPr>
                <w:noProof/>
                <w:webHidden/>
              </w:rPr>
              <w:fldChar w:fldCharType="begin"/>
            </w:r>
            <w:r>
              <w:rPr>
                <w:noProof/>
                <w:webHidden/>
              </w:rPr>
              <w:instrText xml:space="preserve"> PAGEREF _Toc54976642 \h </w:instrText>
            </w:r>
            <w:r>
              <w:rPr>
                <w:noProof/>
                <w:webHidden/>
              </w:rPr>
            </w:r>
            <w:r>
              <w:rPr>
                <w:noProof/>
                <w:webHidden/>
              </w:rPr>
              <w:fldChar w:fldCharType="separate"/>
            </w:r>
            <w:r w:rsidR="00B04E18">
              <w:rPr>
                <w:noProof/>
                <w:webHidden/>
              </w:rPr>
              <w:t>2</w:t>
            </w:r>
            <w:r>
              <w:rPr>
                <w:noProof/>
                <w:webHidden/>
              </w:rPr>
              <w:fldChar w:fldCharType="end"/>
            </w:r>
          </w:hyperlink>
        </w:p>
        <w:p w14:paraId="688482F3" w14:textId="0AB63C24"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3" w:history="1">
            <w:r w:rsidRPr="007C1289">
              <w:rPr>
                <w:rStyle w:val="Hyperlink"/>
                <w:noProof/>
              </w:rPr>
              <w:t>5. Why Apply Lean Six Sigma in a Call Centre?</w:t>
            </w:r>
            <w:r>
              <w:rPr>
                <w:noProof/>
                <w:webHidden/>
              </w:rPr>
              <w:tab/>
            </w:r>
            <w:r>
              <w:rPr>
                <w:noProof/>
                <w:webHidden/>
              </w:rPr>
              <w:fldChar w:fldCharType="begin"/>
            </w:r>
            <w:r>
              <w:rPr>
                <w:noProof/>
                <w:webHidden/>
              </w:rPr>
              <w:instrText xml:space="preserve"> PAGEREF _Toc54976643 \h </w:instrText>
            </w:r>
            <w:r>
              <w:rPr>
                <w:noProof/>
                <w:webHidden/>
              </w:rPr>
            </w:r>
            <w:r>
              <w:rPr>
                <w:noProof/>
                <w:webHidden/>
              </w:rPr>
              <w:fldChar w:fldCharType="separate"/>
            </w:r>
            <w:r w:rsidR="00B04E18">
              <w:rPr>
                <w:noProof/>
                <w:webHidden/>
              </w:rPr>
              <w:t>3</w:t>
            </w:r>
            <w:r>
              <w:rPr>
                <w:noProof/>
                <w:webHidden/>
              </w:rPr>
              <w:fldChar w:fldCharType="end"/>
            </w:r>
          </w:hyperlink>
        </w:p>
        <w:p w14:paraId="3EA09319" w14:textId="584CA5C1" w:rsidR="00F27BE9" w:rsidRDefault="00F27BE9">
          <w:pPr>
            <w:pStyle w:val="TOC3"/>
            <w:tabs>
              <w:tab w:val="right" w:leader="dot" w:pos="9488"/>
            </w:tabs>
            <w:rPr>
              <w:rFonts w:asciiTheme="minorHAnsi" w:eastAsiaTheme="minorEastAsia" w:hAnsiTheme="minorHAnsi" w:cstheme="minorBidi"/>
              <w:i w:val="0"/>
              <w:noProof/>
              <w:sz w:val="24"/>
              <w:szCs w:val="24"/>
              <w:lang w:val="en-IN" w:eastAsia="en-GB"/>
            </w:rPr>
          </w:pPr>
          <w:hyperlink w:anchor="_Toc54976644" w:history="1">
            <w:r w:rsidRPr="007C1289">
              <w:rPr>
                <w:rStyle w:val="Hyperlink"/>
                <w:noProof/>
              </w:rPr>
              <w:t>5.1 Benefits</w:t>
            </w:r>
            <w:r>
              <w:rPr>
                <w:noProof/>
                <w:webHidden/>
              </w:rPr>
              <w:tab/>
            </w:r>
            <w:r>
              <w:rPr>
                <w:noProof/>
                <w:webHidden/>
              </w:rPr>
              <w:fldChar w:fldCharType="begin"/>
            </w:r>
            <w:r>
              <w:rPr>
                <w:noProof/>
                <w:webHidden/>
              </w:rPr>
              <w:instrText xml:space="preserve"> PAGEREF _Toc54976644 \h </w:instrText>
            </w:r>
            <w:r>
              <w:rPr>
                <w:noProof/>
                <w:webHidden/>
              </w:rPr>
            </w:r>
            <w:r>
              <w:rPr>
                <w:noProof/>
                <w:webHidden/>
              </w:rPr>
              <w:fldChar w:fldCharType="separate"/>
            </w:r>
            <w:r w:rsidR="00B04E18">
              <w:rPr>
                <w:noProof/>
                <w:webHidden/>
              </w:rPr>
              <w:t>3</w:t>
            </w:r>
            <w:r>
              <w:rPr>
                <w:noProof/>
                <w:webHidden/>
              </w:rPr>
              <w:fldChar w:fldCharType="end"/>
            </w:r>
          </w:hyperlink>
        </w:p>
        <w:p w14:paraId="3137F25C" w14:textId="35F5CE23"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5" w:history="1">
            <w:r w:rsidRPr="007C1289">
              <w:rPr>
                <w:rStyle w:val="Hyperlink"/>
                <w:noProof/>
              </w:rPr>
              <w:t>6. Challenges</w:t>
            </w:r>
            <w:r>
              <w:rPr>
                <w:noProof/>
                <w:webHidden/>
              </w:rPr>
              <w:tab/>
            </w:r>
            <w:r>
              <w:rPr>
                <w:noProof/>
                <w:webHidden/>
              </w:rPr>
              <w:fldChar w:fldCharType="begin"/>
            </w:r>
            <w:r>
              <w:rPr>
                <w:noProof/>
                <w:webHidden/>
              </w:rPr>
              <w:instrText xml:space="preserve"> PAGEREF _Toc54976645 \h </w:instrText>
            </w:r>
            <w:r>
              <w:rPr>
                <w:noProof/>
                <w:webHidden/>
              </w:rPr>
            </w:r>
            <w:r>
              <w:rPr>
                <w:noProof/>
                <w:webHidden/>
              </w:rPr>
              <w:fldChar w:fldCharType="separate"/>
            </w:r>
            <w:r w:rsidR="00B04E18">
              <w:rPr>
                <w:noProof/>
                <w:webHidden/>
              </w:rPr>
              <w:t>4</w:t>
            </w:r>
            <w:r>
              <w:rPr>
                <w:noProof/>
                <w:webHidden/>
              </w:rPr>
              <w:fldChar w:fldCharType="end"/>
            </w:r>
          </w:hyperlink>
        </w:p>
        <w:p w14:paraId="4A5989D0" w14:textId="255FFD0B" w:rsidR="00F27BE9" w:rsidRDefault="00F27BE9">
          <w:pPr>
            <w:pStyle w:val="TOC1"/>
            <w:tabs>
              <w:tab w:val="right" w:leader="dot" w:pos="9488"/>
            </w:tabs>
            <w:rPr>
              <w:rFonts w:asciiTheme="minorHAnsi" w:eastAsiaTheme="minorEastAsia" w:hAnsiTheme="minorHAnsi" w:cstheme="minorBidi"/>
              <w:b w:val="0"/>
              <w:caps w:val="0"/>
              <w:noProof/>
              <w:sz w:val="24"/>
              <w:szCs w:val="24"/>
              <w:lang w:val="en-IN" w:eastAsia="en-GB"/>
            </w:rPr>
          </w:pPr>
          <w:hyperlink w:anchor="_Toc54976646" w:history="1">
            <w:r w:rsidRPr="007C1289">
              <w:rPr>
                <w:rStyle w:val="Hyperlink"/>
                <w:noProof/>
              </w:rPr>
              <w:t>II. LEAN SIX SIGMA PROJECTS IN CALL CENTERS</w:t>
            </w:r>
            <w:r>
              <w:rPr>
                <w:noProof/>
                <w:webHidden/>
              </w:rPr>
              <w:tab/>
            </w:r>
            <w:r>
              <w:rPr>
                <w:noProof/>
                <w:webHidden/>
              </w:rPr>
              <w:fldChar w:fldCharType="begin"/>
            </w:r>
            <w:r>
              <w:rPr>
                <w:noProof/>
                <w:webHidden/>
              </w:rPr>
              <w:instrText xml:space="preserve"> PAGEREF _Toc54976646 \h </w:instrText>
            </w:r>
            <w:r>
              <w:rPr>
                <w:noProof/>
                <w:webHidden/>
              </w:rPr>
            </w:r>
            <w:r>
              <w:rPr>
                <w:noProof/>
                <w:webHidden/>
              </w:rPr>
              <w:fldChar w:fldCharType="separate"/>
            </w:r>
            <w:r w:rsidR="00B04E18">
              <w:rPr>
                <w:noProof/>
                <w:webHidden/>
              </w:rPr>
              <w:t>4</w:t>
            </w:r>
            <w:r>
              <w:rPr>
                <w:noProof/>
                <w:webHidden/>
              </w:rPr>
              <w:fldChar w:fldCharType="end"/>
            </w:r>
          </w:hyperlink>
        </w:p>
        <w:p w14:paraId="6808DAF5" w14:textId="09C8EC99"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7" w:history="1">
            <w:r w:rsidRPr="007C1289">
              <w:rPr>
                <w:rStyle w:val="Hyperlink"/>
                <w:noProof/>
              </w:rPr>
              <w:t>1. Define Phase</w:t>
            </w:r>
            <w:r>
              <w:rPr>
                <w:noProof/>
                <w:webHidden/>
              </w:rPr>
              <w:tab/>
            </w:r>
            <w:r>
              <w:rPr>
                <w:noProof/>
                <w:webHidden/>
              </w:rPr>
              <w:fldChar w:fldCharType="begin"/>
            </w:r>
            <w:r>
              <w:rPr>
                <w:noProof/>
                <w:webHidden/>
              </w:rPr>
              <w:instrText xml:space="preserve"> PAGEREF _Toc54976647 \h </w:instrText>
            </w:r>
            <w:r>
              <w:rPr>
                <w:noProof/>
                <w:webHidden/>
              </w:rPr>
            </w:r>
            <w:r>
              <w:rPr>
                <w:noProof/>
                <w:webHidden/>
              </w:rPr>
              <w:fldChar w:fldCharType="separate"/>
            </w:r>
            <w:r w:rsidR="00B04E18">
              <w:rPr>
                <w:noProof/>
                <w:webHidden/>
              </w:rPr>
              <w:t>5</w:t>
            </w:r>
            <w:r>
              <w:rPr>
                <w:noProof/>
                <w:webHidden/>
              </w:rPr>
              <w:fldChar w:fldCharType="end"/>
            </w:r>
          </w:hyperlink>
        </w:p>
        <w:p w14:paraId="36C4E682" w14:textId="5AA75153"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48" w:history="1">
            <w:r w:rsidRPr="007C1289">
              <w:rPr>
                <w:rStyle w:val="Hyperlink"/>
                <w:noProof/>
              </w:rPr>
              <w:t>2. Process Capability Indices</w:t>
            </w:r>
            <w:r>
              <w:rPr>
                <w:noProof/>
                <w:webHidden/>
              </w:rPr>
              <w:tab/>
            </w:r>
            <w:r>
              <w:rPr>
                <w:noProof/>
                <w:webHidden/>
              </w:rPr>
              <w:fldChar w:fldCharType="begin"/>
            </w:r>
            <w:r>
              <w:rPr>
                <w:noProof/>
                <w:webHidden/>
              </w:rPr>
              <w:instrText xml:space="preserve"> PAGEREF _Toc54976648 \h </w:instrText>
            </w:r>
            <w:r>
              <w:rPr>
                <w:noProof/>
                <w:webHidden/>
              </w:rPr>
            </w:r>
            <w:r>
              <w:rPr>
                <w:noProof/>
                <w:webHidden/>
              </w:rPr>
              <w:fldChar w:fldCharType="separate"/>
            </w:r>
            <w:r w:rsidR="00B04E18">
              <w:rPr>
                <w:noProof/>
                <w:webHidden/>
              </w:rPr>
              <w:t>5</w:t>
            </w:r>
            <w:r>
              <w:rPr>
                <w:noProof/>
                <w:webHidden/>
              </w:rPr>
              <w:fldChar w:fldCharType="end"/>
            </w:r>
          </w:hyperlink>
        </w:p>
        <w:p w14:paraId="3ACBEC95" w14:textId="5B57D26C" w:rsidR="00F27BE9" w:rsidRDefault="00F27BE9">
          <w:pPr>
            <w:pStyle w:val="TOC3"/>
            <w:tabs>
              <w:tab w:val="right" w:leader="dot" w:pos="9488"/>
            </w:tabs>
            <w:rPr>
              <w:rFonts w:asciiTheme="minorHAnsi" w:eastAsiaTheme="minorEastAsia" w:hAnsiTheme="minorHAnsi" w:cstheme="minorBidi"/>
              <w:i w:val="0"/>
              <w:noProof/>
              <w:sz w:val="24"/>
              <w:szCs w:val="24"/>
              <w:lang w:val="en-IN" w:eastAsia="en-GB"/>
            </w:rPr>
          </w:pPr>
          <w:hyperlink w:anchor="_Toc54976649" w:history="1">
            <w:r w:rsidRPr="007C1289">
              <w:rPr>
                <w:rStyle w:val="Hyperlink"/>
                <w:noProof/>
              </w:rPr>
              <w:t>Table 2 Historical baseline data</w:t>
            </w:r>
            <w:r>
              <w:rPr>
                <w:noProof/>
                <w:webHidden/>
              </w:rPr>
              <w:tab/>
            </w:r>
            <w:r>
              <w:rPr>
                <w:noProof/>
                <w:webHidden/>
              </w:rPr>
              <w:fldChar w:fldCharType="begin"/>
            </w:r>
            <w:r>
              <w:rPr>
                <w:noProof/>
                <w:webHidden/>
              </w:rPr>
              <w:instrText xml:space="preserve"> PAGEREF _Toc54976649 \h </w:instrText>
            </w:r>
            <w:r>
              <w:rPr>
                <w:noProof/>
                <w:webHidden/>
              </w:rPr>
            </w:r>
            <w:r>
              <w:rPr>
                <w:noProof/>
                <w:webHidden/>
              </w:rPr>
              <w:fldChar w:fldCharType="separate"/>
            </w:r>
            <w:r w:rsidR="00B04E18">
              <w:rPr>
                <w:noProof/>
                <w:webHidden/>
              </w:rPr>
              <w:t>5</w:t>
            </w:r>
            <w:r>
              <w:rPr>
                <w:noProof/>
                <w:webHidden/>
              </w:rPr>
              <w:fldChar w:fldCharType="end"/>
            </w:r>
          </w:hyperlink>
        </w:p>
        <w:p w14:paraId="3C3FE46C" w14:textId="00F285F0" w:rsidR="00F27BE9" w:rsidRDefault="00F27BE9">
          <w:pPr>
            <w:pStyle w:val="TOC3"/>
            <w:tabs>
              <w:tab w:val="right" w:leader="dot" w:pos="9488"/>
            </w:tabs>
            <w:rPr>
              <w:rFonts w:asciiTheme="minorHAnsi" w:eastAsiaTheme="minorEastAsia" w:hAnsiTheme="minorHAnsi" w:cstheme="minorBidi"/>
              <w:i w:val="0"/>
              <w:noProof/>
              <w:sz w:val="24"/>
              <w:szCs w:val="24"/>
              <w:lang w:val="en-IN" w:eastAsia="en-GB"/>
            </w:rPr>
          </w:pPr>
          <w:hyperlink w:anchor="_Toc54976650" w:history="1">
            <w:r w:rsidRPr="007C1289">
              <w:rPr>
                <w:rStyle w:val="Hyperlink"/>
                <w:noProof/>
              </w:rPr>
              <w:t>Table 3 Day resolution data</w:t>
            </w:r>
            <w:r>
              <w:rPr>
                <w:noProof/>
                <w:webHidden/>
              </w:rPr>
              <w:tab/>
            </w:r>
            <w:r>
              <w:rPr>
                <w:noProof/>
                <w:webHidden/>
              </w:rPr>
              <w:fldChar w:fldCharType="begin"/>
            </w:r>
            <w:r>
              <w:rPr>
                <w:noProof/>
                <w:webHidden/>
              </w:rPr>
              <w:instrText xml:space="preserve"> PAGEREF _Toc54976650 \h </w:instrText>
            </w:r>
            <w:r>
              <w:rPr>
                <w:noProof/>
                <w:webHidden/>
              </w:rPr>
            </w:r>
            <w:r>
              <w:rPr>
                <w:noProof/>
                <w:webHidden/>
              </w:rPr>
              <w:fldChar w:fldCharType="separate"/>
            </w:r>
            <w:r w:rsidR="00B04E18">
              <w:rPr>
                <w:noProof/>
                <w:webHidden/>
              </w:rPr>
              <w:t>6</w:t>
            </w:r>
            <w:r>
              <w:rPr>
                <w:noProof/>
                <w:webHidden/>
              </w:rPr>
              <w:fldChar w:fldCharType="end"/>
            </w:r>
          </w:hyperlink>
        </w:p>
        <w:p w14:paraId="7A2AEA55" w14:textId="3C82E539" w:rsidR="00F27BE9" w:rsidRDefault="00F27BE9">
          <w:pPr>
            <w:pStyle w:val="TOC3"/>
            <w:tabs>
              <w:tab w:val="right" w:leader="dot" w:pos="9488"/>
            </w:tabs>
            <w:rPr>
              <w:rFonts w:asciiTheme="minorHAnsi" w:eastAsiaTheme="minorEastAsia" w:hAnsiTheme="minorHAnsi" w:cstheme="minorBidi"/>
              <w:i w:val="0"/>
              <w:noProof/>
              <w:sz w:val="24"/>
              <w:szCs w:val="24"/>
              <w:lang w:val="en-IN" w:eastAsia="en-GB"/>
            </w:rPr>
          </w:pPr>
          <w:hyperlink w:anchor="_Toc54976651" w:history="1">
            <w:r w:rsidRPr="007C1289">
              <w:rPr>
                <w:rStyle w:val="Hyperlink"/>
                <w:noProof/>
              </w:rPr>
              <w:t>Table 4 Interpretation table</w:t>
            </w:r>
            <w:r>
              <w:rPr>
                <w:noProof/>
                <w:webHidden/>
              </w:rPr>
              <w:tab/>
            </w:r>
            <w:r>
              <w:rPr>
                <w:noProof/>
                <w:webHidden/>
              </w:rPr>
              <w:fldChar w:fldCharType="begin"/>
            </w:r>
            <w:r>
              <w:rPr>
                <w:noProof/>
                <w:webHidden/>
              </w:rPr>
              <w:instrText xml:space="preserve"> PAGEREF _Toc54976651 \h </w:instrText>
            </w:r>
            <w:r>
              <w:rPr>
                <w:noProof/>
                <w:webHidden/>
              </w:rPr>
            </w:r>
            <w:r>
              <w:rPr>
                <w:noProof/>
                <w:webHidden/>
              </w:rPr>
              <w:fldChar w:fldCharType="separate"/>
            </w:r>
            <w:r w:rsidR="00B04E18">
              <w:rPr>
                <w:noProof/>
                <w:webHidden/>
              </w:rPr>
              <w:t>7</w:t>
            </w:r>
            <w:r>
              <w:rPr>
                <w:noProof/>
                <w:webHidden/>
              </w:rPr>
              <w:fldChar w:fldCharType="end"/>
            </w:r>
          </w:hyperlink>
        </w:p>
        <w:p w14:paraId="5B6CBCAF" w14:textId="1DB30343" w:rsidR="00F27BE9" w:rsidRDefault="00F27BE9">
          <w:pPr>
            <w:pStyle w:val="TOC1"/>
            <w:tabs>
              <w:tab w:val="right" w:leader="dot" w:pos="9488"/>
            </w:tabs>
            <w:rPr>
              <w:rFonts w:asciiTheme="minorHAnsi" w:eastAsiaTheme="minorEastAsia" w:hAnsiTheme="minorHAnsi" w:cstheme="minorBidi"/>
              <w:b w:val="0"/>
              <w:caps w:val="0"/>
              <w:noProof/>
              <w:sz w:val="24"/>
              <w:szCs w:val="24"/>
              <w:lang w:val="en-IN" w:eastAsia="en-GB"/>
            </w:rPr>
          </w:pPr>
          <w:hyperlink w:anchor="_Toc54976652" w:history="1">
            <w:r w:rsidRPr="007C1289">
              <w:rPr>
                <w:rStyle w:val="Hyperlink"/>
                <w:noProof/>
              </w:rPr>
              <w:t>III. Measurement system analysis</w:t>
            </w:r>
            <w:r>
              <w:rPr>
                <w:noProof/>
                <w:webHidden/>
              </w:rPr>
              <w:tab/>
            </w:r>
            <w:r>
              <w:rPr>
                <w:noProof/>
                <w:webHidden/>
              </w:rPr>
              <w:fldChar w:fldCharType="begin"/>
            </w:r>
            <w:r>
              <w:rPr>
                <w:noProof/>
                <w:webHidden/>
              </w:rPr>
              <w:instrText xml:space="preserve"> PAGEREF _Toc54976652 \h </w:instrText>
            </w:r>
            <w:r>
              <w:rPr>
                <w:noProof/>
                <w:webHidden/>
              </w:rPr>
            </w:r>
            <w:r>
              <w:rPr>
                <w:noProof/>
                <w:webHidden/>
              </w:rPr>
              <w:fldChar w:fldCharType="separate"/>
            </w:r>
            <w:r w:rsidR="00B04E18">
              <w:rPr>
                <w:noProof/>
                <w:webHidden/>
              </w:rPr>
              <w:t>7</w:t>
            </w:r>
            <w:r>
              <w:rPr>
                <w:noProof/>
                <w:webHidden/>
              </w:rPr>
              <w:fldChar w:fldCharType="end"/>
            </w:r>
          </w:hyperlink>
        </w:p>
        <w:p w14:paraId="758F5E83" w14:textId="0A74E546"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53" w:history="1">
            <w:r w:rsidRPr="007C1289">
              <w:rPr>
                <w:rStyle w:val="Hyperlink"/>
                <w:noProof/>
              </w:rPr>
              <w:t>Table 4 voice sample data</w:t>
            </w:r>
            <w:r>
              <w:rPr>
                <w:noProof/>
                <w:webHidden/>
              </w:rPr>
              <w:tab/>
            </w:r>
            <w:r>
              <w:rPr>
                <w:noProof/>
                <w:webHidden/>
              </w:rPr>
              <w:fldChar w:fldCharType="begin"/>
            </w:r>
            <w:r>
              <w:rPr>
                <w:noProof/>
                <w:webHidden/>
              </w:rPr>
              <w:instrText xml:space="preserve"> PAGEREF _Toc54976653 \h </w:instrText>
            </w:r>
            <w:r>
              <w:rPr>
                <w:noProof/>
                <w:webHidden/>
              </w:rPr>
            </w:r>
            <w:r>
              <w:rPr>
                <w:noProof/>
                <w:webHidden/>
              </w:rPr>
              <w:fldChar w:fldCharType="separate"/>
            </w:r>
            <w:r w:rsidR="00B04E18">
              <w:rPr>
                <w:noProof/>
                <w:webHidden/>
              </w:rPr>
              <w:t>8</w:t>
            </w:r>
            <w:r>
              <w:rPr>
                <w:noProof/>
                <w:webHidden/>
              </w:rPr>
              <w:fldChar w:fldCharType="end"/>
            </w:r>
          </w:hyperlink>
        </w:p>
        <w:p w14:paraId="1829B8BC" w14:textId="41E54F55"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54" w:history="1">
            <w:r w:rsidRPr="007C1289">
              <w:rPr>
                <w:rStyle w:val="Hyperlink"/>
                <w:noProof/>
              </w:rPr>
              <w:t>Table5 voice sample data</w:t>
            </w:r>
            <w:r>
              <w:rPr>
                <w:noProof/>
                <w:webHidden/>
              </w:rPr>
              <w:tab/>
            </w:r>
            <w:r>
              <w:rPr>
                <w:noProof/>
                <w:webHidden/>
              </w:rPr>
              <w:fldChar w:fldCharType="begin"/>
            </w:r>
            <w:r>
              <w:rPr>
                <w:noProof/>
                <w:webHidden/>
              </w:rPr>
              <w:instrText xml:space="preserve"> PAGEREF _Toc54976654 \h </w:instrText>
            </w:r>
            <w:r>
              <w:rPr>
                <w:noProof/>
                <w:webHidden/>
              </w:rPr>
            </w:r>
            <w:r>
              <w:rPr>
                <w:noProof/>
                <w:webHidden/>
              </w:rPr>
              <w:fldChar w:fldCharType="separate"/>
            </w:r>
            <w:r w:rsidR="00B04E18">
              <w:rPr>
                <w:noProof/>
                <w:webHidden/>
              </w:rPr>
              <w:t>9</w:t>
            </w:r>
            <w:r>
              <w:rPr>
                <w:noProof/>
                <w:webHidden/>
              </w:rPr>
              <w:fldChar w:fldCharType="end"/>
            </w:r>
          </w:hyperlink>
        </w:p>
        <w:p w14:paraId="13A0C291" w14:textId="38F92ACF"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55" w:history="1">
            <w:r w:rsidRPr="007C1289">
              <w:rPr>
                <w:rStyle w:val="Hyperlink"/>
                <w:noProof/>
              </w:rPr>
              <w:t>Solutions for bringing improvement in FCR performance</w:t>
            </w:r>
            <w:r>
              <w:rPr>
                <w:noProof/>
                <w:webHidden/>
              </w:rPr>
              <w:tab/>
            </w:r>
            <w:r>
              <w:rPr>
                <w:noProof/>
                <w:webHidden/>
              </w:rPr>
              <w:fldChar w:fldCharType="begin"/>
            </w:r>
            <w:r>
              <w:rPr>
                <w:noProof/>
                <w:webHidden/>
              </w:rPr>
              <w:instrText xml:space="preserve"> PAGEREF _Toc54976655 \h </w:instrText>
            </w:r>
            <w:r>
              <w:rPr>
                <w:noProof/>
                <w:webHidden/>
              </w:rPr>
            </w:r>
            <w:r>
              <w:rPr>
                <w:noProof/>
                <w:webHidden/>
              </w:rPr>
              <w:fldChar w:fldCharType="separate"/>
            </w:r>
            <w:r w:rsidR="00B04E18">
              <w:rPr>
                <w:noProof/>
                <w:webHidden/>
              </w:rPr>
              <w:t>10</w:t>
            </w:r>
            <w:r>
              <w:rPr>
                <w:noProof/>
                <w:webHidden/>
              </w:rPr>
              <w:fldChar w:fldCharType="end"/>
            </w:r>
          </w:hyperlink>
        </w:p>
        <w:p w14:paraId="1954E5FB" w14:textId="03184A2C" w:rsidR="00F27BE9" w:rsidRDefault="00F27BE9">
          <w:pPr>
            <w:pStyle w:val="TOC1"/>
            <w:tabs>
              <w:tab w:val="right" w:leader="dot" w:pos="9488"/>
            </w:tabs>
            <w:rPr>
              <w:rFonts w:asciiTheme="minorHAnsi" w:eastAsiaTheme="minorEastAsia" w:hAnsiTheme="minorHAnsi" w:cstheme="minorBidi"/>
              <w:b w:val="0"/>
              <w:caps w:val="0"/>
              <w:noProof/>
              <w:sz w:val="24"/>
              <w:szCs w:val="24"/>
              <w:lang w:val="en-IN" w:eastAsia="en-GB"/>
            </w:rPr>
          </w:pPr>
          <w:hyperlink w:anchor="_Toc54976656" w:history="1">
            <w:r w:rsidRPr="007C1289">
              <w:rPr>
                <w:rStyle w:val="Hyperlink"/>
                <w:noProof/>
              </w:rPr>
              <w:t>IV. FMEA</w:t>
            </w:r>
            <w:r>
              <w:rPr>
                <w:noProof/>
                <w:webHidden/>
              </w:rPr>
              <w:tab/>
            </w:r>
            <w:r>
              <w:rPr>
                <w:noProof/>
                <w:webHidden/>
              </w:rPr>
              <w:fldChar w:fldCharType="begin"/>
            </w:r>
            <w:r>
              <w:rPr>
                <w:noProof/>
                <w:webHidden/>
              </w:rPr>
              <w:instrText xml:space="preserve"> PAGEREF _Toc54976656 \h </w:instrText>
            </w:r>
            <w:r>
              <w:rPr>
                <w:noProof/>
                <w:webHidden/>
              </w:rPr>
            </w:r>
            <w:r>
              <w:rPr>
                <w:noProof/>
                <w:webHidden/>
              </w:rPr>
              <w:fldChar w:fldCharType="separate"/>
            </w:r>
            <w:r w:rsidR="00B04E18">
              <w:rPr>
                <w:noProof/>
                <w:webHidden/>
              </w:rPr>
              <w:t>11</w:t>
            </w:r>
            <w:r>
              <w:rPr>
                <w:noProof/>
                <w:webHidden/>
              </w:rPr>
              <w:fldChar w:fldCharType="end"/>
            </w:r>
          </w:hyperlink>
        </w:p>
        <w:p w14:paraId="69079597" w14:textId="5E61B749"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57" w:history="1">
            <w:r w:rsidRPr="007C1289">
              <w:rPr>
                <w:rStyle w:val="Hyperlink"/>
                <w:noProof/>
              </w:rPr>
              <w:t>1. Severity -</w:t>
            </w:r>
            <w:r>
              <w:rPr>
                <w:noProof/>
                <w:webHidden/>
              </w:rPr>
              <w:tab/>
            </w:r>
            <w:r>
              <w:rPr>
                <w:noProof/>
                <w:webHidden/>
              </w:rPr>
              <w:fldChar w:fldCharType="begin"/>
            </w:r>
            <w:r>
              <w:rPr>
                <w:noProof/>
                <w:webHidden/>
              </w:rPr>
              <w:instrText xml:space="preserve"> PAGEREF _Toc54976657 \h </w:instrText>
            </w:r>
            <w:r>
              <w:rPr>
                <w:noProof/>
                <w:webHidden/>
              </w:rPr>
            </w:r>
            <w:r>
              <w:rPr>
                <w:noProof/>
                <w:webHidden/>
              </w:rPr>
              <w:fldChar w:fldCharType="separate"/>
            </w:r>
            <w:r w:rsidR="00B04E18">
              <w:rPr>
                <w:noProof/>
                <w:webHidden/>
              </w:rPr>
              <w:t>11</w:t>
            </w:r>
            <w:r>
              <w:rPr>
                <w:noProof/>
                <w:webHidden/>
              </w:rPr>
              <w:fldChar w:fldCharType="end"/>
            </w:r>
          </w:hyperlink>
        </w:p>
        <w:p w14:paraId="63029FAA" w14:textId="4440B891"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58" w:history="1">
            <w:r w:rsidRPr="007C1289">
              <w:rPr>
                <w:rStyle w:val="Hyperlink"/>
                <w:noProof/>
              </w:rPr>
              <w:t>2. Occurrence -</w:t>
            </w:r>
            <w:r>
              <w:rPr>
                <w:noProof/>
                <w:webHidden/>
              </w:rPr>
              <w:tab/>
            </w:r>
            <w:r>
              <w:rPr>
                <w:noProof/>
                <w:webHidden/>
              </w:rPr>
              <w:fldChar w:fldCharType="begin"/>
            </w:r>
            <w:r>
              <w:rPr>
                <w:noProof/>
                <w:webHidden/>
              </w:rPr>
              <w:instrText xml:space="preserve"> PAGEREF _Toc54976658 \h </w:instrText>
            </w:r>
            <w:r>
              <w:rPr>
                <w:noProof/>
                <w:webHidden/>
              </w:rPr>
            </w:r>
            <w:r>
              <w:rPr>
                <w:noProof/>
                <w:webHidden/>
              </w:rPr>
              <w:fldChar w:fldCharType="separate"/>
            </w:r>
            <w:r w:rsidR="00B04E18">
              <w:rPr>
                <w:noProof/>
                <w:webHidden/>
              </w:rPr>
              <w:t>11</w:t>
            </w:r>
            <w:r>
              <w:rPr>
                <w:noProof/>
                <w:webHidden/>
              </w:rPr>
              <w:fldChar w:fldCharType="end"/>
            </w:r>
          </w:hyperlink>
        </w:p>
        <w:p w14:paraId="76B4267B" w14:textId="3DFAC504"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59" w:history="1">
            <w:r w:rsidRPr="007C1289">
              <w:rPr>
                <w:rStyle w:val="Hyperlink"/>
                <w:noProof/>
              </w:rPr>
              <w:t>3. Detection -</w:t>
            </w:r>
            <w:r>
              <w:rPr>
                <w:noProof/>
                <w:webHidden/>
              </w:rPr>
              <w:tab/>
            </w:r>
            <w:r>
              <w:rPr>
                <w:noProof/>
                <w:webHidden/>
              </w:rPr>
              <w:fldChar w:fldCharType="begin"/>
            </w:r>
            <w:r>
              <w:rPr>
                <w:noProof/>
                <w:webHidden/>
              </w:rPr>
              <w:instrText xml:space="preserve"> PAGEREF _Toc54976659 \h </w:instrText>
            </w:r>
            <w:r>
              <w:rPr>
                <w:noProof/>
                <w:webHidden/>
              </w:rPr>
            </w:r>
            <w:r>
              <w:rPr>
                <w:noProof/>
                <w:webHidden/>
              </w:rPr>
              <w:fldChar w:fldCharType="separate"/>
            </w:r>
            <w:r w:rsidR="00B04E18">
              <w:rPr>
                <w:noProof/>
                <w:webHidden/>
              </w:rPr>
              <w:t>11</w:t>
            </w:r>
            <w:r>
              <w:rPr>
                <w:noProof/>
                <w:webHidden/>
              </w:rPr>
              <w:fldChar w:fldCharType="end"/>
            </w:r>
          </w:hyperlink>
        </w:p>
        <w:p w14:paraId="783521D5" w14:textId="3512490E"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60" w:history="1">
            <w:r w:rsidRPr="007C1289">
              <w:rPr>
                <w:rStyle w:val="Hyperlink"/>
                <w:noProof/>
              </w:rPr>
              <w:t>4. Risk Priority Number -</w:t>
            </w:r>
            <w:r>
              <w:rPr>
                <w:noProof/>
                <w:webHidden/>
              </w:rPr>
              <w:tab/>
            </w:r>
            <w:r>
              <w:rPr>
                <w:noProof/>
                <w:webHidden/>
              </w:rPr>
              <w:fldChar w:fldCharType="begin"/>
            </w:r>
            <w:r>
              <w:rPr>
                <w:noProof/>
                <w:webHidden/>
              </w:rPr>
              <w:instrText xml:space="preserve"> PAGEREF _Toc54976660 \h </w:instrText>
            </w:r>
            <w:r>
              <w:rPr>
                <w:noProof/>
                <w:webHidden/>
              </w:rPr>
            </w:r>
            <w:r>
              <w:rPr>
                <w:noProof/>
                <w:webHidden/>
              </w:rPr>
              <w:fldChar w:fldCharType="separate"/>
            </w:r>
            <w:r w:rsidR="00B04E18">
              <w:rPr>
                <w:noProof/>
                <w:webHidden/>
              </w:rPr>
              <w:t>11</w:t>
            </w:r>
            <w:r>
              <w:rPr>
                <w:noProof/>
                <w:webHidden/>
              </w:rPr>
              <w:fldChar w:fldCharType="end"/>
            </w:r>
          </w:hyperlink>
        </w:p>
        <w:p w14:paraId="295FF0FA" w14:textId="45E23DC6" w:rsidR="00F27BE9" w:rsidRDefault="00F27BE9">
          <w:pPr>
            <w:pStyle w:val="TOC2"/>
            <w:tabs>
              <w:tab w:val="right" w:leader="dot" w:pos="9488"/>
            </w:tabs>
            <w:rPr>
              <w:rFonts w:asciiTheme="minorHAnsi" w:eastAsiaTheme="minorEastAsia" w:hAnsiTheme="minorHAnsi" w:cstheme="minorBidi"/>
              <w:smallCaps w:val="0"/>
              <w:noProof/>
              <w:sz w:val="24"/>
              <w:szCs w:val="24"/>
              <w:lang w:val="en-IN" w:eastAsia="en-GB"/>
            </w:rPr>
          </w:pPr>
          <w:hyperlink w:anchor="_Toc54976661" w:history="1">
            <w:r w:rsidRPr="007C1289">
              <w:rPr>
                <w:rStyle w:val="Hyperlink"/>
                <w:noProof/>
              </w:rPr>
              <w:t>Table Action FMEA</w:t>
            </w:r>
            <w:r>
              <w:rPr>
                <w:noProof/>
                <w:webHidden/>
              </w:rPr>
              <w:tab/>
            </w:r>
            <w:r>
              <w:rPr>
                <w:noProof/>
                <w:webHidden/>
              </w:rPr>
              <w:fldChar w:fldCharType="begin"/>
            </w:r>
            <w:r>
              <w:rPr>
                <w:noProof/>
                <w:webHidden/>
              </w:rPr>
              <w:instrText xml:space="preserve"> PAGEREF _Toc54976661 \h </w:instrText>
            </w:r>
            <w:r>
              <w:rPr>
                <w:noProof/>
                <w:webHidden/>
              </w:rPr>
            </w:r>
            <w:r>
              <w:rPr>
                <w:noProof/>
                <w:webHidden/>
              </w:rPr>
              <w:fldChar w:fldCharType="separate"/>
            </w:r>
            <w:r w:rsidR="00B04E18">
              <w:rPr>
                <w:noProof/>
                <w:webHidden/>
              </w:rPr>
              <w:t>12</w:t>
            </w:r>
            <w:r>
              <w:rPr>
                <w:noProof/>
                <w:webHidden/>
              </w:rPr>
              <w:fldChar w:fldCharType="end"/>
            </w:r>
          </w:hyperlink>
        </w:p>
        <w:p w14:paraId="60AC5F64" w14:textId="3427B4AB" w:rsidR="00F27BE9" w:rsidRDefault="00F27BE9">
          <w:pPr>
            <w:pStyle w:val="TOC1"/>
            <w:tabs>
              <w:tab w:val="right" w:leader="dot" w:pos="9488"/>
            </w:tabs>
            <w:rPr>
              <w:rFonts w:asciiTheme="minorHAnsi" w:eastAsiaTheme="minorEastAsia" w:hAnsiTheme="minorHAnsi" w:cstheme="minorBidi"/>
              <w:b w:val="0"/>
              <w:caps w:val="0"/>
              <w:noProof/>
              <w:sz w:val="24"/>
              <w:szCs w:val="24"/>
              <w:lang w:val="en-IN" w:eastAsia="en-GB"/>
            </w:rPr>
          </w:pPr>
          <w:hyperlink w:anchor="_Toc54976662" w:history="1">
            <w:r w:rsidRPr="007C1289">
              <w:rPr>
                <w:rStyle w:val="Hyperlink"/>
                <w:noProof/>
                <w:lang w:eastAsia="en-US"/>
              </w:rPr>
              <w:t>V. CONCLUSION</w:t>
            </w:r>
            <w:r>
              <w:rPr>
                <w:noProof/>
                <w:webHidden/>
              </w:rPr>
              <w:tab/>
            </w:r>
            <w:r>
              <w:rPr>
                <w:noProof/>
                <w:webHidden/>
              </w:rPr>
              <w:fldChar w:fldCharType="begin"/>
            </w:r>
            <w:r>
              <w:rPr>
                <w:noProof/>
                <w:webHidden/>
              </w:rPr>
              <w:instrText xml:space="preserve"> PAGEREF _Toc54976662 \h </w:instrText>
            </w:r>
            <w:r>
              <w:rPr>
                <w:noProof/>
                <w:webHidden/>
              </w:rPr>
            </w:r>
            <w:r>
              <w:rPr>
                <w:noProof/>
                <w:webHidden/>
              </w:rPr>
              <w:fldChar w:fldCharType="separate"/>
            </w:r>
            <w:r w:rsidR="00B04E18">
              <w:rPr>
                <w:noProof/>
                <w:webHidden/>
              </w:rPr>
              <w:t>12</w:t>
            </w:r>
            <w:r>
              <w:rPr>
                <w:noProof/>
                <w:webHidden/>
              </w:rPr>
              <w:fldChar w:fldCharType="end"/>
            </w:r>
          </w:hyperlink>
        </w:p>
        <w:p w14:paraId="2467A8DF" w14:textId="4FD45E7D" w:rsidR="006E2302" w:rsidRDefault="006E2302" w:rsidP="005D4BBA">
          <w:pPr>
            <w:tabs>
              <w:tab w:val="left" w:pos="1440"/>
            </w:tabs>
          </w:pPr>
          <w:r>
            <w:rPr>
              <w:b/>
              <w:bCs/>
              <w:noProof/>
            </w:rPr>
            <w:fldChar w:fldCharType="end"/>
          </w:r>
          <w:r w:rsidR="005D4BBA">
            <w:rPr>
              <w:b/>
              <w:bCs/>
              <w:noProof/>
            </w:rPr>
            <w:tab/>
          </w:r>
        </w:p>
      </w:sdtContent>
    </w:sdt>
    <w:p w14:paraId="3FCAD0CD" w14:textId="20186551" w:rsidR="00695345" w:rsidRPr="00695345" w:rsidRDefault="00A139AD" w:rsidP="00A139AD">
      <w:pPr>
        <w:pStyle w:val="Heading1"/>
      </w:pPr>
      <w:bookmarkStart w:id="0" w:name="_Toc54976638"/>
      <w:r>
        <w:t xml:space="preserve">I. </w:t>
      </w:r>
      <w:r w:rsidR="00107A18" w:rsidRPr="00695345">
        <w:t>INTRODUCTION</w:t>
      </w:r>
      <w:bookmarkEnd w:id="0"/>
    </w:p>
    <w:p w14:paraId="6149E781" w14:textId="1F80959A" w:rsidR="00476EFA" w:rsidRPr="00695345" w:rsidRDefault="00695345" w:rsidP="00F27BE9">
      <w:pPr>
        <w:jc w:val="both"/>
        <w:rPr>
          <w:rFonts w:asciiTheme="majorHAnsi" w:eastAsiaTheme="majorEastAsia" w:hAnsiTheme="majorHAnsi" w:cstheme="majorBidi"/>
          <w:b/>
          <w:bCs/>
          <w:color w:val="365F91" w:themeColor="accent1" w:themeShade="BF"/>
          <w:sz w:val="28"/>
          <w:szCs w:val="28"/>
        </w:rPr>
      </w:pPr>
      <w:r>
        <w:br/>
      </w:r>
      <w:r w:rsidR="00476EFA" w:rsidRPr="00476EFA">
        <w:rPr>
          <w:rFonts w:eastAsiaTheme="minorHAnsi"/>
          <w:lang w:eastAsia="en-US"/>
        </w:rPr>
        <w:t>First Wealth Bank should outsource its customer interactive services operations to Customer Calling Services (CCS) about 5 years ago. First Wealth Bank declared the least volume of 300,000 calls per year with the rate of $4.50 USD. Over the last two years, the service performance of CCS has deteriorated to such an extent that First Wealth Bank is considering withdrawing the contract. CCS has been collecting the data on the duration the representatives were available to answer the calls and the hold time. The data for the last few months is shown in Table 1. The performance measures that were of interest to First Wealth Bank were:</w:t>
      </w:r>
    </w:p>
    <w:p w14:paraId="0312F51C" w14:textId="77777777" w:rsidR="00476EFA" w:rsidRPr="00476EFA" w:rsidRDefault="00476EFA" w:rsidP="00476EFA">
      <w:pPr>
        <w:rPr>
          <w:rFonts w:eastAsiaTheme="minorHAnsi"/>
          <w:lang w:eastAsia="en-US"/>
        </w:rPr>
      </w:pPr>
    </w:p>
    <w:p w14:paraId="6C7C0C02" w14:textId="77777777" w:rsidR="00476EFA" w:rsidRPr="00476EFA" w:rsidRDefault="00476EFA" w:rsidP="00476EFA">
      <w:pPr>
        <w:pStyle w:val="ListParagraph"/>
        <w:numPr>
          <w:ilvl w:val="0"/>
          <w:numId w:val="23"/>
        </w:numPr>
        <w:jc w:val="both"/>
      </w:pPr>
      <w:r w:rsidRPr="00476EFA">
        <w:t xml:space="preserve">Provide first call resolution to at least 75% of calls. </w:t>
      </w:r>
    </w:p>
    <w:p w14:paraId="0ABC035B" w14:textId="6EC94E0B" w:rsidR="00476EFA" w:rsidRDefault="00476EFA" w:rsidP="00476EFA">
      <w:pPr>
        <w:pStyle w:val="ListParagraph"/>
        <w:numPr>
          <w:ilvl w:val="0"/>
          <w:numId w:val="23"/>
        </w:numPr>
        <w:jc w:val="both"/>
      </w:pPr>
      <w:r w:rsidRPr="00476EFA">
        <w:t xml:space="preserve">Resolve minimum 90% of inquiries within 5 days. </w:t>
      </w:r>
    </w:p>
    <w:p w14:paraId="53E27588" w14:textId="77777777" w:rsidR="00476EFA" w:rsidRDefault="00476EFA" w:rsidP="00476EFA">
      <w:pPr>
        <w:jc w:val="both"/>
      </w:pPr>
    </w:p>
    <w:p w14:paraId="3BC3EF76" w14:textId="7A1AB90B" w:rsidR="00476EFA" w:rsidRDefault="00476EFA" w:rsidP="00476EFA">
      <w:pPr>
        <w:jc w:val="both"/>
      </w:pPr>
      <w:r w:rsidRPr="00476EFA">
        <w:t xml:space="preserve">Furthermore, First Wealth Bank was monitoring the data on number of people who were unable to get answers from </w:t>
      </w:r>
      <w:proofErr w:type="spellStart"/>
      <w:r w:rsidRPr="00476EFA">
        <w:t>CCS.The</w:t>
      </w:r>
      <w:proofErr w:type="spellEnd"/>
      <w:r w:rsidRPr="00476EFA">
        <w:t xml:space="preserve"> Quality Assurance business conducts routine examinations of recorded conversations between the callers and representatives. A rating based on the scale of 1-5 is assigned to the calls based on friendliness, accuracy, and suitable advice given to the callers. The table below shows the description of ratings As been observed that the quality check results of the two QA. Therefore data for 20 voice recordings were collected to verify the repeatability and reproducibility of QA projects. Table 2 shows the results of their assessments for each voice recording.</w:t>
      </w:r>
    </w:p>
    <w:p w14:paraId="6E39E353" w14:textId="77777777" w:rsidR="00476EFA" w:rsidRPr="00476EFA" w:rsidRDefault="00476EFA" w:rsidP="00476EFA">
      <w:pPr>
        <w:jc w:val="both"/>
      </w:pPr>
    </w:p>
    <w:p w14:paraId="4D11D5F5" w14:textId="77777777" w:rsidR="00476EFA" w:rsidRPr="00F27BE9" w:rsidRDefault="00476EFA" w:rsidP="00476EFA">
      <w:pPr>
        <w:jc w:val="center"/>
        <w:rPr>
          <w:b/>
          <w:bCs/>
        </w:rPr>
      </w:pPr>
      <w:r w:rsidRPr="00F27BE9">
        <w:rPr>
          <w:b/>
          <w:bCs/>
        </w:rPr>
        <w:t>Table 1 The description of rating</w:t>
      </w:r>
    </w:p>
    <w:p w14:paraId="4049E974" w14:textId="77777777" w:rsidR="00476EFA" w:rsidRPr="00794F2F" w:rsidRDefault="00476EFA" w:rsidP="00476EFA">
      <w:pPr>
        <w:jc w:val="center"/>
      </w:pPr>
    </w:p>
    <w:tbl>
      <w:tblPr>
        <w:tblStyle w:val="TableGrid"/>
        <w:tblW w:w="0" w:type="auto"/>
        <w:jc w:val="center"/>
        <w:tblLook w:val="04A0" w:firstRow="1" w:lastRow="0" w:firstColumn="1" w:lastColumn="0" w:noHBand="0" w:noVBand="1"/>
      </w:tblPr>
      <w:tblGrid>
        <w:gridCol w:w="2087"/>
        <w:gridCol w:w="5610"/>
      </w:tblGrid>
      <w:tr w:rsidR="00476EFA" w:rsidRPr="00D30F60" w14:paraId="60349E2F" w14:textId="77777777" w:rsidTr="00476EFA">
        <w:trPr>
          <w:trHeight w:val="533"/>
          <w:jc w:val="center"/>
        </w:trPr>
        <w:tc>
          <w:tcPr>
            <w:tcW w:w="2087" w:type="dxa"/>
            <w:shd w:val="clear" w:color="auto" w:fill="FFC000"/>
            <w:vAlign w:val="center"/>
          </w:tcPr>
          <w:p w14:paraId="6E8DCB9F" w14:textId="77777777" w:rsidR="00476EFA" w:rsidRPr="00476EFA" w:rsidRDefault="00476EFA" w:rsidP="00342B70">
            <w:pPr>
              <w:jc w:val="center"/>
              <w:rPr>
                <w:b/>
                <w:bCs/>
              </w:rPr>
            </w:pPr>
            <w:r w:rsidRPr="00476EFA">
              <w:rPr>
                <w:b/>
                <w:bCs/>
              </w:rPr>
              <w:t>Rating</w:t>
            </w:r>
          </w:p>
        </w:tc>
        <w:tc>
          <w:tcPr>
            <w:tcW w:w="5610" w:type="dxa"/>
            <w:shd w:val="clear" w:color="auto" w:fill="FFC000"/>
            <w:vAlign w:val="center"/>
          </w:tcPr>
          <w:p w14:paraId="50C993B6" w14:textId="77777777" w:rsidR="00476EFA" w:rsidRPr="00476EFA" w:rsidRDefault="00476EFA" w:rsidP="00342B70">
            <w:pPr>
              <w:jc w:val="center"/>
              <w:rPr>
                <w:b/>
                <w:bCs/>
              </w:rPr>
            </w:pPr>
            <w:r w:rsidRPr="00476EFA">
              <w:rPr>
                <w:b/>
                <w:bCs/>
              </w:rPr>
              <w:t>Definition</w:t>
            </w:r>
          </w:p>
        </w:tc>
      </w:tr>
      <w:tr w:rsidR="00476EFA" w:rsidRPr="00D30F60" w14:paraId="76FB653D" w14:textId="77777777" w:rsidTr="00476EFA">
        <w:trPr>
          <w:trHeight w:val="425"/>
          <w:jc w:val="center"/>
        </w:trPr>
        <w:tc>
          <w:tcPr>
            <w:tcW w:w="2087" w:type="dxa"/>
            <w:vAlign w:val="center"/>
          </w:tcPr>
          <w:p w14:paraId="5DA54E95" w14:textId="77777777" w:rsidR="00476EFA" w:rsidRPr="00182896" w:rsidRDefault="00476EFA" w:rsidP="00342B70">
            <w:pPr>
              <w:jc w:val="center"/>
            </w:pPr>
            <w:r w:rsidRPr="00182896">
              <w:t>1.</w:t>
            </w:r>
          </w:p>
        </w:tc>
        <w:tc>
          <w:tcPr>
            <w:tcW w:w="5610" w:type="dxa"/>
            <w:vAlign w:val="center"/>
          </w:tcPr>
          <w:p w14:paraId="29C49E58" w14:textId="77777777" w:rsidR="00476EFA" w:rsidRPr="00182896" w:rsidRDefault="00476EFA" w:rsidP="00342B70">
            <w:pPr>
              <w:jc w:val="center"/>
            </w:pPr>
            <w:r w:rsidRPr="00182896">
              <w:t>Perfect response</w:t>
            </w:r>
          </w:p>
        </w:tc>
      </w:tr>
      <w:tr w:rsidR="00476EFA" w:rsidRPr="00D30F60" w14:paraId="2307D5ED" w14:textId="77777777" w:rsidTr="00476EFA">
        <w:trPr>
          <w:trHeight w:val="434"/>
          <w:jc w:val="center"/>
        </w:trPr>
        <w:tc>
          <w:tcPr>
            <w:tcW w:w="2087" w:type="dxa"/>
            <w:vAlign w:val="center"/>
          </w:tcPr>
          <w:p w14:paraId="2567DC1C" w14:textId="77777777" w:rsidR="00476EFA" w:rsidRPr="00182896" w:rsidRDefault="00476EFA" w:rsidP="00342B70">
            <w:pPr>
              <w:jc w:val="center"/>
            </w:pPr>
            <w:r w:rsidRPr="00182896">
              <w:t>2.</w:t>
            </w:r>
          </w:p>
        </w:tc>
        <w:tc>
          <w:tcPr>
            <w:tcW w:w="5610" w:type="dxa"/>
            <w:vAlign w:val="center"/>
          </w:tcPr>
          <w:p w14:paraId="1C73D6E5" w14:textId="77777777" w:rsidR="00476EFA" w:rsidRPr="00182896" w:rsidRDefault="00476EFA" w:rsidP="00342B70">
            <w:pPr>
              <w:jc w:val="center"/>
            </w:pPr>
            <w:r w:rsidRPr="00182896">
              <w:t>Good response</w:t>
            </w:r>
          </w:p>
        </w:tc>
      </w:tr>
      <w:tr w:rsidR="00476EFA" w:rsidRPr="00D30F60" w14:paraId="5BF72533" w14:textId="77777777" w:rsidTr="00476EFA">
        <w:trPr>
          <w:trHeight w:val="416"/>
          <w:jc w:val="center"/>
        </w:trPr>
        <w:tc>
          <w:tcPr>
            <w:tcW w:w="2087" w:type="dxa"/>
            <w:vAlign w:val="center"/>
          </w:tcPr>
          <w:p w14:paraId="7EA6AA8D" w14:textId="77777777" w:rsidR="00476EFA" w:rsidRPr="00182896" w:rsidRDefault="00476EFA" w:rsidP="00342B70">
            <w:pPr>
              <w:jc w:val="center"/>
            </w:pPr>
            <w:r w:rsidRPr="00182896">
              <w:t>3.</w:t>
            </w:r>
          </w:p>
        </w:tc>
        <w:tc>
          <w:tcPr>
            <w:tcW w:w="5610" w:type="dxa"/>
            <w:vAlign w:val="center"/>
          </w:tcPr>
          <w:p w14:paraId="5AE9F209" w14:textId="77777777" w:rsidR="00476EFA" w:rsidRPr="00182896" w:rsidRDefault="00476EFA" w:rsidP="00342B70">
            <w:pPr>
              <w:jc w:val="center"/>
            </w:pPr>
            <w:r w:rsidRPr="00182896">
              <w:t>Average response</w:t>
            </w:r>
          </w:p>
        </w:tc>
      </w:tr>
      <w:tr w:rsidR="00476EFA" w:rsidRPr="00D30F60" w14:paraId="6304830B" w14:textId="77777777" w:rsidTr="00476EFA">
        <w:trPr>
          <w:trHeight w:val="425"/>
          <w:jc w:val="center"/>
        </w:trPr>
        <w:tc>
          <w:tcPr>
            <w:tcW w:w="2087" w:type="dxa"/>
            <w:vAlign w:val="center"/>
          </w:tcPr>
          <w:p w14:paraId="335AFEE1" w14:textId="77777777" w:rsidR="00476EFA" w:rsidRPr="00182896" w:rsidRDefault="00476EFA" w:rsidP="00342B70">
            <w:pPr>
              <w:jc w:val="center"/>
            </w:pPr>
            <w:r w:rsidRPr="00182896">
              <w:t>4.</w:t>
            </w:r>
          </w:p>
        </w:tc>
        <w:tc>
          <w:tcPr>
            <w:tcW w:w="5610" w:type="dxa"/>
            <w:vAlign w:val="center"/>
          </w:tcPr>
          <w:p w14:paraId="44F0C00D" w14:textId="77777777" w:rsidR="00476EFA" w:rsidRPr="00182896" w:rsidRDefault="00476EFA" w:rsidP="00342B70">
            <w:pPr>
              <w:jc w:val="center"/>
            </w:pPr>
            <w:r w:rsidRPr="00182896">
              <w:t>Bad response</w:t>
            </w:r>
          </w:p>
        </w:tc>
      </w:tr>
      <w:tr w:rsidR="00476EFA" w:rsidRPr="00D30F60" w14:paraId="4AE8B0A9" w14:textId="77777777" w:rsidTr="00476EFA">
        <w:trPr>
          <w:trHeight w:val="466"/>
          <w:jc w:val="center"/>
        </w:trPr>
        <w:tc>
          <w:tcPr>
            <w:tcW w:w="2087" w:type="dxa"/>
            <w:vAlign w:val="center"/>
          </w:tcPr>
          <w:p w14:paraId="3F243269" w14:textId="77777777" w:rsidR="00476EFA" w:rsidRPr="00182896" w:rsidRDefault="00476EFA" w:rsidP="00342B70">
            <w:pPr>
              <w:jc w:val="center"/>
            </w:pPr>
            <w:r w:rsidRPr="00182896">
              <w:t>5.</w:t>
            </w:r>
          </w:p>
        </w:tc>
        <w:tc>
          <w:tcPr>
            <w:tcW w:w="5610" w:type="dxa"/>
            <w:vAlign w:val="center"/>
          </w:tcPr>
          <w:p w14:paraId="6AAEB1D2" w14:textId="77777777" w:rsidR="00476EFA" w:rsidRPr="00182896" w:rsidRDefault="00476EFA" w:rsidP="00342B70">
            <w:pPr>
              <w:jc w:val="center"/>
            </w:pPr>
            <w:r w:rsidRPr="00182896">
              <w:t>Very bad response</w:t>
            </w:r>
          </w:p>
        </w:tc>
      </w:tr>
    </w:tbl>
    <w:p w14:paraId="3A890BC1" w14:textId="77777777" w:rsidR="00476EFA" w:rsidRDefault="00476EFA" w:rsidP="00476EFA">
      <w:pPr>
        <w:pStyle w:val="NoSpacing"/>
        <w:rPr>
          <w:rFonts w:ascii="Times New Roman" w:hAnsi="Times New Roman" w:cs="Times New Roman"/>
          <w:sz w:val="24"/>
          <w:szCs w:val="24"/>
        </w:rPr>
      </w:pPr>
    </w:p>
    <w:p w14:paraId="070966C6" w14:textId="77777777" w:rsidR="00476EFA" w:rsidRDefault="00476EFA" w:rsidP="00476EFA">
      <w:pPr>
        <w:pStyle w:val="NoSpacing"/>
        <w:ind w:left="284"/>
        <w:jc w:val="both"/>
        <w:rPr>
          <w:rFonts w:ascii="Times New Roman" w:hAnsi="Times New Roman" w:cs="Times New Roman"/>
          <w:sz w:val="24"/>
          <w:szCs w:val="24"/>
        </w:rPr>
      </w:pPr>
    </w:p>
    <w:p w14:paraId="55613F74" w14:textId="6F360923" w:rsidR="00824351" w:rsidRDefault="00476EFA" w:rsidP="00F27BE9">
      <w:pPr>
        <w:pStyle w:val="NoSpacing"/>
        <w:ind w:right="282"/>
        <w:jc w:val="both"/>
        <w:rPr>
          <w:rFonts w:ascii="Times New Roman" w:hAnsi="Times New Roman" w:cs="Times New Roman"/>
          <w:sz w:val="24"/>
          <w:szCs w:val="24"/>
        </w:rPr>
      </w:pPr>
      <w:r w:rsidRPr="00476EFA">
        <w:rPr>
          <w:rFonts w:ascii="Times New Roman" w:hAnsi="Times New Roman" w:cs="Times New Roman"/>
          <w:sz w:val="24"/>
          <w:szCs w:val="24"/>
        </w:rPr>
        <w:t>A couple of other problems with CCS are their inability to hold on to the qualified workforce and the time it takes to hire experienced individuals. CCS decides to hire an expert on Six Sigma methodology to help them improve the call centre operations and to improve the production to a level that is acceptable to the client. CCS also wants to ensure that the Average Handle Time (AHT) is maintained during the course of this project. CCS has 6-8 months to turn around the performance of the company or potentially lose contract.</w:t>
      </w:r>
    </w:p>
    <w:p w14:paraId="3E471523" w14:textId="1C82F3C7" w:rsidR="00CC65D7" w:rsidRDefault="008C0637" w:rsidP="008C0637">
      <w:pPr>
        <w:pStyle w:val="Heading2"/>
        <w:rPr>
          <w:sz w:val="24"/>
          <w:szCs w:val="24"/>
        </w:rPr>
      </w:pPr>
      <w:bookmarkStart w:id="1" w:name="_Toc54976639"/>
      <w:r>
        <w:t xml:space="preserve">1. </w:t>
      </w:r>
      <w:r w:rsidR="00CC65D7">
        <w:t>What is six Sigma?</w:t>
      </w:r>
      <w:bookmarkEnd w:id="1"/>
    </w:p>
    <w:p w14:paraId="4802BD00" w14:textId="77777777" w:rsidR="00CC65D7" w:rsidRDefault="00CC65D7" w:rsidP="00CC65D7">
      <w:pPr>
        <w:pStyle w:val="NormalWeb"/>
        <w:spacing w:before="0" w:beforeAutospacing="0" w:after="0" w:afterAutospacing="0"/>
        <w:jc w:val="both"/>
      </w:pPr>
      <w:r>
        <w:rPr>
          <w:color w:val="000000"/>
        </w:rPr>
        <w:t>Lean Six Sigma is a business improvement procedure that means to expand investor esteem by improving quality, speed, consumer loyalty and expenses. It accomplishes these by consolidating appliances and standards from both Lean and Six Sigma. Lean and Six Sigma have pursued freeways since the 1980s when the terms were first strenuously coded and characterized: Lean began in Japan (inside the Toyota Generation System), and Six Sigma started a presence in the US (inside the Motorola Research Focus).</w:t>
      </w:r>
    </w:p>
    <w:p w14:paraId="2C19884F" w14:textId="77777777" w:rsidR="00CC65D7" w:rsidRDefault="00CC65D7" w:rsidP="00CC65D7"/>
    <w:p w14:paraId="6A8F1A56" w14:textId="7E719972" w:rsidR="00CC65D7" w:rsidRDefault="00FE383F" w:rsidP="00CC65D7">
      <w:pPr>
        <w:pStyle w:val="NormalWeb"/>
        <w:spacing w:before="0" w:beforeAutospacing="0" w:after="0" w:afterAutospacing="0"/>
        <w:jc w:val="both"/>
      </w:pPr>
      <w:bookmarkStart w:id="2" w:name="_Toc54976640"/>
      <w:r>
        <w:rPr>
          <w:rStyle w:val="Heading2Char"/>
        </w:rPr>
        <w:t>2.</w:t>
      </w:r>
      <w:r w:rsidR="008C0637">
        <w:rPr>
          <w:rStyle w:val="Heading2Char"/>
        </w:rPr>
        <w:t xml:space="preserve"> </w:t>
      </w:r>
      <w:r w:rsidR="00CC65D7" w:rsidRPr="00695345">
        <w:rPr>
          <w:rStyle w:val="Heading2Char"/>
        </w:rPr>
        <w:t>Lean</w:t>
      </w:r>
      <w:bookmarkEnd w:id="2"/>
      <w:r w:rsidR="00CC65D7">
        <w:rPr>
          <w:b/>
          <w:bCs/>
          <w:color w:val="000000"/>
        </w:rPr>
        <w:t xml:space="preserve"> </w:t>
      </w:r>
      <w:r w:rsidR="00CC65D7">
        <w:rPr>
          <w:color w:val="000000"/>
        </w:rPr>
        <w:t>is a procedure improvement approach used to convey items and benefits better, faster and at a lower cost. Womack and Jones (1996) characterized it as "an approaching to indicate the esteem, line up esteem making activities in the best succession, lead those exercises without interference at whatever point somebody demands them, and perform them frequently more successfully. To put it clearly, lean believing is lean since it gives an approach to perform increasingly more with less. Furthermore, less human exertion, less human hardware, less time, and less space while coming consistently nearer to giving clients precisely what they need."</w:t>
      </w:r>
    </w:p>
    <w:p w14:paraId="0EF234B4" w14:textId="77777777" w:rsidR="00CC65D7" w:rsidRDefault="00CC65D7" w:rsidP="00CC65D7"/>
    <w:p w14:paraId="7CDCA099" w14:textId="31318433" w:rsidR="00CC65D7" w:rsidRDefault="00FE383F" w:rsidP="00CC65D7">
      <w:pPr>
        <w:pStyle w:val="NormalWeb"/>
        <w:spacing w:before="0" w:beforeAutospacing="0" w:after="0" w:afterAutospacing="0"/>
        <w:jc w:val="both"/>
      </w:pPr>
      <w:bookmarkStart w:id="3" w:name="_Toc54976641"/>
      <w:r>
        <w:rPr>
          <w:rStyle w:val="Heading2Char"/>
        </w:rPr>
        <w:t>3.</w:t>
      </w:r>
      <w:r w:rsidR="008C0637">
        <w:rPr>
          <w:rStyle w:val="Heading2Char"/>
        </w:rPr>
        <w:t xml:space="preserve"> </w:t>
      </w:r>
      <w:r w:rsidR="00CC65D7" w:rsidRPr="00695345">
        <w:rPr>
          <w:rStyle w:val="Heading2Char"/>
        </w:rPr>
        <w:t>Six Sigma</w:t>
      </w:r>
      <w:bookmarkEnd w:id="3"/>
      <w:r w:rsidR="00CC65D7">
        <w:rPr>
          <w:b/>
          <w:bCs/>
          <w:color w:val="000000"/>
        </w:rPr>
        <w:t xml:space="preserve"> </w:t>
      </w:r>
      <w:r w:rsidR="00CC65D7">
        <w:rPr>
          <w:color w:val="000000"/>
        </w:rPr>
        <w:t>is an information-driven process improvement procedure used to perform steady and unsurprising procedure returns, decreasing method variety, what’s more, abandons: Seen 1999 characterized it as "a business procedure that seeks to recognize and dispose of reasons for mistakes or deformities or disappointments in business forms by concentrating on yields that are basic to clients".</w:t>
      </w:r>
    </w:p>
    <w:p w14:paraId="370A0B2A" w14:textId="77777777" w:rsidR="00CC65D7" w:rsidRDefault="00CC65D7" w:rsidP="00CC65D7"/>
    <w:p w14:paraId="175B0E38" w14:textId="0306DAAC" w:rsidR="00CC65D7" w:rsidRDefault="00FE383F" w:rsidP="00695345">
      <w:pPr>
        <w:pStyle w:val="Heading2"/>
      </w:pPr>
      <w:bookmarkStart w:id="4" w:name="_Toc54976642"/>
      <w:r>
        <w:t>4.</w:t>
      </w:r>
      <w:r w:rsidR="008C0637">
        <w:t xml:space="preserve"> </w:t>
      </w:r>
      <w:r w:rsidR="00CC65D7">
        <w:t>While Lean is about Speed and Efficiency, Six Sigma is about Precision and Precision</w:t>
      </w:r>
      <w:r w:rsidR="00CC65D7">
        <w:rPr>
          <w:color w:val="365F91"/>
        </w:rPr>
        <w:t>:</w:t>
      </w:r>
      <w:bookmarkEnd w:id="4"/>
    </w:p>
    <w:p w14:paraId="1B3D4A85" w14:textId="77777777" w:rsidR="00CC65D7" w:rsidRDefault="00CC65D7" w:rsidP="00CC65D7">
      <w:pPr>
        <w:pStyle w:val="NormalWeb"/>
        <w:spacing w:before="0" w:beforeAutospacing="0" w:after="0" w:afterAutospacing="0"/>
        <w:jc w:val="both"/>
      </w:pPr>
      <w:r>
        <w:rPr>
          <w:color w:val="000000"/>
        </w:rPr>
        <w:t xml:space="preserve">Lean guarantees assets are crumbling away at the correct exercises while Six Sigma guarantees things are done well the first run through. Lean Six Sigma appropriates instruments from both tool </w:t>
      </w:r>
      <w:r>
        <w:rPr>
          <w:color w:val="000000"/>
        </w:rPr>
        <w:lastRenderedPageBreak/>
        <w:t>slots, so as to defeat the two conceptions, increasing speed while additionally expanding precision. Advantages of Lean Six Sigma in the modern world (both assembling and administration) include Guaranteeing administrations/items fit in with what the client needs (Voice of the Customer).</w:t>
      </w:r>
    </w:p>
    <w:p w14:paraId="1960916F" w14:textId="15CE9BCF" w:rsidR="00CC65D7" w:rsidRDefault="00CC65D7" w:rsidP="00695345">
      <w:pPr>
        <w:pStyle w:val="NormalWeb"/>
        <w:numPr>
          <w:ilvl w:val="0"/>
          <w:numId w:val="27"/>
        </w:numPr>
        <w:spacing w:before="0" w:beforeAutospacing="0" w:after="0" w:afterAutospacing="0"/>
        <w:ind w:right="40"/>
      </w:pPr>
      <w:r>
        <w:rPr>
          <w:color w:val="000000"/>
        </w:rPr>
        <w:t>Evacuating non-esteem including exercises (squander).</w:t>
      </w:r>
    </w:p>
    <w:p w14:paraId="28B7FCE2" w14:textId="6D53633F" w:rsidR="00CC65D7" w:rsidRDefault="00CC65D7" w:rsidP="00695345">
      <w:pPr>
        <w:pStyle w:val="NormalWeb"/>
        <w:numPr>
          <w:ilvl w:val="0"/>
          <w:numId w:val="27"/>
        </w:numPr>
        <w:spacing w:before="0" w:beforeAutospacing="0" w:after="0" w:afterAutospacing="0"/>
        <w:ind w:right="40"/>
      </w:pPr>
      <w:r>
        <w:rPr>
          <w:color w:val="000000"/>
        </w:rPr>
        <w:t>Diminishing the occurrence of deficient items/exchanges.</w:t>
      </w:r>
    </w:p>
    <w:p w14:paraId="356D2E5D" w14:textId="33135AD4" w:rsidR="00CC65D7" w:rsidRDefault="00CC65D7" w:rsidP="00695345">
      <w:pPr>
        <w:pStyle w:val="NormalWeb"/>
        <w:numPr>
          <w:ilvl w:val="0"/>
          <w:numId w:val="27"/>
        </w:numPr>
        <w:spacing w:before="0" w:beforeAutospacing="0" w:after="0" w:afterAutospacing="0"/>
        <w:ind w:right="40"/>
      </w:pPr>
      <w:r>
        <w:rPr>
          <w:color w:val="000000"/>
        </w:rPr>
        <w:t>Shortening process duration.</w:t>
      </w:r>
    </w:p>
    <w:p w14:paraId="38986B78" w14:textId="08904312" w:rsidR="00CC65D7" w:rsidRDefault="00CC65D7" w:rsidP="00695345">
      <w:pPr>
        <w:pStyle w:val="NormalWeb"/>
        <w:numPr>
          <w:ilvl w:val="0"/>
          <w:numId w:val="27"/>
        </w:numPr>
        <w:spacing w:before="0" w:beforeAutospacing="0" w:after="0" w:afterAutospacing="0"/>
        <w:ind w:right="40"/>
        <w:jc w:val="both"/>
      </w:pPr>
      <w:r>
        <w:rPr>
          <w:color w:val="000000"/>
        </w:rPr>
        <w:t>Conveying the right item/benefit at the opportune time in the ideal place. Albeit used to a great degree efficiently in modelling over the most recent couple decades, the use of Lean Six Sigma in the administration section has been less end favoured and tried, in the middle of fears that the systems in administration ventures don't loan themselves to the absolute utilization of the arrangement of calculable apparatuses compared with Six Sigma. There are three principal reasons why agencies need to apply Lean Six Sigma:</w:t>
      </w:r>
    </w:p>
    <w:p w14:paraId="4A5FB196" w14:textId="2169CB07" w:rsidR="00CC65D7" w:rsidRDefault="00CC65D7" w:rsidP="00695345">
      <w:pPr>
        <w:pStyle w:val="NormalWeb"/>
        <w:numPr>
          <w:ilvl w:val="0"/>
          <w:numId w:val="27"/>
        </w:numPr>
        <w:spacing w:before="0" w:beforeAutospacing="0" w:after="0" w:afterAutospacing="0"/>
        <w:jc w:val="both"/>
      </w:pPr>
      <w:r>
        <w:rPr>
          <w:color w:val="000000"/>
        </w:rPr>
        <w:t>Management method can remain economical and along these lines expensive, i.e. inclined to blunder and along these lines indicating diminished consumer loyalty.</w:t>
      </w:r>
    </w:p>
    <w:p w14:paraId="542C9CE9" w14:textId="729E9BF0" w:rsidR="00CC65D7" w:rsidRDefault="00CC65D7" w:rsidP="00695345">
      <w:pPr>
        <w:pStyle w:val="NormalWeb"/>
        <w:numPr>
          <w:ilvl w:val="0"/>
          <w:numId w:val="27"/>
        </w:numPr>
        <w:spacing w:before="0" w:beforeAutospacing="0" w:after="0" w:afterAutospacing="0"/>
      </w:pPr>
      <w:r>
        <w:rPr>
          <w:color w:val="000000"/>
        </w:rPr>
        <w:t>Many administration forms are mind boggling and have excessively "work-in-advance" which prompts</w:t>
      </w:r>
    </w:p>
    <w:p w14:paraId="4E8C732E" w14:textId="49D14291" w:rsidR="00CC65D7" w:rsidRDefault="00CC65D7" w:rsidP="00695345">
      <w:pPr>
        <w:pStyle w:val="NormalWeb"/>
        <w:numPr>
          <w:ilvl w:val="0"/>
          <w:numId w:val="27"/>
        </w:numPr>
        <w:spacing w:before="0" w:beforeAutospacing="0" w:after="0" w:afterAutospacing="0"/>
        <w:jc w:val="both"/>
      </w:pPr>
      <w:r>
        <w:rPr>
          <w:color w:val="000000"/>
        </w:rPr>
        <w:t>expanded holding up time a non-esteem included expense.</w:t>
      </w:r>
    </w:p>
    <w:p w14:paraId="7D2B920F" w14:textId="7BF3A298" w:rsidR="00CC65D7" w:rsidRDefault="00CC65D7" w:rsidP="00695345">
      <w:pPr>
        <w:pStyle w:val="NormalWeb"/>
        <w:numPr>
          <w:ilvl w:val="0"/>
          <w:numId w:val="27"/>
        </w:numPr>
        <w:spacing w:before="0" w:beforeAutospacing="0" w:after="0" w:afterAutospacing="0"/>
        <w:jc w:val="both"/>
      </w:pPr>
      <w:r>
        <w:rPr>
          <w:color w:val="000000"/>
        </w:rPr>
        <w:t>The Pareto System applies to reasonable procedures 0.80 of the postponement is generated by 0.20 of the activities. In this manner improving the speed of that basic 0.20 will prompt a reduction of 0.80 in process duration.</w:t>
      </w:r>
    </w:p>
    <w:p w14:paraId="0B8F4E4D" w14:textId="77777777" w:rsidR="00CC65D7" w:rsidRDefault="00CC65D7" w:rsidP="00CC65D7">
      <w:pPr>
        <w:pStyle w:val="NormalWeb"/>
        <w:spacing w:before="0" w:beforeAutospacing="0" w:after="0" w:afterAutospacing="0"/>
        <w:ind w:left="100"/>
        <w:jc w:val="both"/>
      </w:pPr>
      <w:r>
        <w:rPr>
          <w:color w:val="000000"/>
        </w:rPr>
        <w:t>The application of Lean Six Sigma in Call Centres has been considerably more questionable over the most current couple of years, with a few authorities visualizing a set of opportunities, yet with others seeking the achievability of its application to such a situation.</w:t>
      </w:r>
    </w:p>
    <w:p w14:paraId="13BB9566" w14:textId="77777777" w:rsidR="00CC65D7" w:rsidRDefault="00CC65D7" w:rsidP="00CC65D7"/>
    <w:p w14:paraId="1E5F3117" w14:textId="74D90CFB" w:rsidR="00CC65D7" w:rsidRDefault="00FE383F" w:rsidP="00695345">
      <w:pPr>
        <w:pStyle w:val="Heading2"/>
      </w:pPr>
      <w:bookmarkStart w:id="5" w:name="_Toc54976643"/>
      <w:r>
        <w:t>5.</w:t>
      </w:r>
      <w:r w:rsidR="008C0637">
        <w:t xml:space="preserve"> </w:t>
      </w:r>
      <w:r w:rsidR="00CC65D7">
        <w:t>Why Apply Lean Six Sigma in a Call Centre?</w:t>
      </w:r>
      <w:bookmarkEnd w:id="5"/>
    </w:p>
    <w:p w14:paraId="44EAFA53" w14:textId="77777777" w:rsidR="00CC65D7" w:rsidRDefault="00CC65D7" w:rsidP="00CC65D7">
      <w:pPr>
        <w:pStyle w:val="NormalWeb"/>
        <w:spacing w:before="0" w:beforeAutospacing="0" w:after="0" w:afterAutospacing="0"/>
        <w:jc w:val="both"/>
      </w:pPr>
      <w:r>
        <w:rPr>
          <w:color w:val="000000"/>
        </w:rPr>
        <w:t xml:space="preserve">Call </w:t>
      </w:r>
      <w:proofErr w:type="spellStart"/>
      <w:r>
        <w:rPr>
          <w:color w:val="000000"/>
        </w:rPr>
        <w:t>Centers</w:t>
      </w:r>
      <w:proofErr w:type="spellEnd"/>
      <w:r>
        <w:rPr>
          <w:color w:val="000000"/>
        </w:rPr>
        <w:t xml:space="preserve"> are an overall wonder. Nations, for example, the Netherlands, Ireland, UK, Philippines, South Africa and India all have abundant Call Centre businesses. In the US there are larger than 55,000 Call </w:t>
      </w:r>
      <w:proofErr w:type="spellStart"/>
      <w:r>
        <w:rPr>
          <w:color w:val="000000"/>
        </w:rPr>
        <w:t>Centers</w:t>
      </w:r>
      <w:proofErr w:type="spellEnd"/>
      <w:r>
        <w:rPr>
          <w:color w:val="000000"/>
        </w:rPr>
        <w:t xml:space="preserve"> utilizing roughly 2.9 million specialists. In the UK the share utilizes more than 595,000 operators in 6324 Call </w:t>
      </w:r>
      <w:proofErr w:type="spellStart"/>
      <w:r>
        <w:rPr>
          <w:color w:val="000000"/>
        </w:rPr>
        <w:t>Centers</w:t>
      </w:r>
      <w:proofErr w:type="spellEnd"/>
      <w:r>
        <w:rPr>
          <w:color w:val="000000"/>
        </w:rPr>
        <w:t xml:space="preserve">. The couple noteworthy sorts of Call </w:t>
      </w:r>
      <w:proofErr w:type="spellStart"/>
      <w:r>
        <w:rPr>
          <w:color w:val="000000"/>
        </w:rPr>
        <w:t>Centers</w:t>
      </w:r>
      <w:proofErr w:type="spellEnd"/>
      <w:r>
        <w:rPr>
          <w:color w:val="000000"/>
        </w:rPr>
        <w:t xml:space="preserve"> are outbound focuses and inbound focuses. The most widely recognized are inbound Call Centre tasks. For some, clients, Call </w:t>
      </w:r>
      <w:proofErr w:type="spellStart"/>
      <w:r>
        <w:rPr>
          <w:color w:val="000000"/>
        </w:rPr>
        <w:t>Centers</w:t>
      </w:r>
      <w:proofErr w:type="spellEnd"/>
      <w:r>
        <w:rPr>
          <w:color w:val="000000"/>
        </w:rPr>
        <w:t xml:space="preserve"> are the main purpose of contact with an association and their encounters can assume a noteworthy job in their choice to remain or leave that association.</w:t>
      </w:r>
    </w:p>
    <w:p w14:paraId="05921A1F" w14:textId="77777777" w:rsidR="00CC65D7" w:rsidRDefault="00CC65D7" w:rsidP="00CC65D7">
      <w:pPr>
        <w:pStyle w:val="NormalWeb"/>
        <w:spacing w:before="0" w:beforeAutospacing="0" w:after="0" w:afterAutospacing="0"/>
        <w:jc w:val="both"/>
      </w:pPr>
      <w:r>
        <w:rPr>
          <w:color w:val="000000"/>
        </w:rPr>
        <w:t> </w:t>
      </w:r>
    </w:p>
    <w:p w14:paraId="5100D42D" w14:textId="7C652931" w:rsidR="00CC65D7" w:rsidRDefault="00CC65D7" w:rsidP="00CC65D7">
      <w:pPr>
        <w:pStyle w:val="NormalWeb"/>
        <w:spacing w:before="0" w:beforeAutospacing="0" w:after="0" w:afterAutospacing="0"/>
        <w:jc w:val="both"/>
        <w:rPr>
          <w:color w:val="000000"/>
        </w:rPr>
      </w:pPr>
      <w:r>
        <w:rPr>
          <w:color w:val="000000"/>
        </w:rPr>
        <w:t xml:space="preserve">Nearly everybody in their day by day life has had the experience of reaching one of those </w:t>
      </w:r>
      <w:proofErr w:type="spellStart"/>
      <w:r>
        <w:rPr>
          <w:color w:val="000000"/>
        </w:rPr>
        <w:t>Centers</w:t>
      </w:r>
      <w:proofErr w:type="spellEnd"/>
      <w:r>
        <w:rPr>
          <w:color w:val="000000"/>
        </w:rPr>
        <w:t xml:space="preserve"> for an assortment of reasons. In the UK alone, in excess of 10 million clients use phone managing an account. Outbound focuses are used more in regions, for example, promoting, deals and credit accumulation. In those cases, it's the Call Centre administrator that reaches the client/client. In spite of the fact that there are a few contrasts among outbound and inbound call focuses, they each have comparative potential advantages and challenges for the practice of Lean Six Sigma.</w:t>
      </w:r>
    </w:p>
    <w:p w14:paraId="4FEA350F" w14:textId="21FA4E38" w:rsidR="00FE383F" w:rsidRDefault="00FE383F" w:rsidP="00CC65D7">
      <w:pPr>
        <w:pStyle w:val="NormalWeb"/>
        <w:spacing w:before="0" w:beforeAutospacing="0" w:after="0" w:afterAutospacing="0"/>
        <w:jc w:val="both"/>
        <w:rPr>
          <w:color w:val="000000"/>
        </w:rPr>
      </w:pPr>
    </w:p>
    <w:p w14:paraId="4F76EB90" w14:textId="38CCC7E0" w:rsidR="00FE383F" w:rsidRDefault="00FE383F" w:rsidP="00FE383F">
      <w:pPr>
        <w:pStyle w:val="Heading3"/>
      </w:pPr>
      <w:bookmarkStart w:id="6" w:name="_Toc54976644"/>
      <w:r>
        <w:t>5.1 Benefits</w:t>
      </w:r>
      <w:bookmarkEnd w:id="6"/>
    </w:p>
    <w:p w14:paraId="231CB2D8" w14:textId="77777777" w:rsidR="00FE383F" w:rsidRPr="00FE383F" w:rsidRDefault="00FE383F" w:rsidP="00FE383F"/>
    <w:p w14:paraId="2037DA6B" w14:textId="77777777" w:rsidR="00FE383F" w:rsidRDefault="00FE383F" w:rsidP="00FE383F">
      <w:pPr>
        <w:pStyle w:val="NormalWeb"/>
        <w:spacing w:before="0" w:beforeAutospacing="0" w:after="0" w:afterAutospacing="0"/>
      </w:pPr>
      <w:r>
        <w:rPr>
          <w:color w:val="000000"/>
        </w:rPr>
        <w:t>A portion of the advantages that Lean Six Sigma can convey in a Call Centre is given underneath:</w:t>
      </w:r>
    </w:p>
    <w:p w14:paraId="7E1780A9" w14:textId="77777777" w:rsidR="00FE383F" w:rsidRDefault="00FE383F" w:rsidP="00FE383F">
      <w:pPr>
        <w:pStyle w:val="NormalWeb"/>
        <w:spacing w:before="0" w:beforeAutospacing="0" w:after="0" w:afterAutospacing="0"/>
        <w:jc w:val="both"/>
        <w:rPr>
          <w:rStyle w:val="Heading4Char"/>
        </w:rPr>
      </w:pPr>
    </w:p>
    <w:p w14:paraId="19C2EBF4" w14:textId="49E555C0" w:rsidR="00FE383F" w:rsidRDefault="00FE383F" w:rsidP="00FE383F">
      <w:pPr>
        <w:pStyle w:val="NormalWeb"/>
        <w:spacing w:before="0" w:beforeAutospacing="0" w:after="0" w:afterAutospacing="0"/>
        <w:jc w:val="both"/>
      </w:pPr>
      <w:r w:rsidRPr="00FE383F">
        <w:rPr>
          <w:rStyle w:val="Heading4Char"/>
        </w:rPr>
        <w:t>5.1.1 Streamlining the activities of the Call Centre</w:t>
      </w:r>
      <w:r>
        <w:rPr>
          <w:rStyle w:val="Heading4Char"/>
        </w:rPr>
        <w:t xml:space="preserve"> </w:t>
      </w:r>
      <w:r>
        <w:rPr>
          <w:b/>
          <w:bCs/>
          <w:color w:val="000000"/>
        </w:rPr>
        <w:t>-</w:t>
      </w:r>
      <w:r>
        <w:rPr>
          <w:color w:val="000000"/>
        </w:rPr>
        <w:t xml:space="preserve"> Lean system helps in taking out waste and other non-esteem included exercises from the procedures;</w:t>
      </w:r>
    </w:p>
    <w:p w14:paraId="02276867" w14:textId="77777777" w:rsidR="00FE383F" w:rsidRDefault="00FE383F" w:rsidP="00FE383F">
      <w:pPr>
        <w:pStyle w:val="NormalWeb"/>
        <w:spacing w:before="0" w:beforeAutospacing="0" w:after="0" w:afterAutospacing="0"/>
        <w:jc w:val="both"/>
        <w:rPr>
          <w:rStyle w:val="Heading4Char"/>
        </w:rPr>
      </w:pPr>
    </w:p>
    <w:p w14:paraId="65E2A224" w14:textId="66AFD265" w:rsidR="00FE383F" w:rsidRDefault="00FE383F" w:rsidP="00FE383F">
      <w:pPr>
        <w:pStyle w:val="NormalWeb"/>
        <w:spacing w:before="0" w:beforeAutospacing="0" w:after="0" w:afterAutospacing="0"/>
        <w:jc w:val="both"/>
      </w:pPr>
      <w:r w:rsidRPr="00FE383F">
        <w:rPr>
          <w:rStyle w:val="Heading4Char"/>
        </w:rPr>
        <w:lastRenderedPageBreak/>
        <w:t>5.1.2 Diminishing the number of lost calls</w:t>
      </w:r>
      <w:r>
        <w:rPr>
          <w:b/>
          <w:bCs/>
          <w:color w:val="000000"/>
        </w:rPr>
        <w:t>-</w:t>
      </w:r>
      <w:r>
        <w:rPr>
          <w:color w:val="000000"/>
        </w:rPr>
        <w:t xml:space="preserve"> Six Sigma's main driver examination and speculation testing systems can help with deciding how much time to spend on an alternate sort of calls in this manner giving a manual for the administrators.</w:t>
      </w:r>
    </w:p>
    <w:p w14:paraId="01884C3E" w14:textId="77777777" w:rsidR="00FE383F" w:rsidRDefault="00FE383F" w:rsidP="00FE383F">
      <w:pPr>
        <w:pStyle w:val="NormalWeb"/>
        <w:spacing w:before="0" w:beforeAutospacing="0" w:after="0" w:afterAutospacing="0"/>
        <w:jc w:val="both"/>
        <w:rPr>
          <w:rStyle w:val="Heading4Char"/>
        </w:rPr>
      </w:pPr>
    </w:p>
    <w:p w14:paraId="42732940" w14:textId="3CDCE6A0" w:rsidR="00FE383F" w:rsidRDefault="00FE383F" w:rsidP="00FE383F">
      <w:pPr>
        <w:pStyle w:val="NormalWeb"/>
        <w:spacing w:before="0" w:beforeAutospacing="0" w:after="0" w:afterAutospacing="0"/>
        <w:jc w:val="both"/>
      </w:pPr>
      <w:r w:rsidRPr="00FE383F">
        <w:rPr>
          <w:rStyle w:val="Heading4Char"/>
        </w:rPr>
        <w:t>5.1.3 Better use of assets</w:t>
      </w:r>
      <w:r>
        <w:rPr>
          <w:color w:val="000000"/>
        </w:rPr>
        <w:t xml:space="preserve"> (both human asset and innovation), prompting a decrease in the expenses of running the Call Centres.</w:t>
      </w:r>
    </w:p>
    <w:p w14:paraId="3C3456D0" w14:textId="77777777" w:rsidR="00FE383F" w:rsidRDefault="00FE383F" w:rsidP="00FE383F">
      <w:pPr>
        <w:pStyle w:val="NormalWeb"/>
        <w:spacing w:before="0" w:beforeAutospacing="0" w:after="0" w:afterAutospacing="0"/>
        <w:rPr>
          <w:rStyle w:val="Heading4Char"/>
        </w:rPr>
      </w:pPr>
    </w:p>
    <w:p w14:paraId="570264D9" w14:textId="1491CF5C" w:rsidR="00FE383F" w:rsidRDefault="00FE383F" w:rsidP="00F27BE9">
      <w:pPr>
        <w:pStyle w:val="NormalWeb"/>
        <w:spacing w:before="0" w:beforeAutospacing="0" w:after="0" w:afterAutospacing="0"/>
        <w:jc w:val="both"/>
      </w:pPr>
      <w:r w:rsidRPr="00FE383F">
        <w:rPr>
          <w:rStyle w:val="Heading4Char"/>
        </w:rPr>
        <w:t>5.1.4 Revealing the 'shrouded industrial facility</w:t>
      </w:r>
      <w:r>
        <w:rPr>
          <w:b/>
          <w:bCs/>
          <w:color w:val="000000"/>
        </w:rPr>
        <w:t>'-</w:t>
      </w:r>
      <w:r>
        <w:rPr>
          <w:color w:val="000000"/>
        </w:rPr>
        <w:t xml:space="preserve"> building up the underlying drivers of why clients bring, in any case, can help in uncovering inconveniences further up in the process stream in this way giving advantages that go more remote than the Call Centre itself and enhancing client administration and support.</w:t>
      </w:r>
    </w:p>
    <w:p w14:paraId="167EABCF" w14:textId="77777777" w:rsidR="00FE383F" w:rsidRDefault="00FE383F" w:rsidP="00FE383F">
      <w:pPr>
        <w:rPr>
          <w:rStyle w:val="Heading4Char"/>
        </w:rPr>
      </w:pPr>
    </w:p>
    <w:p w14:paraId="11E3C88E" w14:textId="6C556FB9" w:rsidR="00FE383F" w:rsidRDefault="00FE383F" w:rsidP="00F27BE9">
      <w:pPr>
        <w:jc w:val="both"/>
        <w:rPr>
          <w:color w:val="000000"/>
        </w:rPr>
      </w:pPr>
      <w:r w:rsidRPr="00FE383F">
        <w:rPr>
          <w:rStyle w:val="Heading4Char"/>
        </w:rPr>
        <w:t>5.1.5 Lessening representatives' turnover-</w:t>
      </w:r>
      <w:r>
        <w:rPr>
          <w:color w:val="000000"/>
        </w:rPr>
        <w:t xml:space="preserve"> Call </w:t>
      </w:r>
      <w:proofErr w:type="spellStart"/>
      <w:r>
        <w:rPr>
          <w:color w:val="000000"/>
        </w:rPr>
        <w:t>Centers</w:t>
      </w:r>
      <w:proofErr w:type="spellEnd"/>
      <w:r>
        <w:rPr>
          <w:color w:val="000000"/>
        </w:rPr>
        <w:t xml:space="preserve"> are normally described by high worker turnover, because of the very distressing workplace (Mintel, 2009). An increasingly streamlined task would help with diminishing administrators' pressure, especially in an inbound Call Centre.</w:t>
      </w:r>
    </w:p>
    <w:p w14:paraId="24ABFE53" w14:textId="75488234" w:rsidR="00FE383F" w:rsidRDefault="00FE383F" w:rsidP="00FE383F">
      <w:pPr>
        <w:rPr>
          <w:color w:val="000000"/>
        </w:rPr>
      </w:pPr>
    </w:p>
    <w:p w14:paraId="79B7ECBD" w14:textId="20020593" w:rsidR="00FE383F" w:rsidRDefault="00FE383F" w:rsidP="00FE383F">
      <w:pPr>
        <w:rPr>
          <w:color w:val="000000"/>
        </w:rPr>
      </w:pPr>
    </w:p>
    <w:p w14:paraId="089C9612" w14:textId="7A35F6D2" w:rsidR="00FE383F" w:rsidRDefault="00FE383F" w:rsidP="00FE383F">
      <w:pPr>
        <w:rPr>
          <w:color w:val="000000"/>
        </w:rPr>
      </w:pPr>
    </w:p>
    <w:p w14:paraId="5559B400" w14:textId="6CE5A13C" w:rsidR="00FE383F" w:rsidRDefault="00FE383F" w:rsidP="00FE383F">
      <w:pPr>
        <w:pStyle w:val="Heading2"/>
        <w:rPr>
          <w:sz w:val="24"/>
          <w:szCs w:val="24"/>
        </w:rPr>
      </w:pPr>
      <w:bookmarkStart w:id="7" w:name="_Toc54976645"/>
      <w:r>
        <w:t>6. Challenges</w:t>
      </w:r>
      <w:bookmarkEnd w:id="7"/>
    </w:p>
    <w:p w14:paraId="6D5B59B6" w14:textId="77777777" w:rsidR="00FE383F" w:rsidRDefault="00FE383F" w:rsidP="00FE383F">
      <w:pPr>
        <w:pStyle w:val="NormalWeb"/>
        <w:spacing w:before="240" w:beforeAutospacing="0" w:after="240" w:afterAutospacing="0"/>
      </w:pPr>
      <w:r>
        <w:rPr>
          <w:color w:val="000000"/>
        </w:rPr>
        <w:t>Distinct difficulties to use Lean Six Sigma in a call centre conditions are provided below:</w:t>
      </w:r>
    </w:p>
    <w:p w14:paraId="648D82AB" w14:textId="6E2C00F9" w:rsidR="00FE383F" w:rsidRDefault="00FE383F" w:rsidP="00FE383F">
      <w:pPr>
        <w:pStyle w:val="NormalWeb"/>
        <w:numPr>
          <w:ilvl w:val="0"/>
          <w:numId w:val="30"/>
        </w:numPr>
        <w:spacing w:before="0" w:beforeAutospacing="0" w:after="0" w:afterAutospacing="0"/>
        <w:ind w:left="360"/>
        <w:jc w:val="both"/>
      </w:pPr>
      <w:r>
        <w:rPr>
          <w:color w:val="000000"/>
        </w:rPr>
        <w:t>The constant pace of the activity (usually 24/7) makes it more difficult for key factors of a team to find the opportunity to get connected in projects and Lean Six Sigma practice; </w:t>
      </w:r>
    </w:p>
    <w:p w14:paraId="1BCEDE75" w14:textId="77777777" w:rsidR="00FE383F" w:rsidRPr="00FE383F" w:rsidRDefault="00FE383F" w:rsidP="00FE383F">
      <w:pPr>
        <w:pStyle w:val="NormalWeb"/>
        <w:numPr>
          <w:ilvl w:val="0"/>
          <w:numId w:val="30"/>
        </w:numPr>
        <w:spacing w:before="0" w:beforeAutospacing="0" w:after="0" w:afterAutospacing="0"/>
        <w:ind w:left="360"/>
        <w:jc w:val="both"/>
      </w:pPr>
      <w:r>
        <w:rPr>
          <w:color w:val="000000"/>
        </w:rPr>
        <w:t xml:space="preserve">The  success  of a relevant  Measurement  System  Analysis  (MSA)  is given complex from the natural. subjectivity and representation  of  some  call  </w:t>
      </w:r>
      <w:r w:rsidRPr="00FE383F">
        <w:rPr>
          <w:color w:val="000000"/>
        </w:rPr>
        <w:t>types  thus  disappointing </w:t>
      </w:r>
    </w:p>
    <w:p w14:paraId="23DAB529" w14:textId="6C94B496" w:rsidR="00FE383F" w:rsidRDefault="00FE383F" w:rsidP="00FE383F">
      <w:pPr>
        <w:pStyle w:val="NormalWeb"/>
        <w:spacing w:before="0" w:beforeAutospacing="0" w:after="0" w:afterAutospacing="0"/>
        <w:ind w:left="360"/>
        <w:jc w:val="both"/>
      </w:pPr>
      <w:r w:rsidRPr="00FE383F">
        <w:rPr>
          <w:color w:val="000000"/>
        </w:rPr>
        <w:t>reproducibility  tests  among different Call Centre executives;</w:t>
      </w:r>
    </w:p>
    <w:p w14:paraId="1864B3F9" w14:textId="527155FD" w:rsidR="00FE383F" w:rsidRDefault="00FE383F" w:rsidP="00FE383F">
      <w:pPr>
        <w:pStyle w:val="NormalWeb"/>
        <w:numPr>
          <w:ilvl w:val="0"/>
          <w:numId w:val="30"/>
        </w:numPr>
        <w:spacing w:before="0" w:beforeAutospacing="0" w:after="0" w:afterAutospacing="0"/>
        <w:ind w:left="360"/>
        <w:jc w:val="both"/>
      </w:pPr>
      <w:r>
        <w:rPr>
          <w:color w:val="000000"/>
        </w:rPr>
        <w:t>Huge employee turnover, that commonly characterizes Call Centres, execute it more complex for a Lean Six Sigma plans ‘to stick’ in the organization.</w:t>
      </w:r>
    </w:p>
    <w:p w14:paraId="6A591545" w14:textId="60FCB741" w:rsidR="00FE383F" w:rsidRDefault="00FE383F" w:rsidP="00FE383F">
      <w:pPr>
        <w:pStyle w:val="NormalWeb"/>
        <w:numPr>
          <w:ilvl w:val="0"/>
          <w:numId w:val="30"/>
        </w:numPr>
        <w:spacing w:before="0" w:beforeAutospacing="0" w:after="0" w:afterAutospacing="0"/>
        <w:ind w:left="360"/>
        <w:jc w:val="both"/>
      </w:pPr>
      <w:r>
        <w:rPr>
          <w:color w:val="000000"/>
        </w:rPr>
        <w:t>Generally speaking, the open doors far exceed the difficulties. Call Centres these days are something beyond activities: they are the first, and now and again just, the purpose of contact an organization may have with its clients. Their productive and viable going through auspicious goals of clients' questions can go far in setting up the organization's image what's the more, picture.</w:t>
      </w:r>
    </w:p>
    <w:p w14:paraId="7691F2A5" w14:textId="77777777" w:rsidR="00FE383F" w:rsidRDefault="00FE383F" w:rsidP="00FE383F"/>
    <w:p w14:paraId="1808A7A6" w14:textId="77777777" w:rsidR="00DF452E" w:rsidRDefault="00DF452E" w:rsidP="00DF452E">
      <w:pPr>
        <w:pStyle w:val="Heading1"/>
        <w:rPr>
          <w:sz w:val="24"/>
          <w:szCs w:val="24"/>
        </w:rPr>
      </w:pPr>
      <w:bookmarkStart w:id="8" w:name="_Toc54976646"/>
      <w:r>
        <w:t>II. LEAN SIX SIGMA PROJECTS IN CALL CENTERS</w:t>
      </w:r>
      <w:bookmarkEnd w:id="8"/>
    </w:p>
    <w:p w14:paraId="77BA31BC" w14:textId="77777777" w:rsidR="00DF452E" w:rsidRDefault="00DF452E" w:rsidP="00DF452E">
      <w:pPr>
        <w:pStyle w:val="NormalWeb"/>
        <w:spacing w:before="0" w:beforeAutospacing="0" w:after="0" w:afterAutospacing="0"/>
        <w:rPr>
          <w:color w:val="000000"/>
        </w:rPr>
      </w:pPr>
    </w:p>
    <w:p w14:paraId="14186209" w14:textId="0292AB34" w:rsidR="00F64FB0" w:rsidRPr="00F27BE9" w:rsidRDefault="00DF452E" w:rsidP="00F27BE9">
      <w:pPr>
        <w:jc w:val="both"/>
      </w:pPr>
      <w:r>
        <w:t>Undertaking determination is a basic part of progress: not all tasks might be the appropriate possibility for the utilization of Lean Six Sigma, and this should be remembered while evaluating the activity of a Call Centre. Additionally, extraordinary apparatuses and procedures might be progressively reasonable for an explicit undertaking, contingent upon the nature and normal for the procedure it is attempting to address. Activities that better loan themselves to Lean Six Sigma share, bury alive, the following attributes:</w:t>
      </w:r>
      <w:r w:rsidR="004814E1">
        <w:t xml:space="preserve"> </w:t>
      </w:r>
      <w:r>
        <w:t xml:space="preserve">The focal point of the undertaking is on a procedure that is either not in factual control or outside client particulars. As of now referenced in the presentation, Six Sigma procedures centre around decreasing the variety in a procedure, making them the perfect apparatuses for handling an unfit yet stable process, while the Lean devices centre more around the end of waste and would be the principal port of call for streamlining a temperamental procedure. </w:t>
      </w:r>
      <w:r>
        <w:lastRenderedPageBreak/>
        <w:t>Needs ought to be given to insecure procedures, utilizing Lean devices to wipe out the squanders and improve the procedure: when it has settled, further developed measurable instruments, from the Six Sigma toolkit, can be utilized to decrease variety and make the procedure able.</w:t>
      </w:r>
      <w:r w:rsidR="00F5657E">
        <w:t xml:space="preserve"> </w:t>
      </w:r>
      <w:r>
        <w:t>The root reasons for this has not been recognized yet: it is essential to begin chip away at the task with an unmistakable perspective and with no partiality. Information and hard certainties should manage the  undertaking  along its way;</w:t>
      </w:r>
      <w:r w:rsidR="00F5657E">
        <w:t xml:space="preserve"> </w:t>
      </w:r>
      <w:r>
        <w:t xml:space="preserve">Quantitative measurements of the procedure are accessible: absence of measures and neglecting to understand a finished Measurement System Analysis (MSA) (Wheeler and </w:t>
      </w:r>
      <w:proofErr w:type="spellStart"/>
      <w:r>
        <w:t>Lyday</w:t>
      </w:r>
      <w:proofErr w:type="spellEnd"/>
      <w:r>
        <w:t>, 1990) can genuinely risk any enhancement exertion</w:t>
      </w:r>
      <w:r w:rsidR="00F5657E">
        <w:t xml:space="preserve"> </w:t>
      </w:r>
      <w:r>
        <w:t>The procedure's proprietor is strong and willing to give information and assets: this is basic for the on-going achievement of the venture, and the procedure proprietor job is talked about in detail in the Control Phase segment.</w:t>
      </w:r>
    </w:p>
    <w:p w14:paraId="763514FA" w14:textId="1545E785" w:rsidR="00F64FB0" w:rsidRDefault="00F64FB0" w:rsidP="00F64FB0">
      <w:pPr>
        <w:pStyle w:val="Heading2"/>
      </w:pPr>
      <w:bookmarkStart w:id="9" w:name="_Toc54976647"/>
      <w:r>
        <w:t>1. Define Phase</w:t>
      </w:r>
      <w:bookmarkEnd w:id="9"/>
    </w:p>
    <w:p w14:paraId="35CFA4B2" w14:textId="77777777" w:rsidR="00F64FB0" w:rsidRPr="00F64FB0" w:rsidRDefault="00F64FB0" w:rsidP="00F64FB0"/>
    <w:p w14:paraId="61F42F96" w14:textId="5C00B46B" w:rsidR="00F64FB0" w:rsidRDefault="00F64FB0" w:rsidP="004B3D16">
      <w:pPr>
        <w:jc w:val="both"/>
      </w:pPr>
      <w:r>
        <w:t xml:space="preserve">A cross-useful undertaking group was made, driven by a Black Belt, with the goal of utilizing the DMAIC (Define, Measure, </w:t>
      </w:r>
      <w:proofErr w:type="spellStart"/>
      <w:r>
        <w:t>Analyze</w:t>
      </w:r>
      <w:proofErr w:type="spellEnd"/>
      <w:r>
        <w:t>, Improve, and Control) Six Sigma achievement system so as to expand the primary call goals proportion. The group perused down the undertaking, distinguishing which explicit territories of the Call Centre and administrations they would concentrate on; an abnormal state process guide or SIPOC (Suppliers, Inputs, Process, Outputs, Customers) (</w:t>
      </w:r>
      <w:proofErr w:type="spellStart"/>
      <w:r>
        <w:t>Pyzdek</w:t>
      </w:r>
      <w:proofErr w:type="spellEnd"/>
      <w:r>
        <w:t>, 2003) was made, trailed by a progressively itemized process outline. In this paper, we have actual data for calculation and resolving the problem which goes on the bank call centre.</w:t>
      </w:r>
    </w:p>
    <w:p w14:paraId="6FD28719" w14:textId="47BD034B" w:rsidR="00F64FB0" w:rsidRDefault="00F64FB0" w:rsidP="00F64FB0">
      <w:pPr>
        <w:pStyle w:val="Heading2"/>
      </w:pPr>
      <w:bookmarkStart w:id="10" w:name="_Toc54976648"/>
      <w:r>
        <w:t>2. Process Capability Indices</w:t>
      </w:r>
      <w:bookmarkEnd w:id="10"/>
    </w:p>
    <w:p w14:paraId="3934397A" w14:textId="77777777" w:rsidR="004B3D16" w:rsidRPr="004B3D16" w:rsidRDefault="004B3D16" w:rsidP="004B3D16"/>
    <w:p w14:paraId="5E5BD167" w14:textId="0B5A8E2E" w:rsidR="00F64FB0" w:rsidRDefault="00F64FB0" w:rsidP="00F64FB0">
      <w:r>
        <w:t xml:space="preserve">Process enhancement end </w:t>
      </w:r>
      <w:proofErr w:type="spellStart"/>
      <w:r>
        <w:t>eavours</w:t>
      </w:r>
      <w:proofErr w:type="spellEnd"/>
      <w:r>
        <w:t>, the procedure capacity record or process capacity proportion is a factual proportion of process ability: the capacity of a procedure to deliver yield inside particular limits. The idea of process ability just holds importance for</w:t>
      </w:r>
    </w:p>
    <w:p w14:paraId="100BD988" w14:textId="2C0D3FA6" w:rsidR="004B3D16" w:rsidRDefault="004B3D16" w:rsidP="00AC5B8B">
      <w:pPr>
        <w:pStyle w:val="Heading3"/>
        <w:jc w:val="center"/>
      </w:pPr>
      <w:bookmarkStart w:id="11" w:name="_Toc54976649"/>
      <w:r>
        <w:t>Table 2 Historical baseline data</w:t>
      </w:r>
      <w:bookmarkEnd w:id="11"/>
    </w:p>
    <w:p w14:paraId="30F85056" w14:textId="6AA9B390" w:rsidR="00D4785A" w:rsidRDefault="005C2DA7" w:rsidP="00FE383F">
      <w:r>
        <w:rPr>
          <w:noProof/>
        </w:rPr>
        <w:drawing>
          <wp:inline distT="0" distB="0" distL="0" distR="0" wp14:anchorId="59E7F3EA" wp14:editId="72680D7E">
            <wp:extent cx="6066429" cy="3766185"/>
            <wp:effectExtent l="0" t="0" r="4445"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91801" cy="3781937"/>
                    </a:xfrm>
                    <a:prstGeom prst="rect">
                      <a:avLst/>
                    </a:prstGeom>
                  </pic:spPr>
                </pic:pic>
              </a:graphicData>
            </a:graphic>
          </wp:inline>
        </w:drawing>
      </w:r>
    </w:p>
    <w:p w14:paraId="334B47A5" w14:textId="77777777" w:rsidR="00AC5B8B" w:rsidRDefault="00AC5B8B" w:rsidP="00AC5B8B">
      <w:pPr>
        <w:pStyle w:val="NormalWeb"/>
        <w:spacing w:before="240" w:beforeAutospacing="0" w:after="240" w:afterAutospacing="0"/>
        <w:jc w:val="both"/>
      </w:pPr>
      <w:r>
        <w:rPr>
          <w:color w:val="000000"/>
        </w:rPr>
        <w:lastRenderedPageBreak/>
        <w:t>Procedures that are in a condition of measurable control. Process ability files measure how much "normal variety" a procedure encounters in respect to its particular breaking points and enables diverse procedures to be contrasted with deference with how well an association controls them. Using the data given in Table 2, determine the process capability indices for performance metric. Provide the appropriate interpretation for the process capability indices drawn, based on the available data.</w:t>
      </w:r>
    </w:p>
    <w:p w14:paraId="6A085856" w14:textId="51A8C470" w:rsidR="00AC5B8B" w:rsidRDefault="00AC5B8B" w:rsidP="00AC5B8B">
      <w:pPr>
        <w:pStyle w:val="NormalWeb"/>
        <w:numPr>
          <w:ilvl w:val="0"/>
          <w:numId w:val="36"/>
        </w:numPr>
        <w:spacing w:before="0" w:beforeAutospacing="0" w:after="0" w:afterAutospacing="0"/>
        <w:jc w:val="both"/>
      </w:pPr>
      <w:r>
        <w:rPr>
          <w:color w:val="000000"/>
        </w:rPr>
        <w:t>‘First Call Resolution’. The specification limits for the FCR are; LSL=75% and USL=100%.</w:t>
      </w:r>
    </w:p>
    <w:p w14:paraId="57F10D4F" w14:textId="06CC3FD2" w:rsidR="00AC5B8B" w:rsidRDefault="00AC5B8B" w:rsidP="00AC5B8B">
      <w:pPr>
        <w:pStyle w:val="NormalWeb"/>
        <w:numPr>
          <w:ilvl w:val="0"/>
          <w:numId w:val="36"/>
        </w:numPr>
        <w:spacing w:before="0" w:beforeAutospacing="0" w:after="0" w:afterAutospacing="0"/>
        <w:jc w:val="both"/>
      </w:pPr>
      <w:r>
        <w:rPr>
          <w:color w:val="000000"/>
        </w:rPr>
        <w:t>‘5 Day Resolution’. The specification limits for the 5DR are; LSL=90% and USL=100%.</w:t>
      </w:r>
    </w:p>
    <w:p w14:paraId="344611C3" w14:textId="550C9700" w:rsidR="00AC5B8B" w:rsidRPr="00AC5B8B" w:rsidRDefault="00AC5B8B" w:rsidP="00AC5B8B">
      <w:pPr>
        <w:pStyle w:val="Heading3"/>
        <w:jc w:val="center"/>
      </w:pPr>
      <w:bookmarkStart w:id="12" w:name="_Toc54976650"/>
      <w:r w:rsidRPr="00727C83">
        <w:t>Table</w:t>
      </w:r>
      <w:r>
        <w:t xml:space="preserve"> 3</w:t>
      </w:r>
      <w:r w:rsidRPr="00727C83">
        <w:t xml:space="preserve"> Day resolution data</w:t>
      </w:r>
      <w:bookmarkEnd w:id="12"/>
    </w:p>
    <w:tbl>
      <w:tblPr>
        <w:tblW w:w="6081" w:type="dxa"/>
        <w:tblInd w:w="1418" w:type="dxa"/>
        <w:tblCellMar>
          <w:top w:w="15" w:type="dxa"/>
          <w:left w:w="15" w:type="dxa"/>
          <w:bottom w:w="15" w:type="dxa"/>
          <w:right w:w="15" w:type="dxa"/>
        </w:tblCellMar>
        <w:tblLook w:val="04A0" w:firstRow="1" w:lastRow="0" w:firstColumn="1" w:lastColumn="0" w:noHBand="0" w:noVBand="1"/>
      </w:tblPr>
      <w:tblGrid>
        <w:gridCol w:w="2247"/>
        <w:gridCol w:w="1911"/>
        <w:gridCol w:w="1923"/>
      </w:tblGrid>
      <w:tr w:rsidR="00AC5B8B" w:rsidRPr="00AC5B8B" w14:paraId="4F735AD8" w14:textId="77777777" w:rsidTr="00F27BE9">
        <w:trPr>
          <w:trHeight w:val="26"/>
        </w:trPr>
        <w:tc>
          <w:tcPr>
            <w:tcW w:w="0" w:type="auto"/>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7F243436" w14:textId="77777777" w:rsidR="00AC5B8B" w:rsidRPr="00AC5B8B" w:rsidRDefault="00AC5B8B" w:rsidP="00F27BE9">
            <w:pPr>
              <w:jc w:val="center"/>
              <w:rPr>
                <w:sz w:val="20"/>
                <w:szCs w:val="20"/>
              </w:rPr>
            </w:pPr>
            <w:r w:rsidRPr="00AC5B8B">
              <w:rPr>
                <w:rFonts w:ascii="Arial" w:hAnsi="Arial" w:cs="Arial"/>
                <w:b/>
                <w:bCs/>
                <w:color w:val="000000"/>
                <w:sz w:val="20"/>
                <w:szCs w:val="20"/>
              </w:rPr>
              <w:t>5 Day Resolution</w:t>
            </w:r>
          </w:p>
        </w:tc>
        <w:tc>
          <w:tcPr>
            <w:tcW w:w="1911" w:type="dxa"/>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2AF3FBAC" w14:textId="77777777" w:rsidR="00AC5B8B" w:rsidRPr="00AC5B8B" w:rsidRDefault="00AC5B8B" w:rsidP="00F27BE9">
            <w:pPr>
              <w:jc w:val="center"/>
              <w:rPr>
                <w:sz w:val="20"/>
                <w:szCs w:val="20"/>
              </w:rPr>
            </w:pPr>
            <w:r w:rsidRPr="00AC5B8B">
              <w:rPr>
                <w:rFonts w:ascii="Arial" w:hAnsi="Arial" w:cs="Arial"/>
                <w:b/>
                <w:bCs/>
                <w:color w:val="000000"/>
                <w:sz w:val="20"/>
                <w:szCs w:val="20"/>
              </w:rPr>
              <w:t>FCR %</w:t>
            </w:r>
          </w:p>
        </w:tc>
        <w:tc>
          <w:tcPr>
            <w:tcW w:w="1923" w:type="dxa"/>
            <w:tcBorders>
              <w:top w:val="single" w:sz="8" w:space="0" w:color="000000"/>
              <w:left w:val="single" w:sz="8" w:space="0" w:color="000000"/>
              <w:bottom w:val="single" w:sz="8" w:space="0" w:color="000000"/>
              <w:right w:val="single" w:sz="8" w:space="0" w:color="000000"/>
            </w:tcBorders>
            <w:shd w:val="clear" w:color="auto" w:fill="F9CB9C"/>
            <w:tcMar>
              <w:top w:w="100" w:type="dxa"/>
              <w:left w:w="100" w:type="dxa"/>
              <w:bottom w:w="100" w:type="dxa"/>
              <w:right w:w="100" w:type="dxa"/>
            </w:tcMar>
            <w:hideMark/>
          </w:tcPr>
          <w:p w14:paraId="6D0AB94B" w14:textId="77777777" w:rsidR="00AC5B8B" w:rsidRPr="00AC5B8B" w:rsidRDefault="00AC5B8B" w:rsidP="00F27BE9">
            <w:pPr>
              <w:jc w:val="center"/>
              <w:rPr>
                <w:sz w:val="20"/>
                <w:szCs w:val="20"/>
              </w:rPr>
            </w:pPr>
            <w:r w:rsidRPr="00AC5B8B">
              <w:rPr>
                <w:rFonts w:ascii="Arial" w:hAnsi="Arial" w:cs="Arial"/>
                <w:b/>
                <w:bCs/>
                <w:color w:val="000000"/>
                <w:sz w:val="20"/>
                <w:szCs w:val="20"/>
              </w:rPr>
              <w:t>5DR %</w:t>
            </w:r>
          </w:p>
        </w:tc>
      </w:tr>
      <w:tr w:rsidR="00AC5B8B" w:rsidRPr="00AC5B8B" w14:paraId="1898025B" w14:textId="77777777" w:rsidTr="00F27BE9">
        <w:trPr>
          <w:trHeight w:val="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10031" w14:textId="77777777" w:rsidR="00AC5B8B" w:rsidRPr="00AC5B8B" w:rsidRDefault="00AC5B8B" w:rsidP="00F27BE9">
            <w:pPr>
              <w:jc w:val="center"/>
              <w:rPr>
                <w:sz w:val="20"/>
                <w:szCs w:val="20"/>
              </w:rPr>
            </w:pPr>
            <w:r w:rsidRPr="00AC5B8B">
              <w:rPr>
                <w:rFonts w:ascii="Arial" w:hAnsi="Arial" w:cs="Arial"/>
                <w:color w:val="000000"/>
                <w:sz w:val="20"/>
                <w:szCs w:val="20"/>
              </w:rPr>
              <w:t>15,822</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049B" w14:textId="77777777" w:rsidR="00AC5B8B" w:rsidRPr="00AC5B8B" w:rsidRDefault="00AC5B8B" w:rsidP="00F27BE9">
            <w:pPr>
              <w:jc w:val="center"/>
              <w:rPr>
                <w:sz w:val="20"/>
                <w:szCs w:val="20"/>
              </w:rPr>
            </w:pPr>
            <w:r w:rsidRPr="00AC5B8B">
              <w:rPr>
                <w:rFonts w:ascii="Arial" w:hAnsi="Arial" w:cs="Arial"/>
                <w:color w:val="000000"/>
                <w:sz w:val="20"/>
                <w:szCs w:val="20"/>
              </w:rPr>
              <w:t>72.00%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A9FFA" w14:textId="77777777" w:rsidR="00AC5B8B" w:rsidRPr="00AC5B8B" w:rsidRDefault="00AC5B8B" w:rsidP="00F27BE9">
            <w:pPr>
              <w:jc w:val="center"/>
              <w:rPr>
                <w:sz w:val="20"/>
                <w:szCs w:val="20"/>
              </w:rPr>
            </w:pPr>
            <w:r w:rsidRPr="00AC5B8B">
              <w:rPr>
                <w:rFonts w:ascii="Arial" w:hAnsi="Arial" w:cs="Arial"/>
                <w:color w:val="000000"/>
                <w:sz w:val="20"/>
                <w:szCs w:val="20"/>
              </w:rPr>
              <w:t>69.20%</w:t>
            </w:r>
          </w:p>
        </w:tc>
      </w:tr>
      <w:tr w:rsidR="00AC5B8B" w:rsidRPr="00AC5B8B" w14:paraId="0AE30470" w14:textId="77777777" w:rsidTr="00F27BE9">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F09F1" w14:textId="77777777" w:rsidR="00AC5B8B" w:rsidRPr="00AC5B8B" w:rsidRDefault="00AC5B8B" w:rsidP="00F27BE9">
            <w:pPr>
              <w:jc w:val="center"/>
              <w:rPr>
                <w:sz w:val="20"/>
                <w:szCs w:val="20"/>
              </w:rPr>
            </w:pPr>
            <w:r w:rsidRPr="00AC5B8B">
              <w:rPr>
                <w:rFonts w:ascii="Arial" w:hAnsi="Arial" w:cs="Arial"/>
                <w:color w:val="000000"/>
                <w:sz w:val="20"/>
                <w:szCs w:val="20"/>
              </w:rPr>
              <w:t>22,092</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D34D2" w14:textId="77777777" w:rsidR="00AC5B8B" w:rsidRPr="00AC5B8B" w:rsidRDefault="00AC5B8B" w:rsidP="00F27BE9">
            <w:pPr>
              <w:jc w:val="center"/>
              <w:rPr>
                <w:sz w:val="20"/>
                <w:szCs w:val="20"/>
              </w:rPr>
            </w:pPr>
            <w:r w:rsidRPr="00AC5B8B">
              <w:rPr>
                <w:rFonts w:ascii="Arial" w:hAnsi="Arial" w:cs="Arial"/>
                <w:color w:val="000000"/>
                <w:sz w:val="20"/>
                <w:szCs w:val="20"/>
              </w:rPr>
              <w:t>79.10%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4710" w14:textId="77777777" w:rsidR="00AC5B8B" w:rsidRPr="00AC5B8B" w:rsidRDefault="00AC5B8B" w:rsidP="00F27BE9">
            <w:pPr>
              <w:jc w:val="center"/>
              <w:rPr>
                <w:sz w:val="20"/>
                <w:szCs w:val="20"/>
              </w:rPr>
            </w:pPr>
            <w:r w:rsidRPr="00AC5B8B">
              <w:rPr>
                <w:rFonts w:ascii="Arial" w:hAnsi="Arial" w:cs="Arial"/>
                <w:color w:val="000000"/>
                <w:sz w:val="20"/>
                <w:szCs w:val="20"/>
              </w:rPr>
              <w:t>76.30%</w:t>
            </w:r>
          </w:p>
        </w:tc>
      </w:tr>
      <w:tr w:rsidR="00AC5B8B" w:rsidRPr="00AC5B8B" w14:paraId="07335E7D" w14:textId="77777777" w:rsidTr="00F27BE9">
        <w:trPr>
          <w:trHeight w:val="1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E513" w14:textId="77777777" w:rsidR="00AC5B8B" w:rsidRPr="00AC5B8B" w:rsidRDefault="00AC5B8B" w:rsidP="00F27BE9">
            <w:pPr>
              <w:jc w:val="center"/>
              <w:rPr>
                <w:sz w:val="20"/>
                <w:szCs w:val="20"/>
              </w:rPr>
            </w:pPr>
            <w:r w:rsidRPr="00AC5B8B">
              <w:rPr>
                <w:rFonts w:ascii="Arial" w:hAnsi="Arial" w:cs="Arial"/>
                <w:color w:val="000000"/>
                <w:sz w:val="20"/>
                <w:szCs w:val="20"/>
              </w:rPr>
              <w:t>16,697</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9E011" w14:textId="77777777" w:rsidR="00AC5B8B" w:rsidRPr="00AC5B8B" w:rsidRDefault="00AC5B8B" w:rsidP="00F27BE9">
            <w:pPr>
              <w:jc w:val="center"/>
              <w:rPr>
                <w:sz w:val="20"/>
                <w:szCs w:val="20"/>
              </w:rPr>
            </w:pPr>
            <w:r w:rsidRPr="00AC5B8B">
              <w:rPr>
                <w:rFonts w:ascii="Arial" w:hAnsi="Arial" w:cs="Arial"/>
                <w:color w:val="000000"/>
                <w:sz w:val="20"/>
                <w:szCs w:val="20"/>
              </w:rPr>
              <w:t>68.60%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5E807" w14:textId="77777777" w:rsidR="00AC5B8B" w:rsidRPr="00AC5B8B" w:rsidRDefault="00AC5B8B" w:rsidP="00F27BE9">
            <w:pPr>
              <w:jc w:val="center"/>
              <w:rPr>
                <w:sz w:val="20"/>
                <w:szCs w:val="20"/>
              </w:rPr>
            </w:pPr>
            <w:r w:rsidRPr="00AC5B8B">
              <w:rPr>
                <w:rFonts w:ascii="Arial" w:hAnsi="Arial" w:cs="Arial"/>
                <w:color w:val="000000"/>
                <w:sz w:val="20"/>
                <w:szCs w:val="20"/>
              </w:rPr>
              <w:t>72.40%</w:t>
            </w:r>
          </w:p>
        </w:tc>
      </w:tr>
      <w:tr w:rsidR="00AC5B8B" w:rsidRPr="00AC5B8B" w14:paraId="68AF05CD" w14:textId="77777777" w:rsidTr="00F27BE9">
        <w:trPr>
          <w:trHeight w:val="2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CA452" w14:textId="77777777" w:rsidR="00AC5B8B" w:rsidRPr="00AC5B8B" w:rsidRDefault="00AC5B8B" w:rsidP="00F27BE9">
            <w:pPr>
              <w:jc w:val="center"/>
              <w:rPr>
                <w:sz w:val="20"/>
                <w:szCs w:val="20"/>
              </w:rPr>
            </w:pPr>
            <w:r w:rsidRPr="00AC5B8B">
              <w:rPr>
                <w:rFonts w:ascii="Arial" w:hAnsi="Arial" w:cs="Arial"/>
                <w:color w:val="000000"/>
                <w:sz w:val="20"/>
                <w:szCs w:val="20"/>
              </w:rPr>
              <w:t>21,454</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8BF7F" w14:textId="77777777" w:rsidR="00AC5B8B" w:rsidRPr="00AC5B8B" w:rsidRDefault="00AC5B8B" w:rsidP="00F27BE9">
            <w:pPr>
              <w:jc w:val="center"/>
              <w:rPr>
                <w:sz w:val="20"/>
                <w:szCs w:val="20"/>
              </w:rPr>
            </w:pPr>
            <w:r w:rsidRPr="00AC5B8B">
              <w:rPr>
                <w:rFonts w:ascii="Arial" w:hAnsi="Arial" w:cs="Arial"/>
                <w:color w:val="000000"/>
                <w:sz w:val="20"/>
                <w:szCs w:val="20"/>
              </w:rPr>
              <w:t>88.10%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3F94" w14:textId="77777777" w:rsidR="00AC5B8B" w:rsidRPr="00AC5B8B" w:rsidRDefault="00AC5B8B" w:rsidP="00F27BE9">
            <w:pPr>
              <w:jc w:val="center"/>
              <w:rPr>
                <w:sz w:val="20"/>
                <w:szCs w:val="20"/>
              </w:rPr>
            </w:pPr>
            <w:r w:rsidRPr="00AC5B8B">
              <w:rPr>
                <w:rFonts w:ascii="Arial" w:hAnsi="Arial" w:cs="Arial"/>
                <w:color w:val="000000"/>
                <w:sz w:val="20"/>
                <w:szCs w:val="20"/>
              </w:rPr>
              <w:t>71.70%</w:t>
            </w:r>
          </w:p>
        </w:tc>
      </w:tr>
      <w:tr w:rsidR="00AC5B8B" w:rsidRPr="00AC5B8B" w14:paraId="0D103798" w14:textId="77777777" w:rsidTr="00F27BE9">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E7F30" w14:textId="77777777" w:rsidR="00AC5B8B" w:rsidRPr="00AC5B8B" w:rsidRDefault="00AC5B8B" w:rsidP="00F27BE9">
            <w:pPr>
              <w:jc w:val="center"/>
              <w:rPr>
                <w:sz w:val="20"/>
                <w:szCs w:val="20"/>
              </w:rPr>
            </w:pPr>
            <w:r w:rsidRPr="00AC5B8B">
              <w:rPr>
                <w:rFonts w:ascii="Arial" w:hAnsi="Arial" w:cs="Arial"/>
                <w:color w:val="000000"/>
                <w:sz w:val="20"/>
                <w:szCs w:val="20"/>
              </w:rPr>
              <w:t>19,663</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15A1" w14:textId="77777777" w:rsidR="00AC5B8B" w:rsidRPr="00AC5B8B" w:rsidRDefault="00AC5B8B" w:rsidP="00F27BE9">
            <w:pPr>
              <w:jc w:val="center"/>
              <w:rPr>
                <w:sz w:val="20"/>
                <w:szCs w:val="20"/>
              </w:rPr>
            </w:pPr>
            <w:r w:rsidRPr="00AC5B8B">
              <w:rPr>
                <w:rFonts w:ascii="Arial" w:hAnsi="Arial" w:cs="Arial"/>
                <w:color w:val="000000"/>
                <w:sz w:val="20"/>
                <w:szCs w:val="20"/>
              </w:rPr>
              <w:t>58.40%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7604" w14:textId="77777777" w:rsidR="00AC5B8B" w:rsidRPr="00AC5B8B" w:rsidRDefault="00AC5B8B" w:rsidP="00F27BE9">
            <w:pPr>
              <w:jc w:val="center"/>
              <w:rPr>
                <w:sz w:val="20"/>
                <w:szCs w:val="20"/>
              </w:rPr>
            </w:pPr>
            <w:r w:rsidRPr="00AC5B8B">
              <w:rPr>
                <w:rFonts w:ascii="Arial" w:hAnsi="Arial" w:cs="Arial"/>
                <w:color w:val="000000"/>
                <w:sz w:val="20"/>
                <w:szCs w:val="20"/>
              </w:rPr>
              <w:t>73.80%</w:t>
            </w:r>
          </w:p>
        </w:tc>
      </w:tr>
      <w:tr w:rsidR="00AC5B8B" w:rsidRPr="00AC5B8B" w14:paraId="50BB4A5D" w14:textId="77777777" w:rsidTr="00F27BE9">
        <w:trPr>
          <w:trHeight w:val="1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18847" w14:textId="77777777" w:rsidR="00AC5B8B" w:rsidRPr="00AC5B8B" w:rsidRDefault="00AC5B8B" w:rsidP="00F27BE9">
            <w:pPr>
              <w:jc w:val="center"/>
              <w:rPr>
                <w:sz w:val="20"/>
                <w:szCs w:val="20"/>
              </w:rPr>
            </w:pPr>
            <w:r w:rsidRPr="00AC5B8B">
              <w:rPr>
                <w:rFonts w:ascii="Arial" w:hAnsi="Arial" w:cs="Arial"/>
                <w:color w:val="000000"/>
                <w:sz w:val="20"/>
                <w:szCs w:val="20"/>
              </w:rPr>
              <w:t>20,788</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5DF44" w14:textId="77777777" w:rsidR="00AC5B8B" w:rsidRPr="00AC5B8B" w:rsidRDefault="00AC5B8B" w:rsidP="00F27BE9">
            <w:pPr>
              <w:jc w:val="center"/>
              <w:rPr>
                <w:sz w:val="20"/>
                <w:szCs w:val="20"/>
              </w:rPr>
            </w:pPr>
            <w:r w:rsidRPr="00AC5B8B">
              <w:rPr>
                <w:rFonts w:ascii="Arial" w:hAnsi="Arial" w:cs="Arial"/>
                <w:color w:val="000000"/>
                <w:sz w:val="20"/>
                <w:szCs w:val="20"/>
              </w:rPr>
              <w:t>76.90%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2F483" w14:textId="77777777" w:rsidR="00AC5B8B" w:rsidRPr="00AC5B8B" w:rsidRDefault="00AC5B8B" w:rsidP="00F27BE9">
            <w:pPr>
              <w:jc w:val="center"/>
              <w:rPr>
                <w:sz w:val="20"/>
                <w:szCs w:val="20"/>
              </w:rPr>
            </w:pPr>
            <w:r w:rsidRPr="00AC5B8B">
              <w:rPr>
                <w:rFonts w:ascii="Arial" w:hAnsi="Arial" w:cs="Arial"/>
                <w:color w:val="000000"/>
                <w:sz w:val="20"/>
                <w:szCs w:val="20"/>
              </w:rPr>
              <w:t>75.20%</w:t>
            </w:r>
          </w:p>
        </w:tc>
      </w:tr>
      <w:tr w:rsidR="00AC5B8B" w:rsidRPr="00AC5B8B" w14:paraId="1968872A" w14:textId="77777777" w:rsidTr="00F27BE9">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B212" w14:textId="77777777" w:rsidR="00AC5B8B" w:rsidRPr="00AC5B8B" w:rsidRDefault="00AC5B8B" w:rsidP="00F27BE9">
            <w:pPr>
              <w:jc w:val="center"/>
              <w:rPr>
                <w:sz w:val="20"/>
                <w:szCs w:val="20"/>
              </w:rPr>
            </w:pPr>
            <w:r w:rsidRPr="00AC5B8B">
              <w:rPr>
                <w:rFonts w:ascii="Arial" w:hAnsi="Arial" w:cs="Arial"/>
                <w:color w:val="000000"/>
                <w:sz w:val="20"/>
                <w:szCs w:val="20"/>
              </w:rPr>
              <w:t>20,136</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1FAD" w14:textId="77777777" w:rsidR="00AC5B8B" w:rsidRPr="00AC5B8B" w:rsidRDefault="00AC5B8B" w:rsidP="00F27BE9">
            <w:pPr>
              <w:jc w:val="center"/>
              <w:rPr>
                <w:sz w:val="20"/>
                <w:szCs w:val="20"/>
              </w:rPr>
            </w:pPr>
            <w:r w:rsidRPr="00AC5B8B">
              <w:rPr>
                <w:rFonts w:ascii="Arial" w:hAnsi="Arial" w:cs="Arial"/>
                <w:color w:val="000000"/>
                <w:sz w:val="20"/>
                <w:szCs w:val="20"/>
              </w:rPr>
              <w:t>94.40%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0018" w14:textId="77777777" w:rsidR="00AC5B8B" w:rsidRPr="00AC5B8B" w:rsidRDefault="00AC5B8B" w:rsidP="00F27BE9">
            <w:pPr>
              <w:jc w:val="center"/>
              <w:rPr>
                <w:sz w:val="20"/>
                <w:szCs w:val="20"/>
              </w:rPr>
            </w:pPr>
            <w:r w:rsidRPr="00AC5B8B">
              <w:rPr>
                <w:rFonts w:ascii="Arial" w:hAnsi="Arial" w:cs="Arial"/>
                <w:color w:val="000000"/>
                <w:sz w:val="20"/>
                <w:szCs w:val="20"/>
              </w:rPr>
              <w:t>82.00%</w:t>
            </w:r>
          </w:p>
        </w:tc>
      </w:tr>
      <w:tr w:rsidR="00AC5B8B" w:rsidRPr="00AC5B8B" w14:paraId="04D8B8EC" w14:textId="77777777" w:rsidTr="00F27BE9">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6260E" w14:textId="77777777" w:rsidR="00AC5B8B" w:rsidRPr="00AC5B8B" w:rsidRDefault="00AC5B8B" w:rsidP="00F27BE9">
            <w:pPr>
              <w:jc w:val="center"/>
              <w:rPr>
                <w:sz w:val="20"/>
                <w:szCs w:val="20"/>
              </w:rPr>
            </w:pPr>
            <w:r w:rsidRPr="00AC5B8B">
              <w:rPr>
                <w:rFonts w:ascii="Arial" w:hAnsi="Arial" w:cs="Arial"/>
                <w:color w:val="000000"/>
                <w:sz w:val="20"/>
                <w:szCs w:val="20"/>
              </w:rPr>
              <w:t>22,544</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D216" w14:textId="77777777" w:rsidR="00AC5B8B" w:rsidRPr="00AC5B8B" w:rsidRDefault="00AC5B8B" w:rsidP="00F27BE9">
            <w:pPr>
              <w:jc w:val="center"/>
              <w:rPr>
                <w:sz w:val="20"/>
                <w:szCs w:val="20"/>
              </w:rPr>
            </w:pPr>
            <w:r w:rsidRPr="00AC5B8B">
              <w:rPr>
                <w:rFonts w:ascii="Arial" w:hAnsi="Arial" w:cs="Arial"/>
                <w:color w:val="000000"/>
                <w:sz w:val="20"/>
                <w:szCs w:val="20"/>
              </w:rPr>
              <w:t>66.60%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5828" w14:textId="77777777" w:rsidR="00AC5B8B" w:rsidRPr="00AC5B8B" w:rsidRDefault="00AC5B8B" w:rsidP="00F27BE9">
            <w:pPr>
              <w:jc w:val="center"/>
              <w:rPr>
                <w:sz w:val="20"/>
                <w:szCs w:val="20"/>
              </w:rPr>
            </w:pPr>
            <w:r w:rsidRPr="00AC5B8B">
              <w:rPr>
                <w:rFonts w:ascii="Arial" w:hAnsi="Arial" w:cs="Arial"/>
                <w:color w:val="000000"/>
                <w:sz w:val="20"/>
                <w:szCs w:val="20"/>
              </w:rPr>
              <w:t>75.40%</w:t>
            </w:r>
          </w:p>
        </w:tc>
      </w:tr>
      <w:tr w:rsidR="00AC5B8B" w:rsidRPr="00AC5B8B" w14:paraId="59E552C2" w14:textId="77777777" w:rsidTr="00F27BE9">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AE6AB" w14:textId="77777777" w:rsidR="00AC5B8B" w:rsidRPr="00AC5B8B" w:rsidRDefault="00AC5B8B" w:rsidP="00F27BE9">
            <w:pPr>
              <w:jc w:val="center"/>
              <w:rPr>
                <w:sz w:val="20"/>
                <w:szCs w:val="20"/>
              </w:rPr>
            </w:pPr>
            <w:r w:rsidRPr="00AC5B8B">
              <w:rPr>
                <w:rFonts w:ascii="Arial" w:hAnsi="Arial" w:cs="Arial"/>
                <w:color w:val="000000"/>
                <w:sz w:val="20"/>
                <w:szCs w:val="20"/>
              </w:rPr>
              <w:t>18,788</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D2B0" w14:textId="77777777" w:rsidR="00AC5B8B" w:rsidRPr="00AC5B8B" w:rsidRDefault="00AC5B8B" w:rsidP="00F27BE9">
            <w:pPr>
              <w:jc w:val="center"/>
              <w:rPr>
                <w:sz w:val="20"/>
                <w:szCs w:val="20"/>
              </w:rPr>
            </w:pPr>
            <w:r w:rsidRPr="00AC5B8B">
              <w:rPr>
                <w:rFonts w:ascii="Arial" w:hAnsi="Arial" w:cs="Arial"/>
                <w:color w:val="000000"/>
                <w:sz w:val="20"/>
                <w:szCs w:val="20"/>
              </w:rPr>
              <w:t>69.80%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275FD" w14:textId="77777777" w:rsidR="00AC5B8B" w:rsidRPr="00AC5B8B" w:rsidRDefault="00AC5B8B" w:rsidP="00F27BE9">
            <w:pPr>
              <w:jc w:val="center"/>
              <w:rPr>
                <w:sz w:val="20"/>
                <w:szCs w:val="20"/>
              </w:rPr>
            </w:pPr>
            <w:r w:rsidRPr="00AC5B8B">
              <w:rPr>
                <w:rFonts w:ascii="Arial" w:hAnsi="Arial" w:cs="Arial"/>
                <w:color w:val="000000"/>
                <w:sz w:val="20"/>
                <w:szCs w:val="20"/>
              </w:rPr>
              <w:t>80.20%</w:t>
            </w:r>
          </w:p>
        </w:tc>
      </w:tr>
      <w:tr w:rsidR="00AC5B8B" w:rsidRPr="00AC5B8B" w14:paraId="1940A1DC" w14:textId="77777777" w:rsidTr="00F27BE9">
        <w:trPr>
          <w:trHeight w:val="1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D363" w14:textId="77777777" w:rsidR="00AC5B8B" w:rsidRPr="00AC5B8B" w:rsidRDefault="00AC5B8B" w:rsidP="00F27BE9">
            <w:pPr>
              <w:jc w:val="center"/>
              <w:rPr>
                <w:sz w:val="20"/>
                <w:szCs w:val="20"/>
              </w:rPr>
            </w:pPr>
            <w:r w:rsidRPr="00AC5B8B">
              <w:rPr>
                <w:rFonts w:ascii="Arial" w:hAnsi="Arial" w:cs="Arial"/>
                <w:color w:val="000000"/>
                <w:sz w:val="20"/>
                <w:szCs w:val="20"/>
              </w:rPr>
              <w:t>14,910</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E60EB" w14:textId="77777777" w:rsidR="00AC5B8B" w:rsidRPr="00AC5B8B" w:rsidRDefault="00AC5B8B" w:rsidP="00F27BE9">
            <w:pPr>
              <w:jc w:val="center"/>
              <w:rPr>
                <w:sz w:val="20"/>
                <w:szCs w:val="20"/>
              </w:rPr>
            </w:pPr>
            <w:r w:rsidRPr="00AC5B8B">
              <w:rPr>
                <w:rFonts w:ascii="Arial" w:hAnsi="Arial" w:cs="Arial"/>
                <w:color w:val="000000"/>
                <w:sz w:val="20"/>
                <w:szCs w:val="20"/>
              </w:rPr>
              <w:t>81.90%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8FD0D" w14:textId="77777777" w:rsidR="00AC5B8B" w:rsidRPr="00AC5B8B" w:rsidRDefault="00AC5B8B" w:rsidP="00F27BE9">
            <w:pPr>
              <w:jc w:val="center"/>
              <w:rPr>
                <w:sz w:val="20"/>
                <w:szCs w:val="20"/>
              </w:rPr>
            </w:pPr>
            <w:r w:rsidRPr="00AC5B8B">
              <w:rPr>
                <w:rFonts w:ascii="Arial" w:hAnsi="Arial" w:cs="Arial"/>
                <w:color w:val="000000"/>
                <w:sz w:val="20"/>
                <w:szCs w:val="20"/>
              </w:rPr>
              <w:t>65.10%</w:t>
            </w:r>
          </w:p>
        </w:tc>
      </w:tr>
      <w:tr w:rsidR="00AC5B8B" w:rsidRPr="00AC5B8B" w14:paraId="71F83749" w14:textId="77777777" w:rsidTr="00F27BE9">
        <w:trPr>
          <w:trHeight w:val="1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E28FF" w14:textId="77777777" w:rsidR="00AC5B8B" w:rsidRPr="00AC5B8B" w:rsidRDefault="00AC5B8B" w:rsidP="00F27BE9">
            <w:pPr>
              <w:jc w:val="center"/>
              <w:rPr>
                <w:sz w:val="20"/>
                <w:szCs w:val="20"/>
              </w:rPr>
            </w:pPr>
            <w:r w:rsidRPr="00AC5B8B">
              <w:rPr>
                <w:rFonts w:ascii="Arial" w:hAnsi="Arial" w:cs="Arial"/>
                <w:color w:val="000000"/>
                <w:sz w:val="20"/>
                <w:szCs w:val="20"/>
              </w:rPr>
              <w:t>15,301</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1B1" w14:textId="77777777" w:rsidR="00AC5B8B" w:rsidRPr="00AC5B8B" w:rsidRDefault="00AC5B8B" w:rsidP="00F27BE9">
            <w:pPr>
              <w:jc w:val="center"/>
              <w:rPr>
                <w:sz w:val="20"/>
                <w:szCs w:val="20"/>
              </w:rPr>
            </w:pPr>
            <w:r w:rsidRPr="00AC5B8B">
              <w:rPr>
                <w:rFonts w:ascii="Arial" w:hAnsi="Arial" w:cs="Arial"/>
                <w:color w:val="000000"/>
                <w:sz w:val="20"/>
                <w:szCs w:val="20"/>
              </w:rPr>
              <w:t>68.80%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E215" w14:textId="77777777" w:rsidR="00AC5B8B" w:rsidRPr="00AC5B8B" w:rsidRDefault="00AC5B8B" w:rsidP="00F27BE9">
            <w:pPr>
              <w:jc w:val="center"/>
              <w:rPr>
                <w:sz w:val="20"/>
                <w:szCs w:val="20"/>
              </w:rPr>
            </w:pPr>
            <w:r w:rsidRPr="00AC5B8B">
              <w:rPr>
                <w:rFonts w:ascii="Arial" w:hAnsi="Arial" w:cs="Arial"/>
                <w:color w:val="000000"/>
                <w:sz w:val="20"/>
                <w:szCs w:val="20"/>
              </w:rPr>
              <w:t>68.80%</w:t>
            </w:r>
          </w:p>
        </w:tc>
      </w:tr>
      <w:tr w:rsidR="00AC5B8B" w:rsidRPr="00AC5B8B" w14:paraId="772F3686" w14:textId="77777777" w:rsidTr="00F27BE9">
        <w:trPr>
          <w:trHeight w:val="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EECB" w14:textId="77777777" w:rsidR="00AC5B8B" w:rsidRPr="00AC5B8B" w:rsidRDefault="00AC5B8B" w:rsidP="00F27BE9">
            <w:pPr>
              <w:jc w:val="center"/>
              <w:rPr>
                <w:sz w:val="20"/>
                <w:szCs w:val="20"/>
              </w:rPr>
            </w:pPr>
            <w:r w:rsidRPr="00AC5B8B">
              <w:rPr>
                <w:rFonts w:ascii="Arial" w:hAnsi="Arial" w:cs="Arial"/>
                <w:color w:val="000000"/>
                <w:sz w:val="20"/>
                <w:szCs w:val="20"/>
              </w:rPr>
              <w:t>22,585</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EC494" w14:textId="77777777" w:rsidR="00AC5B8B" w:rsidRPr="00AC5B8B" w:rsidRDefault="00AC5B8B" w:rsidP="00F27BE9">
            <w:pPr>
              <w:jc w:val="center"/>
              <w:rPr>
                <w:sz w:val="20"/>
                <w:szCs w:val="20"/>
              </w:rPr>
            </w:pPr>
            <w:r w:rsidRPr="00AC5B8B">
              <w:rPr>
                <w:rFonts w:ascii="Arial" w:hAnsi="Arial" w:cs="Arial"/>
                <w:color w:val="000000"/>
                <w:sz w:val="20"/>
                <w:szCs w:val="20"/>
              </w:rPr>
              <w:t>59.40%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2BA6" w14:textId="77777777" w:rsidR="00AC5B8B" w:rsidRPr="00AC5B8B" w:rsidRDefault="00AC5B8B" w:rsidP="00F27BE9">
            <w:pPr>
              <w:jc w:val="center"/>
              <w:rPr>
                <w:sz w:val="20"/>
                <w:szCs w:val="20"/>
              </w:rPr>
            </w:pPr>
            <w:r w:rsidRPr="00AC5B8B">
              <w:rPr>
                <w:rFonts w:ascii="Arial" w:hAnsi="Arial" w:cs="Arial"/>
                <w:color w:val="000000"/>
                <w:sz w:val="20"/>
                <w:szCs w:val="20"/>
              </w:rPr>
              <w:t>82.20%</w:t>
            </w:r>
          </w:p>
        </w:tc>
      </w:tr>
      <w:tr w:rsidR="00AC5B8B" w:rsidRPr="00AC5B8B" w14:paraId="33B54C6E" w14:textId="77777777" w:rsidTr="00F27BE9">
        <w:trPr>
          <w:trHeight w:val="1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BADDC" w14:textId="77777777" w:rsidR="00AC5B8B" w:rsidRPr="00AC5B8B" w:rsidRDefault="00AC5B8B" w:rsidP="00F27BE9">
            <w:pPr>
              <w:jc w:val="center"/>
              <w:rPr>
                <w:sz w:val="20"/>
                <w:szCs w:val="20"/>
              </w:rPr>
            </w:pPr>
            <w:r w:rsidRPr="00AC5B8B">
              <w:rPr>
                <w:rFonts w:ascii="Arial" w:hAnsi="Arial" w:cs="Arial"/>
                <w:color w:val="000000"/>
                <w:sz w:val="20"/>
                <w:szCs w:val="20"/>
              </w:rPr>
              <w:t>17,138</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9C271" w14:textId="77777777" w:rsidR="00AC5B8B" w:rsidRPr="00AC5B8B" w:rsidRDefault="00AC5B8B" w:rsidP="00F27BE9">
            <w:pPr>
              <w:jc w:val="center"/>
              <w:rPr>
                <w:sz w:val="20"/>
                <w:szCs w:val="20"/>
              </w:rPr>
            </w:pPr>
            <w:r w:rsidRPr="00AC5B8B">
              <w:rPr>
                <w:rFonts w:ascii="Arial" w:hAnsi="Arial" w:cs="Arial"/>
                <w:color w:val="000000"/>
                <w:sz w:val="20"/>
                <w:szCs w:val="20"/>
              </w:rPr>
              <w:t>82.80%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523A4" w14:textId="77777777" w:rsidR="00AC5B8B" w:rsidRPr="00AC5B8B" w:rsidRDefault="00AC5B8B" w:rsidP="00F27BE9">
            <w:pPr>
              <w:jc w:val="center"/>
              <w:rPr>
                <w:sz w:val="20"/>
                <w:szCs w:val="20"/>
              </w:rPr>
            </w:pPr>
            <w:r w:rsidRPr="00AC5B8B">
              <w:rPr>
                <w:rFonts w:ascii="Arial" w:hAnsi="Arial" w:cs="Arial"/>
                <w:color w:val="000000"/>
                <w:sz w:val="20"/>
                <w:szCs w:val="20"/>
              </w:rPr>
              <w:t>69.70%</w:t>
            </w:r>
          </w:p>
        </w:tc>
      </w:tr>
      <w:tr w:rsidR="00AC5B8B" w:rsidRPr="00AC5B8B" w14:paraId="573F563F" w14:textId="77777777" w:rsidTr="00F27BE9">
        <w:trPr>
          <w:trHeight w:val="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1E97C" w14:textId="77777777" w:rsidR="00AC5B8B" w:rsidRPr="00AC5B8B" w:rsidRDefault="00AC5B8B" w:rsidP="00F27BE9">
            <w:pPr>
              <w:jc w:val="center"/>
              <w:rPr>
                <w:sz w:val="20"/>
                <w:szCs w:val="20"/>
              </w:rPr>
            </w:pPr>
            <w:r w:rsidRPr="00AC5B8B">
              <w:rPr>
                <w:rFonts w:ascii="Arial" w:hAnsi="Arial" w:cs="Arial"/>
                <w:color w:val="000000"/>
                <w:sz w:val="20"/>
                <w:szCs w:val="20"/>
              </w:rPr>
              <w:t>15,187</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7057F" w14:textId="77777777" w:rsidR="00AC5B8B" w:rsidRPr="00AC5B8B" w:rsidRDefault="00AC5B8B" w:rsidP="00F27BE9">
            <w:pPr>
              <w:jc w:val="center"/>
              <w:rPr>
                <w:sz w:val="20"/>
                <w:szCs w:val="20"/>
              </w:rPr>
            </w:pPr>
            <w:r w:rsidRPr="00AC5B8B">
              <w:rPr>
                <w:rFonts w:ascii="Arial" w:hAnsi="Arial" w:cs="Arial"/>
                <w:color w:val="000000"/>
                <w:sz w:val="20"/>
                <w:szCs w:val="20"/>
              </w:rPr>
              <w:t>95.70%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AD5F8" w14:textId="77777777" w:rsidR="00AC5B8B" w:rsidRPr="00AC5B8B" w:rsidRDefault="00AC5B8B" w:rsidP="00F27BE9">
            <w:pPr>
              <w:jc w:val="center"/>
              <w:rPr>
                <w:sz w:val="20"/>
                <w:szCs w:val="20"/>
              </w:rPr>
            </w:pPr>
            <w:r w:rsidRPr="00AC5B8B">
              <w:rPr>
                <w:rFonts w:ascii="Arial" w:hAnsi="Arial" w:cs="Arial"/>
                <w:color w:val="000000"/>
                <w:sz w:val="20"/>
                <w:szCs w:val="20"/>
              </w:rPr>
              <w:t>57.50%</w:t>
            </w:r>
          </w:p>
        </w:tc>
      </w:tr>
      <w:tr w:rsidR="00AC5B8B" w:rsidRPr="00AC5B8B" w14:paraId="46ECFA7F" w14:textId="77777777" w:rsidTr="00F27BE9">
        <w:trPr>
          <w:trHeight w:val="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C8FD8" w14:textId="77777777" w:rsidR="00AC5B8B" w:rsidRPr="00AC5B8B" w:rsidRDefault="00AC5B8B" w:rsidP="00F27BE9">
            <w:pPr>
              <w:jc w:val="center"/>
              <w:rPr>
                <w:sz w:val="20"/>
                <w:szCs w:val="20"/>
              </w:rPr>
            </w:pPr>
            <w:r w:rsidRPr="00AC5B8B">
              <w:rPr>
                <w:rFonts w:ascii="Arial" w:hAnsi="Arial" w:cs="Arial"/>
                <w:color w:val="000000"/>
                <w:sz w:val="20"/>
                <w:szCs w:val="20"/>
              </w:rPr>
              <w:t>17,691</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72CF5" w14:textId="77777777" w:rsidR="00AC5B8B" w:rsidRPr="00AC5B8B" w:rsidRDefault="00AC5B8B" w:rsidP="00F27BE9">
            <w:pPr>
              <w:jc w:val="center"/>
              <w:rPr>
                <w:sz w:val="20"/>
                <w:szCs w:val="20"/>
              </w:rPr>
            </w:pPr>
            <w:r w:rsidRPr="00AC5B8B">
              <w:rPr>
                <w:rFonts w:ascii="Arial" w:hAnsi="Arial" w:cs="Arial"/>
                <w:color w:val="000000"/>
                <w:sz w:val="20"/>
                <w:szCs w:val="20"/>
              </w:rPr>
              <w:t>65.30%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48486" w14:textId="77777777" w:rsidR="00AC5B8B" w:rsidRPr="00AC5B8B" w:rsidRDefault="00AC5B8B" w:rsidP="00F27BE9">
            <w:pPr>
              <w:jc w:val="center"/>
              <w:rPr>
                <w:sz w:val="20"/>
                <w:szCs w:val="20"/>
              </w:rPr>
            </w:pPr>
            <w:r w:rsidRPr="00AC5B8B">
              <w:rPr>
                <w:rFonts w:ascii="Arial" w:hAnsi="Arial" w:cs="Arial"/>
                <w:color w:val="000000"/>
                <w:sz w:val="20"/>
                <w:szCs w:val="20"/>
              </w:rPr>
              <w:t>71.20%</w:t>
            </w:r>
          </w:p>
        </w:tc>
      </w:tr>
      <w:tr w:rsidR="00AC5B8B" w:rsidRPr="00AC5B8B" w14:paraId="2E564690" w14:textId="77777777" w:rsidTr="00F27BE9">
        <w:trPr>
          <w:trHeight w:val="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B0AF" w14:textId="77777777" w:rsidR="00AC5B8B" w:rsidRPr="00AC5B8B" w:rsidRDefault="00AC5B8B" w:rsidP="00F27BE9">
            <w:pPr>
              <w:jc w:val="center"/>
              <w:rPr>
                <w:sz w:val="20"/>
                <w:szCs w:val="20"/>
              </w:rPr>
            </w:pPr>
            <w:r w:rsidRPr="00AC5B8B">
              <w:rPr>
                <w:rFonts w:ascii="Arial" w:hAnsi="Arial" w:cs="Arial"/>
                <w:color w:val="000000"/>
                <w:sz w:val="20"/>
                <w:szCs w:val="20"/>
              </w:rPr>
              <w:t>17,708</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D52E" w14:textId="77777777" w:rsidR="00AC5B8B" w:rsidRPr="00AC5B8B" w:rsidRDefault="00AC5B8B" w:rsidP="00F27BE9">
            <w:pPr>
              <w:jc w:val="center"/>
              <w:rPr>
                <w:sz w:val="20"/>
                <w:szCs w:val="20"/>
              </w:rPr>
            </w:pPr>
            <w:r w:rsidRPr="00AC5B8B">
              <w:rPr>
                <w:rFonts w:ascii="Arial" w:hAnsi="Arial" w:cs="Arial"/>
                <w:color w:val="000000"/>
                <w:sz w:val="20"/>
                <w:szCs w:val="20"/>
              </w:rPr>
              <w:t>64.30%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F3AF9" w14:textId="77777777" w:rsidR="00AC5B8B" w:rsidRPr="00AC5B8B" w:rsidRDefault="00AC5B8B" w:rsidP="00F27BE9">
            <w:pPr>
              <w:jc w:val="center"/>
              <w:rPr>
                <w:sz w:val="20"/>
                <w:szCs w:val="20"/>
              </w:rPr>
            </w:pPr>
            <w:r w:rsidRPr="00AC5B8B">
              <w:rPr>
                <w:rFonts w:ascii="Arial" w:hAnsi="Arial" w:cs="Arial"/>
                <w:color w:val="000000"/>
                <w:sz w:val="20"/>
                <w:szCs w:val="20"/>
              </w:rPr>
              <w:t>65.60%</w:t>
            </w:r>
          </w:p>
        </w:tc>
      </w:tr>
      <w:tr w:rsidR="00AC5B8B" w:rsidRPr="00AC5B8B" w14:paraId="02915E4D" w14:textId="77777777" w:rsidTr="00F27BE9">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DCF90" w14:textId="77777777" w:rsidR="00AC5B8B" w:rsidRPr="00AC5B8B" w:rsidRDefault="00AC5B8B" w:rsidP="00F27BE9">
            <w:pPr>
              <w:jc w:val="center"/>
              <w:rPr>
                <w:sz w:val="20"/>
                <w:szCs w:val="20"/>
              </w:rPr>
            </w:pPr>
            <w:r w:rsidRPr="00AC5B8B">
              <w:rPr>
                <w:rFonts w:ascii="Arial" w:hAnsi="Arial" w:cs="Arial"/>
                <w:color w:val="000000"/>
                <w:sz w:val="20"/>
                <w:szCs w:val="20"/>
              </w:rPr>
              <w:t>14,749</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0AB91" w14:textId="77777777" w:rsidR="00AC5B8B" w:rsidRPr="00AC5B8B" w:rsidRDefault="00AC5B8B" w:rsidP="00F27BE9">
            <w:pPr>
              <w:jc w:val="center"/>
              <w:rPr>
                <w:sz w:val="20"/>
                <w:szCs w:val="20"/>
              </w:rPr>
            </w:pPr>
            <w:r w:rsidRPr="00AC5B8B">
              <w:rPr>
                <w:rFonts w:ascii="Arial" w:hAnsi="Arial" w:cs="Arial"/>
                <w:color w:val="000000"/>
                <w:sz w:val="20"/>
                <w:szCs w:val="20"/>
              </w:rPr>
              <w:t>82.20%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B4DE" w14:textId="77777777" w:rsidR="00AC5B8B" w:rsidRPr="00AC5B8B" w:rsidRDefault="00AC5B8B" w:rsidP="00F27BE9">
            <w:pPr>
              <w:jc w:val="center"/>
              <w:rPr>
                <w:sz w:val="20"/>
                <w:szCs w:val="20"/>
              </w:rPr>
            </w:pPr>
            <w:r w:rsidRPr="00AC5B8B">
              <w:rPr>
                <w:rFonts w:ascii="Arial" w:hAnsi="Arial" w:cs="Arial"/>
                <w:color w:val="000000"/>
                <w:sz w:val="20"/>
                <w:szCs w:val="20"/>
              </w:rPr>
              <w:t>69.70%</w:t>
            </w:r>
          </w:p>
        </w:tc>
      </w:tr>
      <w:tr w:rsidR="00AC5B8B" w:rsidRPr="00AC5B8B" w14:paraId="0CBC42D3" w14:textId="77777777" w:rsidTr="00F27BE9">
        <w:trPr>
          <w:trHeight w:val="1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658C" w14:textId="77777777" w:rsidR="00AC5B8B" w:rsidRPr="00AC5B8B" w:rsidRDefault="00AC5B8B" w:rsidP="00F27BE9">
            <w:pPr>
              <w:jc w:val="center"/>
              <w:rPr>
                <w:sz w:val="20"/>
                <w:szCs w:val="20"/>
              </w:rPr>
            </w:pPr>
            <w:r w:rsidRPr="00AC5B8B">
              <w:rPr>
                <w:rFonts w:ascii="Arial" w:hAnsi="Arial" w:cs="Arial"/>
                <w:color w:val="000000"/>
                <w:sz w:val="20"/>
                <w:szCs w:val="20"/>
              </w:rPr>
              <w:t>21,618</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380D6" w14:textId="77777777" w:rsidR="00AC5B8B" w:rsidRPr="00AC5B8B" w:rsidRDefault="00AC5B8B" w:rsidP="00F27BE9">
            <w:pPr>
              <w:jc w:val="center"/>
              <w:rPr>
                <w:sz w:val="20"/>
                <w:szCs w:val="20"/>
              </w:rPr>
            </w:pPr>
            <w:r w:rsidRPr="00AC5B8B">
              <w:rPr>
                <w:rFonts w:ascii="Arial" w:hAnsi="Arial" w:cs="Arial"/>
                <w:color w:val="000000"/>
                <w:sz w:val="20"/>
                <w:szCs w:val="20"/>
              </w:rPr>
              <w:t>91.50%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351C" w14:textId="77777777" w:rsidR="00AC5B8B" w:rsidRPr="00AC5B8B" w:rsidRDefault="00AC5B8B" w:rsidP="00F27BE9">
            <w:pPr>
              <w:jc w:val="center"/>
              <w:rPr>
                <w:sz w:val="20"/>
                <w:szCs w:val="20"/>
              </w:rPr>
            </w:pPr>
            <w:r w:rsidRPr="00AC5B8B">
              <w:rPr>
                <w:rFonts w:ascii="Arial" w:hAnsi="Arial" w:cs="Arial"/>
                <w:color w:val="000000"/>
                <w:sz w:val="20"/>
                <w:szCs w:val="20"/>
              </w:rPr>
              <w:t>74.90%</w:t>
            </w:r>
          </w:p>
        </w:tc>
      </w:tr>
      <w:tr w:rsidR="00AC5B8B" w:rsidRPr="00AC5B8B" w14:paraId="2D78F8F7" w14:textId="77777777" w:rsidTr="00F27BE9">
        <w:trPr>
          <w:trHeight w:val="1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4F5A" w14:textId="77777777" w:rsidR="00AC5B8B" w:rsidRPr="00AC5B8B" w:rsidRDefault="00AC5B8B" w:rsidP="00F27BE9">
            <w:pPr>
              <w:jc w:val="center"/>
              <w:rPr>
                <w:sz w:val="20"/>
                <w:szCs w:val="20"/>
              </w:rPr>
            </w:pPr>
            <w:r w:rsidRPr="00AC5B8B">
              <w:rPr>
                <w:rFonts w:ascii="Arial" w:hAnsi="Arial" w:cs="Arial"/>
                <w:color w:val="000000"/>
                <w:sz w:val="20"/>
                <w:szCs w:val="20"/>
              </w:rPr>
              <w:t>19,949</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CFA19" w14:textId="77777777" w:rsidR="00AC5B8B" w:rsidRPr="00AC5B8B" w:rsidRDefault="00AC5B8B" w:rsidP="00F27BE9">
            <w:pPr>
              <w:jc w:val="center"/>
              <w:rPr>
                <w:sz w:val="20"/>
                <w:szCs w:val="20"/>
              </w:rPr>
            </w:pPr>
            <w:r w:rsidRPr="00AC5B8B">
              <w:rPr>
                <w:rFonts w:ascii="Arial" w:hAnsi="Arial" w:cs="Arial"/>
                <w:color w:val="000000"/>
                <w:sz w:val="20"/>
                <w:szCs w:val="20"/>
              </w:rPr>
              <w:t>85.70%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7916" w14:textId="77777777" w:rsidR="00AC5B8B" w:rsidRPr="00AC5B8B" w:rsidRDefault="00AC5B8B" w:rsidP="00F27BE9">
            <w:pPr>
              <w:jc w:val="center"/>
              <w:rPr>
                <w:sz w:val="20"/>
                <w:szCs w:val="20"/>
              </w:rPr>
            </w:pPr>
            <w:r w:rsidRPr="00AC5B8B">
              <w:rPr>
                <w:rFonts w:ascii="Arial" w:hAnsi="Arial" w:cs="Arial"/>
                <w:color w:val="000000"/>
                <w:sz w:val="20"/>
                <w:szCs w:val="20"/>
              </w:rPr>
              <w:t>81.40%</w:t>
            </w:r>
          </w:p>
        </w:tc>
      </w:tr>
      <w:tr w:rsidR="00AC5B8B" w:rsidRPr="00AC5B8B" w14:paraId="0322A6CF" w14:textId="77777777" w:rsidTr="00F27BE9">
        <w:trPr>
          <w:trHeight w:val="1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3E982" w14:textId="77777777" w:rsidR="00AC5B8B" w:rsidRPr="00AC5B8B" w:rsidRDefault="00AC5B8B" w:rsidP="00F27BE9">
            <w:pPr>
              <w:jc w:val="center"/>
              <w:rPr>
                <w:sz w:val="20"/>
                <w:szCs w:val="20"/>
              </w:rPr>
            </w:pPr>
            <w:r w:rsidRPr="00AC5B8B">
              <w:rPr>
                <w:rFonts w:ascii="Arial" w:hAnsi="Arial" w:cs="Arial"/>
                <w:color w:val="000000"/>
                <w:sz w:val="20"/>
                <w:szCs w:val="20"/>
              </w:rPr>
              <w:t>14,191</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E888" w14:textId="77777777" w:rsidR="00AC5B8B" w:rsidRPr="00AC5B8B" w:rsidRDefault="00AC5B8B" w:rsidP="00F27BE9">
            <w:pPr>
              <w:jc w:val="center"/>
              <w:rPr>
                <w:sz w:val="20"/>
                <w:szCs w:val="20"/>
              </w:rPr>
            </w:pPr>
            <w:r w:rsidRPr="00AC5B8B">
              <w:rPr>
                <w:rFonts w:ascii="Arial" w:hAnsi="Arial" w:cs="Arial"/>
                <w:color w:val="000000"/>
                <w:sz w:val="20"/>
                <w:szCs w:val="20"/>
              </w:rPr>
              <w:t>68.60%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28E1D" w14:textId="77777777" w:rsidR="00AC5B8B" w:rsidRPr="00AC5B8B" w:rsidRDefault="00AC5B8B" w:rsidP="00F27BE9">
            <w:pPr>
              <w:jc w:val="center"/>
              <w:rPr>
                <w:sz w:val="20"/>
                <w:szCs w:val="20"/>
              </w:rPr>
            </w:pPr>
            <w:r w:rsidRPr="00AC5B8B">
              <w:rPr>
                <w:rFonts w:ascii="Arial" w:hAnsi="Arial" w:cs="Arial"/>
                <w:color w:val="000000"/>
                <w:sz w:val="20"/>
                <w:szCs w:val="20"/>
              </w:rPr>
              <w:t>66.80%</w:t>
            </w:r>
          </w:p>
        </w:tc>
      </w:tr>
      <w:tr w:rsidR="00AC5B8B" w:rsidRPr="00AC5B8B" w14:paraId="5452180F" w14:textId="77777777" w:rsidTr="00F27BE9">
        <w:trPr>
          <w:trHeight w:val="2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6167C" w14:textId="77777777" w:rsidR="00AC5B8B" w:rsidRPr="00AC5B8B" w:rsidRDefault="00AC5B8B" w:rsidP="00F27BE9">
            <w:pPr>
              <w:jc w:val="center"/>
              <w:rPr>
                <w:sz w:val="20"/>
                <w:szCs w:val="20"/>
              </w:rPr>
            </w:pPr>
            <w:r w:rsidRPr="00AC5B8B">
              <w:rPr>
                <w:rFonts w:ascii="Arial" w:hAnsi="Arial" w:cs="Arial"/>
                <w:color w:val="000000"/>
                <w:sz w:val="20"/>
                <w:szCs w:val="20"/>
              </w:rPr>
              <w:t>22,833</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9713C" w14:textId="77777777" w:rsidR="00AC5B8B" w:rsidRPr="00AC5B8B" w:rsidRDefault="00AC5B8B" w:rsidP="00F27BE9">
            <w:pPr>
              <w:jc w:val="center"/>
              <w:rPr>
                <w:sz w:val="20"/>
                <w:szCs w:val="20"/>
              </w:rPr>
            </w:pPr>
            <w:r w:rsidRPr="00AC5B8B">
              <w:rPr>
                <w:rFonts w:ascii="Arial" w:hAnsi="Arial" w:cs="Arial"/>
                <w:color w:val="000000"/>
                <w:sz w:val="20"/>
                <w:szCs w:val="20"/>
              </w:rPr>
              <w:t>79.40%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E1A3" w14:textId="77777777" w:rsidR="00AC5B8B" w:rsidRPr="00AC5B8B" w:rsidRDefault="00AC5B8B" w:rsidP="00F27BE9">
            <w:pPr>
              <w:jc w:val="center"/>
              <w:rPr>
                <w:sz w:val="20"/>
                <w:szCs w:val="20"/>
              </w:rPr>
            </w:pPr>
            <w:r w:rsidRPr="00AC5B8B">
              <w:rPr>
                <w:rFonts w:ascii="Arial" w:hAnsi="Arial" w:cs="Arial"/>
                <w:color w:val="000000"/>
                <w:sz w:val="20"/>
                <w:szCs w:val="20"/>
              </w:rPr>
              <w:t>76.20%</w:t>
            </w:r>
          </w:p>
        </w:tc>
      </w:tr>
      <w:tr w:rsidR="00AC5B8B" w:rsidRPr="00AC5B8B" w14:paraId="400A3FCC" w14:textId="77777777" w:rsidTr="00F27BE9">
        <w:trPr>
          <w:trHeight w:val="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DC60" w14:textId="77777777" w:rsidR="00AC5B8B" w:rsidRPr="00AC5B8B" w:rsidRDefault="00AC5B8B" w:rsidP="00F27BE9">
            <w:pPr>
              <w:jc w:val="center"/>
              <w:rPr>
                <w:sz w:val="20"/>
                <w:szCs w:val="20"/>
              </w:rPr>
            </w:pPr>
            <w:r w:rsidRPr="00AC5B8B">
              <w:rPr>
                <w:rFonts w:ascii="Arial" w:hAnsi="Arial" w:cs="Arial"/>
                <w:color w:val="000000"/>
                <w:sz w:val="20"/>
                <w:szCs w:val="20"/>
              </w:rPr>
              <w:t>14,990</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426A" w14:textId="77777777" w:rsidR="00AC5B8B" w:rsidRPr="00AC5B8B" w:rsidRDefault="00AC5B8B" w:rsidP="00F27BE9">
            <w:pPr>
              <w:jc w:val="center"/>
              <w:rPr>
                <w:sz w:val="20"/>
                <w:szCs w:val="20"/>
              </w:rPr>
            </w:pPr>
            <w:r w:rsidRPr="00AC5B8B">
              <w:rPr>
                <w:rFonts w:ascii="Arial" w:hAnsi="Arial" w:cs="Arial"/>
                <w:color w:val="000000"/>
                <w:sz w:val="20"/>
                <w:szCs w:val="20"/>
              </w:rPr>
              <w:t>69.90%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0B9F1" w14:textId="77777777" w:rsidR="00AC5B8B" w:rsidRPr="00AC5B8B" w:rsidRDefault="00AC5B8B" w:rsidP="00F27BE9">
            <w:pPr>
              <w:jc w:val="center"/>
              <w:rPr>
                <w:sz w:val="20"/>
                <w:szCs w:val="20"/>
              </w:rPr>
            </w:pPr>
            <w:r w:rsidRPr="00AC5B8B">
              <w:rPr>
                <w:rFonts w:ascii="Arial" w:hAnsi="Arial" w:cs="Arial"/>
                <w:color w:val="000000"/>
                <w:sz w:val="20"/>
                <w:szCs w:val="20"/>
              </w:rPr>
              <w:t>70.10%</w:t>
            </w:r>
          </w:p>
        </w:tc>
      </w:tr>
      <w:tr w:rsidR="00AC5B8B" w:rsidRPr="00AC5B8B" w14:paraId="53B8ACE8" w14:textId="77777777" w:rsidTr="00F27BE9">
        <w:trPr>
          <w:trHeight w:val="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4881" w14:textId="77777777" w:rsidR="00AC5B8B" w:rsidRPr="00AC5B8B" w:rsidRDefault="00AC5B8B" w:rsidP="00F27BE9">
            <w:pPr>
              <w:jc w:val="center"/>
              <w:rPr>
                <w:sz w:val="20"/>
                <w:szCs w:val="20"/>
              </w:rPr>
            </w:pPr>
            <w:r w:rsidRPr="00AC5B8B">
              <w:rPr>
                <w:rFonts w:ascii="Arial" w:hAnsi="Arial" w:cs="Arial"/>
                <w:color w:val="000000"/>
                <w:sz w:val="20"/>
                <w:szCs w:val="20"/>
              </w:rPr>
              <w:lastRenderedPageBreak/>
              <w:t>19,047</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5D12" w14:textId="77777777" w:rsidR="00AC5B8B" w:rsidRPr="00AC5B8B" w:rsidRDefault="00AC5B8B" w:rsidP="00F27BE9">
            <w:pPr>
              <w:jc w:val="center"/>
              <w:rPr>
                <w:sz w:val="20"/>
                <w:szCs w:val="20"/>
              </w:rPr>
            </w:pPr>
            <w:r w:rsidRPr="00AC5B8B">
              <w:rPr>
                <w:rFonts w:ascii="Arial" w:hAnsi="Arial" w:cs="Arial"/>
                <w:color w:val="000000"/>
                <w:sz w:val="20"/>
                <w:szCs w:val="20"/>
              </w:rPr>
              <w:t>78.80%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F5E12" w14:textId="77777777" w:rsidR="00AC5B8B" w:rsidRPr="00AC5B8B" w:rsidRDefault="00AC5B8B" w:rsidP="00F27BE9">
            <w:pPr>
              <w:jc w:val="center"/>
              <w:rPr>
                <w:sz w:val="20"/>
                <w:szCs w:val="20"/>
              </w:rPr>
            </w:pPr>
            <w:r w:rsidRPr="00AC5B8B">
              <w:rPr>
                <w:rFonts w:ascii="Arial" w:hAnsi="Arial" w:cs="Arial"/>
                <w:color w:val="000000"/>
                <w:sz w:val="20"/>
                <w:szCs w:val="20"/>
              </w:rPr>
              <w:t>79.70%</w:t>
            </w:r>
          </w:p>
        </w:tc>
      </w:tr>
      <w:tr w:rsidR="00AC5B8B" w:rsidRPr="00AC5B8B" w14:paraId="7AA58D06" w14:textId="77777777" w:rsidTr="00F27BE9">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2E59" w14:textId="77777777" w:rsidR="00AC5B8B" w:rsidRPr="00AC5B8B" w:rsidRDefault="00AC5B8B" w:rsidP="00F27BE9">
            <w:pPr>
              <w:jc w:val="center"/>
              <w:rPr>
                <w:sz w:val="20"/>
                <w:szCs w:val="20"/>
              </w:rPr>
            </w:pPr>
            <w:r w:rsidRPr="00AC5B8B">
              <w:rPr>
                <w:rFonts w:ascii="Arial" w:hAnsi="Arial" w:cs="Arial"/>
                <w:color w:val="000000"/>
                <w:sz w:val="20"/>
                <w:szCs w:val="20"/>
              </w:rPr>
              <w:t>24,258</w:t>
            </w:r>
          </w:p>
        </w:tc>
        <w:tc>
          <w:tcPr>
            <w:tcW w:w="19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50603" w14:textId="77777777" w:rsidR="00AC5B8B" w:rsidRPr="00AC5B8B" w:rsidRDefault="00AC5B8B" w:rsidP="00F27BE9">
            <w:pPr>
              <w:jc w:val="center"/>
              <w:rPr>
                <w:sz w:val="20"/>
                <w:szCs w:val="20"/>
              </w:rPr>
            </w:pPr>
            <w:r w:rsidRPr="00AC5B8B">
              <w:rPr>
                <w:rFonts w:ascii="Arial" w:hAnsi="Arial" w:cs="Arial"/>
                <w:color w:val="000000"/>
                <w:sz w:val="20"/>
                <w:szCs w:val="20"/>
              </w:rPr>
              <w:t>88.70%</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A0B1" w14:textId="77777777" w:rsidR="00AC5B8B" w:rsidRPr="00AC5B8B" w:rsidRDefault="00AC5B8B" w:rsidP="00F27BE9">
            <w:pPr>
              <w:jc w:val="center"/>
              <w:rPr>
                <w:sz w:val="20"/>
                <w:szCs w:val="20"/>
              </w:rPr>
            </w:pPr>
            <w:r w:rsidRPr="00AC5B8B">
              <w:rPr>
                <w:rFonts w:ascii="Arial" w:hAnsi="Arial" w:cs="Arial"/>
                <w:color w:val="000000"/>
                <w:sz w:val="20"/>
                <w:szCs w:val="20"/>
              </w:rPr>
              <w:t>89.20%</w:t>
            </w:r>
          </w:p>
        </w:tc>
      </w:tr>
    </w:tbl>
    <w:p w14:paraId="410D3499" w14:textId="4C820A67" w:rsidR="00AC5B8B" w:rsidRDefault="00AC5B8B" w:rsidP="00AC5B8B"/>
    <w:p w14:paraId="33D5DE12" w14:textId="3A0E5A3F" w:rsidR="00AC5B8B" w:rsidRDefault="00AC5B8B" w:rsidP="00AC5B8B">
      <w:pPr>
        <w:pStyle w:val="Heading3"/>
        <w:jc w:val="center"/>
      </w:pPr>
      <w:bookmarkStart w:id="13" w:name="_Toc54976651"/>
      <w:r>
        <w:t>Table 4 Interpretation table</w:t>
      </w:r>
      <w:bookmarkEnd w:id="13"/>
    </w:p>
    <w:p w14:paraId="47C10973" w14:textId="423356FA" w:rsidR="00AC5B8B" w:rsidRDefault="00AC5B8B" w:rsidP="00FE383F"/>
    <w:tbl>
      <w:tblPr>
        <w:tblW w:w="9533" w:type="dxa"/>
        <w:tblCellMar>
          <w:left w:w="0" w:type="dxa"/>
          <w:right w:w="0" w:type="dxa"/>
        </w:tblCellMar>
        <w:tblLook w:val="04A0" w:firstRow="1" w:lastRow="0" w:firstColumn="1" w:lastColumn="0" w:noHBand="0" w:noVBand="1"/>
      </w:tblPr>
      <w:tblGrid>
        <w:gridCol w:w="1284"/>
        <w:gridCol w:w="1118"/>
        <w:gridCol w:w="3119"/>
        <w:gridCol w:w="4012"/>
      </w:tblGrid>
      <w:tr w:rsidR="00D8163C" w:rsidRPr="00D8163C" w14:paraId="0CD49492" w14:textId="77777777" w:rsidTr="00D8163C">
        <w:trPr>
          <w:trHeight w:val="320"/>
        </w:trPr>
        <w:tc>
          <w:tcPr>
            <w:tcW w:w="0" w:type="auto"/>
            <w:tcBorders>
              <w:top w:val="single" w:sz="6" w:space="0" w:color="000000"/>
              <w:left w:val="single" w:sz="6" w:space="0" w:color="000000"/>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42E5478D" w14:textId="77777777" w:rsidR="00D8163C" w:rsidRPr="00D8163C" w:rsidRDefault="00D8163C" w:rsidP="00D8163C">
            <w:pPr>
              <w:rPr>
                <w:b/>
                <w:bCs/>
              </w:rPr>
            </w:pPr>
            <w:r w:rsidRPr="00D8163C">
              <w:rPr>
                <w:b/>
                <w:bCs/>
              </w:rPr>
              <w:t>Description</w:t>
            </w:r>
          </w:p>
        </w:tc>
        <w:tc>
          <w:tcPr>
            <w:tcW w:w="1118" w:type="dxa"/>
            <w:tcBorders>
              <w:top w:val="single" w:sz="6" w:space="0" w:color="000000"/>
              <w:left w:val="single" w:sz="6" w:space="0" w:color="CCCCCC"/>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70F6D5DE" w14:textId="77777777" w:rsidR="00D8163C" w:rsidRPr="00D8163C" w:rsidRDefault="00D8163C" w:rsidP="00D8163C">
            <w:pPr>
              <w:rPr>
                <w:b/>
                <w:bCs/>
              </w:rPr>
            </w:pPr>
            <w:r w:rsidRPr="00D8163C">
              <w:rPr>
                <w:b/>
                <w:bCs/>
              </w:rPr>
              <w:t>Values</w:t>
            </w:r>
          </w:p>
        </w:tc>
        <w:tc>
          <w:tcPr>
            <w:tcW w:w="3119" w:type="dxa"/>
            <w:tcBorders>
              <w:top w:val="single" w:sz="6" w:space="0" w:color="000000"/>
              <w:left w:val="single" w:sz="6" w:space="0" w:color="CCCCCC"/>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4877AA32" w14:textId="77777777" w:rsidR="00D8163C" w:rsidRPr="00D8163C" w:rsidRDefault="00D8163C" w:rsidP="00D8163C">
            <w:pPr>
              <w:rPr>
                <w:b/>
                <w:bCs/>
              </w:rPr>
            </w:pPr>
            <w:r w:rsidRPr="00D8163C">
              <w:rPr>
                <w:b/>
                <w:bCs/>
              </w:rPr>
              <w:t>Notes</w:t>
            </w:r>
          </w:p>
        </w:tc>
        <w:tc>
          <w:tcPr>
            <w:tcW w:w="4012" w:type="dxa"/>
            <w:tcBorders>
              <w:top w:val="single" w:sz="6" w:space="0" w:color="000000"/>
              <w:left w:val="single" w:sz="6" w:space="0" w:color="CCCCCC"/>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31C92671" w14:textId="77777777" w:rsidR="00D8163C" w:rsidRPr="00D8163C" w:rsidRDefault="00D8163C" w:rsidP="00D8163C">
            <w:pPr>
              <w:rPr>
                <w:b/>
                <w:bCs/>
              </w:rPr>
            </w:pPr>
            <w:r w:rsidRPr="00D8163C">
              <w:rPr>
                <w:b/>
                <w:bCs/>
              </w:rPr>
              <w:t>Interpretation</w:t>
            </w:r>
          </w:p>
        </w:tc>
      </w:tr>
      <w:tr w:rsidR="00D8163C" w:rsidRPr="00D8163C" w14:paraId="0B90FBFD" w14:textId="77777777" w:rsidTr="00D8163C">
        <w:trPr>
          <w:trHeight w:val="50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545E82" w14:textId="77777777" w:rsidR="00D8163C" w:rsidRPr="00D8163C" w:rsidRDefault="00D8163C" w:rsidP="00D8163C">
            <w:pPr>
              <w:jc w:val="center"/>
            </w:pPr>
            <w:r w:rsidRPr="00D8163C">
              <w:t>USL</w:t>
            </w:r>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A8748" w14:textId="77777777" w:rsidR="00D8163C" w:rsidRPr="00D8163C" w:rsidRDefault="00D8163C" w:rsidP="00D8163C">
            <w:pPr>
              <w:jc w:val="center"/>
            </w:pPr>
            <w:r w:rsidRPr="00D8163C">
              <w:t>1.00000</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497C4" w14:textId="77777777" w:rsidR="00D8163C" w:rsidRPr="00D8163C" w:rsidRDefault="00D8163C" w:rsidP="00D8163C">
            <w:pPr>
              <w:jc w:val="center"/>
            </w:pPr>
          </w:p>
        </w:tc>
        <w:tc>
          <w:tcPr>
            <w:tcW w:w="4012"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D31E60" w14:textId="77777777" w:rsidR="00D8163C" w:rsidRDefault="00D8163C" w:rsidP="00D8163C">
            <w:r w:rsidRPr="00D8163C">
              <w:t>1. Since the Cp value here is 3.8 which is less than 1 means the process id not capable.</w:t>
            </w:r>
            <w:r w:rsidRPr="00D8163C">
              <w:br/>
            </w:r>
          </w:p>
          <w:p w14:paraId="462D288E" w14:textId="4BEEF244" w:rsidR="00D8163C" w:rsidRDefault="00D8163C" w:rsidP="00D8163C">
            <w:r w:rsidRPr="00D8163C">
              <w:t xml:space="preserve">2. </w:t>
            </w:r>
            <w:proofErr w:type="spellStart"/>
            <w:r w:rsidRPr="00D8163C">
              <w:t>Cpk</w:t>
            </w:r>
            <w:proofErr w:type="spellEnd"/>
            <w:r w:rsidRPr="00D8163C">
              <w:t xml:space="preserve"> value is 0.047 is less than 1 whic</w:t>
            </w:r>
            <w:r>
              <w:t>h</w:t>
            </w:r>
            <w:r w:rsidRPr="00D8163C">
              <w:t xml:space="preserve"> indicates the instability in the process and it is not capable</w:t>
            </w:r>
            <w:r w:rsidRPr="00D8163C">
              <w:br/>
            </w:r>
          </w:p>
          <w:p w14:paraId="48E7472B" w14:textId="6BA22332" w:rsidR="00D8163C" w:rsidRDefault="00D8163C" w:rsidP="00D8163C">
            <w:r w:rsidRPr="00D8163C">
              <w:t xml:space="preserve">3. The given specification range is 0.75 - 1.0 and the process mean for the same is 0.76536 as long as the process mean is not Centre of the process tolerance range the </w:t>
            </w:r>
            <w:proofErr w:type="spellStart"/>
            <w:r w:rsidRPr="00D8163C">
              <w:t>Cpk</w:t>
            </w:r>
            <w:proofErr w:type="spellEnd"/>
            <w:r w:rsidRPr="00D8163C">
              <w:t xml:space="preserve"> Value will always be less than Cp Value</w:t>
            </w:r>
            <w:r w:rsidRPr="00D8163C">
              <w:br/>
            </w:r>
          </w:p>
          <w:p w14:paraId="039F2667" w14:textId="55D431DF" w:rsidR="00D8163C" w:rsidRPr="00D8163C" w:rsidRDefault="00D8163C" w:rsidP="00D8163C">
            <w:r w:rsidRPr="00D8163C">
              <w:t xml:space="preserve">4. No Centring </w:t>
            </w:r>
            <w:r w:rsidR="001129BC" w:rsidRPr="00D8163C">
              <w:t>happens</w:t>
            </w:r>
            <w:r w:rsidRPr="00D8163C">
              <w:t xml:space="preserve"> when the process fail to understand the customer </w:t>
            </w:r>
            <w:r w:rsidR="001129BC" w:rsidRPr="00D8163C">
              <w:t>expectation</w:t>
            </w:r>
            <w:r w:rsidRPr="00D8163C">
              <w:t xml:space="preserve"> clearly or the process </w:t>
            </w:r>
            <w:proofErr w:type="spellStart"/>
            <w:r w:rsidRPr="00D8163C">
              <w:t>id</w:t>
            </w:r>
            <w:proofErr w:type="spellEnd"/>
            <w:r w:rsidRPr="00D8163C">
              <w:t xml:space="preserve"> complete as soon as the output reaches a Specific Limit</w:t>
            </w:r>
          </w:p>
        </w:tc>
      </w:tr>
      <w:tr w:rsidR="00D8163C" w:rsidRPr="00D8163C" w14:paraId="3F37D33D" w14:textId="77777777" w:rsidTr="00D8163C">
        <w:trPr>
          <w:trHeight w:val="56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1FBFB9" w14:textId="77777777" w:rsidR="00D8163C" w:rsidRPr="00D8163C" w:rsidRDefault="00D8163C" w:rsidP="00D8163C">
            <w:pPr>
              <w:jc w:val="center"/>
            </w:pPr>
            <w:r w:rsidRPr="00D8163C">
              <w:t>LSL</w:t>
            </w:r>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AF97E" w14:textId="77777777" w:rsidR="00D8163C" w:rsidRPr="00D8163C" w:rsidRDefault="00D8163C" w:rsidP="00D8163C">
            <w:pPr>
              <w:jc w:val="center"/>
            </w:pPr>
            <w:r w:rsidRPr="00D8163C">
              <w:t>0.75000</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123614" w14:textId="77777777" w:rsidR="00D8163C" w:rsidRPr="00D8163C" w:rsidRDefault="00D8163C" w:rsidP="00D8163C">
            <w:pPr>
              <w:jc w:val="center"/>
            </w:pP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3EB19F44" w14:textId="77777777" w:rsidR="00D8163C" w:rsidRPr="00D8163C" w:rsidRDefault="00D8163C" w:rsidP="00D8163C"/>
        </w:tc>
      </w:tr>
      <w:tr w:rsidR="00D8163C" w:rsidRPr="00D8163C" w14:paraId="5CCD2F94" w14:textId="77777777" w:rsidTr="00D8163C">
        <w:trPr>
          <w:trHeight w:val="47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AF9556" w14:textId="77777777" w:rsidR="00D8163C" w:rsidRPr="00D8163C" w:rsidRDefault="00D8163C" w:rsidP="00D8163C">
            <w:pPr>
              <w:jc w:val="center"/>
            </w:pPr>
            <w:r w:rsidRPr="00D8163C">
              <w:t>STDEV</w:t>
            </w:r>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00FDB3" w14:textId="77777777" w:rsidR="00D8163C" w:rsidRPr="00D8163C" w:rsidRDefault="00D8163C" w:rsidP="00D8163C">
            <w:pPr>
              <w:jc w:val="center"/>
            </w:pPr>
            <w:r w:rsidRPr="00D8163C">
              <w:t>0.10808</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11A6BA" w14:textId="77777777" w:rsidR="00D8163C" w:rsidRPr="00D8163C" w:rsidRDefault="00D8163C" w:rsidP="00D8163C">
            <w:pPr>
              <w:jc w:val="center"/>
            </w:pP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2735FA39" w14:textId="77777777" w:rsidR="00D8163C" w:rsidRPr="00D8163C" w:rsidRDefault="00D8163C" w:rsidP="00D8163C"/>
        </w:tc>
      </w:tr>
      <w:tr w:rsidR="00D8163C" w:rsidRPr="00D8163C" w14:paraId="4D67F651" w14:textId="77777777" w:rsidTr="00D8163C">
        <w:trPr>
          <w:trHeight w:val="488"/>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A7168F" w14:textId="77777777" w:rsidR="00D8163C" w:rsidRPr="00D8163C" w:rsidRDefault="00D8163C" w:rsidP="00D8163C">
            <w:pPr>
              <w:jc w:val="center"/>
            </w:pPr>
            <w:r w:rsidRPr="00D8163C">
              <w:t>MEAN</w:t>
            </w:r>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1944F8" w14:textId="77777777" w:rsidR="00D8163C" w:rsidRPr="00D8163C" w:rsidRDefault="00D8163C" w:rsidP="00D8163C">
            <w:pPr>
              <w:jc w:val="center"/>
            </w:pPr>
            <w:r w:rsidRPr="00D8163C">
              <w:t>0.76536</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7897A" w14:textId="77777777" w:rsidR="00D8163C" w:rsidRPr="00D8163C" w:rsidRDefault="00D8163C" w:rsidP="00D8163C">
            <w:pPr>
              <w:jc w:val="center"/>
            </w:pP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43E1EDAE" w14:textId="77777777" w:rsidR="00D8163C" w:rsidRPr="00D8163C" w:rsidRDefault="00D8163C" w:rsidP="00D8163C"/>
        </w:tc>
      </w:tr>
      <w:tr w:rsidR="00D8163C" w:rsidRPr="00D8163C" w14:paraId="710E38B0" w14:textId="77777777" w:rsidTr="00D8163C">
        <w:trPr>
          <w:trHeight w:val="3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614D8E" w14:textId="77777777" w:rsidR="00D8163C" w:rsidRPr="00D8163C" w:rsidRDefault="00D8163C" w:rsidP="00D8163C">
            <w:pPr>
              <w:jc w:val="center"/>
            </w:pPr>
            <w:r w:rsidRPr="00D8163C">
              <w:t>Cp</w:t>
            </w:r>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E9090B" w14:textId="77777777" w:rsidR="00D8163C" w:rsidRPr="00D8163C" w:rsidRDefault="00D8163C" w:rsidP="00D8163C">
            <w:pPr>
              <w:jc w:val="center"/>
            </w:pPr>
            <w:r w:rsidRPr="00D8163C">
              <w:t>0.38551</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0CB747" w14:textId="77777777" w:rsidR="00D8163C" w:rsidRPr="00D8163C" w:rsidRDefault="00D8163C" w:rsidP="00D8163C">
            <w:pPr>
              <w:jc w:val="center"/>
            </w:pPr>
            <w:r w:rsidRPr="00D8163C">
              <w:t>(USL-LSL)(6*STDEV)</w:t>
            </w: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3CDFCED3" w14:textId="77777777" w:rsidR="00D8163C" w:rsidRPr="00D8163C" w:rsidRDefault="00D8163C" w:rsidP="00D8163C"/>
        </w:tc>
      </w:tr>
      <w:tr w:rsidR="00D8163C" w:rsidRPr="00D8163C" w14:paraId="0E200092" w14:textId="77777777" w:rsidTr="00D8163C">
        <w:trPr>
          <w:trHeight w:val="6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A1A615" w14:textId="77777777" w:rsidR="00D8163C" w:rsidRPr="00D8163C" w:rsidRDefault="00D8163C" w:rsidP="00D8163C">
            <w:pPr>
              <w:jc w:val="center"/>
            </w:pPr>
            <w:proofErr w:type="spellStart"/>
            <w:r w:rsidRPr="00D8163C">
              <w:t>Cpu</w:t>
            </w:r>
            <w:proofErr w:type="spellEnd"/>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D4E11" w14:textId="77777777" w:rsidR="00D8163C" w:rsidRPr="00D8163C" w:rsidRDefault="00D8163C" w:rsidP="00D8163C">
            <w:pPr>
              <w:jc w:val="center"/>
            </w:pPr>
            <w:r w:rsidRPr="00D8163C">
              <w:t>0.72365</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58C53B" w14:textId="77777777" w:rsidR="00D8163C" w:rsidRPr="00D8163C" w:rsidRDefault="00D8163C" w:rsidP="00D8163C">
            <w:pPr>
              <w:jc w:val="center"/>
            </w:pPr>
            <w:r w:rsidRPr="00D8163C">
              <w:t>(USL-MEAN)(3*STDEV)</w:t>
            </w: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55934738" w14:textId="77777777" w:rsidR="00D8163C" w:rsidRPr="00D8163C" w:rsidRDefault="00D8163C" w:rsidP="00D8163C"/>
        </w:tc>
      </w:tr>
      <w:tr w:rsidR="00D8163C" w:rsidRPr="00D8163C" w14:paraId="7B51BF34" w14:textId="77777777" w:rsidTr="00D8163C">
        <w:trPr>
          <w:trHeight w:val="808"/>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C2909D" w14:textId="77777777" w:rsidR="00D8163C" w:rsidRPr="00D8163C" w:rsidRDefault="00D8163C" w:rsidP="00D8163C">
            <w:pPr>
              <w:jc w:val="center"/>
            </w:pPr>
            <w:proofErr w:type="spellStart"/>
            <w:r w:rsidRPr="00D8163C">
              <w:t>CpI</w:t>
            </w:r>
            <w:proofErr w:type="spellEnd"/>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32E459" w14:textId="77777777" w:rsidR="00D8163C" w:rsidRPr="00D8163C" w:rsidRDefault="00D8163C" w:rsidP="00D8163C">
            <w:pPr>
              <w:jc w:val="center"/>
            </w:pPr>
            <w:r w:rsidRPr="00D8163C">
              <w:t>0.04737</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6F1A59" w14:textId="77777777" w:rsidR="00D8163C" w:rsidRPr="00D8163C" w:rsidRDefault="00D8163C" w:rsidP="00D8163C">
            <w:pPr>
              <w:jc w:val="center"/>
            </w:pPr>
            <w:r w:rsidRPr="00D8163C">
              <w:t>(MEAN-LSL)(3*STDEV)</w:t>
            </w: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3752B760" w14:textId="77777777" w:rsidR="00D8163C" w:rsidRPr="00D8163C" w:rsidRDefault="00D8163C" w:rsidP="00D8163C"/>
        </w:tc>
      </w:tr>
      <w:tr w:rsidR="00D8163C" w:rsidRPr="00D8163C" w14:paraId="2EDA3079" w14:textId="77777777" w:rsidTr="00D8163C">
        <w:trPr>
          <w:trHeight w:val="99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212C39" w14:textId="77777777" w:rsidR="00D8163C" w:rsidRPr="00D8163C" w:rsidRDefault="00D8163C" w:rsidP="00D8163C">
            <w:pPr>
              <w:jc w:val="center"/>
            </w:pPr>
            <w:proofErr w:type="spellStart"/>
            <w:r w:rsidRPr="00D8163C">
              <w:t>CpK</w:t>
            </w:r>
            <w:proofErr w:type="spellEnd"/>
          </w:p>
        </w:tc>
        <w:tc>
          <w:tcPr>
            <w:tcW w:w="11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A43C6" w14:textId="77777777" w:rsidR="00D8163C" w:rsidRPr="00D8163C" w:rsidRDefault="00D8163C" w:rsidP="00D8163C">
            <w:pPr>
              <w:jc w:val="center"/>
            </w:pPr>
            <w:r w:rsidRPr="00D8163C">
              <w:t>0.04737</w:t>
            </w:r>
          </w:p>
        </w:tc>
        <w:tc>
          <w:tcPr>
            <w:tcW w:w="3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F6DE31" w14:textId="77777777" w:rsidR="00D8163C" w:rsidRPr="00D8163C" w:rsidRDefault="00D8163C" w:rsidP="00D8163C">
            <w:pPr>
              <w:jc w:val="center"/>
            </w:pPr>
            <w:r w:rsidRPr="00D8163C">
              <w:t xml:space="preserve">Minimum of </w:t>
            </w:r>
            <w:proofErr w:type="spellStart"/>
            <w:r w:rsidRPr="00D8163C">
              <w:t>Cpu</w:t>
            </w:r>
            <w:proofErr w:type="spellEnd"/>
            <w:r w:rsidRPr="00D8163C">
              <w:t xml:space="preserve"> &amp; Cpl is CPK</w:t>
            </w:r>
          </w:p>
        </w:tc>
        <w:tc>
          <w:tcPr>
            <w:tcW w:w="4012" w:type="dxa"/>
            <w:vMerge/>
            <w:tcBorders>
              <w:top w:val="single" w:sz="6" w:space="0" w:color="CCCCCC"/>
              <w:left w:val="single" w:sz="6" w:space="0" w:color="CCCCCC"/>
              <w:bottom w:val="single" w:sz="6" w:space="0" w:color="000000"/>
              <w:right w:val="single" w:sz="6" w:space="0" w:color="000000"/>
            </w:tcBorders>
            <w:vAlign w:val="center"/>
            <w:hideMark/>
          </w:tcPr>
          <w:p w14:paraId="1CB6E0C9" w14:textId="77777777" w:rsidR="00D8163C" w:rsidRPr="00D8163C" w:rsidRDefault="00D8163C" w:rsidP="00D8163C"/>
        </w:tc>
      </w:tr>
    </w:tbl>
    <w:p w14:paraId="469C99AC" w14:textId="77777777" w:rsidR="00D8163C" w:rsidRDefault="00D8163C" w:rsidP="00FE383F"/>
    <w:p w14:paraId="7570DAA7" w14:textId="44EC5AD0" w:rsidR="00CB4F5D" w:rsidRDefault="002E31DE" w:rsidP="00CB4F5D">
      <w:pPr>
        <w:pStyle w:val="Heading1"/>
        <w:rPr>
          <w:sz w:val="24"/>
          <w:szCs w:val="24"/>
        </w:rPr>
      </w:pPr>
      <w:bookmarkStart w:id="14" w:name="_Toc54976652"/>
      <w:r>
        <w:t>III</w:t>
      </w:r>
      <w:r w:rsidR="00DC73C3">
        <w:t>.</w:t>
      </w:r>
      <w:r w:rsidR="00CB4F5D">
        <w:t xml:space="preserve"> Measurement system analysis</w:t>
      </w:r>
      <w:bookmarkEnd w:id="14"/>
    </w:p>
    <w:p w14:paraId="0581338E" w14:textId="77777777" w:rsidR="00CB4F5D" w:rsidRDefault="00CB4F5D" w:rsidP="00CB4F5D">
      <w:pPr>
        <w:pStyle w:val="NormalWeb"/>
        <w:spacing w:before="240" w:beforeAutospacing="0" w:after="240" w:afterAutospacing="0"/>
        <w:jc w:val="both"/>
      </w:pPr>
      <w:r>
        <w:rPr>
          <w:color w:val="000000"/>
        </w:rPr>
        <w:t>A trial and statistical approach for determining how complete the variety inside the judgment method adds to in common process vacillation. There are five parameters to examine in an MSA: predisposition, linearity, dependability, repeatability and reproducibility. As indicated by AIAG (2002), a general principle guideline for estimation framework adequacy is:</w:t>
      </w:r>
    </w:p>
    <w:p w14:paraId="48A37DDE" w14:textId="373F986C" w:rsidR="00CB4F5D" w:rsidRPr="004571FC" w:rsidRDefault="00CB4F5D" w:rsidP="004571FC">
      <w:pPr>
        <w:pStyle w:val="NormalWeb"/>
        <w:numPr>
          <w:ilvl w:val="0"/>
          <w:numId w:val="39"/>
        </w:numPr>
        <w:spacing w:before="0" w:beforeAutospacing="0" w:after="0" w:afterAutospacing="0" w:line="276" w:lineRule="auto"/>
        <w:rPr>
          <w:color w:val="1F497D" w:themeColor="text2"/>
        </w:rPr>
      </w:pPr>
      <w:r w:rsidRPr="004571FC">
        <w:rPr>
          <w:color w:val="1F497D" w:themeColor="text2"/>
        </w:rPr>
        <w:t>Under 10 percent mistake is acceptable.</w:t>
      </w:r>
    </w:p>
    <w:p w14:paraId="432078BA" w14:textId="0350EFA8" w:rsidR="00CB4F5D" w:rsidRPr="004571FC" w:rsidRDefault="00CB4F5D" w:rsidP="004571FC">
      <w:pPr>
        <w:pStyle w:val="NormalWeb"/>
        <w:numPr>
          <w:ilvl w:val="0"/>
          <w:numId w:val="39"/>
        </w:numPr>
        <w:spacing w:before="0" w:beforeAutospacing="0" w:after="0" w:afterAutospacing="0" w:line="276" w:lineRule="auto"/>
        <w:rPr>
          <w:color w:val="1F497D" w:themeColor="text2"/>
        </w:rPr>
      </w:pPr>
      <w:r w:rsidRPr="004571FC">
        <w:rPr>
          <w:color w:val="1F497D" w:themeColor="text2"/>
        </w:rPr>
        <w:t>&gt;10 percent to 30 percent mistake recommends that the framework is satisfactory relying upon the significance of use, cost of estimation gadget, cost of fix, and different variables.</w:t>
      </w:r>
    </w:p>
    <w:p w14:paraId="3979BA8F" w14:textId="1C8FFCF2" w:rsidR="00CB4F5D" w:rsidRPr="004571FC" w:rsidRDefault="00CB4F5D" w:rsidP="004571FC">
      <w:pPr>
        <w:pStyle w:val="NormalWeb"/>
        <w:numPr>
          <w:ilvl w:val="0"/>
          <w:numId w:val="39"/>
        </w:numPr>
        <w:spacing w:before="0" w:beforeAutospacing="0" w:after="0" w:afterAutospacing="0" w:line="276" w:lineRule="auto"/>
        <w:rPr>
          <w:color w:val="1F497D" w:themeColor="text2"/>
        </w:rPr>
      </w:pPr>
      <w:r w:rsidRPr="004571FC">
        <w:rPr>
          <w:color w:val="1F497D" w:themeColor="text2"/>
        </w:rPr>
        <w:t>More than 30 percent blunder is viewed as unsatisfactory, and you ought to enhance the estimation framework. AIAG additionally expresses that the quantity of unmistakable classes the estimation frameworks partitions a procedure into ought to be more prominent than or equivalent to 5.</w:t>
      </w:r>
    </w:p>
    <w:p w14:paraId="5AE79320" w14:textId="77777777" w:rsidR="00CB4F5D" w:rsidRDefault="00CB4F5D" w:rsidP="00CB4F5D">
      <w:pPr>
        <w:pStyle w:val="NormalWeb"/>
        <w:spacing w:before="0" w:beforeAutospacing="0" w:after="0" w:afterAutospacing="0"/>
        <w:ind w:left="360"/>
      </w:pPr>
    </w:p>
    <w:p w14:paraId="0DF6D11A" w14:textId="77777777" w:rsidR="00CB4F5D" w:rsidRDefault="00CB4F5D" w:rsidP="00CB4F5D">
      <w:pPr>
        <w:pStyle w:val="NormalWeb"/>
        <w:spacing w:before="240" w:beforeAutospacing="0" w:after="240" w:afterAutospacing="0"/>
        <w:ind w:left="180" w:hanging="260"/>
        <w:jc w:val="both"/>
      </w:pPr>
      <w:r>
        <w:rPr>
          <w:color w:val="000000"/>
        </w:rPr>
        <w:lastRenderedPageBreak/>
        <w:t>     Not with standing percent mistake and the quantity of particular classifications, you ought to likewise survey graphical investigations after some time to settle on the worthiness of an estimation framework</w:t>
      </w:r>
      <w:r>
        <w:rPr>
          <w:b/>
          <w:bCs/>
          <w:color w:val="000000"/>
        </w:rPr>
        <w:t>.</w:t>
      </w:r>
    </w:p>
    <w:p w14:paraId="50C07B0E" w14:textId="77777777" w:rsidR="00CB4F5D" w:rsidRDefault="00CB4F5D" w:rsidP="00CB4F5D">
      <w:pPr>
        <w:pStyle w:val="NormalWeb"/>
        <w:spacing w:before="240" w:beforeAutospacing="0" w:after="240" w:afterAutospacing="0"/>
        <w:ind w:left="180"/>
        <w:jc w:val="both"/>
      </w:pPr>
      <w:r>
        <w:rPr>
          <w:color w:val="000000"/>
        </w:rPr>
        <w:t>In the second table, we are going to find which is the best method would be best to use form measurement system analysis (MSA) to verify the repeatability and reproducibility of quality assurance (QA). And we are Determine the potential causes why CCS fails to meet First Call Resolution targets consistently.</w:t>
      </w:r>
    </w:p>
    <w:p w14:paraId="55C4F9DB" w14:textId="77777777" w:rsidR="00D8163C" w:rsidRDefault="00D8163C" w:rsidP="00D8163C">
      <w:pPr>
        <w:pStyle w:val="Heading2"/>
        <w:jc w:val="center"/>
      </w:pPr>
      <w:bookmarkStart w:id="15" w:name="_Toc54976653"/>
      <w:r>
        <w:t>Table 4 voice sample data</w:t>
      </w:r>
      <w:bookmarkEnd w:id="15"/>
    </w:p>
    <w:p w14:paraId="609BD9AE" w14:textId="77777777" w:rsidR="00D8163C" w:rsidRDefault="00D8163C" w:rsidP="00CB4F5D"/>
    <w:p w14:paraId="3F35BCDA" w14:textId="0C91D2B0" w:rsidR="00D8163C" w:rsidRDefault="00CB4F5D" w:rsidP="00EB1684">
      <w:r>
        <w:rPr>
          <w:noProof/>
        </w:rPr>
        <w:drawing>
          <wp:inline distT="0" distB="0" distL="0" distR="0" wp14:anchorId="29DB2F62" wp14:editId="71D637CF">
            <wp:extent cx="6030131" cy="6080077"/>
            <wp:effectExtent l="0" t="0" r="2540" b="3810"/>
            <wp:docPr id="7" name="Picture 7" descr="A screensho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build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6593" cy="6086593"/>
                    </a:xfrm>
                    <a:prstGeom prst="rect">
                      <a:avLst/>
                    </a:prstGeom>
                  </pic:spPr>
                </pic:pic>
              </a:graphicData>
            </a:graphic>
          </wp:inline>
        </w:drawing>
      </w:r>
    </w:p>
    <w:p w14:paraId="27D8B60A" w14:textId="54BDFBDE" w:rsidR="00CC65D7" w:rsidRDefault="00CC65D7" w:rsidP="00CC65D7"/>
    <w:p w14:paraId="177464A5" w14:textId="6745BE1E" w:rsidR="00EB1684" w:rsidRDefault="00EB1684" w:rsidP="00CC65D7"/>
    <w:p w14:paraId="799B7D3B" w14:textId="5D2035B2" w:rsidR="00EB1684" w:rsidRDefault="00EB1684" w:rsidP="00CC65D7"/>
    <w:p w14:paraId="37B8D1D8" w14:textId="48571FB0" w:rsidR="00EB1684" w:rsidRDefault="00EB1684" w:rsidP="00CC65D7"/>
    <w:p w14:paraId="7BB0975A" w14:textId="39A7D713" w:rsidR="00EB1684" w:rsidRDefault="00EB1684" w:rsidP="00EB1684">
      <w:pPr>
        <w:pStyle w:val="Heading2"/>
        <w:jc w:val="center"/>
      </w:pPr>
      <w:bookmarkStart w:id="16" w:name="_Toc54976654"/>
      <w:r w:rsidRPr="00D8163C">
        <w:lastRenderedPageBreak/>
        <w:t>Table5 voice sample data</w:t>
      </w:r>
      <w:bookmarkEnd w:id="16"/>
    </w:p>
    <w:p w14:paraId="76F2BE3A" w14:textId="77777777" w:rsidR="00EB1684" w:rsidRPr="00EB1684" w:rsidRDefault="00EB1684" w:rsidP="00EB1684"/>
    <w:p w14:paraId="082FBDC4" w14:textId="2A8FB636" w:rsidR="00EB1684" w:rsidRDefault="00D8163C" w:rsidP="00EB1684">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E5B33" wp14:editId="6B5EC4BB">
            <wp:extent cx="5957247" cy="7087471"/>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8449" cy="7136490"/>
                    </a:xfrm>
                    <a:prstGeom prst="rect">
                      <a:avLst/>
                    </a:prstGeom>
                  </pic:spPr>
                </pic:pic>
              </a:graphicData>
            </a:graphic>
          </wp:inline>
        </w:drawing>
      </w:r>
    </w:p>
    <w:p w14:paraId="664DFD52" w14:textId="002FD53E" w:rsidR="00EB1684" w:rsidRDefault="00EB1684" w:rsidP="00EB1684">
      <w:pPr>
        <w:pStyle w:val="NoSpacing"/>
        <w:rPr>
          <w:rFonts w:ascii="Times New Roman" w:hAnsi="Times New Roman" w:cs="Times New Roman"/>
          <w:sz w:val="24"/>
          <w:szCs w:val="24"/>
        </w:rPr>
      </w:pPr>
    </w:p>
    <w:p w14:paraId="46145F60" w14:textId="3B0A6E1D" w:rsidR="00EB1684" w:rsidRDefault="00EB1684" w:rsidP="00EB1684">
      <w:pPr>
        <w:pStyle w:val="NoSpacing"/>
        <w:rPr>
          <w:rFonts w:ascii="Times New Roman" w:hAnsi="Times New Roman" w:cs="Times New Roman"/>
          <w:sz w:val="24"/>
          <w:szCs w:val="24"/>
        </w:rPr>
      </w:pPr>
    </w:p>
    <w:p w14:paraId="1A2F2B00" w14:textId="1E915806" w:rsidR="00F27BE9" w:rsidRDefault="00F27BE9" w:rsidP="00EB1684">
      <w:pPr>
        <w:pStyle w:val="NoSpacing"/>
        <w:rPr>
          <w:rFonts w:ascii="Times New Roman" w:hAnsi="Times New Roman" w:cs="Times New Roman"/>
          <w:sz w:val="24"/>
          <w:szCs w:val="24"/>
        </w:rPr>
      </w:pPr>
    </w:p>
    <w:p w14:paraId="48EA9A6C" w14:textId="6B32FC92" w:rsidR="00F27BE9" w:rsidRDefault="00F27BE9" w:rsidP="00EB1684">
      <w:pPr>
        <w:pStyle w:val="NoSpacing"/>
        <w:rPr>
          <w:rFonts w:ascii="Times New Roman" w:hAnsi="Times New Roman" w:cs="Times New Roman"/>
          <w:sz w:val="24"/>
          <w:szCs w:val="24"/>
        </w:rPr>
      </w:pPr>
    </w:p>
    <w:p w14:paraId="1E1056FD" w14:textId="73E5FBC1" w:rsidR="00F27BE9" w:rsidRDefault="00F27BE9" w:rsidP="00EB1684">
      <w:pPr>
        <w:pStyle w:val="NoSpacing"/>
        <w:rPr>
          <w:rFonts w:ascii="Times New Roman" w:hAnsi="Times New Roman" w:cs="Times New Roman"/>
          <w:sz w:val="24"/>
          <w:szCs w:val="24"/>
        </w:rPr>
      </w:pPr>
    </w:p>
    <w:p w14:paraId="58F7FEC4" w14:textId="3CF59585" w:rsidR="00F27BE9" w:rsidRDefault="00F27BE9" w:rsidP="00EB1684">
      <w:pPr>
        <w:pStyle w:val="NoSpacing"/>
        <w:rPr>
          <w:rFonts w:ascii="Times New Roman" w:hAnsi="Times New Roman" w:cs="Times New Roman"/>
          <w:sz w:val="24"/>
          <w:szCs w:val="24"/>
        </w:rPr>
      </w:pPr>
    </w:p>
    <w:p w14:paraId="3475F3DF" w14:textId="2C1982B6" w:rsidR="00F27BE9" w:rsidRDefault="00F27BE9" w:rsidP="00EB1684">
      <w:pPr>
        <w:pStyle w:val="NoSpacing"/>
        <w:rPr>
          <w:rFonts w:ascii="Times New Roman" w:hAnsi="Times New Roman" w:cs="Times New Roman"/>
          <w:sz w:val="24"/>
          <w:szCs w:val="24"/>
        </w:rPr>
      </w:pPr>
    </w:p>
    <w:p w14:paraId="69B84BA5" w14:textId="77777777" w:rsidR="00F27BE9" w:rsidRDefault="00F27BE9" w:rsidP="00EB1684">
      <w:pPr>
        <w:pStyle w:val="NoSpacing"/>
        <w:rPr>
          <w:rFonts w:ascii="Times New Roman" w:hAnsi="Times New Roman" w:cs="Times New Roman"/>
          <w:sz w:val="24"/>
          <w:szCs w:val="24"/>
        </w:rPr>
      </w:pPr>
    </w:p>
    <w:p w14:paraId="3B3A901A" w14:textId="5978BE77" w:rsidR="00D8163C" w:rsidRDefault="00D8163C" w:rsidP="00EB1684">
      <w:pPr>
        <w:pStyle w:val="NoSpacing"/>
        <w:rPr>
          <w:rFonts w:ascii="Times New Roman" w:hAnsi="Times New Roman" w:cs="Times New Roman"/>
          <w:sz w:val="24"/>
          <w:szCs w:val="24"/>
        </w:rPr>
      </w:pPr>
      <w:r w:rsidRPr="00DF749B">
        <w:rPr>
          <w:noProof/>
          <w:lang w:bidi="hi-IN"/>
        </w:rPr>
        <w:drawing>
          <wp:inline distT="0" distB="0" distL="0" distR="0" wp14:anchorId="36FB4F08" wp14:editId="51CCDB6B">
            <wp:extent cx="3540760" cy="6201844"/>
            <wp:effectExtent l="3175" t="0" r="5715" b="5715"/>
            <wp:docPr id="15" name="Picture 2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3"/>
                    <pic:cNvPicPr>
                      <a:picLocks noChangeAspect="1" noChangeArrowheads="1"/>
                    </pic:cNvPicPr>
                  </pic:nvPicPr>
                  <pic:blipFill>
                    <a:blip r:embed="rId13" cstate="print"/>
                    <a:srcRect/>
                    <a:stretch>
                      <a:fillRect/>
                    </a:stretch>
                  </pic:blipFill>
                  <pic:spPr bwMode="auto">
                    <a:xfrm rot="16200000">
                      <a:off x="0" y="0"/>
                      <a:ext cx="3589913" cy="6287939"/>
                    </a:xfrm>
                    <a:prstGeom prst="rect">
                      <a:avLst/>
                    </a:prstGeom>
                    <a:noFill/>
                    <a:ln w="9525">
                      <a:noFill/>
                      <a:miter lim="800000"/>
                      <a:headEnd/>
                      <a:tailEnd/>
                    </a:ln>
                  </pic:spPr>
                </pic:pic>
              </a:graphicData>
            </a:graphic>
          </wp:inline>
        </w:drawing>
      </w:r>
    </w:p>
    <w:p w14:paraId="61A84ACE" w14:textId="5BD269F8" w:rsidR="00EB1684" w:rsidRDefault="00EB1684" w:rsidP="00EB1684">
      <w:pPr>
        <w:shd w:val="clear" w:color="auto" w:fill="FFFFFF"/>
        <w:spacing w:line="0" w:lineRule="auto"/>
        <w:rPr>
          <w:rFonts w:ascii="ff2" w:hAnsi="ff2"/>
          <w:color w:val="000000"/>
          <w:sz w:val="60"/>
          <w:szCs w:val="60"/>
        </w:rPr>
      </w:pPr>
      <w:r>
        <w:rPr>
          <w:rFonts w:ascii="ff2" w:hAnsi="ff2"/>
          <w:color w:val="000000"/>
          <w:sz w:val="60"/>
          <w:szCs w:val="60"/>
        </w:rPr>
        <w:t xml:space="preserve">                                      </w:t>
      </w:r>
      <w:r>
        <w:rPr>
          <w:rStyle w:val="ff3"/>
          <w:rFonts w:ascii="ff3" w:hAnsi="ff3"/>
          <w:color w:val="000000"/>
          <w:sz w:val="60"/>
          <w:szCs w:val="60"/>
        </w:rPr>
        <w:t xml:space="preserve">Use Brainstorming technique for creative thinking </w:t>
      </w:r>
    </w:p>
    <w:p w14:paraId="104A9CE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1972ECA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68ED206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6C01CF0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1C716E0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46960A6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051B17A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7B66EE2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36CC415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54F460E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3E3763A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6DF5D0C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0A586D5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7D66874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61609A3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520A024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6506621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40EEEA3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289B5D1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6B4E84B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3E46EA2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41929E1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30C76E6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6DE28EE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2790091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5BB93F1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6CB58A9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0B921EF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7FBAC36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18308579" w14:textId="77777777" w:rsidR="00EB1684" w:rsidRDefault="00EB1684" w:rsidP="00EB1684">
      <w:pPr>
        <w:shd w:val="clear" w:color="auto" w:fill="FFFFFF"/>
        <w:spacing w:line="0" w:lineRule="auto"/>
        <w:rPr>
          <w:rFonts w:ascii="ff2" w:hAnsi="ff2"/>
          <w:color w:val="000000"/>
          <w:sz w:val="60"/>
          <w:szCs w:val="60"/>
        </w:rPr>
      </w:pPr>
      <w:r>
        <w:rPr>
          <w:rFonts w:ascii="ff2" w:hAnsi="ff2"/>
          <w:color w:val="000000"/>
          <w:sz w:val="60"/>
          <w:szCs w:val="60"/>
        </w:rPr>
        <w:t xml:space="preserve">                                      </w:t>
      </w:r>
      <w:r>
        <w:rPr>
          <w:rStyle w:val="ff3"/>
          <w:rFonts w:ascii="ff3" w:hAnsi="ff3"/>
          <w:color w:val="000000"/>
          <w:sz w:val="60"/>
          <w:szCs w:val="60"/>
        </w:rPr>
        <w:t xml:space="preserve">Use Brainstorming technique for creative thinking </w:t>
      </w:r>
    </w:p>
    <w:p w14:paraId="187D2CF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153256B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4736A98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1711F56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2700896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5AA4CAA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7EFE468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7BE459D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0256B0B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52C65E2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1F17F4A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7511E21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4A1B7F5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1BF2327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35868F4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0632F89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6C77D7B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4C9AF13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6F251A0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7D6393B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7025ECE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79FE40A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2A02D4F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49B16F5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3708FB0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6E930BA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1A32731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1C75EB0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72C67C2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23613517" w14:textId="77777777" w:rsidR="00EB1684" w:rsidRDefault="00EB1684" w:rsidP="00EB1684">
      <w:pPr>
        <w:shd w:val="clear" w:color="auto" w:fill="FFFFFF"/>
        <w:spacing w:line="0" w:lineRule="auto"/>
        <w:rPr>
          <w:rFonts w:ascii="ff2" w:hAnsi="ff2"/>
          <w:color w:val="000000"/>
          <w:sz w:val="60"/>
          <w:szCs w:val="60"/>
        </w:rPr>
      </w:pPr>
      <w:r>
        <w:rPr>
          <w:rFonts w:ascii="ff2" w:hAnsi="ff2"/>
          <w:color w:val="000000"/>
          <w:sz w:val="60"/>
          <w:szCs w:val="60"/>
        </w:rPr>
        <w:t xml:space="preserve">                                      </w:t>
      </w:r>
      <w:r>
        <w:rPr>
          <w:rStyle w:val="ff3"/>
          <w:rFonts w:ascii="ff3" w:hAnsi="ff3"/>
          <w:color w:val="000000"/>
          <w:sz w:val="60"/>
          <w:szCs w:val="60"/>
        </w:rPr>
        <w:t xml:space="preserve">Use Brainstorming technique for creative thinking </w:t>
      </w:r>
    </w:p>
    <w:p w14:paraId="633E6C4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6CCDA19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27BDBD2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350D84B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62A91F4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0D217C2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58A48EB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3C04560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0D64357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5862D1B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6213627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1CB66AE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1D2F94F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4573271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6DAF894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02314BA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3830BCD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40CA005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207AFD5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2955CB3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5B63052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00C99E2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51C4469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71D49FD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0505CF8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4AF6693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6A2E7B2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1436844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0A7D186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1AC65FAB" w14:textId="77777777" w:rsidR="00EB1684" w:rsidRDefault="00EB1684" w:rsidP="00EB1684">
      <w:pPr>
        <w:shd w:val="clear" w:color="auto" w:fill="FFFFFF"/>
        <w:spacing w:line="0" w:lineRule="auto"/>
        <w:rPr>
          <w:rFonts w:ascii="ff2" w:hAnsi="ff2"/>
          <w:color w:val="000000"/>
          <w:sz w:val="60"/>
          <w:szCs w:val="60"/>
        </w:rPr>
      </w:pPr>
      <w:r>
        <w:rPr>
          <w:rFonts w:ascii="ff2" w:hAnsi="ff2"/>
          <w:color w:val="000000"/>
          <w:sz w:val="60"/>
          <w:szCs w:val="60"/>
        </w:rPr>
        <w:t xml:space="preserve">                                      </w:t>
      </w:r>
      <w:r>
        <w:rPr>
          <w:rStyle w:val="ff3"/>
          <w:rFonts w:ascii="ff3" w:hAnsi="ff3"/>
          <w:color w:val="000000"/>
          <w:sz w:val="60"/>
          <w:szCs w:val="60"/>
        </w:rPr>
        <w:t xml:space="preserve">Use Brainstorming technique for creative thinking </w:t>
      </w:r>
    </w:p>
    <w:p w14:paraId="4750E4E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056A848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626C011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6473CB5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494BC01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7A14E7C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0F0CAAB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73FD034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4C73460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7D52845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61ABB28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12EBE1F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7E49B30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6C65E0A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1B67F05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7D7BD75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130175C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3A113F1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42AD6A3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11D056D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00A0129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17F5928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4302376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471550C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17C82A4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750991D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0B2C047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32B37DA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2AE758C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495B6B9B" w14:textId="77777777" w:rsidR="00EB1684" w:rsidRDefault="00EB1684" w:rsidP="00EB1684">
      <w:pPr>
        <w:shd w:val="clear" w:color="auto" w:fill="FFFFFF"/>
        <w:spacing w:line="0" w:lineRule="auto"/>
        <w:rPr>
          <w:rFonts w:ascii="ff2" w:hAnsi="ff2"/>
          <w:color w:val="000000"/>
          <w:sz w:val="60"/>
          <w:szCs w:val="60"/>
        </w:rPr>
      </w:pPr>
      <w:r>
        <w:rPr>
          <w:rFonts w:ascii="ff2" w:hAnsi="ff2"/>
          <w:color w:val="000000"/>
          <w:sz w:val="60"/>
          <w:szCs w:val="60"/>
        </w:rPr>
        <w:t xml:space="preserve">                                      </w:t>
      </w:r>
      <w:r>
        <w:rPr>
          <w:rStyle w:val="ff3"/>
          <w:rFonts w:ascii="ff3" w:hAnsi="ff3"/>
          <w:color w:val="000000"/>
          <w:sz w:val="60"/>
          <w:szCs w:val="60"/>
        </w:rPr>
        <w:t xml:space="preserve">Use Brainstorming technique for creative thinking </w:t>
      </w:r>
    </w:p>
    <w:p w14:paraId="533BEEC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3D4511F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1DCF860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3D567F9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3A694F5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7514CE9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3A471E0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5556AC0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79138EE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7E5EB48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12413D5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6BDB34C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5383BD8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000A059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1B8416E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356FF24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22AEDBD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2934DAF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6BC0117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426BBC4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3A21ED5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429B19B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5337608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0E7EA7A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2BF1B91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7357370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73E792F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15FDCBD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44820DA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3831CF15" w14:textId="77777777" w:rsidR="00EB1684" w:rsidRDefault="00EB1684" w:rsidP="00EB1684">
      <w:pPr>
        <w:shd w:val="clear" w:color="auto" w:fill="FFFFFF"/>
        <w:spacing w:line="0" w:lineRule="auto"/>
        <w:rPr>
          <w:rFonts w:ascii="ff2" w:hAnsi="ff2"/>
          <w:color w:val="000000"/>
          <w:sz w:val="60"/>
          <w:szCs w:val="60"/>
        </w:rPr>
      </w:pPr>
      <w:r>
        <w:rPr>
          <w:rStyle w:val="ff3"/>
          <w:rFonts w:ascii="ff3" w:hAnsi="ff3"/>
          <w:color w:val="000000"/>
          <w:sz w:val="60"/>
          <w:szCs w:val="60"/>
        </w:rPr>
        <w:t xml:space="preserve">Use Brainstorming technique for creative thinking </w:t>
      </w:r>
    </w:p>
    <w:p w14:paraId="69E22DA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24FEFF8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659E4C1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04D9EAF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3717F30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2CD4141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5F136C1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07261E2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5C604ED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75BD1AD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72BBA5A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23CF327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5ECFD2A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65D0245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7D0EB36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3805978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49926AC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1118687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706C218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7F4E12E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7137F4D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0AB9D77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168BE2F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0F8E3B4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5E84D2B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2894414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5A98D3E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3406049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65EB974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4C138A95" w14:textId="77777777" w:rsidR="00EB1684" w:rsidRDefault="00EB1684" w:rsidP="00EB1684">
      <w:pPr>
        <w:shd w:val="clear" w:color="auto" w:fill="FFFFFF"/>
        <w:spacing w:line="0" w:lineRule="auto"/>
        <w:rPr>
          <w:rFonts w:ascii="ff2" w:hAnsi="ff2"/>
          <w:color w:val="000000"/>
          <w:sz w:val="60"/>
          <w:szCs w:val="60"/>
        </w:rPr>
      </w:pPr>
      <w:r>
        <w:rPr>
          <w:rStyle w:val="ff3"/>
          <w:rFonts w:ascii="ff3" w:hAnsi="ff3"/>
          <w:color w:val="000000"/>
          <w:sz w:val="60"/>
          <w:szCs w:val="60"/>
        </w:rPr>
        <w:t xml:space="preserve">Use Brainstorming technique for creative thinking </w:t>
      </w:r>
    </w:p>
    <w:p w14:paraId="24B8475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4C961DA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35FBDD2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1A60842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03B9A0B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03580F5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645205B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39B1969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6CEB14A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1183C61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075383E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29F8E29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4C192C8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7CCEB61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212CC29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4D32B94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2DFBCEF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304077B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343E272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4F703A4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1F78004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59B022E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5538A43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790145D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40E25F1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4765EE1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2C6C875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5A90959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77C7367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0C3B8F26" w14:textId="77777777" w:rsidR="00EB1684" w:rsidRDefault="00EB1684" w:rsidP="00EB1684">
      <w:pPr>
        <w:shd w:val="clear" w:color="auto" w:fill="FFFFFF"/>
        <w:spacing w:line="0" w:lineRule="auto"/>
        <w:rPr>
          <w:rFonts w:ascii="ff2" w:hAnsi="ff2"/>
          <w:color w:val="000000"/>
          <w:sz w:val="60"/>
          <w:szCs w:val="60"/>
        </w:rPr>
      </w:pPr>
      <w:r>
        <w:rPr>
          <w:rStyle w:val="ff3"/>
          <w:rFonts w:ascii="ff3" w:hAnsi="ff3"/>
          <w:color w:val="000000"/>
          <w:sz w:val="60"/>
          <w:szCs w:val="60"/>
        </w:rPr>
        <w:t xml:space="preserve">Use Brainstorming technique for creative thinking </w:t>
      </w:r>
    </w:p>
    <w:p w14:paraId="63EF632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71BB611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3C87FF8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4863A28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316015B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4E2E48E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60AE9E1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25F343E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0080B83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6527811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378F9C1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1B6493D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7C87BB3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7E26750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2464D9E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4C0726B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4965FB9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6872F03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1C76EFB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19D7D32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07CBEFB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35B8C91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0D07C11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7D865BC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267AC5E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4F06A07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4C46802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47AFDF6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4119DD2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3D6EC195" w14:textId="77777777" w:rsidR="00EB1684" w:rsidRDefault="00EB1684" w:rsidP="00EB1684">
      <w:pPr>
        <w:shd w:val="clear" w:color="auto" w:fill="FFFFFF"/>
        <w:spacing w:line="0" w:lineRule="auto"/>
        <w:rPr>
          <w:rFonts w:ascii="ff2" w:hAnsi="ff2"/>
          <w:color w:val="000000"/>
          <w:sz w:val="60"/>
          <w:szCs w:val="60"/>
        </w:rPr>
      </w:pPr>
      <w:r>
        <w:rPr>
          <w:rStyle w:val="ff3"/>
          <w:rFonts w:ascii="ff3" w:hAnsi="ff3"/>
          <w:color w:val="000000"/>
          <w:sz w:val="60"/>
          <w:szCs w:val="60"/>
        </w:rPr>
        <w:t xml:space="preserve">Use Brainstorming technique for creative thinking </w:t>
      </w:r>
    </w:p>
    <w:p w14:paraId="5D053B7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2CC6D88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636DE23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098C987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71C225C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403062F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1B517A9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1FD7E88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3900C42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6D71298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295451A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22CD538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3A093B8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0F3E793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6ABC5F5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57A3315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2AA916E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33DF464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1798B0E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57C8030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2F28433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36A64BA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24B0F68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33EE36A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54B301C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72570A3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103026F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2254A28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23EC277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75B0A19B" w14:textId="77777777" w:rsidR="00EB1684" w:rsidRDefault="00EB1684" w:rsidP="00EB1684">
      <w:pPr>
        <w:shd w:val="clear" w:color="auto" w:fill="FFFFFF"/>
        <w:spacing w:line="0" w:lineRule="auto"/>
        <w:rPr>
          <w:rFonts w:ascii="ff2" w:hAnsi="ff2"/>
          <w:color w:val="000000"/>
          <w:sz w:val="60"/>
          <w:szCs w:val="60"/>
        </w:rPr>
      </w:pPr>
      <w:r>
        <w:rPr>
          <w:rStyle w:val="ff3"/>
          <w:rFonts w:ascii="ff3" w:hAnsi="ff3"/>
          <w:color w:val="000000"/>
          <w:sz w:val="60"/>
          <w:szCs w:val="60"/>
        </w:rPr>
        <w:t xml:space="preserve">Use Brainstorming technique for creative thinking </w:t>
      </w:r>
    </w:p>
    <w:p w14:paraId="1434BCA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4637455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516BE42F"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331DC72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186DE21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4A8815D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61BA2EB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3E9E43D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589DA5D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32F0D47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5C12E5F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5C0E0D2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221C514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33664FF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7717257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4E04A1B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22BDBE5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643B813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59D91FF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79ACA37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6F0810C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2378889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621C20A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6C1CA74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224AA3D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247B4BF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291EF23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233E0E0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1EAC0BC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FCR.</w:t>
      </w:r>
    </w:p>
    <w:p w14:paraId="620C183C" w14:textId="77777777" w:rsidR="00EB1684" w:rsidRDefault="00EB1684" w:rsidP="00EB1684">
      <w:pPr>
        <w:tabs>
          <w:tab w:val="left" w:pos="1042"/>
        </w:tabs>
        <w:rPr>
          <w:lang w:eastAsia="en-US"/>
        </w:rPr>
      </w:pPr>
    </w:p>
    <w:p w14:paraId="041E9CEB" w14:textId="07C66B39" w:rsidR="00EB1684" w:rsidRDefault="00EB1684" w:rsidP="00EB1684">
      <w:pPr>
        <w:tabs>
          <w:tab w:val="left" w:pos="1042"/>
        </w:tabs>
        <w:rPr>
          <w:lang w:eastAsia="en-US"/>
        </w:rPr>
      </w:pPr>
      <w:r w:rsidRPr="00EB1684">
        <w:rPr>
          <w:lang w:eastAsia="en-US"/>
        </w:rPr>
        <w:t>Use Brainstorming technique for creative thinking and come up with improvement solutions  that can be proposed for improvement in FCR Solutions for bringing improvement in FCR performance</w:t>
      </w:r>
    </w:p>
    <w:p w14:paraId="755B3D20" w14:textId="4844F773" w:rsidR="00EB1684" w:rsidRDefault="00EB1684" w:rsidP="00EB1684">
      <w:pPr>
        <w:tabs>
          <w:tab w:val="left" w:pos="1042"/>
        </w:tabs>
        <w:rPr>
          <w:lang w:eastAsia="en-US"/>
        </w:rPr>
      </w:pPr>
    </w:p>
    <w:p w14:paraId="0608DB85" w14:textId="4BE8AFA9" w:rsidR="00EB1684" w:rsidRDefault="00EB1684" w:rsidP="00EB1684">
      <w:pPr>
        <w:pStyle w:val="Heading2"/>
      </w:pPr>
      <w:bookmarkStart w:id="17" w:name="_Toc54976655"/>
      <w:r>
        <w:t>Solutions for bringing improvement in FCR performance</w:t>
      </w:r>
      <w:bookmarkEnd w:id="17"/>
    </w:p>
    <w:p w14:paraId="38A7C388" w14:textId="77777777" w:rsidR="00EB1684" w:rsidRPr="00EB1684" w:rsidRDefault="00EB1684" w:rsidP="00EB1684"/>
    <w:p w14:paraId="1CDA2B66" w14:textId="58307C6F" w:rsidR="00EB1684" w:rsidRDefault="00EB1684" w:rsidP="00EB1684">
      <w:pPr>
        <w:pStyle w:val="NormalWeb"/>
        <w:numPr>
          <w:ilvl w:val="0"/>
          <w:numId w:val="42"/>
        </w:numPr>
        <w:spacing w:before="0" w:beforeAutospacing="0" w:after="0" w:afterAutospacing="0"/>
        <w:jc w:val="both"/>
      </w:pPr>
      <w:r>
        <w:rPr>
          <w:color w:val="000000"/>
        </w:rPr>
        <w:t>Improve the recruitment process through identifying the right skill, competency needs and mapping with the roles and responsibilities and ensure that right candidates are recruited for the post.</w:t>
      </w:r>
    </w:p>
    <w:p w14:paraId="78BFB6BA" w14:textId="0261C74C" w:rsidR="00EB1684" w:rsidRDefault="00EB1684" w:rsidP="00EB1684">
      <w:pPr>
        <w:pStyle w:val="NormalWeb"/>
        <w:numPr>
          <w:ilvl w:val="0"/>
          <w:numId w:val="42"/>
        </w:numPr>
        <w:spacing w:before="0" w:beforeAutospacing="0" w:after="0" w:afterAutospacing="0"/>
        <w:jc w:val="both"/>
      </w:pPr>
      <w:r>
        <w:rPr>
          <w:color w:val="000000"/>
        </w:rPr>
        <w:t>Create standard operating procedures and knowledge base based on the standard queries received from the customers. Maintaining the Knowledge base and up to dated SOP will help the representatives to provide the First call resolution and thereby achieve the set performance level.</w:t>
      </w:r>
    </w:p>
    <w:p w14:paraId="6DD1F321" w14:textId="7C275917" w:rsidR="00EB1684" w:rsidRDefault="00EB1684" w:rsidP="00EB1684">
      <w:pPr>
        <w:pStyle w:val="NormalWeb"/>
        <w:numPr>
          <w:ilvl w:val="0"/>
          <w:numId w:val="42"/>
        </w:numPr>
        <w:spacing w:before="0" w:beforeAutospacing="0" w:after="0" w:afterAutospacing="0"/>
        <w:jc w:val="both"/>
      </w:pPr>
      <w:r>
        <w:rPr>
          <w:color w:val="000000"/>
        </w:rPr>
        <w:t>Having a SOP will help new and existing representatives to FCR without doing further Research and forwarding the calls to supervisors.</w:t>
      </w:r>
    </w:p>
    <w:p w14:paraId="2A69390B" w14:textId="48161D1B" w:rsidR="00EB1684" w:rsidRDefault="00EB1684" w:rsidP="00EB1684">
      <w:pPr>
        <w:pStyle w:val="NormalWeb"/>
        <w:numPr>
          <w:ilvl w:val="0"/>
          <w:numId w:val="42"/>
        </w:numPr>
        <w:spacing w:before="0" w:beforeAutospacing="0" w:after="0" w:afterAutospacing="0"/>
        <w:jc w:val="both"/>
      </w:pPr>
      <w:r>
        <w:rPr>
          <w:color w:val="000000"/>
        </w:rPr>
        <w:t>Budgeting for functional and soft skill training will give them motivation to achieve further in the career growth with the company and thereby curb the high attrition rate.</w:t>
      </w:r>
    </w:p>
    <w:p w14:paraId="21BE1ECF" w14:textId="13677F5C" w:rsidR="00EB1684" w:rsidRDefault="00EB1684" w:rsidP="00EB1684">
      <w:pPr>
        <w:pStyle w:val="NormalWeb"/>
        <w:numPr>
          <w:ilvl w:val="0"/>
          <w:numId w:val="42"/>
        </w:numPr>
        <w:spacing w:before="0" w:beforeAutospacing="0" w:after="0" w:afterAutospacing="0"/>
        <w:jc w:val="both"/>
      </w:pPr>
      <w:r>
        <w:rPr>
          <w:color w:val="000000"/>
        </w:rPr>
        <w:t>Implement automation and latest technologies available will help effective call handling and thereby achieving high customer satisfaction</w:t>
      </w:r>
    </w:p>
    <w:p w14:paraId="18D5D650" w14:textId="7336EF07" w:rsidR="00EB1684" w:rsidRDefault="00EB1684" w:rsidP="00F27BE9">
      <w:pPr>
        <w:pStyle w:val="NormalWeb"/>
        <w:numPr>
          <w:ilvl w:val="0"/>
          <w:numId w:val="42"/>
        </w:numPr>
        <w:spacing w:before="0" w:beforeAutospacing="0" w:after="0" w:afterAutospacing="0"/>
        <w:jc w:val="both"/>
      </w:pPr>
      <w:r>
        <w:rPr>
          <w:color w:val="000000"/>
        </w:rPr>
        <w:t>Gather Voice of customer on FCR performance and re-establish operational definition on FCR and how it is computed, the team should be educated on operational definition and data collection of FCR.</w:t>
      </w:r>
    </w:p>
    <w:p w14:paraId="5B1050A4" w14:textId="6E4DBD34" w:rsidR="00342B70" w:rsidRDefault="004571FC" w:rsidP="004571FC">
      <w:pPr>
        <w:pStyle w:val="Heading1"/>
      </w:pPr>
      <w:bookmarkStart w:id="18" w:name="_Toc54976656"/>
      <w:r>
        <w:lastRenderedPageBreak/>
        <w:t>IV</w:t>
      </w:r>
      <w:r w:rsidR="00342B70">
        <w:t>. FMEA</w:t>
      </w:r>
      <w:bookmarkEnd w:id="18"/>
    </w:p>
    <w:p w14:paraId="1BF28E0E" w14:textId="77777777" w:rsidR="00342B70" w:rsidRPr="004571FC" w:rsidRDefault="00342B70" w:rsidP="00342B70">
      <w:pPr>
        <w:pStyle w:val="NormalWeb"/>
        <w:spacing w:before="240" w:beforeAutospacing="0" w:after="240" w:afterAutospacing="0"/>
        <w:ind w:left="460"/>
        <w:jc w:val="both"/>
        <w:rPr>
          <w:b/>
          <w:bCs/>
        </w:rPr>
      </w:pPr>
      <w:r>
        <w:rPr>
          <w:color w:val="000000"/>
        </w:rPr>
        <w:t xml:space="preserve">Abbreviation for Failure Modes and Effects Analysis. FMEA is a hazard appraisal device, which assesses the seriousness, event and identification of dangers to organize which ones are the direst. </w:t>
      </w:r>
      <w:r w:rsidRPr="004571FC">
        <w:rPr>
          <w:b/>
          <w:bCs/>
          <w:color w:val="000000"/>
        </w:rPr>
        <w:t>The two most mainstream sorts of FMEAs are Process (PFMEA) and Design (DFMEA).</w:t>
      </w:r>
    </w:p>
    <w:p w14:paraId="434066D5" w14:textId="6D829C55" w:rsidR="00342B70" w:rsidRPr="004571FC" w:rsidRDefault="00342B70" w:rsidP="004571FC">
      <w:pPr>
        <w:pStyle w:val="NormalWeb"/>
        <w:numPr>
          <w:ilvl w:val="0"/>
          <w:numId w:val="43"/>
        </w:numPr>
        <w:spacing w:before="0" w:beforeAutospacing="0" w:after="0" w:afterAutospacing="0" w:line="276" w:lineRule="auto"/>
        <w:jc w:val="both"/>
        <w:rPr>
          <w:color w:val="1F497D" w:themeColor="text2"/>
        </w:rPr>
      </w:pPr>
      <w:r w:rsidRPr="004571FC">
        <w:rPr>
          <w:color w:val="1F497D" w:themeColor="text2"/>
        </w:rPr>
        <w:t>Every classification has a scoring network with a 1-10 scale.</w:t>
      </w:r>
    </w:p>
    <w:p w14:paraId="18B5D89E" w14:textId="4D3FDDA4" w:rsidR="00342B70" w:rsidRPr="004571FC" w:rsidRDefault="00342B70" w:rsidP="004571FC">
      <w:pPr>
        <w:pStyle w:val="NormalWeb"/>
        <w:numPr>
          <w:ilvl w:val="0"/>
          <w:numId w:val="43"/>
        </w:numPr>
        <w:spacing w:before="0" w:beforeAutospacing="0" w:after="0" w:afterAutospacing="0" w:line="276" w:lineRule="auto"/>
        <w:jc w:val="both"/>
        <w:rPr>
          <w:color w:val="1F497D" w:themeColor="text2"/>
        </w:rPr>
      </w:pPr>
      <w:r w:rsidRPr="004571FC">
        <w:rPr>
          <w:color w:val="1F497D" w:themeColor="text2"/>
        </w:rPr>
        <w:t>Severity of 1 means okay to the end client, and a score of 10 signifies high hazard to the client.</w:t>
      </w:r>
    </w:p>
    <w:p w14:paraId="1343D3B5" w14:textId="2626AD6D" w:rsidR="00342B70" w:rsidRPr="004571FC" w:rsidRDefault="00342B70" w:rsidP="004571FC">
      <w:pPr>
        <w:pStyle w:val="NormalWeb"/>
        <w:numPr>
          <w:ilvl w:val="0"/>
          <w:numId w:val="43"/>
        </w:numPr>
        <w:spacing w:before="0" w:beforeAutospacing="0" w:after="0" w:afterAutospacing="0" w:line="276" w:lineRule="auto"/>
        <w:jc w:val="both"/>
        <w:rPr>
          <w:color w:val="1F497D" w:themeColor="text2"/>
        </w:rPr>
      </w:pPr>
      <w:r w:rsidRPr="004571FC">
        <w:rPr>
          <w:color w:val="1F497D" w:themeColor="text2"/>
        </w:rPr>
        <w:t>Occurrence of 1 indicates low likelihood of the hazard occurring, and a 10 means a high likelihood of the hazard occurring.</w:t>
      </w:r>
    </w:p>
    <w:p w14:paraId="035CAA4C" w14:textId="585C64D2" w:rsidR="00342B70" w:rsidRDefault="00342B70" w:rsidP="004571FC">
      <w:pPr>
        <w:pStyle w:val="NormalWeb"/>
        <w:numPr>
          <w:ilvl w:val="0"/>
          <w:numId w:val="43"/>
        </w:numPr>
        <w:spacing w:before="0" w:beforeAutospacing="0" w:after="0" w:afterAutospacing="0" w:line="276" w:lineRule="auto"/>
        <w:jc w:val="both"/>
        <w:rPr>
          <w:color w:val="1F497D" w:themeColor="text2"/>
        </w:rPr>
      </w:pPr>
      <w:r w:rsidRPr="004571FC">
        <w:rPr>
          <w:color w:val="1F497D" w:themeColor="text2"/>
        </w:rPr>
        <w:t>Detection of 1 indicates a procedure that WILL probably get a disappointment, and a 10 implies the procedure will probably NOT get a disappointment.</w:t>
      </w:r>
    </w:p>
    <w:p w14:paraId="6B94BBB5" w14:textId="77777777" w:rsidR="004571FC" w:rsidRPr="004571FC" w:rsidRDefault="004571FC" w:rsidP="004571FC">
      <w:pPr>
        <w:pStyle w:val="NormalWeb"/>
        <w:spacing w:before="0" w:beforeAutospacing="0" w:after="0" w:afterAutospacing="0" w:line="276" w:lineRule="auto"/>
        <w:ind w:left="820"/>
        <w:jc w:val="both"/>
        <w:rPr>
          <w:color w:val="1F497D" w:themeColor="text2"/>
        </w:rPr>
      </w:pPr>
    </w:p>
    <w:p w14:paraId="01A654B2" w14:textId="650BE304" w:rsidR="004571FC" w:rsidRDefault="00342B70" w:rsidP="004571FC">
      <w:pPr>
        <w:pStyle w:val="NormalWeb"/>
        <w:spacing w:before="0" w:beforeAutospacing="0" w:after="0" w:afterAutospacing="0"/>
      </w:pPr>
      <w:r>
        <w:rPr>
          <w:color w:val="000000"/>
        </w:rPr>
        <w:t>Subsequent to scoring of every classification is finished for each hazard, the three scores are increased together (</w:t>
      </w:r>
      <w:r w:rsidRPr="004571FC">
        <w:rPr>
          <w:b/>
          <w:bCs/>
          <w:color w:val="000000"/>
        </w:rPr>
        <w:t>Severity x Occurrence x Detection</w:t>
      </w:r>
      <w:r>
        <w:rPr>
          <w:color w:val="000000"/>
        </w:rPr>
        <w:t>) to decide the Risk Priority Number (RPN). The RPNs are arranged from biggest to littlest, and moves are made on the best dangers so as to lessen the general hazard.</w:t>
      </w:r>
    </w:p>
    <w:p w14:paraId="4B2033D6" w14:textId="77777777" w:rsidR="00342B70" w:rsidRDefault="00342B70" w:rsidP="00342B70">
      <w:pPr>
        <w:pStyle w:val="NormalWeb"/>
        <w:spacing w:before="240" w:beforeAutospacing="0" w:after="240" w:afterAutospacing="0"/>
        <w:jc w:val="both"/>
      </w:pPr>
      <w:r>
        <w:rPr>
          <w:color w:val="000000"/>
        </w:rPr>
        <w:t>Ordinarily, the seriousness can't be decreased, so the group ought to assess approaches to diminish event or increment location. After activities are finished, the RPNs are recalculated and new dangers are resolved.</w:t>
      </w:r>
    </w:p>
    <w:p w14:paraId="2D716B77" w14:textId="022E5D2B" w:rsidR="00342B70" w:rsidRDefault="00342B70" w:rsidP="00342B70">
      <w:pPr>
        <w:pStyle w:val="NormalWeb"/>
        <w:spacing w:before="0" w:beforeAutospacing="0" w:after="0" w:afterAutospacing="0"/>
        <w:ind w:hanging="80"/>
        <w:jc w:val="both"/>
      </w:pPr>
      <w:r>
        <w:rPr>
          <w:b/>
          <w:bCs/>
          <w:color w:val="000000"/>
        </w:rPr>
        <w:t>  </w:t>
      </w:r>
      <w:bookmarkStart w:id="19" w:name="_Toc54976657"/>
      <w:r w:rsidRPr="004571FC">
        <w:rPr>
          <w:rStyle w:val="Heading2Char"/>
        </w:rPr>
        <w:t>1. Severity</w:t>
      </w:r>
      <w:r w:rsidR="004571FC">
        <w:rPr>
          <w:rStyle w:val="Heading2Char"/>
        </w:rPr>
        <w:t xml:space="preserve"> </w:t>
      </w:r>
      <w:r w:rsidRPr="004571FC">
        <w:rPr>
          <w:rStyle w:val="Heading2Char"/>
        </w:rPr>
        <w:t>-</w:t>
      </w:r>
      <w:bookmarkEnd w:id="19"/>
      <w:r>
        <w:rPr>
          <w:b/>
          <w:bCs/>
          <w:color w:val="000000"/>
        </w:rPr>
        <w:t xml:space="preserve"> </w:t>
      </w:r>
      <w:r>
        <w:rPr>
          <w:color w:val="000000"/>
        </w:rPr>
        <w:t>The severity of the impact of the failure situation. It is a rate on a scale of 1 to 10. A great score is allowed to high-impact results while a low score is allowed to low-score results.</w:t>
      </w:r>
    </w:p>
    <w:p w14:paraId="6855183E" w14:textId="77777777" w:rsidR="004571FC" w:rsidRDefault="00342B70" w:rsidP="00342B70">
      <w:pPr>
        <w:pStyle w:val="NormalWeb"/>
        <w:spacing w:before="0" w:beforeAutospacing="0" w:after="0" w:afterAutospacing="0"/>
        <w:ind w:hanging="80"/>
        <w:jc w:val="both"/>
        <w:rPr>
          <w:b/>
          <w:bCs/>
          <w:color w:val="000000"/>
        </w:rPr>
      </w:pPr>
      <w:r>
        <w:rPr>
          <w:b/>
          <w:bCs/>
          <w:color w:val="000000"/>
        </w:rPr>
        <w:t> </w:t>
      </w:r>
    </w:p>
    <w:p w14:paraId="73347C15" w14:textId="1ABA8FE1" w:rsidR="00342B70" w:rsidRDefault="004571FC" w:rsidP="00342B70">
      <w:pPr>
        <w:pStyle w:val="NormalWeb"/>
        <w:spacing w:before="0" w:beforeAutospacing="0" w:after="0" w:afterAutospacing="0"/>
        <w:ind w:hanging="80"/>
        <w:jc w:val="both"/>
      </w:pPr>
      <w:r>
        <w:rPr>
          <w:rStyle w:val="Heading2Char"/>
        </w:rPr>
        <w:t xml:space="preserve"> </w:t>
      </w:r>
      <w:bookmarkStart w:id="20" w:name="_Toc54976658"/>
      <w:r w:rsidR="00342B70" w:rsidRPr="004571FC">
        <w:rPr>
          <w:rStyle w:val="Heading2Char"/>
        </w:rPr>
        <w:t>2. Occurrence</w:t>
      </w:r>
      <w:r>
        <w:rPr>
          <w:rStyle w:val="Heading2Char"/>
        </w:rPr>
        <w:t xml:space="preserve"> </w:t>
      </w:r>
      <w:r w:rsidR="00342B70" w:rsidRPr="004571FC">
        <w:rPr>
          <w:rStyle w:val="Heading2Char"/>
        </w:rPr>
        <w:t>-</w:t>
      </w:r>
      <w:bookmarkEnd w:id="20"/>
      <w:r w:rsidR="00342B70">
        <w:rPr>
          <w:b/>
          <w:bCs/>
          <w:color w:val="000000"/>
        </w:rPr>
        <w:t xml:space="preserve"> </w:t>
      </w:r>
      <w:r w:rsidR="00342B70">
        <w:rPr>
          <w:color w:val="000000"/>
        </w:rPr>
        <w:t>The frequency of appearance of the failure result. It is measured on a scale of 1 to 10. A high score is assigned to frequently occurring results while results with low occurrence are indicated a low score.</w:t>
      </w:r>
    </w:p>
    <w:p w14:paraId="13FE9DC3" w14:textId="77777777" w:rsidR="004571FC" w:rsidRDefault="00342B70" w:rsidP="00342B70">
      <w:pPr>
        <w:pStyle w:val="NormalWeb"/>
        <w:spacing w:before="0" w:beforeAutospacing="0" w:after="0" w:afterAutospacing="0"/>
        <w:ind w:hanging="80"/>
        <w:jc w:val="both"/>
        <w:rPr>
          <w:b/>
          <w:bCs/>
          <w:color w:val="000000"/>
        </w:rPr>
      </w:pPr>
      <w:r>
        <w:rPr>
          <w:b/>
          <w:bCs/>
          <w:color w:val="000000"/>
        </w:rPr>
        <w:t> </w:t>
      </w:r>
    </w:p>
    <w:p w14:paraId="3F893940" w14:textId="1DFA5698" w:rsidR="00342B70" w:rsidRDefault="00342B70" w:rsidP="00342B70">
      <w:pPr>
        <w:pStyle w:val="NormalWeb"/>
        <w:spacing w:before="0" w:beforeAutospacing="0" w:after="0" w:afterAutospacing="0"/>
        <w:ind w:hanging="80"/>
        <w:jc w:val="both"/>
      </w:pPr>
      <w:bookmarkStart w:id="21" w:name="_Toc54976659"/>
      <w:r w:rsidRPr="004571FC">
        <w:rPr>
          <w:rStyle w:val="Heading2Char"/>
        </w:rPr>
        <w:t>3. Detection</w:t>
      </w:r>
      <w:r w:rsidR="004571FC">
        <w:rPr>
          <w:rStyle w:val="Heading2Char"/>
        </w:rPr>
        <w:t xml:space="preserve"> </w:t>
      </w:r>
      <w:r w:rsidRPr="004571FC">
        <w:rPr>
          <w:rStyle w:val="Heading2Char"/>
        </w:rPr>
        <w:t>-</w:t>
      </w:r>
      <w:bookmarkEnd w:id="21"/>
      <w:r w:rsidR="004571FC">
        <w:rPr>
          <w:rStyle w:val="Heading2Char"/>
        </w:rPr>
        <w:t xml:space="preserve"> </w:t>
      </w:r>
      <w:r>
        <w:rPr>
          <w:color w:val="000000"/>
        </w:rPr>
        <w:t>The ability to process investigations to identify the appearance of failure results. It is scored on a scale of 1 to 10. A failure result that can be simply identified by the process control is allowed a low score while a high score is allowed to inconspicuous results.</w:t>
      </w:r>
    </w:p>
    <w:p w14:paraId="3FECC7A9" w14:textId="77777777" w:rsidR="004571FC" w:rsidRDefault="004571FC" w:rsidP="00342B70">
      <w:pPr>
        <w:rPr>
          <w:b/>
          <w:bCs/>
          <w:color w:val="000000"/>
        </w:rPr>
      </w:pPr>
    </w:p>
    <w:p w14:paraId="0E661D67" w14:textId="47B8F776" w:rsidR="00342B70" w:rsidRDefault="00342B70" w:rsidP="00342B70">
      <w:bookmarkStart w:id="22" w:name="_Toc54976660"/>
      <w:r w:rsidRPr="004571FC">
        <w:rPr>
          <w:rStyle w:val="Heading2Char"/>
        </w:rPr>
        <w:t>4. Risk Priority Number</w:t>
      </w:r>
      <w:r w:rsidR="004571FC">
        <w:rPr>
          <w:rStyle w:val="Heading2Char"/>
        </w:rPr>
        <w:t xml:space="preserve"> </w:t>
      </w:r>
      <w:r w:rsidRPr="004571FC">
        <w:rPr>
          <w:rStyle w:val="Heading2Char"/>
        </w:rPr>
        <w:t>-</w:t>
      </w:r>
      <w:bookmarkEnd w:id="22"/>
      <w:r>
        <w:rPr>
          <w:b/>
          <w:bCs/>
          <w:color w:val="000000"/>
        </w:rPr>
        <w:t xml:space="preserve"> </w:t>
      </w:r>
      <w:r>
        <w:rPr>
          <w:color w:val="000000"/>
        </w:rPr>
        <w:t>The overall opportunity score of a result. It is measured by multiplying the scores for severity, occurrence and apprehension. A result with a high RPN demands important consideration while the results with low RPN are less risky.</w:t>
      </w:r>
    </w:p>
    <w:p w14:paraId="20F835E8" w14:textId="0EDB97B5" w:rsidR="00342B70" w:rsidRDefault="00342B70" w:rsidP="00EB1684">
      <w:pPr>
        <w:tabs>
          <w:tab w:val="left" w:pos="1042"/>
        </w:tabs>
        <w:rPr>
          <w:lang w:eastAsia="en-US"/>
        </w:rPr>
      </w:pPr>
    </w:p>
    <w:p w14:paraId="545F181F" w14:textId="77777777" w:rsidR="004571FC" w:rsidRDefault="004571FC" w:rsidP="004571FC">
      <w:pPr>
        <w:pStyle w:val="Heading2"/>
        <w:jc w:val="center"/>
      </w:pPr>
      <w:bookmarkStart w:id="23" w:name="_Toc54976661"/>
      <w:r w:rsidRPr="007043F8">
        <w:lastRenderedPageBreak/>
        <w:t>Table Action FMEA</w:t>
      </w:r>
      <w:bookmarkEnd w:id="23"/>
    </w:p>
    <w:p w14:paraId="5A3B039B" w14:textId="1D7CCF7D" w:rsidR="004571FC" w:rsidRDefault="004571FC" w:rsidP="00EB1684">
      <w:pPr>
        <w:tabs>
          <w:tab w:val="left" w:pos="1042"/>
        </w:tabs>
        <w:rPr>
          <w:lang w:eastAsia="en-US"/>
        </w:rPr>
      </w:pPr>
      <w:r w:rsidRPr="00110B9A">
        <w:rPr>
          <w:noProof/>
        </w:rPr>
        <w:drawing>
          <wp:inline distT="0" distB="0" distL="0" distR="0" wp14:anchorId="24DC2A6E" wp14:editId="696B9811">
            <wp:extent cx="4559704" cy="6028151"/>
            <wp:effectExtent l="2222" t="0" r="2223" b="2222"/>
            <wp:docPr id="24" name="Picture 30"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4"/>
                    <pic:cNvPicPr>
                      <a:picLocks noChangeAspect="1" noChangeArrowheads="1"/>
                    </pic:cNvPicPr>
                  </pic:nvPicPr>
                  <pic:blipFill>
                    <a:blip r:embed="rId14"/>
                    <a:srcRect/>
                    <a:stretch>
                      <a:fillRect/>
                    </a:stretch>
                  </pic:blipFill>
                  <pic:spPr bwMode="auto">
                    <a:xfrm rot="5400000">
                      <a:off x="0" y="0"/>
                      <a:ext cx="4615760" cy="6102260"/>
                    </a:xfrm>
                    <a:prstGeom prst="rect">
                      <a:avLst/>
                    </a:prstGeom>
                    <a:noFill/>
                    <a:ln w="9525">
                      <a:noFill/>
                      <a:miter lim="800000"/>
                      <a:headEnd/>
                      <a:tailEnd/>
                    </a:ln>
                  </pic:spPr>
                </pic:pic>
              </a:graphicData>
            </a:graphic>
          </wp:inline>
        </w:drawing>
      </w:r>
    </w:p>
    <w:p w14:paraId="23D9572B" w14:textId="77777777" w:rsidR="004571FC" w:rsidRDefault="004571FC" w:rsidP="004571FC">
      <w:pPr>
        <w:pStyle w:val="Heading1"/>
        <w:rPr>
          <w:lang w:eastAsia="en-US"/>
        </w:rPr>
      </w:pPr>
      <w:bookmarkStart w:id="24" w:name="_Toc54976662"/>
      <w:r>
        <w:rPr>
          <w:lang w:eastAsia="en-US"/>
        </w:rPr>
        <w:t>V. CONCLUSION</w:t>
      </w:r>
      <w:bookmarkEnd w:id="24"/>
    </w:p>
    <w:p w14:paraId="63F1D5F9" w14:textId="77777777" w:rsidR="004571FC" w:rsidRDefault="004571FC" w:rsidP="004571FC">
      <w:pPr>
        <w:tabs>
          <w:tab w:val="left" w:pos="1042"/>
        </w:tabs>
        <w:rPr>
          <w:lang w:eastAsia="en-US"/>
        </w:rPr>
      </w:pPr>
    </w:p>
    <w:p w14:paraId="4FAAAAFD" w14:textId="6DF829B6" w:rsidR="004571FC" w:rsidRPr="006F57B0" w:rsidRDefault="004571FC" w:rsidP="004571FC">
      <w:pPr>
        <w:tabs>
          <w:tab w:val="left" w:pos="1042"/>
        </w:tabs>
        <w:jc w:val="both"/>
        <w:rPr>
          <w:color w:val="1F497D" w:themeColor="text2"/>
          <w:lang w:eastAsia="en-US"/>
        </w:rPr>
      </w:pPr>
      <w:r w:rsidRPr="006F57B0">
        <w:rPr>
          <w:color w:val="1F497D" w:themeColor="text2"/>
          <w:lang w:eastAsia="en-US"/>
        </w:rPr>
        <w:t>Call Centr</w:t>
      </w:r>
      <w:r w:rsidR="006F57B0">
        <w:rPr>
          <w:color w:val="1F497D" w:themeColor="text2"/>
          <w:lang w:eastAsia="en-US"/>
        </w:rPr>
        <w:t>e</w:t>
      </w:r>
      <w:r w:rsidRPr="006F57B0">
        <w:rPr>
          <w:color w:val="1F497D" w:themeColor="text2"/>
          <w:lang w:eastAsia="en-US"/>
        </w:rPr>
        <w:t>s are progressively significant for unusual</w:t>
      </w:r>
      <w:r w:rsidR="00F27BE9" w:rsidRPr="006F57B0">
        <w:rPr>
          <w:color w:val="1F497D" w:themeColor="text2"/>
          <w:lang w:eastAsia="en-US"/>
        </w:rPr>
        <w:t xml:space="preserve"> </w:t>
      </w:r>
      <w:r w:rsidRPr="006F57B0">
        <w:rPr>
          <w:color w:val="1F497D" w:themeColor="text2"/>
          <w:lang w:eastAsia="en-US"/>
        </w:rPr>
        <w:t>organizations and are absolutely battling with the measurement of bearing better administration at a lower cost. This paper aimed to speak the issue of whether Lean</w:t>
      </w:r>
      <w:r w:rsidR="00F27BE9" w:rsidRPr="006F57B0">
        <w:rPr>
          <w:color w:val="1F497D" w:themeColor="text2"/>
          <w:lang w:eastAsia="en-US"/>
        </w:rPr>
        <w:t xml:space="preserve"> </w:t>
      </w:r>
      <w:r w:rsidRPr="006F57B0">
        <w:rPr>
          <w:color w:val="1F497D" w:themeColor="text2"/>
          <w:lang w:eastAsia="en-US"/>
        </w:rPr>
        <w:t>Six   Sigma   can   be   effective   in   a   Bank     Call   Centre</w:t>
      </w:r>
      <w:r w:rsidR="00F27BE9" w:rsidRPr="006F57B0">
        <w:rPr>
          <w:color w:val="1F497D" w:themeColor="text2"/>
          <w:lang w:eastAsia="en-US"/>
        </w:rPr>
        <w:t xml:space="preserve"> </w:t>
      </w:r>
      <w:r w:rsidRPr="006F57B0">
        <w:rPr>
          <w:color w:val="1F497D" w:themeColor="text2"/>
          <w:lang w:eastAsia="en-US"/>
        </w:rPr>
        <w:t>condition:  by methods for a Study, it was  concluded that</w:t>
      </w:r>
      <w:r w:rsidR="00F27BE9" w:rsidRPr="006F57B0">
        <w:rPr>
          <w:color w:val="1F497D" w:themeColor="text2"/>
          <w:lang w:eastAsia="en-US"/>
        </w:rPr>
        <w:t xml:space="preserve"> </w:t>
      </w:r>
      <w:r w:rsidRPr="006F57B0">
        <w:rPr>
          <w:color w:val="1F497D" w:themeColor="text2"/>
          <w:lang w:eastAsia="en-US"/>
        </w:rPr>
        <w:t>Lean Six  Sigma  can  improve the  task of  a Call  Centre,</w:t>
      </w:r>
      <w:r w:rsidR="00F27BE9" w:rsidRPr="006F57B0">
        <w:rPr>
          <w:color w:val="1F497D" w:themeColor="text2"/>
          <w:lang w:eastAsia="en-US"/>
        </w:rPr>
        <w:t xml:space="preserve"> </w:t>
      </w:r>
      <w:r w:rsidRPr="006F57B0">
        <w:rPr>
          <w:color w:val="1F497D" w:themeColor="text2"/>
          <w:lang w:eastAsia="en-US"/>
        </w:rPr>
        <w:t>through  an  advancement  in  First-Call goals (that reduces</w:t>
      </w:r>
      <w:r w:rsidR="00F27BE9" w:rsidRPr="006F57B0">
        <w:rPr>
          <w:color w:val="1F497D" w:themeColor="text2"/>
          <w:lang w:eastAsia="en-US"/>
        </w:rPr>
        <w:t xml:space="preserve"> </w:t>
      </w:r>
      <w:r w:rsidRPr="006F57B0">
        <w:rPr>
          <w:color w:val="1F497D" w:themeColor="text2"/>
          <w:lang w:eastAsia="en-US"/>
        </w:rPr>
        <w:t>abortion made by  neglecting to answer the inquiry in any</w:t>
      </w:r>
      <w:r w:rsidR="00F27BE9" w:rsidRPr="006F57B0">
        <w:rPr>
          <w:color w:val="1F497D" w:themeColor="text2"/>
          <w:lang w:eastAsia="en-US"/>
        </w:rPr>
        <w:t xml:space="preserve"> </w:t>
      </w:r>
      <w:r w:rsidRPr="006F57B0">
        <w:rPr>
          <w:color w:val="1F497D" w:themeColor="text2"/>
          <w:lang w:eastAsia="en-US"/>
        </w:rPr>
        <w:t>case), a reduction in Call Centre superintendents' turn</w:t>
      </w:r>
      <w:r w:rsidRPr="006F57B0">
        <w:rPr>
          <w:color w:val="1F497D" w:themeColor="text2"/>
          <w:lang w:eastAsia="en-US"/>
        </w:rPr>
        <w:t xml:space="preserve"> </w:t>
      </w:r>
      <w:r w:rsidRPr="006F57B0">
        <w:rPr>
          <w:color w:val="1F497D" w:themeColor="text2"/>
          <w:lang w:eastAsia="en-US"/>
        </w:rPr>
        <w:t>over</w:t>
      </w:r>
      <w:r w:rsidRPr="006F57B0">
        <w:rPr>
          <w:color w:val="1F497D" w:themeColor="text2"/>
          <w:lang w:eastAsia="en-US"/>
        </w:rPr>
        <w:t xml:space="preserve"> </w:t>
      </w:r>
      <w:r w:rsidRPr="006F57B0">
        <w:rPr>
          <w:color w:val="1F497D" w:themeColor="text2"/>
          <w:lang w:eastAsia="en-US"/>
        </w:rPr>
        <w:t>investigation):   notwithstanding,   negligent   of   this,   it</w:t>
      </w:r>
      <w:r w:rsidR="00F27BE9" w:rsidRPr="006F57B0">
        <w:rPr>
          <w:color w:val="1F497D" w:themeColor="text2"/>
          <w:lang w:eastAsia="en-US"/>
        </w:rPr>
        <w:t xml:space="preserve"> </w:t>
      </w:r>
      <w:r w:rsidRPr="006F57B0">
        <w:rPr>
          <w:color w:val="1F497D" w:themeColor="text2"/>
          <w:lang w:eastAsia="en-US"/>
        </w:rPr>
        <w:t>concluded out  how  to improve  the  First-Call goals,   and</w:t>
      </w:r>
      <w:r w:rsidR="00F27BE9" w:rsidRPr="006F57B0">
        <w:rPr>
          <w:color w:val="1F497D" w:themeColor="text2"/>
          <w:lang w:eastAsia="en-US"/>
        </w:rPr>
        <w:t xml:space="preserve"> </w:t>
      </w:r>
      <w:r w:rsidRPr="006F57B0">
        <w:rPr>
          <w:color w:val="1F497D" w:themeColor="text2"/>
          <w:lang w:eastAsia="en-US"/>
        </w:rPr>
        <w:t xml:space="preserve">consequently the client advantage levels, of its task. </w:t>
      </w:r>
    </w:p>
    <w:p w14:paraId="616E9D93" w14:textId="77777777" w:rsidR="004571FC" w:rsidRPr="006F57B0" w:rsidRDefault="004571FC" w:rsidP="004571FC">
      <w:pPr>
        <w:tabs>
          <w:tab w:val="left" w:pos="1042"/>
        </w:tabs>
        <w:jc w:val="both"/>
        <w:rPr>
          <w:color w:val="1F497D" w:themeColor="text2"/>
          <w:lang w:eastAsia="en-US"/>
        </w:rPr>
      </w:pPr>
    </w:p>
    <w:p w14:paraId="15FC71FA" w14:textId="5EADD438" w:rsidR="004571FC" w:rsidRDefault="004571FC" w:rsidP="004571FC">
      <w:pPr>
        <w:tabs>
          <w:tab w:val="left" w:pos="1042"/>
        </w:tabs>
        <w:jc w:val="both"/>
        <w:rPr>
          <w:lang w:eastAsia="en-US"/>
        </w:rPr>
      </w:pPr>
      <w:r w:rsidRPr="006F57B0">
        <w:rPr>
          <w:color w:val="1F497D" w:themeColor="text2"/>
          <w:lang w:eastAsia="en-US"/>
        </w:rPr>
        <w:t>Given any substantial size of various Call Centre activities,</w:t>
      </w:r>
      <w:r w:rsidR="00F27BE9" w:rsidRPr="006F57B0">
        <w:rPr>
          <w:color w:val="1F497D" w:themeColor="text2"/>
          <w:lang w:eastAsia="en-US"/>
        </w:rPr>
        <w:t xml:space="preserve"> </w:t>
      </w:r>
      <w:r w:rsidRPr="006F57B0">
        <w:rPr>
          <w:color w:val="1F497D" w:themeColor="text2"/>
          <w:lang w:eastAsia="en-US"/>
        </w:rPr>
        <w:t>even a usually little improvement in  the sigma estimation</w:t>
      </w:r>
      <w:r w:rsidR="00F27BE9" w:rsidRPr="006F57B0">
        <w:rPr>
          <w:color w:val="1F497D" w:themeColor="text2"/>
          <w:lang w:eastAsia="en-US"/>
        </w:rPr>
        <w:t xml:space="preserve"> </w:t>
      </w:r>
      <w:r w:rsidRPr="006F57B0">
        <w:rPr>
          <w:color w:val="1F497D" w:themeColor="text2"/>
          <w:lang w:eastAsia="en-US"/>
        </w:rPr>
        <w:t>of the procedure can drastically diminish the imperfection</w:t>
      </w:r>
      <w:r w:rsidR="00F27BE9" w:rsidRPr="006F57B0">
        <w:rPr>
          <w:color w:val="1F497D" w:themeColor="text2"/>
          <w:lang w:eastAsia="en-US"/>
        </w:rPr>
        <w:t xml:space="preserve"> </w:t>
      </w:r>
      <w:r w:rsidRPr="006F57B0">
        <w:rPr>
          <w:color w:val="1F497D" w:themeColor="text2"/>
          <w:lang w:eastAsia="en-US"/>
        </w:rPr>
        <w:t>valuation, increment consumer loyalty and convey money</w:t>
      </w:r>
      <w:r w:rsidR="00F27BE9" w:rsidRPr="006F57B0">
        <w:rPr>
          <w:color w:val="1F497D" w:themeColor="text2"/>
          <w:lang w:eastAsia="en-US"/>
        </w:rPr>
        <w:t xml:space="preserve"> </w:t>
      </w:r>
      <w:r w:rsidRPr="006F57B0">
        <w:rPr>
          <w:color w:val="1F497D" w:themeColor="text2"/>
          <w:lang w:eastAsia="en-US"/>
        </w:rPr>
        <w:t>related advantages to the primary concern. By focusing on</w:t>
      </w:r>
      <w:r w:rsidR="00F27BE9" w:rsidRPr="006F57B0">
        <w:rPr>
          <w:color w:val="1F497D" w:themeColor="text2"/>
          <w:lang w:eastAsia="en-US"/>
        </w:rPr>
        <w:t xml:space="preserve"> </w:t>
      </w:r>
      <w:r w:rsidRPr="006F57B0">
        <w:rPr>
          <w:color w:val="1F497D" w:themeColor="text2"/>
          <w:lang w:eastAsia="en-US"/>
        </w:rPr>
        <w:t>wiping out waste, identifying the  actual esteem including</w:t>
      </w:r>
      <w:r w:rsidR="00F27BE9" w:rsidRPr="006F57B0">
        <w:rPr>
          <w:color w:val="1F497D" w:themeColor="text2"/>
          <w:lang w:eastAsia="en-US"/>
        </w:rPr>
        <w:t xml:space="preserve"> </w:t>
      </w:r>
      <w:r w:rsidRPr="006F57B0">
        <w:rPr>
          <w:color w:val="1F497D" w:themeColor="text2"/>
          <w:lang w:eastAsia="en-US"/>
        </w:rPr>
        <w:t>exercises and utilizing the DMAIC apparatuses for critical</w:t>
      </w:r>
      <w:r w:rsidR="00F27BE9" w:rsidRPr="006F57B0">
        <w:rPr>
          <w:color w:val="1F497D" w:themeColor="text2"/>
          <w:lang w:eastAsia="en-US"/>
        </w:rPr>
        <w:t xml:space="preserve"> </w:t>
      </w:r>
      <w:r w:rsidRPr="006F57B0">
        <w:rPr>
          <w:color w:val="1F497D" w:themeColor="text2"/>
          <w:lang w:eastAsia="en-US"/>
        </w:rPr>
        <w:t>thinking,   it   is   conceivable   to   accomplish   essentially</w:t>
      </w:r>
      <w:r w:rsidR="00F27BE9" w:rsidRPr="006F57B0">
        <w:rPr>
          <w:color w:val="1F497D" w:themeColor="text2"/>
          <w:lang w:eastAsia="en-US"/>
        </w:rPr>
        <w:t xml:space="preserve"> </w:t>
      </w:r>
      <w:r w:rsidRPr="006F57B0">
        <w:rPr>
          <w:color w:val="1F497D" w:themeColor="text2"/>
          <w:lang w:eastAsia="en-US"/>
        </w:rPr>
        <w:t>enhancements  in  expenses  and  the  dimensions  of  client</w:t>
      </w:r>
      <w:r w:rsidR="00F27BE9" w:rsidRPr="006F57B0">
        <w:rPr>
          <w:color w:val="1F497D" w:themeColor="text2"/>
          <w:lang w:eastAsia="en-US"/>
        </w:rPr>
        <w:t xml:space="preserve"> </w:t>
      </w:r>
      <w:r w:rsidRPr="006F57B0">
        <w:rPr>
          <w:color w:val="1F497D" w:themeColor="text2"/>
          <w:lang w:eastAsia="en-US"/>
        </w:rPr>
        <w:t>benefit gave  (utilizing  on  preparing  and  encounter)  and</w:t>
      </w:r>
      <w:r w:rsidR="00F27BE9" w:rsidRPr="006F57B0">
        <w:rPr>
          <w:color w:val="1F497D" w:themeColor="text2"/>
          <w:lang w:eastAsia="en-US"/>
        </w:rPr>
        <w:t xml:space="preserve"> </w:t>
      </w:r>
      <w:r w:rsidRPr="006F57B0">
        <w:rPr>
          <w:color w:val="1F497D" w:themeColor="text2"/>
          <w:lang w:eastAsia="en-US"/>
        </w:rPr>
        <w:t>streamlining the hidden schemes by taking out superfluous</w:t>
      </w:r>
      <w:r w:rsidR="00F27BE9" w:rsidRPr="006F57B0">
        <w:rPr>
          <w:color w:val="1F497D" w:themeColor="text2"/>
          <w:lang w:eastAsia="en-US"/>
        </w:rPr>
        <w:t xml:space="preserve"> </w:t>
      </w:r>
      <w:r w:rsidRPr="006F57B0">
        <w:rPr>
          <w:color w:val="1F497D" w:themeColor="text2"/>
          <w:lang w:eastAsia="en-US"/>
        </w:rPr>
        <w:t>activities.</w:t>
      </w:r>
      <w:r w:rsidR="00F27BE9" w:rsidRPr="006F57B0">
        <w:rPr>
          <w:color w:val="1F497D" w:themeColor="text2"/>
          <w:lang w:eastAsia="en-US"/>
        </w:rPr>
        <w:t xml:space="preserve"> </w:t>
      </w:r>
      <w:r w:rsidRPr="006F57B0">
        <w:rPr>
          <w:color w:val="1F497D" w:themeColor="text2"/>
          <w:lang w:eastAsia="en-US"/>
        </w:rPr>
        <w:t>This paper has used a specific number of tools</w:t>
      </w:r>
      <w:r w:rsidR="00F27BE9" w:rsidRPr="006F57B0">
        <w:rPr>
          <w:color w:val="1F497D" w:themeColor="text2"/>
          <w:lang w:eastAsia="en-US"/>
        </w:rPr>
        <w:t xml:space="preserve"> </w:t>
      </w:r>
      <w:r w:rsidRPr="006F57B0">
        <w:rPr>
          <w:color w:val="1F497D" w:themeColor="text2"/>
          <w:lang w:eastAsia="en-US"/>
        </w:rPr>
        <w:t>accessible in the Lean Six Sigma toolkit while precluding</w:t>
      </w:r>
      <w:r w:rsidR="00F27BE9" w:rsidRPr="006F57B0">
        <w:rPr>
          <w:color w:val="1F497D" w:themeColor="text2"/>
          <w:lang w:eastAsia="en-US"/>
        </w:rPr>
        <w:t xml:space="preserve"> </w:t>
      </w:r>
      <w:r w:rsidRPr="006F57B0">
        <w:rPr>
          <w:color w:val="1F497D" w:themeColor="text2"/>
          <w:lang w:eastAsia="en-US"/>
        </w:rPr>
        <w:t>some other analytical apparatuses.</w:t>
      </w:r>
      <w:r w:rsidR="00F27BE9">
        <w:rPr>
          <w:lang w:eastAsia="en-US"/>
        </w:rPr>
        <w:t xml:space="preserve"> </w:t>
      </w:r>
    </w:p>
    <w:p w14:paraId="41800A1B" w14:textId="77777777" w:rsidR="00EB1684" w:rsidRDefault="00EB1684" w:rsidP="00EB1684">
      <w:pPr>
        <w:shd w:val="clear" w:color="auto" w:fill="FFFFFF"/>
        <w:spacing w:line="0" w:lineRule="auto"/>
        <w:rPr>
          <w:rFonts w:ascii="ff2" w:hAnsi="ff2"/>
          <w:color w:val="000000"/>
          <w:sz w:val="60"/>
          <w:szCs w:val="60"/>
        </w:rPr>
      </w:pPr>
      <w:r>
        <w:rPr>
          <w:rStyle w:val="ff3"/>
          <w:rFonts w:ascii="ff3" w:hAnsi="ff3"/>
          <w:color w:val="000000"/>
          <w:sz w:val="60"/>
          <w:szCs w:val="60"/>
        </w:rPr>
        <w:t xml:space="preserve">Use Brainstorming technique for creative thinking </w:t>
      </w:r>
    </w:p>
    <w:p w14:paraId="681072A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come up with improvement solutions that can be</w:t>
      </w:r>
    </w:p>
    <w:p w14:paraId="5A0BE130"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proposed for improvement in FCR</w:t>
      </w:r>
    </w:p>
    <w:p w14:paraId="14CACAD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 Solutions for bringing improvement in FCR </w:t>
      </w:r>
    </w:p>
    <w:p w14:paraId="42D3D91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performance</w:t>
      </w:r>
    </w:p>
    <w:p w14:paraId="543B47E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1.</w:t>
      </w:r>
      <w:r>
        <w:rPr>
          <w:rStyle w:val="a"/>
          <w:rFonts w:ascii="ff3" w:hAnsi="ff3"/>
          <w:color w:val="000000"/>
          <w:sz w:val="60"/>
          <w:szCs w:val="60"/>
        </w:rPr>
        <w:t xml:space="preserve"> </w:t>
      </w:r>
      <w:r>
        <w:rPr>
          <w:rFonts w:ascii="ff3" w:hAnsi="ff3"/>
          <w:color w:val="000000"/>
          <w:sz w:val="60"/>
          <w:szCs w:val="60"/>
        </w:rPr>
        <w:t>Improve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recruitment</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process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through</w:t>
      </w:r>
    </w:p>
    <w:p w14:paraId="014243E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identifying the</w:t>
      </w:r>
      <w:r>
        <w:rPr>
          <w:rStyle w:val="a"/>
          <w:rFonts w:ascii="ff3" w:hAnsi="ff3"/>
          <w:color w:val="000000"/>
          <w:sz w:val="60"/>
          <w:szCs w:val="60"/>
        </w:rPr>
        <w:t xml:space="preserve"> </w:t>
      </w:r>
      <w:r>
        <w:rPr>
          <w:rFonts w:ascii="ff3" w:hAnsi="ff3"/>
          <w:color w:val="000000"/>
          <w:sz w:val="60"/>
          <w:szCs w:val="60"/>
        </w:rPr>
        <w:t xml:space="preserve"> right </w:t>
      </w:r>
      <w:r>
        <w:rPr>
          <w:rStyle w:val="a"/>
          <w:rFonts w:ascii="ff3" w:hAnsi="ff3"/>
          <w:color w:val="000000"/>
          <w:sz w:val="60"/>
          <w:szCs w:val="60"/>
        </w:rPr>
        <w:t xml:space="preserve"> </w:t>
      </w:r>
      <w:r>
        <w:rPr>
          <w:rFonts w:ascii="ff3" w:hAnsi="ff3"/>
          <w:color w:val="000000"/>
          <w:sz w:val="60"/>
          <w:szCs w:val="60"/>
        </w:rPr>
        <w:t>skill,</w:t>
      </w:r>
      <w:r>
        <w:rPr>
          <w:rStyle w:val="a"/>
          <w:rFonts w:ascii="ff3" w:hAnsi="ff3"/>
          <w:color w:val="000000"/>
          <w:sz w:val="60"/>
          <w:szCs w:val="60"/>
        </w:rPr>
        <w:t xml:space="preserve"> </w:t>
      </w:r>
      <w:r>
        <w:rPr>
          <w:rFonts w:ascii="ff3" w:hAnsi="ff3"/>
          <w:color w:val="000000"/>
          <w:sz w:val="60"/>
          <w:szCs w:val="60"/>
        </w:rPr>
        <w:t xml:space="preserve"> competency </w:t>
      </w:r>
      <w:r>
        <w:rPr>
          <w:rStyle w:val="a"/>
          <w:rFonts w:ascii="ff3" w:hAnsi="ff3"/>
          <w:color w:val="000000"/>
          <w:sz w:val="60"/>
          <w:szCs w:val="60"/>
        </w:rPr>
        <w:t xml:space="preserve"> </w:t>
      </w:r>
      <w:r>
        <w:rPr>
          <w:rFonts w:ascii="ff3" w:hAnsi="ff3"/>
          <w:color w:val="000000"/>
          <w:sz w:val="60"/>
          <w:szCs w:val="60"/>
        </w:rPr>
        <w:t>needs and</w:t>
      </w:r>
    </w:p>
    <w:p w14:paraId="6632FC3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mapping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with</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the  roles and responsibilities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4D02658E"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ensure that </w:t>
      </w:r>
      <w:r>
        <w:rPr>
          <w:rStyle w:val="a"/>
          <w:rFonts w:ascii="ff3" w:hAnsi="ff3"/>
          <w:color w:val="000000"/>
          <w:sz w:val="60"/>
          <w:szCs w:val="60"/>
        </w:rPr>
        <w:t xml:space="preserve"> </w:t>
      </w:r>
      <w:r>
        <w:rPr>
          <w:rFonts w:ascii="ff3" w:hAnsi="ff3"/>
          <w:color w:val="000000"/>
          <w:sz w:val="60"/>
          <w:szCs w:val="60"/>
        </w:rPr>
        <w:t>right</w:t>
      </w:r>
      <w:r>
        <w:rPr>
          <w:rStyle w:val="a"/>
          <w:rFonts w:ascii="ff3" w:hAnsi="ff3"/>
          <w:color w:val="000000"/>
          <w:sz w:val="60"/>
          <w:szCs w:val="60"/>
        </w:rPr>
        <w:t xml:space="preserve"> </w:t>
      </w:r>
      <w:r>
        <w:rPr>
          <w:rFonts w:ascii="ff3" w:hAnsi="ff3"/>
          <w:color w:val="000000"/>
          <w:sz w:val="60"/>
          <w:szCs w:val="60"/>
        </w:rPr>
        <w:t xml:space="preserve"> candidates  are </w:t>
      </w:r>
      <w:r>
        <w:rPr>
          <w:rStyle w:val="a"/>
          <w:rFonts w:ascii="ff3" w:hAnsi="ff3"/>
          <w:color w:val="000000"/>
          <w:sz w:val="60"/>
          <w:szCs w:val="60"/>
        </w:rPr>
        <w:t xml:space="preserve"> </w:t>
      </w:r>
      <w:r>
        <w:rPr>
          <w:rFonts w:ascii="ff3" w:hAnsi="ff3"/>
          <w:color w:val="000000"/>
          <w:sz w:val="60"/>
          <w:szCs w:val="60"/>
        </w:rPr>
        <w:t>recruited</w:t>
      </w:r>
      <w:r>
        <w:rPr>
          <w:rStyle w:val="a"/>
          <w:rFonts w:ascii="ff3" w:hAnsi="ff3"/>
          <w:color w:val="000000"/>
          <w:sz w:val="60"/>
          <w:szCs w:val="60"/>
        </w:rPr>
        <w:t xml:space="preserve"> </w:t>
      </w:r>
      <w:r>
        <w:rPr>
          <w:rFonts w:ascii="ff3" w:hAnsi="ff3"/>
          <w:color w:val="000000"/>
          <w:sz w:val="60"/>
          <w:szCs w:val="60"/>
        </w:rPr>
        <w:t xml:space="preserve"> for  the</w:t>
      </w:r>
    </w:p>
    <w:p w14:paraId="6FFED7E4"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post.</w:t>
      </w:r>
    </w:p>
    <w:p w14:paraId="1EAD47D5"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2.</w:t>
      </w:r>
      <w:r>
        <w:rPr>
          <w:rStyle w:val="a"/>
          <w:rFonts w:ascii="ff3" w:hAnsi="ff3"/>
          <w:color w:val="000000"/>
          <w:sz w:val="60"/>
          <w:szCs w:val="60"/>
        </w:rPr>
        <w:t xml:space="preserve"> </w:t>
      </w:r>
      <w:r>
        <w:rPr>
          <w:rFonts w:ascii="ff3" w:hAnsi="ff3"/>
          <w:color w:val="000000"/>
          <w:sz w:val="60"/>
          <w:szCs w:val="60"/>
        </w:rPr>
        <w:t>Create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operating</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procedures</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p>
    <w:p w14:paraId="78A96F8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w:t>
      </w:r>
      <w:r>
        <w:rPr>
          <w:rStyle w:val="a"/>
          <w:rFonts w:ascii="ff3" w:hAnsi="ff3"/>
          <w:color w:val="000000"/>
          <w:sz w:val="60"/>
          <w:szCs w:val="60"/>
        </w:rPr>
        <w:t xml:space="preserve"> </w:t>
      </w:r>
      <w:r>
        <w:rPr>
          <w:rFonts w:ascii="ff3" w:hAnsi="ff3"/>
          <w:color w:val="000000"/>
          <w:sz w:val="60"/>
          <w:szCs w:val="60"/>
        </w:rPr>
        <w:t xml:space="preserve">base  </w:t>
      </w:r>
      <w:r>
        <w:rPr>
          <w:rStyle w:val="a"/>
          <w:rFonts w:ascii="ff3" w:hAnsi="ff3"/>
          <w:color w:val="000000"/>
          <w:sz w:val="60"/>
          <w:szCs w:val="60"/>
        </w:rPr>
        <w:t xml:space="preserve"> </w:t>
      </w:r>
      <w:r>
        <w:rPr>
          <w:rFonts w:ascii="ff3" w:hAnsi="ff3"/>
          <w:color w:val="000000"/>
          <w:sz w:val="60"/>
          <w:szCs w:val="60"/>
        </w:rPr>
        <w:t>based</w:t>
      </w:r>
      <w:r>
        <w:rPr>
          <w:rStyle w:val="a"/>
          <w:rFonts w:ascii="ff3" w:hAnsi="ff3"/>
          <w:color w:val="000000"/>
          <w:sz w:val="60"/>
          <w:szCs w:val="60"/>
        </w:rPr>
        <w:t xml:space="preserve"> </w:t>
      </w:r>
      <w:r>
        <w:rPr>
          <w:rFonts w:ascii="ff3" w:hAnsi="ff3"/>
          <w:color w:val="000000"/>
          <w:sz w:val="60"/>
          <w:szCs w:val="60"/>
        </w:rPr>
        <w:t xml:space="preserve">  on</w:t>
      </w:r>
      <w:r>
        <w:rPr>
          <w:rStyle w:val="a"/>
          <w:rFonts w:ascii="ff3" w:hAnsi="ff3"/>
          <w:color w:val="000000"/>
          <w:sz w:val="60"/>
          <w:szCs w:val="60"/>
        </w:rPr>
        <w:t xml:space="preserve"> </w:t>
      </w:r>
      <w:r>
        <w:rPr>
          <w:rFonts w:ascii="ff3" w:hAnsi="ff3"/>
          <w:color w:val="000000"/>
          <w:sz w:val="60"/>
          <w:szCs w:val="60"/>
        </w:rPr>
        <w:t xml:space="preserve">  the</w:t>
      </w:r>
      <w:r>
        <w:rPr>
          <w:rStyle w:val="a"/>
          <w:rFonts w:ascii="ff3" w:hAnsi="ff3"/>
          <w:color w:val="000000"/>
          <w:sz w:val="60"/>
          <w:szCs w:val="60"/>
        </w:rPr>
        <w:t xml:space="preserve"> </w:t>
      </w:r>
      <w:r>
        <w:rPr>
          <w:rFonts w:ascii="ff3" w:hAnsi="ff3"/>
          <w:color w:val="000000"/>
          <w:sz w:val="60"/>
          <w:szCs w:val="60"/>
        </w:rPr>
        <w:t xml:space="preserve">  standard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queries</w:t>
      </w:r>
    </w:p>
    <w:p w14:paraId="17293E6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received   from   the   customers.   Maintaining   the</w:t>
      </w:r>
    </w:p>
    <w:p w14:paraId="244BC8AA"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Knowledge base and </w:t>
      </w:r>
      <w:proofErr w:type="spellStart"/>
      <w:r>
        <w:rPr>
          <w:rFonts w:ascii="ff3" w:hAnsi="ff3"/>
          <w:color w:val="000000"/>
          <w:sz w:val="60"/>
          <w:szCs w:val="60"/>
        </w:rPr>
        <w:t>updtodated</w:t>
      </w:r>
      <w:proofErr w:type="spellEnd"/>
      <w:r>
        <w:rPr>
          <w:rFonts w:ascii="ff3" w:hAnsi="ff3"/>
          <w:color w:val="000000"/>
          <w:sz w:val="60"/>
          <w:szCs w:val="60"/>
        </w:rPr>
        <w:t xml:space="preserve"> SOP will help the</w:t>
      </w:r>
    </w:p>
    <w:p w14:paraId="0A5DF40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representatives </w:t>
      </w:r>
      <w:r>
        <w:rPr>
          <w:rStyle w:val="a"/>
          <w:rFonts w:ascii="ff3" w:hAnsi="ff3"/>
          <w:color w:val="000000"/>
          <w:sz w:val="60"/>
          <w:szCs w:val="60"/>
        </w:rPr>
        <w:t xml:space="preserve"> </w:t>
      </w:r>
      <w:r>
        <w:rPr>
          <w:rFonts w:ascii="ff3" w:hAnsi="ff3"/>
          <w:color w:val="000000"/>
          <w:sz w:val="60"/>
          <w:szCs w:val="60"/>
        </w:rPr>
        <w:t>to provide the First call resolution</w:t>
      </w:r>
    </w:p>
    <w:p w14:paraId="51679B51"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and thereby achieve the set performance level.</w:t>
      </w:r>
    </w:p>
    <w:p w14:paraId="0EBE460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3.</w:t>
      </w:r>
      <w:r>
        <w:rPr>
          <w:rStyle w:val="a"/>
          <w:rFonts w:ascii="ff3" w:hAnsi="ff3"/>
          <w:color w:val="000000"/>
          <w:sz w:val="60"/>
          <w:szCs w:val="60"/>
        </w:rPr>
        <w:t xml:space="preserve"> </w:t>
      </w:r>
      <w:proofErr w:type="spellStart"/>
      <w:r>
        <w:rPr>
          <w:rFonts w:ascii="ff3" w:hAnsi="ff3"/>
          <w:color w:val="000000"/>
          <w:sz w:val="60"/>
          <w:szCs w:val="60"/>
        </w:rPr>
        <w:t>Havinga</w:t>
      </w:r>
      <w:proofErr w:type="spellEnd"/>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SOP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will</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help</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new</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and</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existing</w:t>
      </w:r>
    </w:p>
    <w:p w14:paraId="3492091C"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representatives   to</w:t>
      </w:r>
      <w:r>
        <w:rPr>
          <w:rStyle w:val="a"/>
          <w:rFonts w:ascii="ff3" w:hAnsi="ff3"/>
          <w:color w:val="000000"/>
          <w:sz w:val="60"/>
          <w:szCs w:val="60"/>
        </w:rPr>
        <w:t xml:space="preserve"> </w:t>
      </w:r>
      <w:r>
        <w:rPr>
          <w:rFonts w:ascii="ff3" w:hAnsi="ff3"/>
          <w:color w:val="000000"/>
          <w:sz w:val="60"/>
          <w:szCs w:val="60"/>
        </w:rPr>
        <w:t xml:space="preserve">  FCR  </w:t>
      </w:r>
      <w:r>
        <w:rPr>
          <w:rStyle w:val="a"/>
          <w:rFonts w:ascii="ff3" w:hAnsi="ff3"/>
          <w:color w:val="000000"/>
          <w:sz w:val="60"/>
          <w:szCs w:val="60"/>
        </w:rPr>
        <w:t xml:space="preserve"> </w:t>
      </w:r>
      <w:r>
        <w:rPr>
          <w:rFonts w:ascii="ff3" w:hAnsi="ff3"/>
          <w:color w:val="000000"/>
          <w:sz w:val="60"/>
          <w:szCs w:val="60"/>
        </w:rPr>
        <w:t>without   doing</w:t>
      </w:r>
      <w:r>
        <w:rPr>
          <w:rStyle w:val="a"/>
          <w:rFonts w:ascii="ff3" w:hAnsi="ff3"/>
          <w:color w:val="000000"/>
          <w:sz w:val="60"/>
          <w:szCs w:val="60"/>
        </w:rPr>
        <w:t xml:space="preserve"> </w:t>
      </w:r>
      <w:r>
        <w:rPr>
          <w:rFonts w:ascii="ff3" w:hAnsi="ff3"/>
          <w:color w:val="000000"/>
          <w:sz w:val="60"/>
          <w:szCs w:val="60"/>
        </w:rPr>
        <w:t xml:space="preserve">  further</w:t>
      </w:r>
    </w:p>
    <w:p w14:paraId="61744D56"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Research and forwarding the calls to supervisors.</w:t>
      </w:r>
    </w:p>
    <w:p w14:paraId="45C7D81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4.</w:t>
      </w:r>
      <w:r>
        <w:rPr>
          <w:rStyle w:val="a"/>
          <w:rFonts w:ascii="ff3" w:hAnsi="ff3"/>
          <w:color w:val="000000"/>
          <w:sz w:val="60"/>
          <w:szCs w:val="60"/>
        </w:rPr>
        <w:t xml:space="preserve"> </w:t>
      </w:r>
      <w:r>
        <w:rPr>
          <w:rFonts w:ascii="ff3" w:hAnsi="ff3"/>
          <w:color w:val="000000"/>
          <w:sz w:val="60"/>
          <w:szCs w:val="60"/>
        </w:rPr>
        <w:t>Budgeting for functional and soft skill training will</w:t>
      </w:r>
    </w:p>
    <w:p w14:paraId="1EBA1A97"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give</w:t>
      </w:r>
      <w:r>
        <w:rPr>
          <w:rStyle w:val="a"/>
          <w:rFonts w:ascii="ff3" w:hAnsi="ff3"/>
          <w:color w:val="000000"/>
          <w:sz w:val="60"/>
          <w:szCs w:val="60"/>
        </w:rPr>
        <w:t xml:space="preserve"> </w:t>
      </w:r>
      <w:r>
        <w:rPr>
          <w:rFonts w:ascii="ff3" w:hAnsi="ff3"/>
          <w:color w:val="000000"/>
          <w:sz w:val="60"/>
          <w:szCs w:val="60"/>
        </w:rPr>
        <w:t xml:space="preserve">  them </w:t>
      </w:r>
      <w:r>
        <w:rPr>
          <w:rStyle w:val="a"/>
          <w:rFonts w:ascii="ff3" w:hAnsi="ff3"/>
          <w:color w:val="000000"/>
          <w:sz w:val="60"/>
          <w:szCs w:val="60"/>
        </w:rPr>
        <w:t xml:space="preserve"> </w:t>
      </w:r>
      <w:r>
        <w:rPr>
          <w:rFonts w:ascii="ff3" w:hAnsi="ff3"/>
          <w:color w:val="000000"/>
          <w:sz w:val="60"/>
          <w:szCs w:val="60"/>
        </w:rPr>
        <w:t>motivation</w:t>
      </w:r>
      <w:r>
        <w:rPr>
          <w:rStyle w:val="a"/>
          <w:rFonts w:ascii="ff3" w:hAnsi="ff3"/>
          <w:color w:val="000000"/>
          <w:sz w:val="60"/>
          <w:szCs w:val="60"/>
        </w:rPr>
        <w:t xml:space="preserve"> </w:t>
      </w:r>
      <w:r>
        <w:rPr>
          <w:rFonts w:ascii="ff3" w:hAnsi="ff3"/>
          <w:color w:val="000000"/>
          <w:sz w:val="60"/>
          <w:szCs w:val="60"/>
        </w:rPr>
        <w:t xml:space="preserve">  to </w:t>
      </w:r>
      <w:r>
        <w:rPr>
          <w:rStyle w:val="a"/>
          <w:rFonts w:ascii="ff3" w:hAnsi="ff3"/>
          <w:color w:val="000000"/>
          <w:sz w:val="60"/>
          <w:szCs w:val="60"/>
        </w:rPr>
        <w:t xml:space="preserve"> </w:t>
      </w:r>
      <w:r>
        <w:rPr>
          <w:rFonts w:ascii="ff3" w:hAnsi="ff3"/>
          <w:color w:val="000000"/>
          <w:sz w:val="60"/>
          <w:szCs w:val="60"/>
        </w:rPr>
        <w:t>achieve</w:t>
      </w:r>
      <w:r>
        <w:rPr>
          <w:rStyle w:val="a"/>
          <w:rFonts w:ascii="ff3" w:hAnsi="ff3"/>
          <w:color w:val="000000"/>
          <w:sz w:val="60"/>
          <w:szCs w:val="60"/>
        </w:rPr>
        <w:t xml:space="preserve"> </w:t>
      </w:r>
      <w:r>
        <w:rPr>
          <w:rFonts w:ascii="ff3" w:hAnsi="ff3"/>
          <w:color w:val="000000"/>
          <w:sz w:val="60"/>
          <w:szCs w:val="60"/>
        </w:rPr>
        <w:t xml:space="preserve">  further </w:t>
      </w:r>
      <w:r>
        <w:rPr>
          <w:rStyle w:val="a"/>
          <w:rFonts w:ascii="ff3" w:hAnsi="ff3"/>
          <w:color w:val="000000"/>
          <w:sz w:val="60"/>
          <w:szCs w:val="60"/>
        </w:rPr>
        <w:t xml:space="preserve"> </w:t>
      </w:r>
      <w:r>
        <w:rPr>
          <w:rFonts w:ascii="ff3" w:hAnsi="ff3"/>
          <w:color w:val="000000"/>
          <w:sz w:val="60"/>
          <w:szCs w:val="60"/>
        </w:rPr>
        <w:t>in</w:t>
      </w:r>
      <w:r>
        <w:rPr>
          <w:rStyle w:val="a"/>
          <w:rFonts w:ascii="ff3" w:hAnsi="ff3"/>
          <w:color w:val="000000"/>
          <w:sz w:val="60"/>
          <w:szCs w:val="60"/>
        </w:rPr>
        <w:t xml:space="preserve"> </w:t>
      </w:r>
      <w:r>
        <w:rPr>
          <w:rFonts w:ascii="ff3" w:hAnsi="ff3"/>
          <w:color w:val="000000"/>
          <w:sz w:val="60"/>
          <w:szCs w:val="60"/>
        </w:rPr>
        <w:t xml:space="preserve">  the</w:t>
      </w:r>
    </w:p>
    <w:p w14:paraId="649ACEB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career </w:t>
      </w:r>
      <w:r>
        <w:rPr>
          <w:rStyle w:val="a"/>
          <w:rFonts w:ascii="ff3" w:hAnsi="ff3"/>
          <w:color w:val="000000"/>
          <w:sz w:val="60"/>
          <w:szCs w:val="60"/>
        </w:rPr>
        <w:t xml:space="preserve"> </w:t>
      </w:r>
      <w:r>
        <w:rPr>
          <w:rFonts w:ascii="ff3" w:hAnsi="ff3"/>
          <w:color w:val="000000"/>
          <w:sz w:val="60"/>
          <w:szCs w:val="60"/>
        </w:rPr>
        <w:t>growth with the</w:t>
      </w:r>
      <w:r>
        <w:rPr>
          <w:rStyle w:val="a"/>
          <w:rFonts w:ascii="ff3" w:hAnsi="ff3"/>
          <w:color w:val="000000"/>
          <w:sz w:val="60"/>
          <w:szCs w:val="60"/>
        </w:rPr>
        <w:t xml:space="preserve"> </w:t>
      </w:r>
      <w:r>
        <w:rPr>
          <w:rFonts w:ascii="ff3" w:hAnsi="ff3"/>
          <w:color w:val="000000"/>
          <w:sz w:val="60"/>
          <w:szCs w:val="60"/>
        </w:rPr>
        <w:t xml:space="preserve"> company and </w:t>
      </w:r>
      <w:r>
        <w:rPr>
          <w:rStyle w:val="a"/>
          <w:rFonts w:ascii="ff3" w:hAnsi="ff3"/>
          <w:color w:val="000000"/>
          <w:sz w:val="60"/>
          <w:szCs w:val="60"/>
        </w:rPr>
        <w:t xml:space="preserve"> </w:t>
      </w:r>
      <w:r>
        <w:rPr>
          <w:rFonts w:ascii="ff3" w:hAnsi="ff3"/>
          <w:color w:val="000000"/>
          <w:sz w:val="60"/>
          <w:szCs w:val="60"/>
        </w:rPr>
        <w:t>thereby curb</w:t>
      </w:r>
    </w:p>
    <w:p w14:paraId="21F96E12"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 high attrition rate.</w:t>
      </w:r>
    </w:p>
    <w:p w14:paraId="79005A5D"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5.</w:t>
      </w:r>
      <w:r>
        <w:rPr>
          <w:rStyle w:val="a"/>
          <w:rFonts w:ascii="ff3" w:hAnsi="ff3"/>
          <w:color w:val="000000"/>
          <w:sz w:val="60"/>
          <w:szCs w:val="60"/>
        </w:rPr>
        <w:t xml:space="preserve"> </w:t>
      </w:r>
      <w:r>
        <w:rPr>
          <w:rFonts w:ascii="ff3" w:hAnsi="ff3"/>
          <w:color w:val="000000"/>
          <w:sz w:val="60"/>
          <w:szCs w:val="60"/>
        </w:rPr>
        <w:t>Implement   automation</w:t>
      </w:r>
      <w:r>
        <w:rPr>
          <w:rStyle w:val="a"/>
          <w:rFonts w:ascii="ff3" w:hAnsi="ff3"/>
          <w:color w:val="000000"/>
          <w:sz w:val="60"/>
          <w:szCs w:val="60"/>
        </w:rPr>
        <w:t xml:space="preserve"> </w:t>
      </w:r>
      <w:r>
        <w:rPr>
          <w:rFonts w:ascii="ff3" w:hAnsi="ff3"/>
          <w:color w:val="000000"/>
          <w:sz w:val="60"/>
          <w:szCs w:val="60"/>
        </w:rPr>
        <w:t xml:space="preserve">  and</w:t>
      </w:r>
      <w:r>
        <w:rPr>
          <w:rStyle w:val="a"/>
          <w:rFonts w:ascii="ff3" w:hAnsi="ff3"/>
          <w:color w:val="000000"/>
          <w:sz w:val="60"/>
          <w:szCs w:val="60"/>
        </w:rPr>
        <w:t xml:space="preserve"> </w:t>
      </w:r>
      <w:r>
        <w:rPr>
          <w:rFonts w:ascii="ff3" w:hAnsi="ff3"/>
          <w:color w:val="000000"/>
          <w:sz w:val="60"/>
          <w:szCs w:val="60"/>
        </w:rPr>
        <w:t xml:space="preserve">  latest</w:t>
      </w:r>
      <w:r>
        <w:rPr>
          <w:rStyle w:val="a"/>
          <w:rFonts w:ascii="ff3" w:hAnsi="ff3"/>
          <w:color w:val="000000"/>
          <w:sz w:val="60"/>
          <w:szCs w:val="60"/>
        </w:rPr>
        <w:t xml:space="preserve"> </w:t>
      </w:r>
      <w:r>
        <w:rPr>
          <w:rFonts w:ascii="ff3" w:hAnsi="ff3"/>
          <w:color w:val="000000"/>
          <w:sz w:val="60"/>
          <w:szCs w:val="60"/>
        </w:rPr>
        <w:t xml:space="preserve">  technologies</w:t>
      </w:r>
    </w:p>
    <w:p w14:paraId="1D9799F9"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 xml:space="preserve">available  </w:t>
      </w:r>
      <w:r>
        <w:rPr>
          <w:rStyle w:val="a"/>
          <w:rFonts w:ascii="ff3" w:hAnsi="ff3"/>
          <w:color w:val="000000"/>
          <w:sz w:val="60"/>
          <w:szCs w:val="60"/>
        </w:rPr>
        <w:t xml:space="preserve"> </w:t>
      </w:r>
      <w:r>
        <w:rPr>
          <w:rFonts w:ascii="ff3" w:hAnsi="ff3"/>
          <w:color w:val="000000"/>
          <w:sz w:val="60"/>
          <w:szCs w:val="60"/>
        </w:rPr>
        <w:t>will   help</w:t>
      </w:r>
      <w:r>
        <w:rPr>
          <w:rStyle w:val="a"/>
          <w:rFonts w:ascii="ff3" w:hAnsi="ff3"/>
          <w:color w:val="000000"/>
          <w:sz w:val="60"/>
          <w:szCs w:val="60"/>
        </w:rPr>
        <w:t xml:space="preserve"> </w:t>
      </w:r>
      <w:r>
        <w:rPr>
          <w:rFonts w:ascii="ff3" w:hAnsi="ff3"/>
          <w:color w:val="000000"/>
          <w:sz w:val="60"/>
          <w:szCs w:val="60"/>
        </w:rPr>
        <w:t xml:space="preserve">  effective  </w:t>
      </w:r>
      <w:r>
        <w:rPr>
          <w:rStyle w:val="a"/>
          <w:rFonts w:ascii="ff3" w:hAnsi="ff3"/>
          <w:color w:val="000000"/>
          <w:sz w:val="60"/>
          <w:szCs w:val="60"/>
        </w:rPr>
        <w:t xml:space="preserve"> </w:t>
      </w:r>
      <w:r>
        <w:rPr>
          <w:rFonts w:ascii="ff3" w:hAnsi="ff3"/>
          <w:color w:val="000000"/>
          <w:sz w:val="60"/>
          <w:szCs w:val="60"/>
        </w:rPr>
        <w:t>call   handling</w:t>
      </w:r>
      <w:r>
        <w:rPr>
          <w:rStyle w:val="a"/>
          <w:rFonts w:ascii="ff3" w:hAnsi="ff3"/>
          <w:color w:val="000000"/>
          <w:sz w:val="60"/>
          <w:szCs w:val="60"/>
        </w:rPr>
        <w:t xml:space="preserve"> </w:t>
      </w:r>
      <w:r>
        <w:rPr>
          <w:rFonts w:ascii="ff3" w:hAnsi="ff3"/>
          <w:color w:val="000000"/>
          <w:sz w:val="60"/>
          <w:szCs w:val="60"/>
        </w:rPr>
        <w:t xml:space="preserve">  and</w:t>
      </w:r>
    </w:p>
    <w:p w14:paraId="5BFAA66B"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thereby achieving high customer satisfaction</w:t>
      </w:r>
    </w:p>
    <w:p w14:paraId="39CF433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6.</w:t>
      </w:r>
      <w:r>
        <w:rPr>
          <w:rStyle w:val="a"/>
          <w:rFonts w:ascii="ff3" w:hAnsi="ff3"/>
          <w:color w:val="000000"/>
          <w:sz w:val="60"/>
          <w:szCs w:val="60"/>
        </w:rPr>
        <w:t xml:space="preserve"> </w:t>
      </w:r>
      <w:r>
        <w:rPr>
          <w:rFonts w:ascii="ff3" w:hAnsi="ff3"/>
          <w:color w:val="000000"/>
          <w:sz w:val="60"/>
          <w:szCs w:val="60"/>
        </w:rPr>
        <w:t>Gather Voice of customer on FCR performance and</w:t>
      </w:r>
    </w:p>
    <w:p w14:paraId="5F5287D8"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re-establish operational definition on FCR and how</w:t>
      </w:r>
    </w:p>
    <w:p w14:paraId="7C3254C3" w14:textId="77777777" w:rsid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it</w:t>
      </w:r>
      <w:r>
        <w:rPr>
          <w:rStyle w:val="a"/>
          <w:rFonts w:ascii="ff3" w:hAnsi="ff3"/>
          <w:color w:val="000000"/>
          <w:sz w:val="60"/>
          <w:szCs w:val="60"/>
        </w:rPr>
        <w:t xml:space="preserve"> </w:t>
      </w:r>
      <w:r>
        <w:rPr>
          <w:rFonts w:ascii="ff3" w:hAnsi="ff3"/>
          <w:color w:val="000000"/>
          <w:sz w:val="60"/>
          <w:szCs w:val="60"/>
        </w:rPr>
        <w:t xml:space="preserve"> is  computed, the  team  should  be</w:t>
      </w:r>
      <w:r>
        <w:rPr>
          <w:rStyle w:val="a"/>
          <w:rFonts w:ascii="ff3" w:hAnsi="ff3"/>
          <w:color w:val="000000"/>
          <w:sz w:val="60"/>
          <w:szCs w:val="60"/>
        </w:rPr>
        <w:t xml:space="preserve"> </w:t>
      </w:r>
      <w:r>
        <w:rPr>
          <w:rFonts w:ascii="ff3" w:hAnsi="ff3"/>
          <w:color w:val="000000"/>
          <w:sz w:val="60"/>
          <w:szCs w:val="60"/>
        </w:rPr>
        <w:t xml:space="preserve"> </w:t>
      </w:r>
      <w:r>
        <w:rPr>
          <w:rStyle w:val="a"/>
          <w:rFonts w:ascii="ff3" w:hAnsi="ff3"/>
          <w:color w:val="000000"/>
          <w:sz w:val="60"/>
          <w:szCs w:val="60"/>
        </w:rPr>
        <w:t xml:space="preserve"> </w:t>
      </w:r>
      <w:r>
        <w:rPr>
          <w:rFonts w:ascii="ff3" w:hAnsi="ff3"/>
          <w:color w:val="000000"/>
          <w:sz w:val="60"/>
          <w:szCs w:val="60"/>
        </w:rPr>
        <w:t>educated</w:t>
      </w:r>
      <w:r>
        <w:rPr>
          <w:rStyle w:val="a"/>
          <w:rFonts w:ascii="ff3" w:hAnsi="ff3"/>
          <w:color w:val="000000"/>
          <w:sz w:val="60"/>
          <w:szCs w:val="60"/>
        </w:rPr>
        <w:t xml:space="preserve"> </w:t>
      </w:r>
      <w:r>
        <w:rPr>
          <w:rFonts w:ascii="ff3" w:hAnsi="ff3"/>
          <w:color w:val="000000"/>
          <w:sz w:val="60"/>
          <w:szCs w:val="60"/>
        </w:rPr>
        <w:t xml:space="preserve"> on</w:t>
      </w:r>
    </w:p>
    <w:p w14:paraId="6C17BFC0" w14:textId="76F97A36" w:rsidR="00EB1684" w:rsidRPr="00EB1684" w:rsidRDefault="00EB1684" w:rsidP="00EB1684">
      <w:pPr>
        <w:shd w:val="clear" w:color="auto" w:fill="FFFFFF"/>
        <w:spacing w:line="0" w:lineRule="auto"/>
        <w:rPr>
          <w:rFonts w:ascii="ff3" w:hAnsi="ff3"/>
          <w:color w:val="000000"/>
          <w:sz w:val="60"/>
          <w:szCs w:val="60"/>
        </w:rPr>
      </w:pPr>
      <w:r>
        <w:rPr>
          <w:rFonts w:ascii="ff3" w:hAnsi="ff3"/>
          <w:color w:val="000000"/>
          <w:sz w:val="60"/>
          <w:szCs w:val="60"/>
        </w:rPr>
        <w:t>operational definition and data collection of FC</w:t>
      </w:r>
    </w:p>
    <w:sectPr w:rsidR="00EB1684" w:rsidRPr="00EB1684" w:rsidSect="00476EFA">
      <w:headerReference w:type="default" r:id="rId15"/>
      <w:footerReference w:type="even" r:id="rId16"/>
      <w:footerReference w:type="default" r:id="rId17"/>
      <w:footerReference w:type="first" r:id="rId18"/>
      <w:pgSz w:w="11906" w:h="16838"/>
      <w:pgMar w:top="754" w:right="1109" w:bottom="878" w:left="1299"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17ACE" w14:textId="77777777" w:rsidR="00586B2F" w:rsidRDefault="00586B2F" w:rsidP="006E2302">
      <w:r>
        <w:separator/>
      </w:r>
    </w:p>
  </w:endnote>
  <w:endnote w:type="continuationSeparator" w:id="0">
    <w:p w14:paraId="5351C606" w14:textId="77777777" w:rsidR="00586B2F" w:rsidRDefault="00586B2F" w:rsidP="006E2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f2">
    <w:altName w:val="Cambria"/>
    <w:panose1 w:val="020B0604020202020204"/>
    <w:charset w:val="00"/>
    <w:family w:val="roman"/>
    <w:notTrueType/>
    <w:pitch w:val="default"/>
  </w:font>
  <w:font w:name="ff3">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91780060"/>
      <w:docPartObj>
        <w:docPartGallery w:val="Page Numbers (Bottom of Page)"/>
        <w:docPartUnique/>
      </w:docPartObj>
    </w:sdtPr>
    <w:sdtContent>
      <w:p w14:paraId="602B2C72" w14:textId="1DC617C9" w:rsidR="00342B70" w:rsidRDefault="00342B70" w:rsidP="005D4B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68103F" w14:textId="77777777" w:rsidR="00342B70" w:rsidRDefault="00342B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25977692"/>
      <w:docPartObj>
        <w:docPartGallery w:val="Page Numbers (Bottom of Page)"/>
        <w:docPartUnique/>
      </w:docPartObj>
    </w:sdtPr>
    <w:sdtContent>
      <w:p w14:paraId="1541E7F9" w14:textId="1044FA92" w:rsidR="00342B70" w:rsidRDefault="00342B70" w:rsidP="005D4B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09612F" w14:textId="77777777" w:rsidR="00342B70" w:rsidRDefault="00342B70" w:rsidP="005D4BBA">
    <w:pPr>
      <w:rPr>
        <w:rFonts w:ascii="Arial" w:hAnsi="Arial" w:cs="Arial"/>
        <w:color w:val="666666"/>
        <w:sz w:val="22"/>
        <w:szCs w:val="22"/>
      </w:rPr>
    </w:pPr>
  </w:p>
  <w:p w14:paraId="781062EB" w14:textId="5B6F407A" w:rsidR="00342B70" w:rsidRPr="005D4BBA" w:rsidRDefault="00586B2F" w:rsidP="005D4BBA">
    <w:r w:rsidRPr="005D4BBA">
      <w:rPr>
        <w:noProof/>
      </w:rPr>
      <w:pict w14:anchorId="5CD4B429">
        <v:rect id="_x0000_i1025" alt="" style="width:468pt;height:.05pt;mso-width-percent:0;mso-height-percent:0;mso-width-percent:0;mso-height-percent:0" o:hralign="center" o:hrstd="t" o:hr="t" fillcolor="#a0a0a0" stroked="f"/>
      </w:pict>
    </w:r>
  </w:p>
  <w:p w14:paraId="27AFD7DF" w14:textId="5EE35CA9" w:rsidR="00342B70" w:rsidRPr="005D4BBA" w:rsidRDefault="00342B70" w:rsidP="005D4BBA">
    <w:r w:rsidRPr="005D4BBA">
      <w:t>Lean Six Sigma Green Belt (LSSGB)</w:t>
    </w:r>
    <w:r>
      <w:tab/>
    </w:r>
    <w:r>
      <w:tab/>
    </w:r>
    <w:r>
      <w:tab/>
    </w:r>
    <w:r>
      <w:tab/>
    </w:r>
    <w:r>
      <w:tab/>
    </w:r>
    <w:r>
      <w:tab/>
      <w:t xml:space="preserve">   </w:t>
    </w:r>
    <w:proofErr w:type="spellStart"/>
    <w:r>
      <w:t>Megha</w:t>
    </w:r>
    <w:proofErr w:type="spellEnd"/>
    <w:r>
      <w:t xml:space="preserve"> Aware</w:t>
    </w:r>
  </w:p>
  <w:p w14:paraId="23B9BE3D" w14:textId="4DD63537" w:rsidR="00342B70" w:rsidRPr="005D4BBA" w:rsidRDefault="00342B70" w:rsidP="005D4B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5438016"/>
      <w:docPartObj>
        <w:docPartGallery w:val="Page Numbers (Bottom of Page)"/>
        <w:docPartUnique/>
      </w:docPartObj>
    </w:sdtPr>
    <w:sdtContent>
      <w:p w14:paraId="27269211" w14:textId="23B11321" w:rsidR="00342B70" w:rsidRDefault="00342B70" w:rsidP="005D4B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3A7C548C" w14:textId="77777777" w:rsidR="00342B70" w:rsidRDefault="00342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822A5" w14:textId="77777777" w:rsidR="00586B2F" w:rsidRDefault="00586B2F" w:rsidP="006E2302">
      <w:r>
        <w:separator/>
      </w:r>
    </w:p>
  </w:footnote>
  <w:footnote w:type="continuationSeparator" w:id="0">
    <w:p w14:paraId="1B404425" w14:textId="77777777" w:rsidR="00586B2F" w:rsidRDefault="00586B2F" w:rsidP="006E2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9AA97" w14:textId="2CD8BA79" w:rsidR="00342B70" w:rsidRDefault="00342B70">
    <w:pPr>
      <w:pStyle w:val="Header"/>
    </w:pPr>
    <w:r w:rsidRPr="000E4CD6">
      <w:rPr>
        <w:noProof/>
      </w:rPr>
      <w:drawing>
        <wp:anchor distT="0" distB="0" distL="114300" distR="114300" simplePos="0" relativeHeight="251658240" behindDoc="0" locked="0" layoutInCell="1" allowOverlap="1" wp14:anchorId="248CC262" wp14:editId="4A42D3CD">
          <wp:simplePos x="0" y="0"/>
          <wp:positionH relativeFrom="column">
            <wp:posOffset>-457835</wp:posOffset>
          </wp:positionH>
          <wp:positionV relativeFrom="paragraph">
            <wp:posOffset>-322580</wp:posOffset>
          </wp:positionV>
          <wp:extent cx="1573530" cy="567690"/>
          <wp:effectExtent l="0" t="0" r="1270" b="3810"/>
          <wp:wrapThrough wrapText="bothSides">
            <wp:wrapPolygon edited="0">
              <wp:start x="0" y="0"/>
              <wp:lineTo x="0" y="21262"/>
              <wp:lineTo x="21443" y="21262"/>
              <wp:lineTo x="21443" y="0"/>
              <wp:lineTo x="0" y="0"/>
            </wp:wrapPolygon>
          </wp:wrapThrough>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73530" cy="567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2E93F" w14:textId="0A2AF3D4" w:rsidR="00342B70" w:rsidRDefault="00342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736F"/>
    <w:multiLevelType w:val="hybridMultilevel"/>
    <w:tmpl w:val="65108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435FEC"/>
    <w:multiLevelType w:val="hybridMultilevel"/>
    <w:tmpl w:val="0AB2A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6F494F"/>
    <w:multiLevelType w:val="hybridMultilevel"/>
    <w:tmpl w:val="C87CB28C"/>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15:restartNumberingAfterBreak="0">
    <w:nsid w:val="09484E26"/>
    <w:multiLevelType w:val="hybridMultilevel"/>
    <w:tmpl w:val="80907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0C7E3A"/>
    <w:multiLevelType w:val="hybridMultilevel"/>
    <w:tmpl w:val="8DF210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F4E19"/>
    <w:multiLevelType w:val="hybridMultilevel"/>
    <w:tmpl w:val="A71C72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CC0708"/>
    <w:multiLevelType w:val="hybridMultilevel"/>
    <w:tmpl w:val="BBA8A9B4"/>
    <w:lvl w:ilvl="0" w:tplc="810062A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043754"/>
    <w:multiLevelType w:val="hybridMultilevel"/>
    <w:tmpl w:val="A4689188"/>
    <w:lvl w:ilvl="0" w:tplc="08090001">
      <w:start w:val="1"/>
      <w:numFmt w:val="bullet"/>
      <w:lvlText w:val=""/>
      <w:lvlJc w:val="left"/>
      <w:pPr>
        <w:ind w:left="1000" w:hanging="360"/>
      </w:pPr>
      <w:rPr>
        <w:rFonts w:ascii="Symbol" w:hAnsi="Symbol" w:hint="default"/>
      </w:rPr>
    </w:lvl>
    <w:lvl w:ilvl="1" w:tplc="08090003" w:tentative="1">
      <w:start w:val="1"/>
      <w:numFmt w:val="bullet"/>
      <w:lvlText w:val="o"/>
      <w:lvlJc w:val="left"/>
      <w:pPr>
        <w:ind w:left="1720" w:hanging="360"/>
      </w:pPr>
      <w:rPr>
        <w:rFonts w:ascii="Courier New" w:hAnsi="Courier New" w:cs="Courier New" w:hint="default"/>
      </w:rPr>
    </w:lvl>
    <w:lvl w:ilvl="2" w:tplc="08090005" w:tentative="1">
      <w:start w:val="1"/>
      <w:numFmt w:val="bullet"/>
      <w:lvlText w:val=""/>
      <w:lvlJc w:val="left"/>
      <w:pPr>
        <w:ind w:left="2440" w:hanging="360"/>
      </w:pPr>
      <w:rPr>
        <w:rFonts w:ascii="Wingdings" w:hAnsi="Wingdings" w:hint="default"/>
      </w:rPr>
    </w:lvl>
    <w:lvl w:ilvl="3" w:tplc="08090001" w:tentative="1">
      <w:start w:val="1"/>
      <w:numFmt w:val="bullet"/>
      <w:lvlText w:val=""/>
      <w:lvlJc w:val="left"/>
      <w:pPr>
        <w:ind w:left="3160" w:hanging="360"/>
      </w:pPr>
      <w:rPr>
        <w:rFonts w:ascii="Symbol" w:hAnsi="Symbol" w:hint="default"/>
      </w:rPr>
    </w:lvl>
    <w:lvl w:ilvl="4" w:tplc="08090003" w:tentative="1">
      <w:start w:val="1"/>
      <w:numFmt w:val="bullet"/>
      <w:lvlText w:val="o"/>
      <w:lvlJc w:val="left"/>
      <w:pPr>
        <w:ind w:left="3880" w:hanging="360"/>
      </w:pPr>
      <w:rPr>
        <w:rFonts w:ascii="Courier New" w:hAnsi="Courier New" w:cs="Courier New" w:hint="default"/>
      </w:rPr>
    </w:lvl>
    <w:lvl w:ilvl="5" w:tplc="08090005" w:tentative="1">
      <w:start w:val="1"/>
      <w:numFmt w:val="bullet"/>
      <w:lvlText w:val=""/>
      <w:lvlJc w:val="left"/>
      <w:pPr>
        <w:ind w:left="4600" w:hanging="360"/>
      </w:pPr>
      <w:rPr>
        <w:rFonts w:ascii="Wingdings" w:hAnsi="Wingdings" w:hint="default"/>
      </w:rPr>
    </w:lvl>
    <w:lvl w:ilvl="6" w:tplc="08090001" w:tentative="1">
      <w:start w:val="1"/>
      <w:numFmt w:val="bullet"/>
      <w:lvlText w:val=""/>
      <w:lvlJc w:val="left"/>
      <w:pPr>
        <w:ind w:left="5320" w:hanging="360"/>
      </w:pPr>
      <w:rPr>
        <w:rFonts w:ascii="Symbol" w:hAnsi="Symbol" w:hint="default"/>
      </w:rPr>
    </w:lvl>
    <w:lvl w:ilvl="7" w:tplc="08090003" w:tentative="1">
      <w:start w:val="1"/>
      <w:numFmt w:val="bullet"/>
      <w:lvlText w:val="o"/>
      <w:lvlJc w:val="left"/>
      <w:pPr>
        <w:ind w:left="6040" w:hanging="360"/>
      </w:pPr>
      <w:rPr>
        <w:rFonts w:ascii="Courier New" w:hAnsi="Courier New" w:cs="Courier New" w:hint="default"/>
      </w:rPr>
    </w:lvl>
    <w:lvl w:ilvl="8" w:tplc="08090005" w:tentative="1">
      <w:start w:val="1"/>
      <w:numFmt w:val="bullet"/>
      <w:lvlText w:val=""/>
      <w:lvlJc w:val="left"/>
      <w:pPr>
        <w:ind w:left="6760" w:hanging="360"/>
      </w:pPr>
      <w:rPr>
        <w:rFonts w:ascii="Wingdings" w:hAnsi="Wingdings" w:hint="default"/>
      </w:rPr>
    </w:lvl>
  </w:abstractNum>
  <w:abstractNum w:abstractNumId="8" w15:restartNumberingAfterBreak="0">
    <w:nsid w:val="185C490A"/>
    <w:multiLevelType w:val="hybridMultilevel"/>
    <w:tmpl w:val="9D763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C67EAF"/>
    <w:multiLevelType w:val="hybridMultilevel"/>
    <w:tmpl w:val="A5C870BA"/>
    <w:lvl w:ilvl="0" w:tplc="A50AED2E">
      <w:numFmt w:val="bullet"/>
      <w:lvlText w:val="·"/>
      <w:lvlJc w:val="left"/>
      <w:pPr>
        <w:ind w:left="280" w:hanging="360"/>
      </w:pPr>
      <w:rPr>
        <w:rFonts w:ascii="Times New Roman" w:eastAsia="Times New Roman" w:hAnsi="Times New Roman" w:cs="Times New Roman" w:hint="default"/>
        <w:color w:val="000000"/>
      </w:rPr>
    </w:lvl>
    <w:lvl w:ilvl="1" w:tplc="08090003" w:tentative="1">
      <w:start w:val="1"/>
      <w:numFmt w:val="bullet"/>
      <w:lvlText w:val="o"/>
      <w:lvlJc w:val="left"/>
      <w:pPr>
        <w:ind w:left="1000" w:hanging="360"/>
      </w:pPr>
      <w:rPr>
        <w:rFonts w:ascii="Courier New" w:hAnsi="Courier New" w:cs="Courier New" w:hint="default"/>
      </w:rPr>
    </w:lvl>
    <w:lvl w:ilvl="2" w:tplc="08090005" w:tentative="1">
      <w:start w:val="1"/>
      <w:numFmt w:val="bullet"/>
      <w:lvlText w:val=""/>
      <w:lvlJc w:val="left"/>
      <w:pPr>
        <w:ind w:left="1720" w:hanging="360"/>
      </w:pPr>
      <w:rPr>
        <w:rFonts w:ascii="Wingdings" w:hAnsi="Wingdings" w:hint="default"/>
      </w:rPr>
    </w:lvl>
    <w:lvl w:ilvl="3" w:tplc="08090001" w:tentative="1">
      <w:start w:val="1"/>
      <w:numFmt w:val="bullet"/>
      <w:lvlText w:val=""/>
      <w:lvlJc w:val="left"/>
      <w:pPr>
        <w:ind w:left="2440" w:hanging="360"/>
      </w:pPr>
      <w:rPr>
        <w:rFonts w:ascii="Symbol" w:hAnsi="Symbol" w:hint="default"/>
      </w:rPr>
    </w:lvl>
    <w:lvl w:ilvl="4" w:tplc="08090003" w:tentative="1">
      <w:start w:val="1"/>
      <w:numFmt w:val="bullet"/>
      <w:lvlText w:val="o"/>
      <w:lvlJc w:val="left"/>
      <w:pPr>
        <w:ind w:left="3160" w:hanging="360"/>
      </w:pPr>
      <w:rPr>
        <w:rFonts w:ascii="Courier New" w:hAnsi="Courier New" w:cs="Courier New" w:hint="default"/>
      </w:rPr>
    </w:lvl>
    <w:lvl w:ilvl="5" w:tplc="08090005" w:tentative="1">
      <w:start w:val="1"/>
      <w:numFmt w:val="bullet"/>
      <w:lvlText w:val=""/>
      <w:lvlJc w:val="left"/>
      <w:pPr>
        <w:ind w:left="3880" w:hanging="360"/>
      </w:pPr>
      <w:rPr>
        <w:rFonts w:ascii="Wingdings" w:hAnsi="Wingdings" w:hint="default"/>
      </w:rPr>
    </w:lvl>
    <w:lvl w:ilvl="6" w:tplc="08090001" w:tentative="1">
      <w:start w:val="1"/>
      <w:numFmt w:val="bullet"/>
      <w:lvlText w:val=""/>
      <w:lvlJc w:val="left"/>
      <w:pPr>
        <w:ind w:left="4600" w:hanging="360"/>
      </w:pPr>
      <w:rPr>
        <w:rFonts w:ascii="Symbol" w:hAnsi="Symbol" w:hint="default"/>
      </w:rPr>
    </w:lvl>
    <w:lvl w:ilvl="7" w:tplc="08090003" w:tentative="1">
      <w:start w:val="1"/>
      <w:numFmt w:val="bullet"/>
      <w:lvlText w:val="o"/>
      <w:lvlJc w:val="left"/>
      <w:pPr>
        <w:ind w:left="5320" w:hanging="360"/>
      </w:pPr>
      <w:rPr>
        <w:rFonts w:ascii="Courier New" w:hAnsi="Courier New" w:cs="Courier New" w:hint="default"/>
      </w:rPr>
    </w:lvl>
    <w:lvl w:ilvl="8" w:tplc="08090005" w:tentative="1">
      <w:start w:val="1"/>
      <w:numFmt w:val="bullet"/>
      <w:lvlText w:val=""/>
      <w:lvlJc w:val="left"/>
      <w:pPr>
        <w:ind w:left="6040" w:hanging="360"/>
      </w:pPr>
      <w:rPr>
        <w:rFonts w:ascii="Wingdings" w:hAnsi="Wingdings" w:hint="default"/>
      </w:rPr>
    </w:lvl>
  </w:abstractNum>
  <w:abstractNum w:abstractNumId="10" w15:restartNumberingAfterBreak="0">
    <w:nsid w:val="1ECA693D"/>
    <w:multiLevelType w:val="hybridMultilevel"/>
    <w:tmpl w:val="0A060C7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BC3642"/>
    <w:multiLevelType w:val="hybridMultilevel"/>
    <w:tmpl w:val="69C064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752D0D"/>
    <w:multiLevelType w:val="hybridMultilevel"/>
    <w:tmpl w:val="1BB2E34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B5099A"/>
    <w:multiLevelType w:val="hybridMultilevel"/>
    <w:tmpl w:val="05142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D703D"/>
    <w:multiLevelType w:val="hybridMultilevel"/>
    <w:tmpl w:val="7174DAE6"/>
    <w:lvl w:ilvl="0" w:tplc="812CFAC8">
      <w:numFmt w:val="bullet"/>
      <w:lvlText w:val="·"/>
      <w:lvlJc w:val="left"/>
      <w:pPr>
        <w:ind w:left="380" w:hanging="360"/>
      </w:pPr>
      <w:rPr>
        <w:rFonts w:ascii="Times New Roman" w:eastAsia="Times New Roman" w:hAnsi="Times New Roman" w:cs="Times New Roman" w:hint="default"/>
        <w:color w:val="000000"/>
      </w:rPr>
    </w:lvl>
    <w:lvl w:ilvl="1" w:tplc="08090003" w:tentative="1">
      <w:start w:val="1"/>
      <w:numFmt w:val="bullet"/>
      <w:lvlText w:val="o"/>
      <w:lvlJc w:val="left"/>
      <w:pPr>
        <w:ind w:left="1100" w:hanging="360"/>
      </w:pPr>
      <w:rPr>
        <w:rFonts w:ascii="Courier New" w:hAnsi="Courier New" w:cs="Courier New" w:hint="default"/>
      </w:rPr>
    </w:lvl>
    <w:lvl w:ilvl="2" w:tplc="08090005" w:tentative="1">
      <w:start w:val="1"/>
      <w:numFmt w:val="bullet"/>
      <w:lvlText w:val=""/>
      <w:lvlJc w:val="left"/>
      <w:pPr>
        <w:ind w:left="1820" w:hanging="360"/>
      </w:pPr>
      <w:rPr>
        <w:rFonts w:ascii="Wingdings" w:hAnsi="Wingdings" w:hint="default"/>
      </w:rPr>
    </w:lvl>
    <w:lvl w:ilvl="3" w:tplc="08090001" w:tentative="1">
      <w:start w:val="1"/>
      <w:numFmt w:val="bullet"/>
      <w:lvlText w:val=""/>
      <w:lvlJc w:val="left"/>
      <w:pPr>
        <w:ind w:left="2540" w:hanging="360"/>
      </w:pPr>
      <w:rPr>
        <w:rFonts w:ascii="Symbol" w:hAnsi="Symbol" w:hint="default"/>
      </w:rPr>
    </w:lvl>
    <w:lvl w:ilvl="4" w:tplc="08090003" w:tentative="1">
      <w:start w:val="1"/>
      <w:numFmt w:val="bullet"/>
      <w:lvlText w:val="o"/>
      <w:lvlJc w:val="left"/>
      <w:pPr>
        <w:ind w:left="3260" w:hanging="360"/>
      </w:pPr>
      <w:rPr>
        <w:rFonts w:ascii="Courier New" w:hAnsi="Courier New" w:cs="Courier New" w:hint="default"/>
      </w:rPr>
    </w:lvl>
    <w:lvl w:ilvl="5" w:tplc="08090005" w:tentative="1">
      <w:start w:val="1"/>
      <w:numFmt w:val="bullet"/>
      <w:lvlText w:val=""/>
      <w:lvlJc w:val="left"/>
      <w:pPr>
        <w:ind w:left="3980" w:hanging="360"/>
      </w:pPr>
      <w:rPr>
        <w:rFonts w:ascii="Wingdings" w:hAnsi="Wingdings" w:hint="default"/>
      </w:rPr>
    </w:lvl>
    <w:lvl w:ilvl="6" w:tplc="08090001" w:tentative="1">
      <w:start w:val="1"/>
      <w:numFmt w:val="bullet"/>
      <w:lvlText w:val=""/>
      <w:lvlJc w:val="left"/>
      <w:pPr>
        <w:ind w:left="4700" w:hanging="360"/>
      </w:pPr>
      <w:rPr>
        <w:rFonts w:ascii="Symbol" w:hAnsi="Symbol" w:hint="default"/>
      </w:rPr>
    </w:lvl>
    <w:lvl w:ilvl="7" w:tplc="08090003" w:tentative="1">
      <w:start w:val="1"/>
      <w:numFmt w:val="bullet"/>
      <w:lvlText w:val="o"/>
      <w:lvlJc w:val="left"/>
      <w:pPr>
        <w:ind w:left="5420" w:hanging="360"/>
      </w:pPr>
      <w:rPr>
        <w:rFonts w:ascii="Courier New" w:hAnsi="Courier New" w:cs="Courier New" w:hint="default"/>
      </w:rPr>
    </w:lvl>
    <w:lvl w:ilvl="8" w:tplc="08090005" w:tentative="1">
      <w:start w:val="1"/>
      <w:numFmt w:val="bullet"/>
      <w:lvlText w:val=""/>
      <w:lvlJc w:val="left"/>
      <w:pPr>
        <w:ind w:left="6140" w:hanging="360"/>
      </w:pPr>
      <w:rPr>
        <w:rFonts w:ascii="Wingdings" w:hAnsi="Wingdings" w:hint="default"/>
      </w:rPr>
    </w:lvl>
  </w:abstractNum>
  <w:abstractNum w:abstractNumId="15" w15:restartNumberingAfterBreak="0">
    <w:nsid w:val="2A077E17"/>
    <w:multiLevelType w:val="hybridMultilevel"/>
    <w:tmpl w:val="0AB2A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7C0EBC"/>
    <w:multiLevelType w:val="hybridMultilevel"/>
    <w:tmpl w:val="E2BCF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23B4560"/>
    <w:multiLevelType w:val="hybridMultilevel"/>
    <w:tmpl w:val="AB88368A"/>
    <w:lvl w:ilvl="0" w:tplc="FBA6C492">
      <w:numFmt w:val="bullet"/>
      <w:lvlText w:val="·"/>
      <w:lvlJc w:val="left"/>
      <w:pPr>
        <w:ind w:left="720" w:hanging="360"/>
      </w:pPr>
      <w:rPr>
        <w:rFonts w:ascii="Times New Roman" w:eastAsia="Times New Roman"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5F0938"/>
    <w:multiLevelType w:val="hybridMultilevel"/>
    <w:tmpl w:val="CA748132"/>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9" w15:restartNumberingAfterBreak="0">
    <w:nsid w:val="391A61C4"/>
    <w:multiLevelType w:val="hybridMultilevel"/>
    <w:tmpl w:val="AF1C3154"/>
    <w:lvl w:ilvl="0" w:tplc="08090001">
      <w:start w:val="1"/>
      <w:numFmt w:val="bullet"/>
      <w:lvlText w:val=""/>
      <w:lvlJc w:val="left"/>
      <w:pPr>
        <w:ind w:left="720" w:hanging="360"/>
      </w:pPr>
      <w:rPr>
        <w:rFonts w:ascii="Symbol" w:hAnsi="Symbol" w:hint="default"/>
        <w:color w:val="000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C457583"/>
    <w:multiLevelType w:val="hybridMultilevel"/>
    <w:tmpl w:val="CF44EAA4"/>
    <w:lvl w:ilvl="0" w:tplc="161EDE52">
      <w:start w:val="1"/>
      <w:numFmt w:val="bullet"/>
      <w:lvlText w:val="●"/>
      <w:lvlJc w:val="left"/>
      <w:pPr>
        <w:tabs>
          <w:tab w:val="num" w:pos="720"/>
        </w:tabs>
        <w:ind w:left="720" w:hanging="360"/>
      </w:pPr>
      <w:rPr>
        <w:rFonts w:ascii="Times New Roman" w:hAnsi="Times New Roman" w:hint="default"/>
      </w:rPr>
    </w:lvl>
    <w:lvl w:ilvl="1" w:tplc="97762C70" w:tentative="1">
      <w:start w:val="1"/>
      <w:numFmt w:val="bullet"/>
      <w:lvlText w:val="●"/>
      <w:lvlJc w:val="left"/>
      <w:pPr>
        <w:tabs>
          <w:tab w:val="num" w:pos="1440"/>
        </w:tabs>
        <w:ind w:left="1440" w:hanging="360"/>
      </w:pPr>
      <w:rPr>
        <w:rFonts w:ascii="Times New Roman" w:hAnsi="Times New Roman" w:hint="default"/>
      </w:rPr>
    </w:lvl>
    <w:lvl w:ilvl="2" w:tplc="47D8923C" w:tentative="1">
      <w:start w:val="1"/>
      <w:numFmt w:val="bullet"/>
      <w:lvlText w:val="●"/>
      <w:lvlJc w:val="left"/>
      <w:pPr>
        <w:tabs>
          <w:tab w:val="num" w:pos="2160"/>
        </w:tabs>
        <w:ind w:left="2160" w:hanging="360"/>
      </w:pPr>
      <w:rPr>
        <w:rFonts w:ascii="Times New Roman" w:hAnsi="Times New Roman" w:hint="default"/>
      </w:rPr>
    </w:lvl>
    <w:lvl w:ilvl="3" w:tplc="92C4E25A" w:tentative="1">
      <w:start w:val="1"/>
      <w:numFmt w:val="bullet"/>
      <w:lvlText w:val="●"/>
      <w:lvlJc w:val="left"/>
      <w:pPr>
        <w:tabs>
          <w:tab w:val="num" w:pos="2880"/>
        </w:tabs>
        <w:ind w:left="2880" w:hanging="360"/>
      </w:pPr>
      <w:rPr>
        <w:rFonts w:ascii="Times New Roman" w:hAnsi="Times New Roman" w:hint="default"/>
      </w:rPr>
    </w:lvl>
    <w:lvl w:ilvl="4" w:tplc="3F4A59D4" w:tentative="1">
      <w:start w:val="1"/>
      <w:numFmt w:val="bullet"/>
      <w:lvlText w:val="●"/>
      <w:lvlJc w:val="left"/>
      <w:pPr>
        <w:tabs>
          <w:tab w:val="num" w:pos="3600"/>
        </w:tabs>
        <w:ind w:left="3600" w:hanging="360"/>
      </w:pPr>
      <w:rPr>
        <w:rFonts w:ascii="Times New Roman" w:hAnsi="Times New Roman" w:hint="default"/>
      </w:rPr>
    </w:lvl>
    <w:lvl w:ilvl="5" w:tplc="903A9646" w:tentative="1">
      <w:start w:val="1"/>
      <w:numFmt w:val="bullet"/>
      <w:lvlText w:val="●"/>
      <w:lvlJc w:val="left"/>
      <w:pPr>
        <w:tabs>
          <w:tab w:val="num" w:pos="4320"/>
        </w:tabs>
        <w:ind w:left="4320" w:hanging="360"/>
      </w:pPr>
      <w:rPr>
        <w:rFonts w:ascii="Times New Roman" w:hAnsi="Times New Roman" w:hint="default"/>
      </w:rPr>
    </w:lvl>
    <w:lvl w:ilvl="6" w:tplc="8472AF42" w:tentative="1">
      <w:start w:val="1"/>
      <w:numFmt w:val="bullet"/>
      <w:lvlText w:val="●"/>
      <w:lvlJc w:val="left"/>
      <w:pPr>
        <w:tabs>
          <w:tab w:val="num" w:pos="5040"/>
        </w:tabs>
        <w:ind w:left="5040" w:hanging="360"/>
      </w:pPr>
      <w:rPr>
        <w:rFonts w:ascii="Times New Roman" w:hAnsi="Times New Roman" w:hint="default"/>
      </w:rPr>
    </w:lvl>
    <w:lvl w:ilvl="7" w:tplc="F8B49440" w:tentative="1">
      <w:start w:val="1"/>
      <w:numFmt w:val="bullet"/>
      <w:lvlText w:val="●"/>
      <w:lvlJc w:val="left"/>
      <w:pPr>
        <w:tabs>
          <w:tab w:val="num" w:pos="5760"/>
        </w:tabs>
        <w:ind w:left="5760" w:hanging="360"/>
      </w:pPr>
      <w:rPr>
        <w:rFonts w:ascii="Times New Roman" w:hAnsi="Times New Roman" w:hint="default"/>
      </w:rPr>
    </w:lvl>
    <w:lvl w:ilvl="8" w:tplc="D496FD3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FDE6A97"/>
    <w:multiLevelType w:val="hybridMultilevel"/>
    <w:tmpl w:val="FDCE5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F868C1"/>
    <w:multiLevelType w:val="hybridMultilevel"/>
    <w:tmpl w:val="25F0BBD4"/>
    <w:lvl w:ilvl="0" w:tplc="08090001">
      <w:start w:val="1"/>
      <w:numFmt w:val="bullet"/>
      <w:lvlText w:val=""/>
      <w:lvlJc w:val="left"/>
      <w:pPr>
        <w:ind w:left="360" w:hanging="360"/>
      </w:pPr>
      <w:rPr>
        <w:rFonts w:ascii="Symbol" w:hAnsi="Symbol" w:hint="default"/>
        <w:color w:val="000000"/>
      </w:rPr>
    </w:lvl>
    <w:lvl w:ilvl="1" w:tplc="08090003" w:tentative="1">
      <w:start w:val="1"/>
      <w:numFmt w:val="bullet"/>
      <w:lvlText w:val="o"/>
      <w:lvlJc w:val="left"/>
      <w:pPr>
        <w:ind w:left="640" w:hanging="360"/>
      </w:pPr>
      <w:rPr>
        <w:rFonts w:ascii="Courier New" w:hAnsi="Courier New" w:cs="Courier New" w:hint="default"/>
      </w:rPr>
    </w:lvl>
    <w:lvl w:ilvl="2" w:tplc="08090005" w:tentative="1">
      <w:start w:val="1"/>
      <w:numFmt w:val="bullet"/>
      <w:lvlText w:val=""/>
      <w:lvlJc w:val="left"/>
      <w:pPr>
        <w:ind w:left="1360" w:hanging="360"/>
      </w:pPr>
      <w:rPr>
        <w:rFonts w:ascii="Wingdings" w:hAnsi="Wingdings" w:hint="default"/>
      </w:rPr>
    </w:lvl>
    <w:lvl w:ilvl="3" w:tplc="08090001" w:tentative="1">
      <w:start w:val="1"/>
      <w:numFmt w:val="bullet"/>
      <w:lvlText w:val=""/>
      <w:lvlJc w:val="left"/>
      <w:pPr>
        <w:ind w:left="2080" w:hanging="360"/>
      </w:pPr>
      <w:rPr>
        <w:rFonts w:ascii="Symbol" w:hAnsi="Symbol" w:hint="default"/>
      </w:rPr>
    </w:lvl>
    <w:lvl w:ilvl="4" w:tplc="08090003" w:tentative="1">
      <w:start w:val="1"/>
      <w:numFmt w:val="bullet"/>
      <w:lvlText w:val="o"/>
      <w:lvlJc w:val="left"/>
      <w:pPr>
        <w:ind w:left="2800" w:hanging="360"/>
      </w:pPr>
      <w:rPr>
        <w:rFonts w:ascii="Courier New" w:hAnsi="Courier New" w:cs="Courier New" w:hint="default"/>
      </w:rPr>
    </w:lvl>
    <w:lvl w:ilvl="5" w:tplc="08090005" w:tentative="1">
      <w:start w:val="1"/>
      <w:numFmt w:val="bullet"/>
      <w:lvlText w:val=""/>
      <w:lvlJc w:val="left"/>
      <w:pPr>
        <w:ind w:left="3520" w:hanging="360"/>
      </w:pPr>
      <w:rPr>
        <w:rFonts w:ascii="Wingdings" w:hAnsi="Wingdings" w:hint="default"/>
      </w:rPr>
    </w:lvl>
    <w:lvl w:ilvl="6" w:tplc="08090001" w:tentative="1">
      <w:start w:val="1"/>
      <w:numFmt w:val="bullet"/>
      <w:lvlText w:val=""/>
      <w:lvlJc w:val="left"/>
      <w:pPr>
        <w:ind w:left="4240" w:hanging="360"/>
      </w:pPr>
      <w:rPr>
        <w:rFonts w:ascii="Symbol" w:hAnsi="Symbol" w:hint="default"/>
      </w:rPr>
    </w:lvl>
    <w:lvl w:ilvl="7" w:tplc="08090003" w:tentative="1">
      <w:start w:val="1"/>
      <w:numFmt w:val="bullet"/>
      <w:lvlText w:val="o"/>
      <w:lvlJc w:val="left"/>
      <w:pPr>
        <w:ind w:left="4960" w:hanging="360"/>
      </w:pPr>
      <w:rPr>
        <w:rFonts w:ascii="Courier New" w:hAnsi="Courier New" w:cs="Courier New" w:hint="default"/>
      </w:rPr>
    </w:lvl>
    <w:lvl w:ilvl="8" w:tplc="08090005" w:tentative="1">
      <w:start w:val="1"/>
      <w:numFmt w:val="bullet"/>
      <w:lvlText w:val=""/>
      <w:lvlJc w:val="left"/>
      <w:pPr>
        <w:ind w:left="5680" w:hanging="360"/>
      </w:pPr>
      <w:rPr>
        <w:rFonts w:ascii="Wingdings" w:hAnsi="Wingdings" w:hint="default"/>
      </w:rPr>
    </w:lvl>
  </w:abstractNum>
  <w:abstractNum w:abstractNumId="23" w15:restartNumberingAfterBreak="0">
    <w:nsid w:val="430557CA"/>
    <w:multiLevelType w:val="hybridMultilevel"/>
    <w:tmpl w:val="0430DE1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5F5888"/>
    <w:multiLevelType w:val="hybridMultilevel"/>
    <w:tmpl w:val="58E4927A"/>
    <w:lvl w:ilvl="0" w:tplc="08090001">
      <w:start w:val="1"/>
      <w:numFmt w:val="bullet"/>
      <w:lvlText w:val=""/>
      <w:lvlJc w:val="left"/>
      <w:pPr>
        <w:ind w:left="720" w:hanging="360"/>
      </w:pPr>
      <w:rPr>
        <w:rFonts w:ascii="Symbol" w:hAnsi="Symbo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B30D7E"/>
    <w:multiLevelType w:val="hybridMultilevel"/>
    <w:tmpl w:val="8B62C0F2"/>
    <w:lvl w:ilvl="0" w:tplc="FBA6C492">
      <w:start w:val="6"/>
      <w:numFmt w:val="bullet"/>
      <w:lvlText w:val="·"/>
      <w:lvlJc w:val="left"/>
      <w:pPr>
        <w:ind w:left="720" w:hanging="360"/>
      </w:pPr>
      <w:rPr>
        <w:rFonts w:ascii="Times New Roman" w:eastAsia="Times New Roman"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E27FD8"/>
    <w:multiLevelType w:val="hybridMultilevel"/>
    <w:tmpl w:val="937C83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9423BF4"/>
    <w:multiLevelType w:val="hybridMultilevel"/>
    <w:tmpl w:val="82B61470"/>
    <w:lvl w:ilvl="0" w:tplc="1EA8650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EA5FEF"/>
    <w:multiLevelType w:val="hybridMultilevel"/>
    <w:tmpl w:val="264A6A8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A2A7DCA"/>
    <w:multiLevelType w:val="hybridMultilevel"/>
    <w:tmpl w:val="16A05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B05279"/>
    <w:multiLevelType w:val="hybridMultilevel"/>
    <w:tmpl w:val="47F61FE0"/>
    <w:lvl w:ilvl="0" w:tplc="FBA6C492">
      <w:numFmt w:val="bullet"/>
      <w:lvlText w:val="·"/>
      <w:lvlJc w:val="left"/>
      <w:pPr>
        <w:ind w:left="1440" w:hanging="360"/>
      </w:pPr>
      <w:rPr>
        <w:rFonts w:ascii="Times New Roman" w:eastAsia="Times New Roman" w:hAnsi="Times New Roman" w:cs="Times New Roman" w:hint="default"/>
        <w:color w:val="000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09E0C0D"/>
    <w:multiLevelType w:val="hybridMultilevel"/>
    <w:tmpl w:val="1EBA4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C55E7A"/>
    <w:multiLevelType w:val="hybridMultilevel"/>
    <w:tmpl w:val="819258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844FAF"/>
    <w:multiLevelType w:val="hybridMultilevel"/>
    <w:tmpl w:val="0EEAA1D4"/>
    <w:lvl w:ilvl="0" w:tplc="FBA6C492">
      <w:numFmt w:val="bullet"/>
      <w:lvlText w:val="·"/>
      <w:lvlJc w:val="left"/>
      <w:pPr>
        <w:ind w:left="720" w:hanging="360"/>
      </w:pPr>
      <w:rPr>
        <w:rFonts w:ascii="Times New Roman" w:eastAsia="Times New Roman"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2164B6"/>
    <w:multiLevelType w:val="hybridMultilevel"/>
    <w:tmpl w:val="5CDA9E64"/>
    <w:lvl w:ilvl="0" w:tplc="32BA5D8C">
      <w:start w:val="1"/>
      <w:numFmt w:val="decimal"/>
      <w:lvlText w:val="%1."/>
      <w:lvlJc w:val="left"/>
      <w:pPr>
        <w:ind w:left="660" w:hanging="380"/>
      </w:pPr>
      <w:rPr>
        <w:rFonts w:hint="default"/>
        <w:color w:val="000000"/>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35" w15:restartNumberingAfterBreak="0">
    <w:nsid w:val="5A0E1303"/>
    <w:multiLevelType w:val="hybridMultilevel"/>
    <w:tmpl w:val="2966A41E"/>
    <w:lvl w:ilvl="0" w:tplc="08090001">
      <w:start w:val="1"/>
      <w:numFmt w:val="bullet"/>
      <w:lvlText w:val=""/>
      <w:lvlJc w:val="left"/>
      <w:pPr>
        <w:ind w:left="720" w:hanging="360"/>
      </w:pPr>
      <w:rPr>
        <w:rFonts w:ascii="Symbol" w:hAnsi="Symbol" w:hint="default"/>
        <w:color w:val="000000"/>
      </w:rPr>
    </w:lvl>
    <w:lvl w:ilvl="1" w:tplc="08090003" w:tentative="1">
      <w:start w:val="1"/>
      <w:numFmt w:val="bullet"/>
      <w:lvlText w:val="o"/>
      <w:lvlJc w:val="left"/>
      <w:pPr>
        <w:ind w:left="1100" w:hanging="360"/>
      </w:pPr>
      <w:rPr>
        <w:rFonts w:ascii="Courier New" w:hAnsi="Courier New" w:cs="Courier New" w:hint="default"/>
      </w:rPr>
    </w:lvl>
    <w:lvl w:ilvl="2" w:tplc="08090005" w:tentative="1">
      <w:start w:val="1"/>
      <w:numFmt w:val="bullet"/>
      <w:lvlText w:val=""/>
      <w:lvlJc w:val="left"/>
      <w:pPr>
        <w:ind w:left="1820" w:hanging="360"/>
      </w:pPr>
      <w:rPr>
        <w:rFonts w:ascii="Wingdings" w:hAnsi="Wingdings" w:hint="default"/>
      </w:rPr>
    </w:lvl>
    <w:lvl w:ilvl="3" w:tplc="08090001" w:tentative="1">
      <w:start w:val="1"/>
      <w:numFmt w:val="bullet"/>
      <w:lvlText w:val=""/>
      <w:lvlJc w:val="left"/>
      <w:pPr>
        <w:ind w:left="2540" w:hanging="360"/>
      </w:pPr>
      <w:rPr>
        <w:rFonts w:ascii="Symbol" w:hAnsi="Symbol" w:hint="default"/>
      </w:rPr>
    </w:lvl>
    <w:lvl w:ilvl="4" w:tplc="08090003" w:tentative="1">
      <w:start w:val="1"/>
      <w:numFmt w:val="bullet"/>
      <w:lvlText w:val="o"/>
      <w:lvlJc w:val="left"/>
      <w:pPr>
        <w:ind w:left="3260" w:hanging="360"/>
      </w:pPr>
      <w:rPr>
        <w:rFonts w:ascii="Courier New" w:hAnsi="Courier New" w:cs="Courier New" w:hint="default"/>
      </w:rPr>
    </w:lvl>
    <w:lvl w:ilvl="5" w:tplc="08090005" w:tentative="1">
      <w:start w:val="1"/>
      <w:numFmt w:val="bullet"/>
      <w:lvlText w:val=""/>
      <w:lvlJc w:val="left"/>
      <w:pPr>
        <w:ind w:left="3980" w:hanging="360"/>
      </w:pPr>
      <w:rPr>
        <w:rFonts w:ascii="Wingdings" w:hAnsi="Wingdings" w:hint="default"/>
      </w:rPr>
    </w:lvl>
    <w:lvl w:ilvl="6" w:tplc="08090001" w:tentative="1">
      <w:start w:val="1"/>
      <w:numFmt w:val="bullet"/>
      <w:lvlText w:val=""/>
      <w:lvlJc w:val="left"/>
      <w:pPr>
        <w:ind w:left="4700" w:hanging="360"/>
      </w:pPr>
      <w:rPr>
        <w:rFonts w:ascii="Symbol" w:hAnsi="Symbol" w:hint="default"/>
      </w:rPr>
    </w:lvl>
    <w:lvl w:ilvl="7" w:tplc="08090003" w:tentative="1">
      <w:start w:val="1"/>
      <w:numFmt w:val="bullet"/>
      <w:lvlText w:val="o"/>
      <w:lvlJc w:val="left"/>
      <w:pPr>
        <w:ind w:left="5420" w:hanging="360"/>
      </w:pPr>
      <w:rPr>
        <w:rFonts w:ascii="Courier New" w:hAnsi="Courier New" w:cs="Courier New" w:hint="default"/>
      </w:rPr>
    </w:lvl>
    <w:lvl w:ilvl="8" w:tplc="08090005" w:tentative="1">
      <w:start w:val="1"/>
      <w:numFmt w:val="bullet"/>
      <w:lvlText w:val=""/>
      <w:lvlJc w:val="left"/>
      <w:pPr>
        <w:ind w:left="6140" w:hanging="360"/>
      </w:pPr>
      <w:rPr>
        <w:rFonts w:ascii="Wingdings" w:hAnsi="Wingdings" w:hint="default"/>
      </w:rPr>
    </w:lvl>
  </w:abstractNum>
  <w:abstractNum w:abstractNumId="36" w15:restartNumberingAfterBreak="0">
    <w:nsid w:val="5BB7394D"/>
    <w:multiLevelType w:val="hybridMultilevel"/>
    <w:tmpl w:val="E5EAD0D8"/>
    <w:lvl w:ilvl="0" w:tplc="08090001">
      <w:start w:val="1"/>
      <w:numFmt w:val="bullet"/>
      <w:lvlText w:val=""/>
      <w:lvlJc w:val="left"/>
      <w:pPr>
        <w:ind w:left="640" w:hanging="360"/>
      </w:pPr>
      <w:rPr>
        <w:rFonts w:ascii="Symbol" w:hAnsi="Symbol" w:hint="default"/>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37" w15:restartNumberingAfterBreak="0">
    <w:nsid w:val="5DE43908"/>
    <w:multiLevelType w:val="hybridMultilevel"/>
    <w:tmpl w:val="364A1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1B0584"/>
    <w:multiLevelType w:val="hybridMultilevel"/>
    <w:tmpl w:val="8264C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965734"/>
    <w:multiLevelType w:val="hybridMultilevel"/>
    <w:tmpl w:val="0AB2A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3C739D"/>
    <w:multiLevelType w:val="hybridMultilevel"/>
    <w:tmpl w:val="28CEE7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27573B"/>
    <w:multiLevelType w:val="hybridMultilevel"/>
    <w:tmpl w:val="FBE8A62E"/>
    <w:lvl w:ilvl="0" w:tplc="5CB8573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840782"/>
    <w:multiLevelType w:val="hybridMultilevel"/>
    <w:tmpl w:val="E28A558A"/>
    <w:lvl w:ilvl="0" w:tplc="6D7483F6">
      <w:start w:val="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AB0ED2"/>
    <w:multiLevelType w:val="hybridMultilevel"/>
    <w:tmpl w:val="90208422"/>
    <w:lvl w:ilvl="0" w:tplc="91248912">
      <w:start w:val="1"/>
      <w:numFmt w:val="bullet"/>
      <w:lvlText w:val="●"/>
      <w:lvlJc w:val="left"/>
      <w:pPr>
        <w:tabs>
          <w:tab w:val="num" w:pos="720"/>
        </w:tabs>
        <w:ind w:left="720" w:hanging="360"/>
      </w:pPr>
      <w:rPr>
        <w:rFonts w:ascii="Times New Roman" w:hAnsi="Times New Roman" w:hint="default"/>
      </w:rPr>
    </w:lvl>
    <w:lvl w:ilvl="1" w:tplc="08086AE2" w:tentative="1">
      <w:start w:val="1"/>
      <w:numFmt w:val="bullet"/>
      <w:lvlText w:val="●"/>
      <w:lvlJc w:val="left"/>
      <w:pPr>
        <w:tabs>
          <w:tab w:val="num" w:pos="1440"/>
        </w:tabs>
        <w:ind w:left="1440" w:hanging="360"/>
      </w:pPr>
      <w:rPr>
        <w:rFonts w:ascii="Times New Roman" w:hAnsi="Times New Roman" w:hint="default"/>
      </w:rPr>
    </w:lvl>
    <w:lvl w:ilvl="2" w:tplc="F73C6676" w:tentative="1">
      <w:start w:val="1"/>
      <w:numFmt w:val="bullet"/>
      <w:lvlText w:val="●"/>
      <w:lvlJc w:val="left"/>
      <w:pPr>
        <w:tabs>
          <w:tab w:val="num" w:pos="2160"/>
        </w:tabs>
        <w:ind w:left="2160" w:hanging="360"/>
      </w:pPr>
      <w:rPr>
        <w:rFonts w:ascii="Times New Roman" w:hAnsi="Times New Roman" w:hint="default"/>
      </w:rPr>
    </w:lvl>
    <w:lvl w:ilvl="3" w:tplc="31366402" w:tentative="1">
      <w:start w:val="1"/>
      <w:numFmt w:val="bullet"/>
      <w:lvlText w:val="●"/>
      <w:lvlJc w:val="left"/>
      <w:pPr>
        <w:tabs>
          <w:tab w:val="num" w:pos="2880"/>
        </w:tabs>
        <w:ind w:left="2880" w:hanging="360"/>
      </w:pPr>
      <w:rPr>
        <w:rFonts w:ascii="Times New Roman" w:hAnsi="Times New Roman" w:hint="default"/>
      </w:rPr>
    </w:lvl>
    <w:lvl w:ilvl="4" w:tplc="FA1224BC" w:tentative="1">
      <w:start w:val="1"/>
      <w:numFmt w:val="bullet"/>
      <w:lvlText w:val="●"/>
      <w:lvlJc w:val="left"/>
      <w:pPr>
        <w:tabs>
          <w:tab w:val="num" w:pos="3600"/>
        </w:tabs>
        <w:ind w:left="3600" w:hanging="360"/>
      </w:pPr>
      <w:rPr>
        <w:rFonts w:ascii="Times New Roman" w:hAnsi="Times New Roman" w:hint="default"/>
      </w:rPr>
    </w:lvl>
    <w:lvl w:ilvl="5" w:tplc="9D9E6668" w:tentative="1">
      <w:start w:val="1"/>
      <w:numFmt w:val="bullet"/>
      <w:lvlText w:val="●"/>
      <w:lvlJc w:val="left"/>
      <w:pPr>
        <w:tabs>
          <w:tab w:val="num" w:pos="4320"/>
        </w:tabs>
        <w:ind w:left="4320" w:hanging="360"/>
      </w:pPr>
      <w:rPr>
        <w:rFonts w:ascii="Times New Roman" w:hAnsi="Times New Roman" w:hint="default"/>
      </w:rPr>
    </w:lvl>
    <w:lvl w:ilvl="6" w:tplc="434AC568" w:tentative="1">
      <w:start w:val="1"/>
      <w:numFmt w:val="bullet"/>
      <w:lvlText w:val="●"/>
      <w:lvlJc w:val="left"/>
      <w:pPr>
        <w:tabs>
          <w:tab w:val="num" w:pos="5040"/>
        </w:tabs>
        <w:ind w:left="5040" w:hanging="360"/>
      </w:pPr>
      <w:rPr>
        <w:rFonts w:ascii="Times New Roman" w:hAnsi="Times New Roman" w:hint="default"/>
      </w:rPr>
    </w:lvl>
    <w:lvl w:ilvl="7" w:tplc="CE94B650" w:tentative="1">
      <w:start w:val="1"/>
      <w:numFmt w:val="bullet"/>
      <w:lvlText w:val="●"/>
      <w:lvlJc w:val="left"/>
      <w:pPr>
        <w:tabs>
          <w:tab w:val="num" w:pos="5760"/>
        </w:tabs>
        <w:ind w:left="5760" w:hanging="360"/>
      </w:pPr>
      <w:rPr>
        <w:rFonts w:ascii="Times New Roman" w:hAnsi="Times New Roman" w:hint="default"/>
      </w:rPr>
    </w:lvl>
    <w:lvl w:ilvl="8" w:tplc="967A39BC" w:tentative="1">
      <w:start w:val="1"/>
      <w:numFmt w:val="bullet"/>
      <w:lvlText w:val="●"/>
      <w:lvlJc w:val="left"/>
      <w:pPr>
        <w:tabs>
          <w:tab w:val="num" w:pos="6480"/>
        </w:tabs>
        <w:ind w:left="6480" w:hanging="360"/>
      </w:pPr>
      <w:rPr>
        <w:rFonts w:ascii="Times New Roman" w:hAnsi="Times New Roman" w:hint="default"/>
      </w:rPr>
    </w:lvl>
  </w:abstractNum>
  <w:num w:numId="1">
    <w:abstractNumId w:val="42"/>
  </w:num>
  <w:num w:numId="2">
    <w:abstractNumId w:val="26"/>
  </w:num>
  <w:num w:numId="3">
    <w:abstractNumId w:val="43"/>
  </w:num>
  <w:num w:numId="4">
    <w:abstractNumId w:val="15"/>
  </w:num>
  <w:num w:numId="5">
    <w:abstractNumId w:val="20"/>
  </w:num>
  <w:num w:numId="6">
    <w:abstractNumId w:val="32"/>
  </w:num>
  <w:num w:numId="7">
    <w:abstractNumId w:val="31"/>
  </w:num>
  <w:num w:numId="8">
    <w:abstractNumId w:val="8"/>
  </w:num>
  <w:num w:numId="9">
    <w:abstractNumId w:val="39"/>
  </w:num>
  <w:num w:numId="10">
    <w:abstractNumId w:val="1"/>
  </w:num>
  <w:num w:numId="11">
    <w:abstractNumId w:val="5"/>
  </w:num>
  <w:num w:numId="12">
    <w:abstractNumId w:val="38"/>
  </w:num>
  <w:num w:numId="13">
    <w:abstractNumId w:val="0"/>
  </w:num>
  <w:num w:numId="14">
    <w:abstractNumId w:val="13"/>
  </w:num>
  <w:num w:numId="15">
    <w:abstractNumId w:val="23"/>
  </w:num>
  <w:num w:numId="16">
    <w:abstractNumId w:val="4"/>
  </w:num>
  <w:num w:numId="17">
    <w:abstractNumId w:val="16"/>
  </w:num>
  <w:num w:numId="18">
    <w:abstractNumId w:val="11"/>
  </w:num>
  <w:num w:numId="19">
    <w:abstractNumId w:val="12"/>
  </w:num>
  <w:num w:numId="20">
    <w:abstractNumId w:val="10"/>
  </w:num>
  <w:num w:numId="21">
    <w:abstractNumId w:val="40"/>
  </w:num>
  <w:num w:numId="22">
    <w:abstractNumId w:val="2"/>
  </w:num>
  <w:num w:numId="23">
    <w:abstractNumId w:val="37"/>
  </w:num>
  <w:num w:numId="24">
    <w:abstractNumId w:val="21"/>
  </w:num>
  <w:num w:numId="25">
    <w:abstractNumId w:val="17"/>
  </w:num>
  <w:num w:numId="26">
    <w:abstractNumId w:val="30"/>
  </w:num>
  <w:num w:numId="27">
    <w:abstractNumId w:val="19"/>
  </w:num>
  <w:num w:numId="28">
    <w:abstractNumId w:val="3"/>
  </w:num>
  <w:num w:numId="29">
    <w:abstractNumId w:val="14"/>
  </w:num>
  <w:num w:numId="30">
    <w:abstractNumId w:val="35"/>
  </w:num>
  <w:num w:numId="31">
    <w:abstractNumId w:val="41"/>
  </w:num>
  <w:num w:numId="32">
    <w:abstractNumId w:val="6"/>
  </w:num>
  <w:num w:numId="33">
    <w:abstractNumId w:val="27"/>
  </w:num>
  <w:num w:numId="34">
    <w:abstractNumId w:val="29"/>
  </w:num>
  <w:num w:numId="35">
    <w:abstractNumId w:val="33"/>
  </w:num>
  <w:num w:numId="36">
    <w:abstractNumId w:val="24"/>
  </w:num>
  <w:num w:numId="37">
    <w:abstractNumId w:val="36"/>
  </w:num>
  <w:num w:numId="38">
    <w:abstractNumId w:val="9"/>
  </w:num>
  <w:num w:numId="39">
    <w:abstractNumId w:val="22"/>
  </w:num>
  <w:num w:numId="40">
    <w:abstractNumId w:val="7"/>
  </w:num>
  <w:num w:numId="41">
    <w:abstractNumId w:val="34"/>
  </w:num>
  <w:num w:numId="42">
    <w:abstractNumId w:val="28"/>
  </w:num>
  <w:num w:numId="43">
    <w:abstractNumId w:val="18"/>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3MTG0NDY0NTE1MzZR0lEKTi0uzszPAykwqgUAmgd/iywAAAA="/>
  </w:docVars>
  <w:rsids>
    <w:rsidRoot w:val="00406BB0"/>
    <w:rsid w:val="00005DE0"/>
    <w:rsid w:val="00010C13"/>
    <w:rsid w:val="000156FD"/>
    <w:rsid w:val="00030786"/>
    <w:rsid w:val="00037071"/>
    <w:rsid w:val="00065E12"/>
    <w:rsid w:val="00094BF6"/>
    <w:rsid w:val="000B0169"/>
    <w:rsid w:val="000B5610"/>
    <w:rsid w:val="000C7EC2"/>
    <w:rsid w:val="000E4CD6"/>
    <w:rsid w:val="000F3D2D"/>
    <w:rsid w:val="000F6431"/>
    <w:rsid w:val="00107A18"/>
    <w:rsid w:val="001129BC"/>
    <w:rsid w:val="0011372A"/>
    <w:rsid w:val="00113F06"/>
    <w:rsid w:val="0014177D"/>
    <w:rsid w:val="001535E3"/>
    <w:rsid w:val="00157E95"/>
    <w:rsid w:val="001628E2"/>
    <w:rsid w:val="00167C60"/>
    <w:rsid w:val="00177C5A"/>
    <w:rsid w:val="00193719"/>
    <w:rsid w:val="00195EF1"/>
    <w:rsid w:val="001A4EEA"/>
    <w:rsid w:val="001A5EAF"/>
    <w:rsid w:val="001B4308"/>
    <w:rsid w:val="001B7C2B"/>
    <w:rsid w:val="001C0186"/>
    <w:rsid w:val="001D445E"/>
    <w:rsid w:val="001D6AC0"/>
    <w:rsid w:val="001D73AE"/>
    <w:rsid w:val="001E2D33"/>
    <w:rsid w:val="001E6E58"/>
    <w:rsid w:val="001F2336"/>
    <w:rsid w:val="001F7590"/>
    <w:rsid w:val="00203393"/>
    <w:rsid w:val="00204D81"/>
    <w:rsid w:val="00211285"/>
    <w:rsid w:val="00223289"/>
    <w:rsid w:val="00240228"/>
    <w:rsid w:val="002478B6"/>
    <w:rsid w:val="00255E04"/>
    <w:rsid w:val="002642C1"/>
    <w:rsid w:val="00273904"/>
    <w:rsid w:val="00275228"/>
    <w:rsid w:val="00276D90"/>
    <w:rsid w:val="002777BE"/>
    <w:rsid w:val="002B4428"/>
    <w:rsid w:val="002C7776"/>
    <w:rsid w:val="002E31DE"/>
    <w:rsid w:val="00304872"/>
    <w:rsid w:val="00342B70"/>
    <w:rsid w:val="00347201"/>
    <w:rsid w:val="00363C6A"/>
    <w:rsid w:val="0036604A"/>
    <w:rsid w:val="003679B8"/>
    <w:rsid w:val="00376239"/>
    <w:rsid w:val="00384981"/>
    <w:rsid w:val="0039096D"/>
    <w:rsid w:val="00391BE7"/>
    <w:rsid w:val="003A2754"/>
    <w:rsid w:val="003B11BE"/>
    <w:rsid w:val="003C0824"/>
    <w:rsid w:val="003C0FD0"/>
    <w:rsid w:val="003C7765"/>
    <w:rsid w:val="003E30A6"/>
    <w:rsid w:val="003F0B68"/>
    <w:rsid w:val="003F100F"/>
    <w:rsid w:val="003F2523"/>
    <w:rsid w:val="004020B9"/>
    <w:rsid w:val="0040283D"/>
    <w:rsid w:val="00406BB0"/>
    <w:rsid w:val="00426E7B"/>
    <w:rsid w:val="004571FC"/>
    <w:rsid w:val="004719BD"/>
    <w:rsid w:val="00474F9A"/>
    <w:rsid w:val="00476EFA"/>
    <w:rsid w:val="004771C1"/>
    <w:rsid w:val="004814E1"/>
    <w:rsid w:val="00493202"/>
    <w:rsid w:val="004A5240"/>
    <w:rsid w:val="004B0B0B"/>
    <w:rsid w:val="004B1EDE"/>
    <w:rsid w:val="004B3D16"/>
    <w:rsid w:val="004D11C1"/>
    <w:rsid w:val="004F14D0"/>
    <w:rsid w:val="00511AC8"/>
    <w:rsid w:val="0051495A"/>
    <w:rsid w:val="005156E2"/>
    <w:rsid w:val="00515C3A"/>
    <w:rsid w:val="00525EF0"/>
    <w:rsid w:val="00530593"/>
    <w:rsid w:val="005327F4"/>
    <w:rsid w:val="0053410C"/>
    <w:rsid w:val="005468FE"/>
    <w:rsid w:val="00554EE5"/>
    <w:rsid w:val="00557033"/>
    <w:rsid w:val="00586B2F"/>
    <w:rsid w:val="00592DDF"/>
    <w:rsid w:val="005A361C"/>
    <w:rsid w:val="005B2258"/>
    <w:rsid w:val="005B4DFC"/>
    <w:rsid w:val="005C241A"/>
    <w:rsid w:val="005C2DA7"/>
    <w:rsid w:val="005D26CB"/>
    <w:rsid w:val="005D4BBA"/>
    <w:rsid w:val="005F5B12"/>
    <w:rsid w:val="00602300"/>
    <w:rsid w:val="006212D0"/>
    <w:rsid w:val="006451EC"/>
    <w:rsid w:val="00651756"/>
    <w:rsid w:val="006601E3"/>
    <w:rsid w:val="006719E9"/>
    <w:rsid w:val="006725E1"/>
    <w:rsid w:val="0069219A"/>
    <w:rsid w:val="00695345"/>
    <w:rsid w:val="006B0DF5"/>
    <w:rsid w:val="006B477E"/>
    <w:rsid w:val="006B4AD3"/>
    <w:rsid w:val="006D3442"/>
    <w:rsid w:val="006E2302"/>
    <w:rsid w:val="006E735B"/>
    <w:rsid w:val="006F3415"/>
    <w:rsid w:val="006F57B0"/>
    <w:rsid w:val="006F7EF1"/>
    <w:rsid w:val="007119F7"/>
    <w:rsid w:val="007215D5"/>
    <w:rsid w:val="00742A9B"/>
    <w:rsid w:val="0074422B"/>
    <w:rsid w:val="00747144"/>
    <w:rsid w:val="00767623"/>
    <w:rsid w:val="007771C5"/>
    <w:rsid w:val="00796746"/>
    <w:rsid w:val="007C73FB"/>
    <w:rsid w:val="007D7A51"/>
    <w:rsid w:val="007E1804"/>
    <w:rsid w:val="007E37B7"/>
    <w:rsid w:val="007F0AAE"/>
    <w:rsid w:val="007F1C87"/>
    <w:rsid w:val="00811225"/>
    <w:rsid w:val="008143BD"/>
    <w:rsid w:val="00824351"/>
    <w:rsid w:val="00834C38"/>
    <w:rsid w:val="008422C1"/>
    <w:rsid w:val="00845E52"/>
    <w:rsid w:val="00853899"/>
    <w:rsid w:val="00855C67"/>
    <w:rsid w:val="00864CE5"/>
    <w:rsid w:val="0086549F"/>
    <w:rsid w:val="00866572"/>
    <w:rsid w:val="00866596"/>
    <w:rsid w:val="00867F2E"/>
    <w:rsid w:val="008867CF"/>
    <w:rsid w:val="008955AC"/>
    <w:rsid w:val="008A1446"/>
    <w:rsid w:val="008C04D7"/>
    <w:rsid w:val="008C0637"/>
    <w:rsid w:val="008C5273"/>
    <w:rsid w:val="008D0244"/>
    <w:rsid w:val="008E21D9"/>
    <w:rsid w:val="008E7C31"/>
    <w:rsid w:val="0091002D"/>
    <w:rsid w:val="009117C1"/>
    <w:rsid w:val="00926ADE"/>
    <w:rsid w:val="009345DC"/>
    <w:rsid w:val="00937647"/>
    <w:rsid w:val="00946A28"/>
    <w:rsid w:val="0096743A"/>
    <w:rsid w:val="00972A87"/>
    <w:rsid w:val="00986B7B"/>
    <w:rsid w:val="00990484"/>
    <w:rsid w:val="009906C7"/>
    <w:rsid w:val="009940A7"/>
    <w:rsid w:val="009A66A7"/>
    <w:rsid w:val="009C14C7"/>
    <w:rsid w:val="009C7554"/>
    <w:rsid w:val="009D32CB"/>
    <w:rsid w:val="009D7145"/>
    <w:rsid w:val="009F5B62"/>
    <w:rsid w:val="00A1022E"/>
    <w:rsid w:val="00A10536"/>
    <w:rsid w:val="00A1360B"/>
    <w:rsid w:val="00A139AD"/>
    <w:rsid w:val="00A30AC2"/>
    <w:rsid w:val="00A4265A"/>
    <w:rsid w:val="00A426F6"/>
    <w:rsid w:val="00A528B7"/>
    <w:rsid w:val="00A55075"/>
    <w:rsid w:val="00A65381"/>
    <w:rsid w:val="00A82E35"/>
    <w:rsid w:val="00A9320F"/>
    <w:rsid w:val="00A95FE0"/>
    <w:rsid w:val="00AA3B80"/>
    <w:rsid w:val="00AA402C"/>
    <w:rsid w:val="00AA5942"/>
    <w:rsid w:val="00AA5C57"/>
    <w:rsid w:val="00AC4D57"/>
    <w:rsid w:val="00AC5B8B"/>
    <w:rsid w:val="00AF2979"/>
    <w:rsid w:val="00AF765C"/>
    <w:rsid w:val="00B00110"/>
    <w:rsid w:val="00B04E18"/>
    <w:rsid w:val="00B1668A"/>
    <w:rsid w:val="00B37A79"/>
    <w:rsid w:val="00B43235"/>
    <w:rsid w:val="00B459C5"/>
    <w:rsid w:val="00B50D9E"/>
    <w:rsid w:val="00B606EE"/>
    <w:rsid w:val="00B722FA"/>
    <w:rsid w:val="00B80F02"/>
    <w:rsid w:val="00B83851"/>
    <w:rsid w:val="00B8451B"/>
    <w:rsid w:val="00B91150"/>
    <w:rsid w:val="00B92629"/>
    <w:rsid w:val="00B96B15"/>
    <w:rsid w:val="00BA27FA"/>
    <w:rsid w:val="00BA41E8"/>
    <w:rsid w:val="00BA7E16"/>
    <w:rsid w:val="00BB049C"/>
    <w:rsid w:val="00BB4DC0"/>
    <w:rsid w:val="00BD4FF8"/>
    <w:rsid w:val="00BF7A47"/>
    <w:rsid w:val="00C017E9"/>
    <w:rsid w:val="00C12D0A"/>
    <w:rsid w:val="00C22599"/>
    <w:rsid w:val="00C2374D"/>
    <w:rsid w:val="00C24B8E"/>
    <w:rsid w:val="00C52CB8"/>
    <w:rsid w:val="00C92AF0"/>
    <w:rsid w:val="00C96A98"/>
    <w:rsid w:val="00CA06E8"/>
    <w:rsid w:val="00CA3427"/>
    <w:rsid w:val="00CA42F6"/>
    <w:rsid w:val="00CB3F1A"/>
    <w:rsid w:val="00CB4F5D"/>
    <w:rsid w:val="00CC0023"/>
    <w:rsid w:val="00CC65D7"/>
    <w:rsid w:val="00CC6B7C"/>
    <w:rsid w:val="00CD5EEA"/>
    <w:rsid w:val="00CE2A1D"/>
    <w:rsid w:val="00CF6561"/>
    <w:rsid w:val="00D07CBE"/>
    <w:rsid w:val="00D1418C"/>
    <w:rsid w:val="00D17D5B"/>
    <w:rsid w:val="00D2152A"/>
    <w:rsid w:val="00D27B8B"/>
    <w:rsid w:val="00D426CA"/>
    <w:rsid w:val="00D45E6A"/>
    <w:rsid w:val="00D4785A"/>
    <w:rsid w:val="00D47DAA"/>
    <w:rsid w:val="00D8163C"/>
    <w:rsid w:val="00DA4B5E"/>
    <w:rsid w:val="00DA5A8A"/>
    <w:rsid w:val="00DB17DA"/>
    <w:rsid w:val="00DB1F9A"/>
    <w:rsid w:val="00DB21D8"/>
    <w:rsid w:val="00DB2700"/>
    <w:rsid w:val="00DB38F8"/>
    <w:rsid w:val="00DC3D55"/>
    <w:rsid w:val="00DC73C3"/>
    <w:rsid w:val="00DD05E3"/>
    <w:rsid w:val="00DD1595"/>
    <w:rsid w:val="00DE0880"/>
    <w:rsid w:val="00DE733F"/>
    <w:rsid w:val="00DF452E"/>
    <w:rsid w:val="00E02085"/>
    <w:rsid w:val="00E0785A"/>
    <w:rsid w:val="00E23573"/>
    <w:rsid w:val="00E326A6"/>
    <w:rsid w:val="00E50435"/>
    <w:rsid w:val="00E50825"/>
    <w:rsid w:val="00E54015"/>
    <w:rsid w:val="00E5419D"/>
    <w:rsid w:val="00E632A2"/>
    <w:rsid w:val="00E64647"/>
    <w:rsid w:val="00E675D2"/>
    <w:rsid w:val="00E759AD"/>
    <w:rsid w:val="00E75D3E"/>
    <w:rsid w:val="00E97B6D"/>
    <w:rsid w:val="00EA3DB9"/>
    <w:rsid w:val="00EA7659"/>
    <w:rsid w:val="00EB1684"/>
    <w:rsid w:val="00ED338E"/>
    <w:rsid w:val="00EE4956"/>
    <w:rsid w:val="00EE60F1"/>
    <w:rsid w:val="00EF0387"/>
    <w:rsid w:val="00EF23DE"/>
    <w:rsid w:val="00EF756E"/>
    <w:rsid w:val="00F12ED5"/>
    <w:rsid w:val="00F267D5"/>
    <w:rsid w:val="00F27BE9"/>
    <w:rsid w:val="00F34D2B"/>
    <w:rsid w:val="00F34EF3"/>
    <w:rsid w:val="00F476D4"/>
    <w:rsid w:val="00F55502"/>
    <w:rsid w:val="00F5657E"/>
    <w:rsid w:val="00F62099"/>
    <w:rsid w:val="00F63BA1"/>
    <w:rsid w:val="00F64AEE"/>
    <w:rsid w:val="00F64FB0"/>
    <w:rsid w:val="00F66C3D"/>
    <w:rsid w:val="00F80DD8"/>
    <w:rsid w:val="00F8234B"/>
    <w:rsid w:val="00F848FA"/>
    <w:rsid w:val="00F84F4E"/>
    <w:rsid w:val="00FA41E6"/>
    <w:rsid w:val="00FA5B7C"/>
    <w:rsid w:val="00FB2713"/>
    <w:rsid w:val="00FC0A31"/>
    <w:rsid w:val="00FC3075"/>
    <w:rsid w:val="00FD7D6C"/>
    <w:rsid w:val="00FE383F"/>
    <w:rsid w:val="00FF2E06"/>
    <w:rsid w:val="00FF3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573D5"/>
  <w15:docId w15:val="{50BDC0F3-6206-4C16-A637-4A0470DE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5D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406BB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6B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6B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383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06BB0"/>
    <w:pPr>
      <w:spacing w:before="120" w:after="120"/>
    </w:pPr>
    <w:rPr>
      <w:rFonts w:ascii="Times" w:eastAsia="Times" w:hAnsi="Times"/>
      <w:b/>
      <w:caps/>
      <w:sz w:val="20"/>
      <w:szCs w:val="20"/>
      <w:lang w:val="en-US" w:eastAsia="en-IN"/>
    </w:rPr>
  </w:style>
  <w:style w:type="paragraph" w:styleId="TOC2">
    <w:name w:val="toc 2"/>
    <w:basedOn w:val="Normal"/>
    <w:next w:val="Normal"/>
    <w:autoRedefine/>
    <w:uiPriority w:val="39"/>
    <w:rsid w:val="00406BB0"/>
    <w:pPr>
      <w:ind w:left="240"/>
    </w:pPr>
    <w:rPr>
      <w:rFonts w:ascii="Times" w:eastAsia="Times" w:hAnsi="Times"/>
      <w:smallCaps/>
      <w:sz w:val="20"/>
      <w:szCs w:val="20"/>
      <w:lang w:val="en-US" w:eastAsia="en-IN"/>
    </w:rPr>
  </w:style>
  <w:style w:type="paragraph" w:styleId="TOC3">
    <w:name w:val="toc 3"/>
    <w:basedOn w:val="Normal"/>
    <w:next w:val="Normal"/>
    <w:autoRedefine/>
    <w:uiPriority w:val="39"/>
    <w:rsid w:val="00406BB0"/>
    <w:pPr>
      <w:ind w:left="480"/>
    </w:pPr>
    <w:rPr>
      <w:rFonts w:ascii="Times" w:eastAsia="Times" w:hAnsi="Times"/>
      <w:i/>
      <w:sz w:val="20"/>
      <w:szCs w:val="20"/>
      <w:lang w:val="en-US" w:eastAsia="en-IN"/>
    </w:rPr>
  </w:style>
  <w:style w:type="paragraph" w:styleId="NoSpacing">
    <w:name w:val="No Spacing"/>
    <w:link w:val="NoSpacingChar"/>
    <w:uiPriority w:val="1"/>
    <w:qFormat/>
    <w:rsid w:val="00406BB0"/>
    <w:pPr>
      <w:spacing w:after="0" w:line="240" w:lineRule="auto"/>
    </w:pPr>
  </w:style>
  <w:style w:type="character" w:customStyle="1" w:styleId="Heading1Char">
    <w:name w:val="Heading 1 Char"/>
    <w:basedOn w:val="DefaultParagraphFont"/>
    <w:link w:val="Heading1"/>
    <w:uiPriority w:val="9"/>
    <w:rsid w:val="00406BB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6B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6BB0"/>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E37B7"/>
    <w:pPr>
      <w:ind w:left="720"/>
      <w:contextualSpacing/>
    </w:pPr>
  </w:style>
  <w:style w:type="character" w:customStyle="1" w:styleId="NoSpacingChar">
    <w:name w:val="No Spacing Char"/>
    <w:basedOn w:val="DefaultParagraphFont"/>
    <w:link w:val="NoSpacing"/>
    <w:uiPriority w:val="1"/>
    <w:rsid w:val="00E326A6"/>
  </w:style>
  <w:style w:type="paragraph" w:styleId="BalloonText">
    <w:name w:val="Balloon Text"/>
    <w:basedOn w:val="Normal"/>
    <w:link w:val="BalloonTextChar"/>
    <w:uiPriority w:val="99"/>
    <w:semiHidden/>
    <w:unhideWhenUsed/>
    <w:rsid w:val="00E326A6"/>
    <w:rPr>
      <w:rFonts w:ascii="Tahoma" w:hAnsi="Tahoma" w:cs="Tahoma"/>
      <w:sz w:val="16"/>
      <w:szCs w:val="16"/>
    </w:rPr>
  </w:style>
  <w:style w:type="character" w:customStyle="1" w:styleId="BalloonTextChar">
    <w:name w:val="Balloon Text Char"/>
    <w:basedOn w:val="DefaultParagraphFont"/>
    <w:link w:val="BalloonText"/>
    <w:uiPriority w:val="99"/>
    <w:semiHidden/>
    <w:rsid w:val="00E326A6"/>
    <w:rPr>
      <w:rFonts w:ascii="Tahoma" w:hAnsi="Tahoma" w:cs="Tahoma"/>
      <w:sz w:val="16"/>
      <w:szCs w:val="16"/>
    </w:rPr>
  </w:style>
  <w:style w:type="table" w:styleId="TableGrid">
    <w:name w:val="Table Grid"/>
    <w:basedOn w:val="TableNormal"/>
    <w:uiPriority w:val="39"/>
    <w:rsid w:val="00E32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6E2302"/>
    <w:pPr>
      <w:outlineLvl w:val="9"/>
    </w:pPr>
    <w:rPr>
      <w:lang w:val="en-US" w:eastAsia="ja-JP"/>
    </w:rPr>
  </w:style>
  <w:style w:type="character" w:styleId="Hyperlink">
    <w:name w:val="Hyperlink"/>
    <w:basedOn w:val="DefaultParagraphFont"/>
    <w:uiPriority w:val="99"/>
    <w:unhideWhenUsed/>
    <w:rsid w:val="006E2302"/>
    <w:rPr>
      <w:color w:val="0000FF" w:themeColor="hyperlink"/>
      <w:u w:val="single"/>
    </w:rPr>
  </w:style>
  <w:style w:type="paragraph" w:styleId="Header">
    <w:name w:val="header"/>
    <w:basedOn w:val="Normal"/>
    <w:link w:val="HeaderChar"/>
    <w:uiPriority w:val="99"/>
    <w:unhideWhenUsed/>
    <w:rsid w:val="006E2302"/>
    <w:pPr>
      <w:tabs>
        <w:tab w:val="center" w:pos="4513"/>
        <w:tab w:val="right" w:pos="9026"/>
      </w:tabs>
    </w:pPr>
  </w:style>
  <w:style w:type="character" w:customStyle="1" w:styleId="HeaderChar">
    <w:name w:val="Header Char"/>
    <w:basedOn w:val="DefaultParagraphFont"/>
    <w:link w:val="Header"/>
    <w:uiPriority w:val="99"/>
    <w:rsid w:val="006E2302"/>
  </w:style>
  <w:style w:type="paragraph" w:styleId="Footer">
    <w:name w:val="footer"/>
    <w:basedOn w:val="Normal"/>
    <w:link w:val="FooterChar"/>
    <w:uiPriority w:val="99"/>
    <w:unhideWhenUsed/>
    <w:rsid w:val="006E2302"/>
    <w:pPr>
      <w:tabs>
        <w:tab w:val="center" w:pos="4513"/>
        <w:tab w:val="right" w:pos="9026"/>
      </w:tabs>
    </w:pPr>
  </w:style>
  <w:style w:type="character" w:customStyle="1" w:styleId="FooterChar">
    <w:name w:val="Footer Char"/>
    <w:basedOn w:val="DefaultParagraphFont"/>
    <w:link w:val="Footer"/>
    <w:uiPriority w:val="99"/>
    <w:rsid w:val="006E2302"/>
  </w:style>
  <w:style w:type="table" w:styleId="LightList-Accent5">
    <w:name w:val="Light List Accent 5"/>
    <w:basedOn w:val="TableNormal"/>
    <w:uiPriority w:val="61"/>
    <w:rsid w:val="00F63BA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5">
    <w:name w:val="Medium List 2 Accent 5"/>
    <w:basedOn w:val="TableNormal"/>
    <w:uiPriority w:val="66"/>
    <w:rsid w:val="00F63BA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51756"/>
    <w:pPr>
      <w:spacing w:before="100" w:beforeAutospacing="1" w:after="100" w:afterAutospacing="1"/>
    </w:pPr>
  </w:style>
  <w:style w:type="paragraph" w:styleId="Caption">
    <w:name w:val="caption"/>
    <w:basedOn w:val="Normal"/>
    <w:next w:val="Normal"/>
    <w:uiPriority w:val="35"/>
    <w:unhideWhenUsed/>
    <w:qFormat/>
    <w:rsid w:val="00F476D4"/>
    <w:rPr>
      <w:i/>
      <w:iCs/>
      <w:color w:val="1F497D" w:themeColor="text2"/>
      <w:sz w:val="18"/>
      <w:szCs w:val="18"/>
    </w:rPr>
  </w:style>
  <w:style w:type="character" w:styleId="PageNumber">
    <w:name w:val="page number"/>
    <w:basedOn w:val="DefaultParagraphFont"/>
    <w:uiPriority w:val="99"/>
    <w:semiHidden/>
    <w:unhideWhenUsed/>
    <w:rsid w:val="005D4BBA"/>
  </w:style>
  <w:style w:type="character" w:customStyle="1" w:styleId="apple-tab-span">
    <w:name w:val="apple-tab-span"/>
    <w:basedOn w:val="DefaultParagraphFont"/>
    <w:rsid w:val="00CC65D7"/>
  </w:style>
  <w:style w:type="character" w:customStyle="1" w:styleId="Heading4Char">
    <w:name w:val="Heading 4 Char"/>
    <w:basedOn w:val="DefaultParagraphFont"/>
    <w:link w:val="Heading4"/>
    <w:uiPriority w:val="9"/>
    <w:rsid w:val="00FE383F"/>
    <w:rPr>
      <w:rFonts w:asciiTheme="majorHAnsi" w:eastAsiaTheme="majorEastAsia" w:hAnsiTheme="majorHAnsi" w:cstheme="majorBidi"/>
      <w:i/>
      <w:iCs/>
      <w:color w:val="365F91" w:themeColor="accent1" w:themeShade="BF"/>
      <w:sz w:val="24"/>
      <w:szCs w:val="24"/>
      <w:lang w:eastAsia="en-GB"/>
    </w:rPr>
  </w:style>
  <w:style w:type="character" w:customStyle="1" w:styleId="ff3">
    <w:name w:val="ff3"/>
    <w:basedOn w:val="DefaultParagraphFont"/>
    <w:rsid w:val="00EB1684"/>
  </w:style>
  <w:style w:type="character" w:customStyle="1" w:styleId="a">
    <w:name w:val="_"/>
    <w:basedOn w:val="DefaultParagraphFont"/>
    <w:rsid w:val="00EB1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20390">
      <w:bodyDiv w:val="1"/>
      <w:marLeft w:val="0"/>
      <w:marRight w:val="0"/>
      <w:marTop w:val="0"/>
      <w:marBottom w:val="0"/>
      <w:divBdr>
        <w:top w:val="none" w:sz="0" w:space="0" w:color="auto"/>
        <w:left w:val="none" w:sz="0" w:space="0" w:color="auto"/>
        <w:bottom w:val="none" w:sz="0" w:space="0" w:color="auto"/>
        <w:right w:val="none" w:sz="0" w:space="0" w:color="auto"/>
      </w:divBdr>
    </w:div>
    <w:div w:id="26028571">
      <w:bodyDiv w:val="1"/>
      <w:marLeft w:val="0"/>
      <w:marRight w:val="0"/>
      <w:marTop w:val="0"/>
      <w:marBottom w:val="0"/>
      <w:divBdr>
        <w:top w:val="none" w:sz="0" w:space="0" w:color="auto"/>
        <w:left w:val="none" w:sz="0" w:space="0" w:color="auto"/>
        <w:bottom w:val="none" w:sz="0" w:space="0" w:color="auto"/>
        <w:right w:val="none" w:sz="0" w:space="0" w:color="auto"/>
      </w:divBdr>
      <w:divsChild>
        <w:div w:id="1825313671">
          <w:marLeft w:val="0"/>
          <w:marRight w:val="0"/>
          <w:marTop w:val="0"/>
          <w:marBottom w:val="0"/>
          <w:divBdr>
            <w:top w:val="none" w:sz="0" w:space="0" w:color="auto"/>
            <w:left w:val="none" w:sz="0" w:space="0" w:color="auto"/>
            <w:bottom w:val="none" w:sz="0" w:space="0" w:color="auto"/>
            <w:right w:val="none" w:sz="0" w:space="0" w:color="auto"/>
          </w:divBdr>
        </w:div>
      </w:divsChild>
    </w:div>
    <w:div w:id="68164532">
      <w:bodyDiv w:val="1"/>
      <w:marLeft w:val="0"/>
      <w:marRight w:val="0"/>
      <w:marTop w:val="0"/>
      <w:marBottom w:val="0"/>
      <w:divBdr>
        <w:top w:val="none" w:sz="0" w:space="0" w:color="auto"/>
        <w:left w:val="none" w:sz="0" w:space="0" w:color="auto"/>
        <w:bottom w:val="none" w:sz="0" w:space="0" w:color="auto"/>
        <w:right w:val="none" w:sz="0" w:space="0" w:color="auto"/>
      </w:divBdr>
    </w:div>
    <w:div w:id="69618041">
      <w:bodyDiv w:val="1"/>
      <w:marLeft w:val="0"/>
      <w:marRight w:val="0"/>
      <w:marTop w:val="0"/>
      <w:marBottom w:val="0"/>
      <w:divBdr>
        <w:top w:val="none" w:sz="0" w:space="0" w:color="auto"/>
        <w:left w:val="none" w:sz="0" w:space="0" w:color="auto"/>
        <w:bottom w:val="none" w:sz="0" w:space="0" w:color="auto"/>
        <w:right w:val="none" w:sz="0" w:space="0" w:color="auto"/>
      </w:divBdr>
    </w:div>
    <w:div w:id="81146728">
      <w:bodyDiv w:val="1"/>
      <w:marLeft w:val="0"/>
      <w:marRight w:val="0"/>
      <w:marTop w:val="0"/>
      <w:marBottom w:val="0"/>
      <w:divBdr>
        <w:top w:val="none" w:sz="0" w:space="0" w:color="auto"/>
        <w:left w:val="none" w:sz="0" w:space="0" w:color="auto"/>
        <w:bottom w:val="none" w:sz="0" w:space="0" w:color="auto"/>
        <w:right w:val="none" w:sz="0" w:space="0" w:color="auto"/>
      </w:divBdr>
    </w:div>
    <w:div w:id="97414546">
      <w:bodyDiv w:val="1"/>
      <w:marLeft w:val="0"/>
      <w:marRight w:val="0"/>
      <w:marTop w:val="0"/>
      <w:marBottom w:val="0"/>
      <w:divBdr>
        <w:top w:val="none" w:sz="0" w:space="0" w:color="auto"/>
        <w:left w:val="none" w:sz="0" w:space="0" w:color="auto"/>
        <w:bottom w:val="none" w:sz="0" w:space="0" w:color="auto"/>
        <w:right w:val="none" w:sz="0" w:space="0" w:color="auto"/>
      </w:divBdr>
    </w:div>
    <w:div w:id="105781319">
      <w:bodyDiv w:val="1"/>
      <w:marLeft w:val="0"/>
      <w:marRight w:val="0"/>
      <w:marTop w:val="0"/>
      <w:marBottom w:val="0"/>
      <w:divBdr>
        <w:top w:val="none" w:sz="0" w:space="0" w:color="auto"/>
        <w:left w:val="none" w:sz="0" w:space="0" w:color="auto"/>
        <w:bottom w:val="none" w:sz="0" w:space="0" w:color="auto"/>
        <w:right w:val="none" w:sz="0" w:space="0" w:color="auto"/>
      </w:divBdr>
    </w:div>
    <w:div w:id="125971972">
      <w:bodyDiv w:val="1"/>
      <w:marLeft w:val="0"/>
      <w:marRight w:val="0"/>
      <w:marTop w:val="0"/>
      <w:marBottom w:val="0"/>
      <w:divBdr>
        <w:top w:val="none" w:sz="0" w:space="0" w:color="auto"/>
        <w:left w:val="none" w:sz="0" w:space="0" w:color="auto"/>
        <w:bottom w:val="none" w:sz="0" w:space="0" w:color="auto"/>
        <w:right w:val="none" w:sz="0" w:space="0" w:color="auto"/>
      </w:divBdr>
    </w:div>
    <w:div w:id="138570927">
      <w:bodyDiv w:val="1"/>
      <w:marLeft w:val="0"/>
      <w:marRight w:val="0"/>
      <w:marTop w:val="0"/>
      <w:marBottom w:val="0"/>
      <w:divBdr>
        <w:top w:val="none" w:sz="0" w:space="0" w:color="auto"/>
        <w:left w:val="none" w:sz="0" w:space="0" w:color="auto"/>
        <w:bottom w:val="none" w:sz="0" w:space="0" w:color="auto"/>
        <w:right w:val="none" w:sz="0" w:space="0" w:color="auto"/>
      </w:divBdr>
    </w:div>
    <w:div w:id="166212139">
      <w:bodyDiv w:val="1"/>
      <w:marLeft w:val="0"/>
      <w:marRight w:val="0"/>
      <w:marTop w:val="0"/>
      <w:marBottom w:val="0"/>
      <w:divBdr>
        <w:top w:val="none" w:sz="0" w:space="0" w:color="auto"/>
        <w:left w:val="none" w:sz="0" w:space="0" w:color="auto"/>
        <w:bottom w:val="none" w:sz="0" w:space="0" w:color="auto"/>
        <w:right w:val="none" w:sz="0" w:space="0" w:color="auto"/>
      </w:divBdr>
    </w:div>
    <w:div w:id="170800414">
      <w:bodyDiv w:val="1"/>
      <w:marLeft w:val="0"/>
      <w:marRight w:val="0"/>
      <w:marTop w:val="0"/>
      <w:marBottom w:val="0"/>
      <w:divBdr>
        <w:top w:val="none" w:sz="0" w:space="0" w:color="auto"/>
        <w:left w:val="none" w:sz="0" w:space="0" w:color="auto"/>
        <w:bottom w:val="none" w:sz="0" w:space="0" w:color="auto"/>
        <w:right w:val="none" w:sz="0" w:space="0" w:color="auto"/>
      </w:divBdr>
    </w:div>
    <w:div w:id="259341641">
      <w:bodyDiv w:val="1"/>
      <w:marLeft w:val="0"/>
      <w:marRight w:val="0"/>
      <w:marTop w:val="0"/>
      <w:marBottom w:val="0"/>
      <w:divBdr>
        <w:top w:val="none" w:sz="0" w:space="0" w:color="auto"/>
        <w:left w:val="none" w:sz="0" w:space="0" w:color="auto"/>
        <w:bottom w:val="none" w:sz="0" w:space="0" w:color="auto"/>
        <w:right w:val="none" w:sz="0" w:space="0" w:color="auto"/>
      </w:divBdr>
    </w:div>
    <w:div w:id="286861981">
      <w:bodyDiv w:val="1"/>
      <w:marLeft w:val="0"/>
      <w:marRight w:val="0"/>
      <w:marTop w:val="0"/>
      <w:marBottom w:val="0"/>
      <w:divBdr>
        <w:top w:val="none" w:sz="0" w:space="0" w:color="auto"/>
        <w:left w:val="none" w:sz="0" w:space="0" w:color="auto"/>
        <w:bottom w:val="none" w:sz="0" w:space="0" w:color="auto"/>
        <w:right w:val="none" w:sz="0" w:space="0" w:color="auto"/>
      </w:divBdr>
      <w:divsChild>
        <w:div w:id="114567508">
          <w:marLeft w:val="720"/>
          <w:marRight w:val="0"/>
          <w:marTop w:val="0"/>
          <w:marBottom w:val="0"/>
          <w:divBdr>
            <w:top w:val="none" w:sz="0" w:space="0" w:color="auto"/>
            <w:left w:val="none" w:sz="0" w:space="0" w:color="auto"/>
            <w:bottom w:val="none" w:sz="0" w:space="0" w:color="auto"/>
            <w:right w:val="none" w:sz="0" w:space="0" w:color="auto"/>
          </w:divBdr>
        </w:div>
        <w:div w:id="1663047509">
          <w:marLeft w:val="720"/>
          <w:marRight w:val="0"/>
          <w:marTop w:val="0"/>
          <w:marBottom w:val="0"/>
          <w:divBdr>
            <w:top w:val="none" w:sz="0" w:space="0" w:color="auto"/>
            <w:left w:val="none" w:sz="0" w:space="0" w:color="auto"/>
            <w:bottom w:val="none" w:sz="0" w:space="0" w:color="auto"/>
            <w:right w:val="none" w:sz="0" w:space="0" w:color="auto"/>
          </w:divBdr>
        </w:div>
        <w:div w:id="143855208">
          <w:marLeft w:val="720"/>
          <w:marRight w:val="0"/>
          <w:marTop w:val="0"/>
          <w:marBottom w:val="0"/>
          <w:divBdr>
            <w:top w:val="none" w:sz="0" w:space="0" w:color="auto"/>
            <w:left w:val="none" w:sz="0" w:space="0" w:color="auto"/>
            <w:bottom w:val="none" w:sz="0" w:space="0" w:color="auto"/>
            <w:right w:val="none" w:sz="0" w:space="0" w:color="auto"/>
          </w:divBdr>
        </w:div>
        <w:div w:id="617490050">
          <w:marLeft w:val="720"/>
          <w:marRight w:val="0"/>
          <w:marTop w:val="0"/>
          <w:marBottom w:val="0"/>
          <w:divBdr>
            <w:top w:val="none" w:sz="0" w:space="0" w:color="auto"/>
            <w:left w:val="none" w:sz="0" w:space="0" w:color="auto"/>
            <w:bottom w:val="none" w:sz="0" w:space="0" w:color="auto"/>
            <w:right w:val="none" w:sz="0" w:space="0" w:color="auto"/>
          </w:divBdr>
        </w:div>
        <w:div w:id="181163674">
          <w:marLeft w:val="720"/>
          <w:marRight w:val="0"/>
          <w:marTop w:val="0"/>
          <w:marBottom w:val="0"/>
          <w:divBdr>
            <w:top w:val="none" w:sz="0" w:space="0" w:color="auto"/>
            <w:left w:val="none" w:sz="0" w:space="0" w:color="auto"/>
            <w:bottom w:val="none" w:sz="0" w:space="0" w:color="auto"/>
            <w:right w:val="none" w:sz="0" w:space="0" w:color="auto"/>
          </w:divBdr>
        </w:div>
        <w:div w:id="643319623">
          <w:marLeft w:val="720"/>
          <w:marRight w:val="0"/>
          <w:marTop w:val="0"/>
          <w:marBottom w:val="0"/>
          <w:divBdr>
            <w:top w:val="none" w:sz="0" w:space="0" w:color="auto"/>
            <w:left w:val="none" w:sz="0" w:space="0" w:color="auto"/>
            <w:bottom w:val="none" w:sz="0" w:space="0" w:color="auto"/>
            <w:right w:val="none" w:sz="0" w:space="0" w:color="auto"/>
          </w:divBdr>
        </w:div>
      </w:divsChild>
    </w:div>
    <w:div w:id="290869508">
      <w:bodyDiv w:val="1"/>
      <w:marLeft w:val="0"/>
      <w:marRight w:val="0"/>
      <w:marTop w:val="0"/>
      <w:marBottom w:val="0"/>
      <w:divBdr>
        <w:top w:val="none" w:sz="0" w:space="0" w:color="auto"/>
        <w:left w:val="none" w:sz="0" w:space="0" w:color="auto"/>
        <w:bottom w:val="none" w:sz="0" w:space="0" w:color="auto"/>
        <w:right w:val="none" w:sz="0" w:space="0" w:color="auto"/>
      </w:divBdr>
    </w:div>
    <w:div w:id="299073171">
      <w:bodyDiv w:val="1"/>
      <w:marLeft w:val="0"/>
      <w:marRight w:val="0"/>
      <w:marTop w:val="0"/>
      <w:marBottom w:val="0"/>
      <w:divBdr>
        <w:top w:val="none" w:sz="0" w:space="0" w:color="auto"/>
        <w:left w:val="none" w:sz="0" w:space="0" w:color="auto"/>
        <w:bottom w:val="none" w:sz="0" w:space="0" w:color="auto"/>
        <w:right w:val="none" w:sz="0" w:space="0" w:color="auto"/>
      </w:divBdr>
      <w:divsChild>
        <w:div w:id="1633972884">
          <w:marLeft w:val="0"/>
          <w:marRight w:val="0"/>
          <w:marTop w:val="0"/>
          <w:marBottom w:val="0"/>
          <w:divBdr>
            <w:top w:val="none" w:sz="0" w:space="0" w:color="auto"/>
            <w:left w:val="none" w:sz="0" w:space="0" w:color="auto"/>
            <w:bottom w:val="none" w:sz="0" w:space="0" w:color="auto"/>
            <w:right w:val="none" w:sz="0" w:space="0" w:color="auto"/>
          </w:divBdr>
        </w:div>
        <w:div w:id="1247420533">
          <w:marLeft w:val="0"/>
          <w:marRight w:val="0"/>
          <w:marTop w:val="0"/>
          <w:marBottom w:val="0"/>
          <w:divBdr>
            <w:top w:val="none" w:sz="0" w:space="0" w:color="auto"/>
            <w:left w:val="none" w:sz="0" w:space="0" w:color="auto"/>
            <w:bottom w:val="none" w:sz="0" w:space="0" w:color="auto"/>
            <w:right w:val="none" w:sz="0" w:space="0" w:color="auto"/>
          </w:divBdr>
        </w:div>
        <w:div w:id="1133208399">
          <w:marLeft w:val="0"/>
          <w:marRight w:val="0"/>
          <w:marTop w:val="0"/>
          <w:marBottom w:val="0"/>
          <w:divBdr>
            <w:top w:val="none" w:sz="0" w:space="0" w:color="auto"/>
            <w:left w:val="none" w:sz="0" w:space="0" w:color="auto"/>
            <w:bottom w:val="none" w:sz="0" w:space="0" w:color="auto"/>
            <w:right w:val="none" w:sz="0" w:space="0" w:color="auto"/>
          </w:divBdr>
        </w:div>
        <w:div w:id="1674911051">
          <w:marLeft w:val="0"/>
          <w:marRight w:val="0"/>
          <w:marTop w:val="0"/>
          <w:marBottom w:val="0"/>
          <w:divBdr>
            <w:top w:val="none" w:sz="0" w:space="0" w:color="auto"/>
            <w:left w:val="none" w:sz="0" w:space="0" w:color="auto"/>
            <w:bottom w:val="none" w:sz="0" w:space="0" w:color="auto"/>
            <w:right w:val="none" w:sz="0" w:space="0" w:color="auto"/>
          </w:divBdr>
        </w:div>
        <w:div w:id="1202745108">
          <w:marLeft w:val="0"/>
          <w:marRight w:val="0"/>
          <w:marTop w:val="0"/>
          <w:marBottom w:val="0"/>
          <w:divBdr>
            <w:top w:val="none" w:sz="0" w:space="0" w:color="auto"/>
            <w:left w:val="none" w:sz="0" w:space="0" w:color="auto"/>
            <w:bottom w:val="none" w:sz="0" w:space="0" w:color="auto"/>
            <w:right w:val="none" w:sz="0" w:space="0" w:color="auto"/>
          </w:divBdr>
        </w:div>
        <w:div w:id="2004161718">
          <w:marLeft w:val="0"/>
          <w:marRight w:val="0"/>
          <w:marTop w:val="0"/>
          <w:marBottom w:val="0"/>
          <w:divBdr>
            <w:top w:val="none" w:sz="0" w:space="0" w:color="auto"/>
            <w:left w:val="none" w:sz="0" w:space="0" w:color="auto"/>
            <w:bottom w:val="none" w:sz="0" w:space="0" w:color="auto"/>
            <w:right w:val="none" w:sz="0" w:space="0" w:color="auto"/>
          </w:divBdr>
        </w:div>
      </w:divsChild>
    </w:div>
    <w:div w:id="370808000">
      <w:bodyDiv w:val="1"/>
      <w:marLeft w:val="0"/>
      <w:marRight w:val="0"/>
      <w:marTop w:val="0"/>
      <w:marBottom w:val="0"/>
      <w:divBdr>
        <w:top w:val="none" w:sz="0" w:space="0" w:color="auto"/>
        <w:left w:val="none" w:sz="0" w:space="0" w:color="auto"/>
        <w:bottom w:val="none" w:sz="0" w:space="0" w:color="auto"/>
        <w:right w:val="none" w:sz="0" w:space="0" w:color="auto"/>
      </w:divBdr>
    </w:div>
    <w:div w:id="429738254">
      <w:bodyDiv w:val="1"/>
      <w:marLeft w:val="0"/>
      <w:marRight w:val="0"/>
      <w:marTop w:val="0"/>
      <w:marBottom w:val="0"/>
      <w:divBdr>
        <w:top w:val="none" w:sz="0" w:space="0" w:color="auto"/>
        <w:left w:val="none" w:sz="0" w:space="0" w:color="auto"/>
        <w:bottom w:val="none" w:sz="0" w:space="0" w:color="auto"/>
        <w:right w:val="none" w:sz="0" w:space="0" w:color="auto"/>
      </w:divBdr>
    </w:div>
    <w:div w:id="517088166">
      <w:bodyDiv w:val="1"/>
      <w:marLeft w:val="0"/>
      <w:marRight w:val="0"/>
      <w:marTop w:val="0"/>
      <w:marBottom w:val="0"/>
      <w:divBdr>
        <w:top w:val="none" w:sz="0" w:space="0" w:color="auto"/>
        <w:left w:val="none" w:sz="0" w:space="0" w:color="auto"/>
        <w:bottom w:val="none" w:sz="0" w:space="0" w:color="auto"/>
        <w:right w:val="none" w:sz="0" w:space="0" w:color="auto"/>
      </w:divBdr>
    </w:div>
    <w:div w:id="534467535">
      <w:bodyDiv w:val="1"/>
      <w:marLeft w:val="0"/>
      <w:marRight w:val="0"/>
      <w:marTop w:val="0"/>
      <w:marBottom w:val="0"/>
      <w:divBdr>
        <w:top w:val="none" w:sz="0" w:space="0" w:color="auto"/>
        <w:left w:val="none" w:sz="0" w:space="0" w:color="auto"/>
        <w:bottom w:val="none" w:sz="0" w:space="0" w:color="auto"/>
        <w:right w:val="none" w:sz="0" w:space="0" w:color="auto"/>
      </w:divBdr>
    </w:div>
    <w:div w:id="542793168">
      <w:bodyDiv w:val="1"/>
      <w:marLeft w:val="0"/>
      <w:marRight w:val="0"/>
      <w:marTop w:val="0"/>
      <w:marBottom w:val="0"/>
      <w:divBdr>
        <w:top w:val="none" w:sz="0" w:space="0" w:color="auto"/>
        <w:left w:val="none" w:sz="0" w:space="0" w:color="auto"/>
        <w:bottom w:val="none" w:sz="0" w:space="0" w:color="auto"/>
        <w:right w:val="none" w:sz="0" w:space="0" w:color="auto"/>
      </w:divBdr>
    </w:div>
    <w:div w:id="578098325">
      <w:bodyDiv w:val="1"/>
      <w:marLeft w:val="0"/>
      <w:marRight w:val="0"/>
      <w:marTop w:val="0"/>
      <w:marBottom w:val="0"/>
      <w:divBdr>
        <w:top w:val="none" w:sz="0" w:space="0" w:color="auto"/>
        <w:left w:val="none" w:sz="0" w:space="0" w:color="auto"/>
        <w:bottom w:val="none" w:sz="0" w:space="0" w:color="auto"/>
        <w:right w:val="none" w:sz="0" w:space="0" w:color="auto"/>
      </w:divBdr>
    </w:div>
    <w:div w:id="581916202">
      <w:bodyDiv w:val="1"/>
      <w:marLeft w:val="0"/>
      <w:marRight w:val="0"/>
      <w:marTop w:val="0"/>
      <w:marBottom w:val="0"/>
      <w:divBdr>
        <w:top w:val="none" w:sz="0" w:space="0" w:color="auto"/>
        <w:left w:val="none" w:sz="0" w:space="0" w:color="auto"/>
        <w:bottom w:val="none" w:sz="0" w:space="0" w:color="auto"/>
        <w:right w:val="none" w:sz="0" w:space="0" w:color="auto"/>
      </w:divBdr>
    </w:div>
    <w:div w:id="583343590">
      <w:bodyDiv w:val="1"/>
      <w:marLeft w:val="0"/>
      <w:marRight w:val="0"/>
      <w:marTop w:val="0"/>
      <w:marBottom w:val="0"/>
      <w:divBdr>
        <w:top w:val="none" w:sz="0" w:space="0" w:color="auto"/>
        <w:left w:val="none" w:sz="0" w:space="0" w:color="auto"/>
        <w:bottom w:val="none" w:sz="0" w:space="0" w:color="auto"/>
        <w:right w:val="none" w:sz="0" w:space="0" w:color="auto"/>
      </w:divBdr>
    </w:div>
    <w:div w:id="695543126">
      <w:bodyDiv w:val="1"/>
      <w:marLeft w:val="0"/>
      <w:marRight w:val="0"/>
      <w:marTop w:val="0"/>
      <w:marBottom w:val="0"/>
      <w:divBdr>
        <w:top w:val="none" w:sz="0" w:space="0" w:color="auto"/>
        <w:left w:val="none" w:sz="0" w:space="0" w:color="auto"/>
        <w:bottom w:val="none" w:sz="0" w:space="0" w:color="auto"/>
        <w:right w:val="none" w:sz="0" w:space="0" w:color="auto"/>
      </w:divBdr>
      <w:divsChild>
        <w:div w:id="713307240">
          <w:marLeft w:val="0"/>
          <w:marRight w:val="0"/>
          <w:marTop w:val="0"/>
          <w:marBottom w:val="0"/>
          <w:divBdr>
            <w:top w:val="none" w:sz="0" w:space="0" w:color="auto"/>
            <w:left w:val="none" w:sz="0" w:space="0" w:color="auto"/>
            <w:bottom w:val="none" w:sz="0" w:space="0" w:color="auto"/>
            <w:right w:val="none" w:sz="0" w:space="0" w:color="auto"/>
          </w:divBdr>
        </w:div>
        <w:div w:id="141042995">
          <w:marLeft w:val="0"/>
          <w:marRight w:val="0"/>
          <w:marTop w:val="0"/>
          <w:marBottom w:val="0"/>
          <w:divBdr>
            <w:top w:val="none" w:sz="0" w:space="0" w:color="auto"/>
            <w:left w:val="none" w:sz="0" w:space="0" w:color="auto"/>
            <w:bottom w:val="none" w:sz="0" w:space="0" w:color="auto"/>
            <w:right w:val="none" w:sz="0" w:space="0" w:color="auto"/>
          </w:divBdr>
        </w:div>
        <w:div w:id="700786901">
          <w:marLeft w:val="0"/>
          <w:marRight w:val="0"/>
          <w:marTop w:val="0"/>
          <w:marBottom w:val="0"/>
          <w:divBdr>
            <w:top w:val="none" w:sz="0" w:space="0" w:color="auto"/>
            <w:left w:val="none" w:sz="0" w:space="0" w:color="auto"/>
            <w:bottom w:val="none" w:sz="0" w:space="0" w:color="auto"/>
            <w:right w:val="none" w:sz="0" w:space="0" w:color="auto"/>
          </w:divBdr>
        </w:div>
        <w:div w:id="2108503231">
          <w:marLeft w:val="0"/>
          <w:marRight w:val="0"/>
          <w:marTop w:val="0"/>
          <w:marBottom w:val="0"/>
          <w:divBdr>
            <w:top w:val="none" w:sz="0" w:space="0" w:color="auto"/>
            <w:left w:val="none" w:sz="0" w:space="0" w:color="auto"/>
            <w:bottom w:val="none" w:sz="0" w:space="0" w:color="auto"/>
            <w:right w:val="none" w:sz="0" w:space="0" w:color="auto"/>
          </w:divBdr>
        </w:div>
        <w:div w:id="658189572">
          <w:marLeft w:val="0"/>
          <w:marRight w:val="0"/>
          <w:marTop w:val="0"/>
          <w:marBottom w:val="0"/>
          <w:divBdr>
            <w:top w:val="none" w:sz="0" w:space="0" w:color="auto"/>
            <w:left w:val="none" w:sz="0" w:space="0" w:color="auto"/>
            <w:bottom w:val="none" w:sz="0" w:space="0" w:color="auto"/>
            <w:right w:val="none" w:sz="0" w:space="0" w:color="auto"/>
          </w:divBdr>
        </w:div>
        <w:div w:id="354353523">
          <w:marLeft w:val="0"/>
          <w:marRight w:val="0"/>
          <w:marTop w:val="0"/>
          <w:marBottom w:val="0"/>
          <w:divBdr>
            <w:top w:val="none" w:sz="0" w:space="0" w:color="auto"/>
            <w:left w:val="none" w:sz="0" w:space="0" w:color="auto"/>
            <w:bottom w:val="none" w:sz="0" w:space="0" w:color="auto"/>
            <w:right w:val="none" w:sz="0" w:space="0" w:color="auto"/>
          </w:divBdr>
        </w:div>
      </w:divsChild>
    </w:div>
    <w:div w:id="711223791">
      <w:bodyDiv w:val="1"/>
      <w:marLeft w:val="0"/>
      <w:marRight w:val="0"/>
      <w:marTop w:val="0"/>
      <w:marBottom w:val="0"/>
      <w:divBdr>
        <w:top w:val="none" w:sz="0" w:space="0" w:color="auto"/>
        <w:left w:val="none" w:sz="0" w:space="0" w:color="auto"/>
        <w:bottom w:val="none" w:sz="0" w:space="0" w:color="auto"/>
        <w:right w:val="none" w:sz="0" w:space="0" w:color="auto"/>
      </w:divBdr>
    </w:div>
    <w:div w:id="726075713">
      <w:bodyDiv w:val="1"/>
      <w:marLeft w:val="0"/>
      <w:marRight w:val="0"/>
      <w:marTop w:val="0"/>
      <w:marBottom w:val="0"/>
      <w:divBdr>
        <w:top w:val="none" w:sz="0" w:space="0" w:color="auto"/>
        <w:left w:val="none" w:sz="0" w:space="0" w:color="auto"/>
        <w:bottom w:val="none" w:sz="0" w:space="0" w:color="auto"/>
        <w:right w:val="none" w:sz="0" w:space="0" w:color="auto"/>
      </w:divBdr>
    </w:div>
    <w:div w:id="727608228">
      <w:bodyDiv w:val="1"/>
      <w:marLeft w:val="0"/>
      <w:marRight w:val="0"/>
      <w:marTop w:val="0"/>
      <w:marBottom w:val="0"/>
      <w:divBdr>
        <w:top w:val="none" w:sz="0" w:space="0" w:color="auto"/>
        <w:left w:val="none" w:sz="0" w:space="0" w:color="auto"/>
        <w:bottom w:val="none" w:sz="0" w:space="0" w:color="auto"/>
        <w:right w:val="none" w:sz="0" w:space="0" w:color="auto"/>
      </w:divBdr>
    </w:div>
    <w:div w:id="727806548">
      <w:bodyDiv w:val="1"/>
      <w:marLeft w:val="0"/>
      <w:marRight w:val="0"/>
      <w:marTop w:val="0"/>
      <w:marBottom w:val="0"/>
      <w:divBdr>
        <w:top w:val="none" w:sz="0" w:space="0" w:color="auto"/>
        <w:left w:val="none" w:sz="0" w:space="0" w:color="auto"/>
        <w:bottom w:val="none" w:sz="0" w:space="0" w:color="auto"/>
        <w:right w:val="none" w:sz="0" w:space="0" w:color="auto"/>
      </w:divBdr>
    </w:div>
    <w:div w:id="776944203">
      <w:bodyDiv w:val="1"/>
      <w:marLeft w:val="0"/>
      <w:marRight w:val="0"/>
      <w:marTop w:val="0"/>
      <w:marBottom w:val="0"/>
      <w:divBdr>
        <w:top w:val="none" w:sz="0" w:space="0" w:color="auto"/>
        <w:left w:val="none" w:sz="0" w:space="0" w:color="auto"/>
        <w:bottom w:val="none" w:sz="0" w:space="0" w:color="auto"/>
        <w:right w:val="none" w:sz="0" w:space="0" w:color="auto"/>
      </w:divBdr>
      <w:divsChild>
        <w:div w:id="1453867183">
          <w:marLeft w:val="720"/>
          <w:marRight w:val="0"/>
          <w:marTop w:val="0"/>
          <w:marBottom w:val="0"/>
          <w:divBdr>
            <w:top w:val="none" w:sz="0" w:space="0" w:color="auto"/>
            <w:left w:val="none" w:sz="0" w:space="0" w:color="auto"/>
            <w:bottom w:val="none" w:sz="0" w:space="0" w:color="auto"/>
            <w:right w:val="none" w:sz="0" w:space="0" w:color="auto"/>
          </w:divBdr>
        </w:div>
        <w:div w:id="671882304">
          <w:marLeft w:val="720"/>
          <w:marRight w:val="0"/>
          <w:marTop w:val="0"/>
          <w:marBottom w:val="0"/>
          <w:divBdr>
            <w:top w:val="none" w:sz="0" w:space="0" w:color="auto"/>
            <w:left w:val="none" w:sz="0" w:space="0" w:color="auto"/>
            <w:bottom w:val="none" w:sz="0" w:space="0" w:color="auto"/>
            <w:right w:val="none" w:sz="0" w:space="0" w:color="auto"/>
          </w:divBdr>
        </w:div>
        <w:div w:id="1836413364">
          <w:marLeft w:val="720"/>
          <w:marRight w:val="0"/>
          <w:marTop w:val="0"/>
          <w:marBottom w:val="0"/>
          <w:divBdr>
            <w:top w:val="none" w:sz="0" w:space="0" w:color="auto"/>
            <w:left w:val="none" w:sz="0" w:space="0" w:color="auto"/>
            <w:bottom w:val="none" w:sz="0" w:space="0" w:color="auto"/>
            <w:right w:val="none" w:sz="0" w:space="0" w:color="auto"/>
          </w:divBdr>
        </w:div>
        <w:div w:id="795947333">
          <w:marLeft w:val="720"/>
          <w:marRight w:val="0"/>
          <w:marTop w:val="0"/>
          <w:marBottom w:val="0"/>
          <w:divBdr>
            <w:top w:val="none" w:sz="0" w:space="0" w:color="auto"/>
            <w:left w:val="none" w:sz="0" w:space="0" w:color="auto"/>
            <w:bottom w:val="none" w:sz="0" w:space="0" w:color="auto"/>
            <w:right w:val="none" w:sz="0" w:space="0" w:color="auto"/>
          </w:divBdr>
        </w:div>
        <w:div w:id="1319918006">
          <w:marLeft w:val="720"/>
          <w:marRight w:val="0"/>
          <w:marTop w:val="0"/>
          <w:marBottom w:val="0"/>
          <w:divBdr>
            <w:top w:val="none" w:sz="0" w:space="0" w:color="auto"/>
            <w:left w:val="none" w:sz="0" w:space="0" w:color="auto"/>
            <w:bottom w:val="none" w:sz="0" w:space="0" w:color="auto"/>
            <w:right w:val="none" w:sz="0" w:space="0" w:color="auto"/>
          </w:divBdr>
        </w:div>
      </w:divsChild>
    </w:div>
    <w:div w:id="873737805">
      <w:bodyDiv w:val="1"/>
      <w:marLeft w:val="0"/>
      <w:marRight w:val="0"/>
      <w:marTop w:val="0"/>
      <w:marBottom w:val="0"/>
      <w:divBdr>
        <w:top w:val="none" w:sz="0" w:space="0" w:color="auto"/>
        <w:left w:val="none" w:sz="0" w:space="0" w:color="auto"/>
        <w:bottom w:val="none" w:sz="0" w:space="0" w:color="auto"/>
        <w:right w:val="none" w:sz="0" w:space="0" w:color="auto"/>
      </w:divBdr>
    </w:div>
    <w:div w:id="875654149">
      <w:bodyDiv w:val="1"/>
      <w:marLeft w:val="0"/>
      <w:marRight w:val="0"/>
      <w:marTop w:val="0"/>
      <w:marBottom w:val="0"/>
      <w:divBdr>
        <w:top w:val="none" w:sz="0" w:space="0" w:color="auto"/>
        <w:left w:val="none" w:sz="0" w:space="0" w:color="auto"/>
        <w:bottom w:val="none" w:sz="0" w:space="0" w:color="auto"/>
        <w:right w:val="none" w:sz="0" w:space="0" w:color="auto"/>
      </w:divBdr>
      <w:divsChild>
        <w:div w:id="387264733">
          <w:marLeft w:val="0"/>
          <w:marRight w:val="0"/>
          <w:marTop w:val="0"/>
          <w:marBottom w:val="0"/>
          <w:divBdr>
            <w:top w:val="none" w:sz="0" w:space="0" w:color="auto"/>
            <w:left w:val="none" w:sz="0" w:space="0" w:color="auto"/>
            <w:bottom w:val="none" w:sz="0" w:space="0" w:color="auto"/>
            <w:right w:val="none" w:sz="0" w:space="0" w:color="auto"/>
          </w:divBdr>
          <w:divsChild>
            <w:div w:id="177500065">
              <w:marLeft w:val="0"/>
              <w:marRight w:val="0"/>
              <w:marTop w:val="0"/>
              <w:marBottom w:val="0"/>
              <w:divBdr>
                <w:top w:val="none" w:sz="0" w:space="0" w:color="auto"/>
                <w:left w:val="none" w:sz="0" w:space="0" w:color="auto"/>
                <w:bottom w:val="none" w:sz="0" w:space="0" w:color="auto"/>
                <w:right w:val="none" w:sz="0" w:space="0" w:color="auto"/>
              </w:divBdr>
              <w:divsChild>
                <w:div w:id="847519990">
                  <w:marLeft w:val="0"/>
                  <w:marRight w:val="0"/>
                  <w:marTop w:val="0"/>
                  <w:marBottom w:val="0"/>
                  <w:divBdr>
                    <w:top w:val="none" w:sz="0" w:space="0" w:color="auto"/>
                    <w:left w:val="none" w:sz="0" w:space="0" w:color="auto"/>
                    <w:bottom w:val="none" w:sz="0" w:space="0" w:color="auto"/>
                    <w:right w:val="none" w:sz="0" w:space="0" w:color="auto"/>
                  </w:divBdr>
                  <w:divsChild>
                    <w:div w:id="11662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76862">
      <w:bodyDiv w:val="1"/>
      <w:marLeft w:val="0"/>
      <w:marRight w:val="0"/>
      <w:marTop w:val="0"/>
      <w:marBottom w:val="0"/>
      <w:divBdr>
        <w:top w:val="none" w:sz="0" w:space="0" w:color="auto"/>
        <w:left w:val="none" w:sz="0" w:space="0" w:color="auto"/>
        <w:bottom w:val="none" w:sz="0" w:space="0" w:color="auto"/>
        <w:right w:val="none" w:sz="0" w:space="0" w:color="auto"/>
      </w:divBdr>
    </w:div>
    <w:div w:id="927034804">
      <w:bodyDiv w:val="1"/>
      <w:marLeft w:val="0"/>
      <w:marRight w:val="0"/>
      <w:marTop w:val="0"/>
      <w:marBottom w:val="0"/>
      <w:divBdr>
        <w:top w:val="none" w:sz="0" w:space="0" w:color="auto"/>
        <w:left w:val="none" w:sz="0" w:space="0" w:color="auto"/>
        <w:bottom w:val="none" w:sz="0" w:space="0" w:color="auto"/>
        <w:right w:val="none" w:sz="0" w:space="0" w:color="auto"/>
      </w:divBdr>
    </w:div>
    <w:div w:id="936906764">
      <w:bodyDiv w:val="1"/>
      <w:marLeft w:val="0"/>
      <w:marRight w:val="0"/>
      <w:marTop w:val="0"/>
      <w:marBottom w:val="0"/>
      <w:divBdr>
        <w:top w:val="none" w:sz="0" w:space="0" w:color="auto"/>
        <w:left w:val="none" w:sz="0" w:space="0" w:color="auto"/>
        <w:bottom w:val="none" w:sz="0" w:space="0" w:color="auto"/>
        <w:right w:val="none" w:sz="0" w:space="0" w:color="auto"/>
      </w:divBdr>
      <w:divsChild>
        <w:div w:id="585923645">
          <w:marLeft w:val="0"/>
          <w:marRight w:val="0"/>
          <w:marTop w:val="0"/>
          <w:marBottom w:val="0"/>
          <w:divBdr>
            <w:top w:val="none" w:sz="0" w:space="0" w:color="auto"/>
            <w:left w:val="none" w:sz="0" w:space="0" w:color="auto"/>
            <w:bottom w:val="none" w:sz="0" w:space="0" w:color="auto"/>
            <w:right w:val="none" w:sz="0" w:space="0" w:color="auto"/>
          </w:divBdr>
        </w:div>
        <w:div w:id="1445929411">
          <w:marLeft w:val="0"/>
          <w:marRight w:val="0"/>
          <w:marTop w:val="0"/>
          <w:marBottom w:val="0"/>
          <w:divBdr>
            <w:top w:val="none" w:sz="0" w:space="0" w:color="auto"/>
            <w:left w:val="none" w:sz="0" w:space="0" w:color="auto"/>
            <w:bottom w:val="none" w:sz="0" w:space="0" w:color="auto"/>
            <w:right w:val="none" w:sz="0" w:space="0" w:color="auto"/>
          </w:divBdr>
        </w:div>
        <w:div w:id="1288851107">
          <w:marLeft w:val="0"/>
          <w:marRight w:val="0"/>
          <w:marTop w:val="0"/>
          <w:marBottom w:val="0"/>
          <w:divBdr>
            <w:top w:val="none" w:sz="0" w:space="0" w:color="auto"/>
            <w:left w:val="none" w:sz="0" w:space="0" w:color="auto"/>
            <w:bottom w:val="none" w:sz="0" w:space="0" w:color="auto"/>
            <w:right w:val="none" w:sz="0" w:space="0" w:color="auto"/>
          </w:divBdr>
        </w:div>
        <w:div w:id="1463620588">
          <w:marLeft w:val="0"/>
          <w:marRight w:val="0"/>
          <w:marTop w:val="0"/>
          <w:marBottom w:val="0"/>
          <w:divBdr>
            <w:top w:val="none" w:sz="0" w:space="0" w:color="auto"/>
            <w:left w:val="none" w:sz="0" w:space="0" w:color="auto"/>
            <w:bottom w:val="none" w:sz="0" w:space="0" w:color="auto"/>
            <w:right w:val="none" w:sz="0" w:space="0" w:color="auto"/>
          </w:divBdr>
        </w:div>
        <w:div w:id="1579317588">
          <w:marLeft w:val="0"/>
          <w:marRight w:val="0"/>
          <w:marTop w:val="0"/>
          <w:marBottom w:val="0"/>
          <w:divBdr>
            <w:top w:val="none" w:sz="0" w:space="0" w:color="auto"/>
            <w:left w:val="none" w:sz="0" w:space="0" w:color="auto"/>
            <w:bottom w:val="none" w:sz="0" w:space="0" w:color="auto"/>
            <w:right w:val="none" w:sz="0" w:space="0" w:color="auto"/>
          </w:divBdr>
        </w:div>
        <w:div w:id="1224563988">
          <w:marLeft w:val="0"/>
          <w:marRight w:val="0"/>
          <w:marTop w:val="0"/>
          <w:marBottom w:val="0"/>
          <w:divBdr>
            <w:top w:val="none" w:sz="0" w:space="0" w:color="auto"/>
            <w:left w:val="none" w:sz="0" w:space="0" w:color="auto"/>
            <w:bottom w:val="none" w:sz="0" w:space="0" w:color="auto"/>
            <w:right w:val="none" w:sz="0" w:space="0" w:color="auto"/>
          </w:divBdr>
        </w:div>
      </w:divsChild>
    </w:div>
    <w:div w:id="939682434">
      <w:bodyDiv w:val="1"/>
      <w:marLeft w:val="0"/>
      <w:marRight w:val="0"/>
      <w:marTop w:val="0"/>
      <w:marBottom w:val="0"/>
      <w:divBdr>
        <w:top w:val="none" w:sz="0" w:space="0" w:color="auto"/>
        <w:left w:val="none" w:sz="0" w:space="0" w:color="auto"/>
        <w:bottom w:val="none" w:sz="0" w:space="0" w:color="auto"/>
        <w:right w:val="none" w:sz="0" w:space="0" w:color="auto"/>
      </w:divBdr>
    </w:div>
    <w:div w:id="1021198801">
      <w:bodyDiv w:val="1"/>
      <w:marLeft w:val="0"/>
      <w:marRight w:val="0"/>
      <w:marTop w:val="0"/>
      <w:marBottom w:val="0"/>
      <w:divBdr>
        <w:top w:val="none" w:sz="0" w:space="0" w:color="auto"/>
        <w:left w:val="none" w:sz="0" w:space="0" w:color="auto"/>
        <w:bottom w:val="none" w:sz="0" w:space="0" w:color="auto"/>
        <w:right w:val="none" w:sz="0" w:space="0" w:color="auto"/>
      </w:divBdr>
    </w:div>
    <w:div w:id="1160345398">
      <w:bodyDiv w:val="1"/>
      <w:marLeft w:val="0"/>
      <w:marRight w:val="0"/>
      <w:marTop w:val="0"/>
      <w:marBottom w:val="0"/>
      <w:divBdr>
        <w:top w:val="none" w:sz="0" w:space="0" w:color="auto"/>
        <w:left w:val="none" w:sz="0" w:space="0" w:color="auto"/>
        <w:bottom w:val="none" w:sz="0" w:space="0" w:color="auto"/>
        <w:right w:val="none" w:sz="0" w:space="0" w:color="auto"/>
      </w:divBdr>
    </w:div>
    <w:div w:id="1190802143">
      <w:bodyDiv w:val="1"/>
      <w:marLeft w:val="0"/>
      <w:marRight w:val="0"/>
      <w:marTop w:val="0"/>
      <w:marBottom w:val="0"/>
      <w:divBdr>
        <w:top w:val="none" w:sz="0" w:space="0" w:color="auto"/>
        <w:left w:val="none" w:sz="0" w:space="0" w:color="auto"/>
        <w:bottom w:val="none" w:sz="0" w:space="0" w:color="auto"/>
        <w:right w:val="none" w:sz="0" w:space="0" w:color="auto"/>
      </w:divBdr>
    </w:div>
    <w:div w:id="1192380490">
      <w:bodyDiv w:val="1"/>
      <w:marLeft w:val="0"/>
      <w:marRight w:val="0"/>
      <w:marTop w:val="0"/>
      <w:marBottom w:val="0"/>
      <w:divBdr>
        <w:top w:val="none" w:sz="0" w:space="0" w:color="auto"/>
        <w:left w:val="none" w:sz="0" w:space="0" w:color="auto"/>
        <w:bottom w:val="none" w:sz="0" w:space="0" w:color="auto"/>
        <w:right w:val="none" w:sz="0" w:space="0" w:color="auto"/>
      </w:divBdr>
    </w:div>
    <w:div w:id="1212229236">
      <w:bodyDiv w:val="1"/>
      <w:marLeft w:val="0"/>
      <w:marRight w:val="0"/>
      <w:marTop w:val="0"/>
      <w:marBottom w:val="0"/>
      <w:divBdr>
        <w:top w:val="none" w:sz="0" w:space="0" w:color="auto"/>
        <w:left w:val="none" w:sz="0" w:space="0" w:color="auto"/>
        <w:bottom w:val="none" w:sz="0" w:space="0" w:color="auto"/>
        <w:right w:val="none" w:sz="0" w:space="0" w:color="auto"/>
      </w:divBdr>
    </w:div>
    <w:div w:id="1303656201">
      <w:bodyDiv w:val="1"/>
      <w:marLeft w:val="0"/>
      <w:marRight w:val="0"/>
      <w:marTop w:val="0"/>
      <w:marBottom w:val="0"/>
      <w:divBdr>
        <w:top w:val="none" w:sz="0" w:space="0" w:color="auto"/>
        <w:left w:val="none" w:sz="0" w:space="0" w:color="auto"/>
        <w:bottom w:val="none" w:sz="0" w:space="0" w:color="auto"/>
        <w:right w:val="none" w:sz="0" w:space="0" w:color="auto"/>
      </w:divBdr>
    </w:div>
    <w:div w:id="1516074713">
      <w:bodyDiv w:val="1"/>
      <w:marLeft w:val="0"/>
      <w:marRight w:val="0"/>
      <w:marTop w:val="0"/>
      <w:marBottom w:val="0"/>
      <w:divBdr>
        <w:top w:val="none" w:sz="0" w:space="0" w:color="auto"/>
        <w:left w:val="none" w:sz="0" w:space="0" w:color="auto"/>
        <w:bottom w:val="none" w:sz="0" w:space="0" w:color="auto"/>
        <w:right w:val="none" w:sz="0" w:space="0" w:color="auto"/>
      </w:divBdr>
    </w:div>
    <w:div w:id="1663581491">
      <w:bodyDiv w:val="1"/>
      <w:marLeft w:val="0"/>
      <w:marRight w:val="0"/>
      <w:marTop w:val="0"/>
      <w:marBottom w:val="0"/>
      <w:divBdr>
        <w:top w:val="none" w:sz="0" w:space="0" w:color="auto"/>
        <w:left w:val="none" w:sz="0" w:space="0" w:color="auto"/>
        <w:bottom w:val="none" w:sz="0" w:space="0" w:color="auto"/>
        <w:right w:val="none" w:sz="0" w:space="0" w:color="auto"/>
      </w:divBdr>
    </w:div>
    <w:div w:id="1690330797">
      <w:bodyDiv w:val="1"/>
      <w:marLeft w:val="0"/>
      <w:marRight w:val="0"/>
      <w:marTop w:val="0"/>
      <w:marBottom w:val="0"/>
      <w:divBdr>
        <w:top w:val="none" w:sz="0" w:space="0" w:color="auto"/>
        <w:left w:val="none" w:sz="0" w:space="0" w:color="auto"/>
        <w:bottom w:val="none" w:sz="0" w:space="0" w:color="auto"/>
        <w:right w:val="none" w:sz="0" w:space="0" w:color="auto"/>
      </w:divBdr>
    </w:div>
    <w:div w:id="1703482990">
      <w:bodyDiv w:val="1"/>
      <w:marLeft w:val="0"/>
      <w:marRight w:val="0"/>
      <w:marTop w:val="0"/>
      <w:marBottom w:val="0"/>
      <w:divBdr>
        <w:top w:val="none" w:sz="0" w:space="0" w:color="auto"/>
        <w:left w:val="none" w:sz="0" w:space="0" w:color="auto"/>
        <w:bottom w:val="none" w:sz="0" w:space="0" w:color="auto"/>
        <w:right w:val="none" w:sz="0" w:space="0" w:color="auto"/>
      </w:divBdr>
    </w:div>
    <w:div w:id="1744378197">
      <w:bodyDiv w:val="1"/>
      <w:marLeft w:val="0"/>
      <w:marRight w:val="0"/>
      <w:marTop w:val="0"/>
      <w:marBottom w:val="0"/>
      <w:divBdr>
        <w:top w:val="none" w:sz="0" w:space="0" w:color="auto"/>
        <w:left w:val="none" w:sz="0" w:space="0" w:color="auto"/>
        <w:bottom w:val="none" w:sz="0" w:space="0" w:color="auto"/>
        <w:right w:val="none" w:sz="0" w:space="0" w:color="auto"/>
      </w:divBdr>
    </w:div>
    <w:div w:id="1772894675">
      <w:bodyDiv w:val="1"/>
      <w:marLeft w:val="0"/>
      <w:marRight w:val="0"/>
      <w:marTop w:val="0"/>
      <w:marBottom w:val="0"/>
      <w:divBdr>
        <w:top w:val="none" w:sz="0" w:space="0" w:color="auto"/>
        <w:left w:val="none" w:sz="0" w:space="0" w:color="auto"/>
        <w:bottom w:val="none" w:sz="0" w:space="0" w:color="auto"/>
        <w:right w:val="none" w:sz="0" w:space="0" w:color="auto"/>
      </w:divBdr>
    </w:div>
    <w:div w:id="1786458962">
      <w:bodyDiv w:val="1"/>
      <w:marLeft w:val="0"/>
      <w:marRight w:val="0"/>
      <w:marTop w:val="0"/>
      <w:marBottom w:val="0"/>
      <w:divBdr>
        <w:top w:val="none" w:sz="0" w:space="0" w:color="auto"/>
        <w:left w:val="none" w:sz="0" w:space="0" w:color="auto"/>
        <w:bottom w:val="none" w:sz="0" w:space="0" w:color="auto"/>
        <w:right w:val="none" w:sz="0" w:space="0" w:color="auto"/>
      </w:divBdr>
    </w:div>
    <w:div w:id="1797481117">
      <w:bodyDiv w:val="1"/>
      <w:marLeft w:val="0"/>
      <w:marRight w:val="0"/>
      <w:marTop w:val="0"/>
      <w:marBottom w:val="0"/>
      <w:divBdr>
        <w:top w:val="none" w:sz="0" w:space="0" w:color="auto"/>
        <w:left w:val="none" w:sz="0" w:space="0" w:color="auto"/>
        <w:bottom w:val="none" w:sz="0" w:space="0" w:color="auto"/>
        <w:right w:val="none" w:sz="0" w:space="0" w:color="auto"/>
      </w:divBdr>
    </w:div>
    <w:div w:id="1862085341">
      <w:bodyDiv w:val="1"/>
      <w:marLeft w:val="0"/>
      <w:marRight w:val="0"/>
      <w:marTop w:val="0"/>
      <w:marBottom w:val="0"/>
      <w:divBdr>
        <w:top w:val="none" w:sz="0" w:space="0" w:color="auto"/>
        <w:left w:val="none" w:sz="0" w:space="0" w:color="auto"/>
        <w:bottom w:val="none" w:sz="0" w:space="0" w:color="auto"/>
        <w:right w:val="none" w:sz="0" w:space="0" w:color="auto"/>
      </w:divBdr>
    </w:div>
    <w:div w:id="1949700927">
      <w:bodyDiv w:val="1"/>
      <w:marLeft w:val="0"/>
      <w:marRight w:val="0"/>
      <w:marTop w:val="0"/>
      <w:marBottom w:val="0"/>
      <w:divBdr>
        <w:top w:val="none" w:sz="0" w:space="0" w:color="auto"/>
        <w:left w:val="none" w:sz="0" w:space="0" w:color="auto"/>
        <w:bottom w:val="none" w:sz="0" w:space="0" w:color="auto"/>
        <w:right w:val="none" w:sz="0" w:space="0" w:color="auto"/>
      </w:divBdr>
      <w:divsChild>
        <w:div w:id="1761024107">
          <w:marLeft w:val="0"/>
          <w:marRight w:val="0"/>
          <w:marTop w:val="0"/>
          <w:marBottom w:val="0"/>
          <w:divBdr>
            <w:top w:val="none" w:sz="0" w:space="0" w:color="auto"/>
            <w:left w:val="none" w:sz="0" w:space="0" w:color="auto"/>
            <w:bottom w:val="none" w:sz="0" w:space="0" w:color="auto"/>
            <w:right w:val="none" w:sz="0" w:space="0" w:color="auto"/>
          </w:divBdr>
        </w:div>
        <w:div w:id="1156916400">
          <w:marLeft w:val="0"/>
          <w:marRight w:val="0"/>
          <w:marTop w:val="0"/>
          <w:marBottom w:val="0"/>
          <w:divBdr>
            <w:top w:val="none" w:sz="0" w:space="0" w:color="auto"/>
            <w:left w:val="none" w:sz="0" w:space="0" w:color="auto"/>
            <w:bottom w:val="none" w:sz="0" w:space="0" w:color="auto"/>
            <w:right w:val="none" w:sz="0" w:space="0" w:color="auto"/>
          </w:divBdr>
        </w:div>
        <w:div w:id="162090791">
          <w:marLeft w:val="0"/>
          <w:marRight w:val="0"/>
          <w:marTop w:val="0"/>
          <w:marBottom w:val="0"/>
          <w:divBdr>
            <w:top w:val="none" w:sz="0" w:space="0" w:color="auto"/>
            <w:left w:val="none" w:sz="0" w:space="0" w:color="auto"/>
            <w:bottom w:val="none" w:sz="0" w:space="0" w:color="auto"/>
            <w:right w:val="none" w:sz="0" w:space="0" w:color="auto"/>
          </w:divBdr>
        </w:div>
        <w:div w:id="560025630">
          <w:marLeft w:val="0"/>
          <w:marRight w:val="0"/>
          <w:marTop w:val="0"/>
          <w:marBottom w:val="0"/>
          <w:divBdr>
            <w:top w:val="none" w:sz="0" w:space="0" w:color="auto"/>
            <w:left w:val="none" w:sz="0" w:space="0" w:color="auto"/>
            <w:bottom w:val="none" w:sz="0" w:space="0" w:color="auto"/>
            <w:right w:val="none" w:sz="0" w:space="0" w:color="auto"/>
          </w:divBdr>
        </w:div>
        <w:div w:id="712926329">
          <w:marLeft w:val="0"/>
          <w:marRight w:val="0"/>
          <w:marTop w:val="0"/>
          <w:marBottom w:val="0"/>
          <w:divBdr>
            <w:top w:val="none" w:sz="0" w:space="0" w:color="auto"/>
            <w:left w:val="none" w:sz="0" w:space="0" w:color="auto"/>
            <w:bottom w:val="none" w:sz="0" w:space="0" w:color="auto"/>
            <w:right w:val="none" w:sz="0" w:space="0" w:color="auto"/>
          </w:divBdr>
        </w:div>
        <w:div w:id="771627284">
          <w:marLeft w:val="0"/>
          <w:marRight w:val="0"/>
          <w:marTop w:val="0"/>
          <w:marBottom w:val="0"/>
          <w:divBdr>
            <w:top w:val="none" w:sz="0" w:space="0" w:color="auto"/>
            <w:left w:val="none" w:sz="0" w:space="0" w:color="auto"/>
            <w:bottom w:val="none" w:sz="0" w:space="0" w:color="auto"/>
            <w:right w:val="none" w:sz="0" w:space="0" w:color="auto"/>
          </w:divBdr>
        </w:div>
      </w:divsChild>
    </w:div>
    <w:div w:id="1960722504">
      <w:bodyDiv w:val="1"/>
      <w:marLeft w:val="0"/>
      <w:marRight w:val="0"/>
      <w:marTop w:val="0"/>
      <w:marBottom w:val="0"/>
      <w:divBdr>
        <w:top w:val="none" w:sz="0" w:space="0" w:color="auto"/>
        <w:left w:val="none" w:sz="0" w:space="0" w:color="auto"/>
        <w:bottom w:val="none" w:sz="0" w:space="0" w:color="auto"/>
        <w:right w:val="none" w:sz="0" w:space="0" w:color="auto"/>
      </w:divBdr>
    </w:div>
    <w:div w:id="2050454092">
      <w:bodyDiv w:val="1"/>
      <w:marLeft w:val="0"/>
      <w:marRight w:val="0"/>
      <w:marTop w:val="0"/>
      <w:marBottom w:val="0"/>
      <w:divBdr>
        <w:top w:val="none" w:sz="0" w:space="0" w:color="auto"/>
        <w:left w:val="none" w:sz="0" w:space="0" w:color="auto"/>
        <w:bottom w:val="none" w:sz="0" w:space="0" w:color="auto"/>
        <w:right w:val="none" w:sz="0" w:space="0" w:color="auto"/>
      </w:divBdr>
    </w:div>
    <w:div w:id="2064601137">
      <w:bodyDiv w:val="1"/>
      <w:marLeft w:val="0"/>
      <w:marRight w:val="0"/>
      <w:marTop w:val="0"/>
      <w:marBottom w:val="0"/>
      <w:divBdr>
        <w:top w:val="none" w:sz="0" w:space="0" w:color="auto"/>
        <w:left w:val="none" w:sz="0" w:space="0" w:color="auto"/>
        <w:bottom w:val="none" w:sz="0" w:space="0" w:color="auto"/>
        <w:right w:val="none" w:sz="0" w:space="0" w:color="auto"/>
      </w:divBdr>
      <w:divsChild>
        <w:div w:id="587807777">
          <w:marLeft w:val="720"/>
          <w:marRight w:val="0"/>
          <w:marTop w:val="0"/>
          <w:marBottom w:val="0"/>
          <w:divBdr>
            <w:top w:val="none" w:sz="0" w:space="0" w:color="auto"/>
            <w:left w:val="none" w:sz="0" w:space="0" w:color="auto"/>
            <w:bottom w:val="none" w:sz="0" w:space="0" w:color="auto"/>
            <w:right w:val="none" w:sz="0" w:space="0" w:color="auto"/>
          </w:divBdr>
        </w:div>
        <w:div w:id="921063116">
          <w:marLeft w:val="720"/>
          <w:marRight w:val="0"/>
          <w:marTop w:val="0"/>
          <w:marBottom w:val="0"/>
          <w:divBdr>
            <w:top w:val="none" w:sz="0" w:space="0" w:color="auto"/>
            <w:left w:val="none" w:sz="0" w:space="0" w:color="auto"/>
            <w:bottom w:val="none" w:sz="0" w:space="0" w:color="auto"/>
            <w:right w:val="none" w:sz="0" w:space="0" w:color="auto"/>
          </w:divBdr>
        </w:div>
        <w:div w:id="1868714789">
          <w:marLeft w:val="720"/>
          <w:marRight w:val="0"/>
          <w:marTop w:val="0"/>
          <w:marBottom w:val="0"/>
          <w:divBdr>
            <w:top w:val="none" w:sz="0" w:space="0" w:color="auto"/>
            <w:left w:val="none" w:sz="0" w:space="0" w:color="auto"/>
            <w:bottom w:val="none" w:sz="0" w:space="0" w:color="auto"/>
            <w:right w:val="none" w:sz="0" w:space="0" w:color="auto"/>
          </w:divBdr>
        </w:div>
        <w:div w:id="2055764104">
          <w:marLeft w:val="720"/>
          <w:marRight w:val="0"/>
          <w:marTop w:val="0"/>
          <w:marBottom w:val="0"/>
          <w:divBdr>
            <w:top w:val="none" w:sz="0" w:space="0" w:color="auto"/>
            <w:left w:val="none" w:sz="0" w:space="0" w:color="auto"/>
            <w:bottom w:val="none" w:sz="0" w:space="0" w:color="auto"/>
            <w:right w:val="none" w:sz="0" w:space="0" w:color="auto"/>
          </w:divBdr>
        </w:div>
        <w:div w:id="516577331">
          <w:marLeft w:val="720"/>
          <w:marRight w:val="0"/>
          <w:marTop w:val="0"/>
          <w:marBottom w:val="0"/>
          <w:divBdr>
            <w:top w:val="none" w:sz="0" w:space="0" w:color="auto"/>
            <w:left w:val="none" w:sz="0" w:space="0" w:color="auto"/>
            <w:bottom w:val="none" w:sz="0" w:space="0" w:color="auto"/>
            <w:right w:val="none" w:sz="0" w:space="0" w:color="auto"/>
          </w:divBdr>
        </w:div>
        <w:div w:id="161987021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CDF60-D35F-4196-94C8-E43A3DC32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13</Pages>
  <Words>5908</Words>
  <Characters>33681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Project Charter Template</vt:lpstr>
    </vt:vector>
  </TitlesOfParts>
  <Company>PMExamSmartNotes.com</Company>
  <LinksUpToDate>false</LinksUpToDate>
  <CharactersWithSpaces>39510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
  <dc:creator>Created by:</dc:creator>
  <cp:keywords/>
  <dc:description/>
  <cp:lastModifiedBy>Stephen Salve</cp:lastModifiedBy>
  <cp:revision>46</cp:revision>
  <dcterms:created xsi:type="dcterms:W3CDTF">2020-10-28T10:27:00Z</dcterms:created>
  <dcterms:modified xsi:type="dcterms:W3CDTF">2020-10-30T13:42:00Z</dcterms:modified>
</cp:coreProperties>
</file>