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FDBD" w14:textId="299E1AD6" w:rsidR="00C55BC1" w:rsidRDefault="00C2229B">
      <w:r>
        <w:t>Calculating Watersheds for Frijoles:</w:t>
      </w:r>
    </w:p>
    <w:p w14:paraId="3178521E" w14:textId="0C5E37F8" w:rsidR="0093779A" w:rsidRPr="0093779A" w:rsidRDefault="0093779A">
      <w:r>
        <w:t xml:space="preserve">Working in Project </w:t>
      </w:r>
      <w:proofErr w:type="spellStart"/>
      <w:r>
        <w:rPr>
          <w:b/>
          <w:bCs/>
        </w:rPr>
        <w:t>CapulinFrijolesDEM.aprx</w:t>
      </w:r>
      <w:proofErr w:type="spellEnd"/>
      <w:r>
        <w:rPr>
          <w:b/>
          <w:bCs/>
        </w:rPr>
        <w:t xml:space="preserve"> </w:t>
      </w:r>
      <w:r>
        <w:t xml:space="preserve">and primarily in </w:t>
      </w:r>
      <w:proofErr w:type="spellStart"/>
      <w:r>
        <w:rPr>
          <w:b/>
          <w:bCs/>
        </w:rPr>
        <w:t>WatershedsAlpha.gdb</w:t>
      </w:r>
      <w:proofErr w:type="spellEnd"/>
    </w:p>
    <w:p w14:paraId="0B08E683" w14:textId="77777777" w:rsidR="00C2229B" w:rsidRDefault="00C2229B" w:rsidP="00C2229B">
      <w:r>
        <w:t xml:space="preserve">Download from “3DEP </w:t>
      </w:r>
      <w:proofErr w:type="spellStart"/>
      <w:r>
        <w:t>LidarExplorer</w:t>
      </w:r>
      <w:proofErr w:type="spellEnd"/>
      <w:r>
        <w:t xml:space="preserve">” </w:t>
      </w:r>
      <w:r w:rsidRPr="005010BD">
        <w:t>https://prd-tnm.s3.amazonaws.com/LidarExplorer/index.html#/</w:t>
      </w:r>
    </w:p>
    <w:p w14:paraId="6F7FF69F" w14:textId="77777777" w:rsidR="00C2229B" w:rsidRDefault="00C2229B" w:rsidP="00C2229B">
      <w:r>
        <w:t>mosaic together 2016 DEMs</w:t>
      </w:r>
    </w:p>
    <w:p w14:paraId="1B251319" w14:textId="05221804" w:rsidR="00C2229B" w:rsidRDefault="00C2229B" w:rsidP="00C2229B">
      <w:r>
        <w:t xml:space="preserve">I queried Bandelier National Monument as AOI and downloaded the following DEMs that overlapped the </w:t>
      </w:r>
      <w:r w:rsidR="002C589E">
        <w:t>Frijoles and Capulin</w:t>
      </w:r>
      <w:r>
        <w:t xml:space="preserve"> Watershed</w:t>
      </w:r>
      <w:r w:rsidR="002C589E">
        <w:t>s</w:t>
      </w:r>
      <w:r>
        <w:t>:</w:t>
      </w:r>
    </w:p>
    <w:p w14:paraId="0228A9F6" w14:textId="255FCFB9" w:rsidR="00AC09A2" w:rsidRDefault="00AC09A2" w:rsidP="00C2229B">
      <w:r w:rsidRPr="00811DB7">
        <w:t>USGS_one_meter_x37y397_NM_NorthCentral_B2_2016.tif</w:t>
      </w:r>
    </w:p>
    <w:p w14:paraId="785A57C2" w14:textId="504F02BB" w:rsidR="00C2229B" w:rsidRDefault="00C2229B" w:rsidP="00C2229B">
      <w:r w:rsidRPr="00811DB7">
        <w:t>USGS_one_meter_x37y397_NM_NorthCentral_B2_2016.tif</w:t>
      </w:r>
    </w:p>
    <w:p w14:paraId="3CE597BA" w14:textId="77777777" w:rsidR="00C2229B" w:rsidRDefault="00C2229B" w:rsidP="00C2229B">
      <w:r w:rsidRPr="00811DB7">
        <w:t>USGS_one_meter_x37y39</w:t>
      </w:r>
      <w:r>
        <w:t>8</w:t>
      </w:r>
      <w:r w:rsidRPr="00811DB7">
        <w:t>_NM_NorthCentral_B2_2016.tif</w:t>
      </w:r>
    </w:p>
    <w:p w14:paraId="4EFA83ED" w14:textId="77777777" w:rsidR="00C2229B" w:rsidRDefault="00C2229B" w:rsidP="00C2229B">
      <w:r w:rsidRPr="00811DB7">
        <w:t>USGS_one_meter_x3</w:t>
      </w:r>
      <w:r>
        <w:t>8</w:t>
      </w:r>
      <w:r w:rsidRPr="00811DB7">
        <w:t>y39</w:t>
      </w:r>
      <w:r>
        <w:t>6</w:t>
      </w:r>
      <w:r w:rsidRPr="00811DB7">
        <w:t>_NM_NorthCentral_B2_2016.tif</w:t>
      </w:r>
    </w:p>
    <w:p w14:paraId="7BA3EE44" w14:textId="77777777" w:rsidR="00C2229B" w:rsidRDefault="00C2229B" w:rsidP="00C2229B">
      <w:r w:rsidRPr="00811DB7">
        <w:t>USGS_one_meter_x3</w:t>
      </w:r>
      <w:r>
        <w:t>8</w:t>
      </w:r>
      <w:r w:rsidRPr="00811DB7">
        <w:t>y397_NM_NorthCentral_B2_2016.tif</w:t>
      </w:r>
    </w:p>
    <w:p w14:paraId="5AF8985E" w14:textId="77777777" w:rsidR="00C2229B" w:rsidRDefault="00C2229B" w:rsidP="00C2229B">
      <w:r>
        <w:t>“Mosaic to New Raster”</w:t>
      </w:r>
    </w:p>
    <w:p w14:paraId="0DFA3D1F" w14:textId="4FC29119" w:rsidR="00C2229B" w:rsidRDefault="00044E25" w:rsidP="00C2229B">
      <w:r>
        <w:rPr>
          <w:noProof/>
        </w:rPr>
        <w:drawing>
          <wp:inline distT="0" distB="0" distL="0" distR="0" wp14:anchorId="76455282" wp14:editId="6657DE1B">
            <wp:extent cx="3297616" cy="484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28" cy="4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821C" w14:textId="28BDF74E" w:rsidR="00C2229B" w:rsidRPr="00811DB7" w:rsidRDefault="00C2229B" w:rsidP="00C2229B">
      <w:pPr>
        <w:rPr>
          <w:b/>
          <w:bCs/>
        </w:rPr>
      </w:pPr>
      <w:r>
        <w:lastRenderedPageBreak/>
        <w:t>Make sure to change the “Pixel Type” to match the source files (</w:t>
      </w:r>
      <w:proofErr w:type="gramStart"/>
      <w:r>
        <w:t>32 bit</w:t>
      </w:r>
      <w:proofErr w:type="gramEnd"/>
      <w:r>
        <w:t xml:space="preserve"> float).</w:t>
      </w:r>
      <w:r w:rsidR="00044E25">
        <w:t xml:space="preserve"> Set “</w:t>
      </w:r>
      <w:proofErr w:type="spellStart"/>
      <w:r w:rsidR="00044E25">
        <w:t>Cellsize</w:t>
      </w:r>
      <w:proofErr w:type="spellEnd"/>
      <w:r w:rsidR="00044E25">
        <w:t>” to 1.</w:t>
      </w:r>
      <w:r>
        <w:t xml:space="preserve"> Output is single raster file, </w:t>
      </w:r>
      <w:r w:rsidRPr="00811DB7">
        <w:rPr>
          <w:b/>
          <w:bCs/>
        </w:rPr>
        <w:t>DEM2016</w:t>
      </w:r>
      <w:r w:rsidR="00044E25">
        <w:rPr>
          <w:b/>
          <w:bCs/>
        </w:rPr>
        <w:t>Watersheds_</w:t>
      </w:r>
      <w:proofErr w:type="gramStart"/>
      <w:r w:rsidR="00044E25">
        <w:rPr>
          <w:b/>
          <w:bCs/>
        </w:rPr>
        <w:t>run3</w:t>
      </w:r>
      <w:proofErr w:type="gramEnd"/>
    </w:p>
    <w:p w14:paraId="4443FB17" w14:textId="59E34E2D" w:rsidR="00C2229B" w:rsidRDefault="00C2229B"/>
    <w:p w14:paraId="79FC5EE1" w14:textId="77777777" w:rsidR="00C2229B" w:rsidRDefault="00C2229B">
      <w:r>
        <w:t>Fill DEM:</w:t>
      </w:r>
    </w:p>
    <w:p w14:paraId="293A5FEF" w14:textId="4B409821" w:rsidR="00C2229B" w:rsidRDefault="00C52B1F">
      <w:r>
        <w:rPr>
          <w:noProof/>
        </w:rPr>
        <w:drawing>
          <wp:inline distT="0" distB="0" distL="0" distR="0" wp14:anchorId="081903C2" wp14:editId="42B1CDD1">
            <wp:extent cx="3676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25EC" w14:textId="77777777" w:rsidR="00C2229B" w:rsidRDefault="00C2229B">
      <w:r>
        <w:t>Calculate Flow Direction Raster:</w:t>
      </w:r>
    </w:p>
    <w:p w14:paraId="4B81EB7A" w14:textId="1834BFC9" w:rsidR="00C2229B" w:rsidRDefault="00C52B1F">
      <w:r>
        <w:rPr>
          <w:noProof/>
        </w:rPr>
        <w:drawing>
          <wp:inline distT="0" distB="0" distL="0" distR="0" wp14:anchorId="3AAE4BAD" wp14:editId="4B99F487">
            <wp:extent cx="36385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273A" w14:textId="77777777" w:rsidR="00C2229B" w:rsidRDefault="00C2229B">
      <w:r>
        <w:t>Calculate Flow Accumulation raster:</w:t>
      </w:r>
    </w:p>
    <w:p w14:paraId="70044A90" w14:textId="79A49621" w:rsidR="00C2229B" w:rsidRDefault="00C52B1F">
      <w:r>
        <w:rPr>
          <w:noProof/>
        </w:rPr>
        <w:lastRenderedPageBreak/>
        <w:drawing>
          <wp:inline distT="0" distB="0" distL="0" distR="0" wp14:anchorId="3A206062" wp14:editId="071E54C4">
            <wp:extent cx="36861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AC6" w14:textId="7D192B7B" w:rsidR="0093779A" w:rsidRPr="0093779A" w:rsidRDefault="0093779A">
      <w:r>
        <w:t xml:space="preserve">Symbolize Flow Accumulation Raster with classified color ramp so high acc thalwegs are </w:t>
      </w:r>
      <w:proofErr w:type="gramStart"/>
      <w:r>
        <w:t>apparent</w:t>
      </w:r>
      <w:proofErr w:type="gramEnd"/>
    </w:p>
    <w:p w14:paraId="33442DD4" w14:textId="5E3ACCFC" w:rsidR="00C2229B" w:rsidRPr="0093779A" w:rsidRDefault="00C2229B">
      <w:pPr>
        <w:rPr>
          <w:i/>
          <w:iCs/>
        </w:rPr>
      </w:pPr>
      <w:r w:rsidRPr="0093779A">
        <w:rPr>
          <w:i/>
          <w:iCs/>
        </w:rPr>
        <w:t>Con Flow Accumulation at 50 thousand</w:t>
      </w:r>
    </w:p>
    <w:p w14:paraId="5A7E2E32" w14:textId="6F9275FA" w:rsidR="00C2229B" w:rsidRPr="0093779A" w:rsidRDefault="00C2229B">
      <w:pPr>
        <w:rPr>
          <w:i/>
          <w:iCs/>
        </w:rPr>
      </w:pPr>
      <w:r w:rsidRPr="0093779A">
        <w:rPr>
          <w:i/>
          <w:iCs/>
        </w:rPr>
        <w:t>Stream to feature</w:t>
      </w:r>
      <w:r w:rsidR="0093779A">
        <w:rPr>
          <w:i/>
          <w:iCs/>
        </w:rPr>
        <w:t xml:space="preserve"> – to get thalweg do these steps, not done right </w:t>
      </w:r>
      <w:proofErr w:type="gramStart"/>
      <w:r w:rsidR="0093779A">
        <w:rPr>
          <w:i/>
          <w:iCs/>
        </w:rPr>
        <w:t>now</w:t>
      </w:r>
      <w:proofErr w:type="gramEnd"/>
    </w:p>
    <w:p w14:paraId="7EE1FE83" w14:textId="31A6896B" w:rsidR="00C2229B" w:rsidRDefault="00C2229B"/>
    <w:p w14:paraId="3C12A6C5" w14:textId="336AD613" w:rsidR="0093779A" w:rsidRPr="0093779A" w:rsidRDefault="00C52B1F">
      <w:pPr>
        <w:rPr>
          <w:b/>
          <w:bCs/>
        </w:rPr>
      </w:pPr>
      <w:r>
        <w:t>Create point feature class and manually insert at intersection</w:t>
      </w:r>
      <w:r w:rsidR="00B60F1F">
        <w:t>s</w:t>
      </w:r>
      <w:r>
        <w:t xml:space="preserve"> of thalweg and </w:t>
      </w:r>
      <w:proofErr w:type="spellStart"/>
      <w:r>
        <w:t>StreamReach</w:t>
      </w:r>
      <w:proofErr w:type="spellEnd"/>
      <w:r>
        <w:t xml:space="preserve"> divisions</w:t>
      </w:r>
      <w:r w:rsidR="0093779A">
        <w:t xml:space="preserve">: </w:t>
      </w:r>
      <w:proofErr w:type="spellStart"/>
      <w:r w:rsidR="0093779A">
        <w:rPr>
          <w:b/>
          <w:bCs/>
        </w:rPr>
        <w:t>PourPoints_</w:t>
      </w:r>
      <w:proofErr w:type="gramStart"/>
      <w:r w:rsidR="0093779A">
        <w:rPr>
          <w:b/>
          <w:bCs/>
        </w:rPr>
        <w:t>manual</w:t>
      </w:r>
      <w:proofErr w:type="spellEnd"/>
      <w:proofErr w:type="gramEnd"/>
    </w:p>
    <w:p w14:paraId="34CCF9A7" w14:textId="77777777" w:rsidR="00C52B1F" w:rsidRDefault="00C52B1F"/>
    <w:p w14:paraId="010176EC" w14:textId="77777777" w:rsidR="00C2229B" w:rsidRDefault="00C2229B">
      <w:r>
        <w:t xml:space="preserve">Snap pour points of </w:t>
      </w:r>
      <w:proofErr w:type="spellStart"/>
      <w:r>
        <w:t>FrijolesStreamReach</w:t>
      </w:r>
      <w:proofErr w:type="spellEnd"/>
      <w:r>
        <w:t xml:space="preserve"> markers:</w:t>
      </w:r>
    </w:p>
    <w:p w14:paraId="0779EF1A" w14:textId="6856E95A" w:rsidR="00C2229B" w:rsidRDefault="000D2C6C">
      <w:r>
        <w:rPr>
          <w:noProof/>
        </w:rPr>
        <w:drawing>
          <wp:inline distT="0" distB="0" distL="0" distR="0" wp14:anchorId="69431768" wp14:editId="4DE5D855">
            <wp:extent cx="36385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47FE" w14:textId="6E156607" w:rsidR="000D2C6C" w:rsidRPr="000D2C6C" w:rsidRDefault="000D2C6C">
      <w:pPr>
        <w:rPr>
          <w:b/>
          <w:bCs/>
        </w:rPr>
      </w:pPr>
      <w:r>
        <w:t xml:space="preserve">Raster of snapped pour points: </w:t>
      </w:r>
      <w:proofErr w:type="spellStart"/>
      <w:r w:rsidRPr="000D2C6C">
        <w:rPr>
          <w:b/>
          <w:bCs/>
        </w:rPr>
        <w:t>SnapPourPointsBAND</w:t>
      </w:r>
      <w:proofErr w:type="spellEnd"/>
    </w:p>
    <w:p w14:paraId="003AF589" w14:textId="3577BB41" w:rsidR="00C2229B" w:rsidRDefault="00C2229B">
      <w:r>
        <w:lastRenderedPageBreak/>
        <w:t xml:space="preserve">Calculate watersheds: </w:t>
      </w:r>
    </w:p>
    <w:p w14:paraId="4D577944" w14:textId="4E7C9295" w:rsidR="000D2C6C" w:rsidRDefault="000D2C6C">
      <w:r>
        <w:rPr>
          <w:noProof/>
        </w:rPr>
        <w:drawing>
          <wp:inline distT="0" distB="0" distL="0" distR="0" wp14:anchorId="348F5EA6" wp14:editId="7B2ED3B4">
            <wp:extent cx="364807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114" w14:textId="5038EEC8" w:rsidR="000D2C6C" w:rsidRPr="004C2158" w:rsidRDefault="000D2C6C">
      <w:pPr>
        <w:rPr>
          <w:b/>
          <w:bCs/>
        </w:rPr>
      </w:pPr>
      <w:r w:rsidRPr="004C2158">
        <w:rPr>
          <w:b/>
          <w:bCs/>
        </w:rPr>
        <w:t xml:space="preserve">Convert Raster layer to </w:t>
      </w:r>
      <w:proofErr w:type="gramStart"/>
      <w:r w:rsidRPr="004C2158">
        <w:rPr>
          <w:b/>
          <w:bCs/>
        </w:rPr>
        <w:t>polygons</w:t>
      </w:r>
      <w:proofErr w:type="gramEnd"/>
    </w:p>
    <w:p w14:paraId="332D5E3A" w14:textId="2032FE25" w:rsidR="006551B2" w:rsidRDefault="006551B2">
      <w:r>
        <w:rPr>
          <w:noProof/>
        </w:rPr>
        <w:drawing>
          <wp:inline distT="0" distB="0" distL="0" distR="0" wp14:anchorId="22BA3183" wp14:editId="5C0A24FD">
            <wp:extent cx="37052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9301" w14:textId="24A3662E" w:rsidR="004C2158" w:rsidRDefault="004C2158">
      <w:r>
        <w:t xml:space="preserve">Be sure to uncheck “Simplify </w:t>
      </w:r>
      <w:proofErr w:type="gramStart"/>
      <w:r>
        <w:t>polygons</w:t>
      </w:r>
      <w:proofErr w:type="gramEnd"/>
      <w:r>
        <w:t>”</w:t>
      </w:r>
    </w:p>
    <w:p w14:paraId="2B93ACEF" w14:textId="41533744" w:rsidR="00B60F1F" w:rsidRPr="00B60F1F" w:rsidRDefault="00B60F1F">
      <w:pPr>
        <w:rPr>
          <w:b/>
          <w:bCs/>
        </w:rPr>
      </w:pPr>
      <w:r>
        <w:rPr>
          <w:b/>
          <w:bCs/>
        </w:rPr>
        <w:t xml:space="preserve">Manually “Edit -&gt; Reshape” the lowermost reaches (Frijoles01 and Capulin01) so that they include riparian deltas from </w:t>
      </w:r>
      <w:proofErr w:type="spellStart"/>
      <w:r>
        <w:rPr>
          <w:b/>
          <w:bCs/>
        </w:rPr>
        <w:t>BANDBottom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layer</w:t>
      </w:r>
      <w:proofErr w:type="gramEnd"/>
    </w:p>
    <w:p w14:paraId="5D87B208" w14:textId="031DA48D" w:rsidR="009C7AC3" w:rsidRDefault="009C7AC3">
      <w:r>
        <w:t xml:space="preserve">“Dissolve” features by </w:t>
      </w:r>
      <w:proofErr w:type="spellStart"/>
      <w:r>
        <w:t>gridcode</w:t>
      </w:r>
      <w:proofErr w:type="spellEnd"/>
      <w:r>
        <w:t xml:space="preserve">- polygons like this will be merged with the rest of their watersheds instead of being independent 1 m^2 </w:t>
      </w:r>
      <w:proofErr w:type="gramStart"/>
      <w:r>
        <w:t>polygons</w:t>
      </w:r>
      <w:proofErr w:type="gramEnd"/>
    </w:p>
    <w:p w14:paraId="233E68C7" w14:textId="3269C835" w:rsidR="009C7AC3" w:rsidRDefault="009C7AC3">
      <w:r>
        <w:rPr>
          <w:noProof/>
        </w:rPr>
        <w:lastRenderedPageBreak/>
        <w:drawing>
          <wp:inline distT="0" distB="0" distL="0" distR="0" wp14:anchorId="1F326A07" wp14:editId="6C1A6109">
            <wp:extent cx="36671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0F86" wp14:editId="016ECED9">
            <wp:extent cx="2195513" cy="3285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121" cy="33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4685" w14:textId="77777777" w:rsidR="009C7AC3" w:rsidRDefault="009C7AC3"/>
    <w:p w14:paraId="2D5DCAC2" w14:textId="39C5BBB1" w:rsidR="000D2C6C" w:rsidRDefault="000D2C6C">
      <w:r>
        <w:t xml:space="preserve">Populate attributes with </w:t>
      </w:r>
      <w:proofErr w:type="spellStart"/>
      <w:r>
        <w:t>StreamReach</w:t>
      </w:r>
      <w:proofErr w:type="spellEnd"/>
      <w:r>
        <w:t xml:space="preserve"> and Canyon</w:t>
      </w:r>
      <w:r w:rsidR="004C2158">
        <w:t xml:space="preserve"> (manually)</w:t>
      </w:r>
    </w:p>
    <w:p w14:paraId="676E77D9" w14:textId="228D952F" w:rsidR="006A127C" w:rsidRPr="006A127C" w:rsidRDefault="006A127C">
      <w:r>
        <w:t xml:space="preserve">Final polygon: </w:t>
      </w:r>
      <w:r>
        <w:rPr>
          <w:b/>
          <w:bCs/>
        </w:rPr>
        <w:t>WatershedsBAND</w:t>
      </w:r>
      <w:r w:rsidR="00C53376">
        <w:rPr>
          <w:b/>
          <w:bCs/>
        </w:rPr>
        <w:t>2</w:t>
      </w:r>
      <w:r>
        <w:rPr>
          <w:b/>
          <w:bCs/>
        </w:rPr>
        <w:t>_polygon_byReach</w:t>
      </w:r>
      <w:r>
        <w:t xml:space="preserve"> (</w:t>
      </w:r>
      <w:proofErr w:type="spellStart"/>
      <w:r>
        <w:t>CapulinFrijolesDEM.aprx</w:t>
      </w:r>
      <w:proofErr w:type="spellEnd"/>
      <w:r>
        <w:t xml:space="preserve"> -&gt; WatershedsAlpha</w:t>
      </w:r>
      <w:r w:rsidR="00C53376">
        <w:t>2</w:t>
      </w:r>
      <w:r>
        <w:t>.gdb)</w:t>
      </w:r>
    </w:p>
    <w:p w14:paraId="6195C773" w14:textId="47B01925" w:rsidR="000D2C6C" w:rsidRDefault="000D2C6C">
      <w:r>
        <w:t>Split Frijoles and Capulin</w:t>
      </w:r>
    </w:p>
    <w:p w14:paraId="49C18705" w14:textId="4455CFF4" w:rsidR="00796624" w:rsidRDefault="00796624">
      <w:pPr>
        <w:rPr>
          <w:b/>
          <w:bCs/>
        </w:rPr>
      </w:pPr>
      <w:r>
        <w:t xml:space="preserve">Select by attributes -&gt; Canyon = “Frijoles” -&gt; Feature to Feature -&gt; </w:t>
      </w:r>
      <w:proofErr w:type="spellStart"/>
      <w:r w:rsidR="00610C6D">
        <w:rPr>
          <w:b/>
          <w:bCs/>
        </w:rPr>
        <w:t>WatershedsFrijoles</w:t>
      </w:r>
      <w:r w:rsidR="005A436F">
        <w:rPr>
          <w:b/>
          <w:bCs/>
        </w:rPr>
        <w:t>_polygon</w:t>
      </w:r>
      <w:r w:rsidRPr="00796624">
        <w:rPr>
          <w:b/>
          <w:bCs/>
        </w:rPr>
        <w:t>_byReach</w:t>
      </w:r>
      <w:proofErr w:type="spellEnd"/>
    </w:p>
    <w:p w14:paraId="7540D70F" w14:textId="23222E2D" w:rsidR="00796624" w:rsidRDefault="00796624" w:rsidP="00796624">
      <w:r>
        <w:t xml:space="preserve">Select by attributes -&gt; Canyon = “Capulin” -&gt; Feature to Feature -&gt; </w:t>
      </w:r>
      <w:proofErr w:type="spellStart"/>
      <w:r w:rsidR="005A436F">
        <w:rPr>
          <w:b/>
          <w:bCs/>
        </w:rPr>
        <w:t>WatershedsCapulin_polygon</w:t>
      </w:r>
      <w:r w:rsidRPr="00796624">
        <w:rPr>
          <w:b/>
          <w:bCs/>
        </w:rPr>
        <w:t>_byReach</w:t>
      </w:r>
      <w:proofErr w:type="spellEnd"/>
    </w:p>
    <w:p w14:paraId="7966BBD5" w14:textId="77777777" w:rsidR="00796624" w:rsidRDefault="00796624"/>
    <w:p w14:paraId="51BF2F1F" w14:textId="2CA0F727" w:rsidR="000D2C6C" w:rsidRDefault="000D2C6C">
      <w:r>
        <w:t>Buffer Frijoles</w:t>
      </w:r>
    </w:p>
    <w:p w14:paraId="36366D28" w14:textId="77777777" w:rsidR="00C53376" w:rsidRDefault="00C53376"/>
    <w:p w14:paraId="50CA92A8" w14:textId="4A739C1D" w:rsidR="006551B2" w:rsidRDefault="006551B2">
      <w:r>
        <w:t>Clip DEMs to extent of buffered polygon</w:t>
      </w:r>
    </w:p>
    <w:sectPr w:rsidR="0065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B"/>
    <w:rsid w:val="00044E25"/>
    <w:rsid w:val="000529F1"/>
    <w:rsid w:val="000D2C6C"/>
    <w:rsid w:val="002C589E"/>
    <w:rsid w:val="00373FAE"/>
    <w:rsid w:val="004C2158"/>
    <w:rsid w:val="004D3D9A"/>
    <w:rsid w:val="004E4D23"/>
    <w:rsid w:val="00524289"/>
    <w:rsid w:val="005A436F"/>
    <w:rsid w:val="00610C6D"/>
    <w:rsid w:val="006551B2"/>
    <w:rsid w:val="006A127C"/>
    <w:rsid w:val="00796624"/>
    <w:rsid w:val="008B5DAE"/>
    <w:rsid w:val="0093779A"/>
    <w:rsid w:val="009C7AC3"/>
    <w:rsid w:val="009F3D6F"/>
    <w:rsid w:val="00AC09A2"/>
    <w:rsid w:val="00AE588E"/>
    <w:rsid w:val="00B60F1F"/>
    <w:rsid w:val="00C2229B"/>
    <w:rsid w:val="00C52B1F"/>
    <w:rsid w:val="00C53376"/>
    <w:rsid w:val="00C55BC1"/>
    <w:rsid w:val="00C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E12"/>
  <w15:chartTrackingRefBased/>
  <w15:docId w15:val="{0B4F0D58-C60B-44ED-A67B-68047DFB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B14CD36BE5448B7ABA1913155CDBA" ma:contentTypeVersion="8" ma:contentTypeDescription="Create a new document." ma:contentTypeScope="" ma:versionID="bde288de4a36327e19a19235c997c9b0">
  <xsd:schema xmlns:xsd="http://www.w3.org/2001/XMLSchema" xmlns:xs="http://www.w3.org/2001/XMLSchema" xmlns:p="http://schemas.microsoft.com/office/2006/metadata/properties" xmlns:ns2="7a38bec3-8a01-4fa1-8f65-8483b9761f0a" xmlns:ns3="39b48ea3-05e2-4125-ae72-e8deffd6729b" targetNamespace="http://schemas.microsoft.com/office/2006/metadata/properties" ma:root="true" ma:fieldsID="966db062209b991aa86a2f92980e4a69" ns2:_="" ns3:_="">
    <xsd:import namespace="7a38bec3-8a01-4fa1-8f65-8483b9761f0a"/>
    <xsd:import namespace="39b48ea3-05e2-4125-ae72-e8deffd67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8bec3-8a01-4fa1-8f65-8483b9761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48ea3-05e2-4125-ae72-e8deffd67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8038B-8F5E-4800-8FDF-1239AD9E58C1}"/>
</file>

<file path=customXml/itemProps2.xml><?xml version="1.0" encoding="utf-8"?>
<ds:datastoreItem xmlns:ds="http://schemas.openxmlformats.org/officeDocument/2006/customXml" ds:itemID="{8ECA6AD4-3673-4C1C-858A-B2DC4B1C27D9}"/>
</file>

<file path=customXml/itemProps3.xml><?xml version="1.0" encoding="utf-8"?>
<ds:datastoreItem xmlns:ds="http://schemas.openxmlformats.org/officeDocument/2006/customXml" ds:itemID="{29594FE7-82E4-4C0C-B332-A26313DE8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Alfieri, Samuel</dc:creator>
  <cp:keywords/>
  <dc:description/>
  <cp:lastModifiedBy>Alfieri, Samuel</cp:lastModifiedBy>
  <cp:revision>2</cp:revision>
  <dcterms:created xsi:type="dcterms:W3CDTF">2021-02-23T20:13:00Z</dcterms:created>
  <dcterms:modified xsi:type="dcterms:W3CDTF">2021-02-23T20:13:00Z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0x0101000FEB14CD36BE5448B7ABA1913155CDBA</vt:lpwstr>
  </property>
</Properties>
</file>