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31CFF" w14:textId="77777777" w:rsidR="00D26243" w:rsidRPr="00D26243" w:rsidRDefault="00D26243" w:rsidP="00D26243">
      <w:pPr>
        <w:spacing w:line="240" w:lineRule="atLeast"/>
        <w:outlineLvl w:val="0"/>
        <w:rPr>
          <w:rFonts w:ascii="Times New Roman" w:eastAsia="Times New Roman" w:hAnsi="Times New Roman" w:cs="Times New Roman"/>
          <w:b/>
          <w:bCs/>
          <w:color w:val="0088C3"/>
          <w:kern w:val="36"/>
          <w:sz w:val="52"/>
          <w:szCs w:val="52"/>
        </w:rPr>
      </w:pPr>
      <w:r w:rsidRPr="00D26243">
        <w:rPr>
          <w:rFonts w:ascii="Times New Roman" w:eastAsia="Times New Roman" w:hAnsi="Times New Roman" w:cs="Times New Roman"/>
          <w:b/>
          <w:bCs/>
          <w:color w:val="0088C3"/>
          <w:kern w:val="36"/>
          <w:sz w:val="52"/>
          <w:szCs w:val="52"/>
        </w:rPr>
        <w:t>Understanding IPv6: Link-Local 'Magic'</w:t>
      </w:r>
    </w:p>
    <w:p w14:paraId="1D8C4C83" w14:textId="77777777" w:rsidR="00D26243" w:rsidRPr="00D26243" w:rsidRDefault="00D26243" w:rsidP="00D26243">
      <w:pPr>
        <w:rPr>
          <w:rFonts w:ascii="Times New Roman" w:eastAsia="Times New Roman" w:hAnsi="Times New Roman" w:cs="Times New Roman"/>
        </w:rPr>
      </w:pPr>
      <w:r w:rsidRPr="00D26243">
        <w:rPr>
          <w:rFonts w:ascii="Helvetica" w:eastAsia="Times New Roman" w:hAnsi="Helvetica" w:cs="Times New Roman"/>
          <w:color w:val="000000"/>
          <w:sz w:val="26"/>
          <w:szCs w:val="26"/>
          <w:bdr w:val="none" w:sz="0" w:space="0" w:color="auto" w:frame="1"/>
          <w:shd w:val="clear" w:color="auto" w:fill="FFFFFF"/>
        </w:rPr>
        <w:t xml:space="preserve">Denise </w:t>
      </w:r>
      <w:proofErr w:type="spellStart"/>
      <w:r w:rsidRPr="00D26243">
        <w:rPr>
          <w:rFonts w:ascii="Helvetica" w:eastAsia="Times New Roman" w:hAnsi="Helvetica" w:cs="Times New Roman"/>
          <w:color w:val="000000"/>
          <w:sz w:val="26"/>
          <w:szCs w:val="26"/>
          <w:bdr w:val="none" w:sz="0" w:space="0" w:color="auto" w:frame="1"/>
          <w:shd w:val="clear" w:color="auto" w:fill="FFFFFF"/>
        </w:rPr>
        <w:t>Fishburne</w:t>
      </w:r>
      <w:proofErr w:type="spellEnd"/>
      <w:r w:rsidRPr="00D26243">
        <w:rPr>
          <w:rFonts w:ascii="Helvetica" w:eastAsia="Times New Roman" w:hAnsi="Helvetica" w:cs="Times New Roman"/>
          <w:color w:val="000000"/>
          <w:sz w:val="26"/>
          <w:szCs w:val="26"/>
          <w:bdr w:val="none" w:sz="0" w:space="0" w:color="auto" w:frame="1"/>
          <w:shd w:val="clear" w:color="auto" w:fill="FFFFFF"/>
        </w:rPr>
        <w:t xml:space="preserve"> performs a little IPv6 sleight of hand in the second post in her series on IPv6.</w:t>
      </w:r>
    </w:p>
    <w:p w14:paraId="2A600A51"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color w:val="413F41"/>
          <w:sz w:val="26"/>
          <w:szCs w:val="26"/>
        </w:rPr>
        <w:t>For those of you new to IPv6, what I am about to show you is going to look a lot like a magic trick. I’m going to bring up an IPv6 IGP neighbor relationship (OSPFv3) between two routers. This doesn’t sound like a magic trick, I know. But what if I told you I am going to do this </w:t>
      </w:r>
      <w:r w:rsidRPr="00D26243">
        <w:rPr>
          <w:rFonts w:ascii="Helvetica" w:hAnsi="Helvetica" w:cs="Times New Roman"/>
          <w:i/>
          <w:iCs/>
          <w:color w:val="413F41"/>
          <w:sz w:val="26"/>
          <w:szCs w:val="26"/>
        </w:rPr>
        <w:t>without</w:t>
      </w:r>
      <w:r w:rsidRPr="00D26243">
        <w:rPr>
          <w:rFonts w:ascii="Helvetica" w:hAnsi="Helvetica" w:cs="Times New Roman"/>
          <w:color w:val="413F41"/>
          <w:sz w:val="26"/>
          <w:szCs w:val="26"/>
        </w:rPr>
        <w:t xml:space="preserve"> putting any IPv6 addresses into the configurations of either </w:t>
      </w:r>
      <w:proofErr w:type="gramStart"/>
      <w:r w:rsidRPr="00D26243">
        <w:rPr>
          <w:rFonts w:ascii="Helvetica" w:hAnsi="Helvetica" w:cs="Times New Roman"/>
          <w:color w:val="413F41"/>
          <w:sz w:val="26"/>
          <w:szCs w:val="26"/>
        </w:rPr>
        <w:t>routers</w:t>
      </w:r>
      <w:proofErr w:type="gramEnd"/>
      <w:r w:rsidRPr="00D26243">
        <w:rPr>
          <w:rFonts w:ascii="Helvetica" w:hAnsi="Helvetica" w:cs="Times New Roman"/>
          <w:color w:val="413F41"/>
          <w:sz w:val="26"/>
          <w:szCs w:val="26"/>
        </w:rPr>
        <w:t>?</w:t>
      </w:r>
    </w:p>
    <w:p w14:paraId="41789F44"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2795D440" wp14:editId="39FC5AF1">
            <wp:extent cx="4656455" cy="1525905"/>
            <wp:effectExtent l="0" t="0" r="0" b="0"/>
            <wp:docPr id="7" name="Picture 7" descr="http://img.deusm.com/networkcomputing/2014/07/1297525/router-1.jpg">
              <a:hlinkClick xmlns:a="http://schemas.openxmlformats.org/drawingml/2006/main" r:id="rId5"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usm.com/networkcomputing/2014/07/1297525/router-1.jpg">
                      <a:hlinkClick r:id="rId5" tgtFrame="&quot;ne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6455" cy="1525905"/>
                    </a:xfrm>
                    <a:prstGeom prst="rect">
                      <a:avLst/>
                    </a:prstGeom>
                    <a:noFill/>
                    <a:ln>
                      <a:noFill/>
                    </a:ln>
                  </pic:spPr>
                </pic:pic>
              </a:graphicData>
            </a:graphic>
          </wp:inline>
        </w:drawing>
      </w:r>
    </w:p>
    <w:p w14:paraId="4B82C560"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Like any true magician, I must start my magic act with letting you know I have nothing up my sleeves. So let’s review the facts:</w:t>
      </w:r>
    </w:p>
    <w:p w14:paraId="72DACD43" w14:textId="77777777" w:rsidR="00D26243" w:rsidRPr="00D26243" w:rsidRDefault="00D26243" w:rsidP="00D26243">
      <w:pPr>
        <w:numPr>
          <w:ilvl w:val="0"/>
          <w:numId w:val="1"/>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IPv6 unicast routing is globally enabled on both routers</w:t>
      </w:r>
    </w:p>
    <w:p w14:paraId="4F0177ED" w14:textId="77777777" w:rsidR="00D26243" w:rsidRPr="00D26243" w:rsidRDefault="00D26243" w:rsidP="00D26243">
      <w:pPr>
        <w:numPr>
          <w:ilvl w:val="0"/>
          <w:numId w:val="1"/>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 xml:space="preserve">IPv6 OSPFv3 is enabled via the one global command, “ipv6 router </w:t>
      </w:r>
      <w:proofErr w:type="spellStart"/>
      <w:r w:rsidRPr="00D26243">
        <w:rPr>
          <w:rFonts w:ascii="Helvetica" w:eastAsia="Times New Roman" w:hAnsi="Helvetica" w:cs="Times New Roman"/>
          <w:color w:val="413F41"/>
          <w:sz w:val="26"/>
          <w:szCs w:val="26"/>
        </w:rPr>
        <w:t>ospf</w:t>
      </w:r>
      <w:proofErr w:type="spellEnd"/>
      <w:r w:rsidRPr="00D26243">
        <w:rPr>
          <w:rFonts w:ascii="Helvetica" w:eastAsia="Times New Roman" w:hAnsi="Helvetica" w:cs="Times New Roman"/>
          <w:color w:val="413F41"/>
          <w:sz w:val="26"/>
          <w:szCs w:val="26"/>
        </w:rPr>
        <w:t xml:space="preserve"> 6”</w:t>
      </w:r>
    </w:p>
    <w:p w14:paraId="0662B138" w14:textId="77777777" w:rsidR="00D26243" w:rsidRPr="00D26243" w:rsidRDefault="00D26243" w:rsidP="00D26243">
      <w:pPr>
        <w:numPr>
          <w:ilvl w:val="0"/>
          <w:numId w:val="1"/>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Each router has an interface in an out-of-band management network (OOB mgt.) in the subnet 14.14.14.0/24.</w:t>
      </w:r>
    </w:p>
    <w:p w14:paraId="133556F6" w14:textId="77777777" w:rsidR="00D26243" w:rsidRPr="00D26243" w:rsidRDefault="00D26243" w:rsidP="00D26243">
      <w:pPr>
        <w:numPr>
          <w:ilvl w:val="0"/>
          <w:numId w:val="1"/>
        </w:numPr>
        <w:shd w:val="clear" w:color="auto" w:fill="FFFFFF"/>
        <w:spacing w:line="332" w:lineRule="atLeast"/>
        <w:ind w:left="0"/>
        <w:rPr>
          <w:rFonts w:ascii="Helvetica" w:eastAsia="Times New Roman" w:hAnsi="Helvetica" w:cs="Times New Roman"/>
          <w:color w:val="413F41"/>
          <w:sz w:val="26"/>
          <w:szCs w:val="26"/>
        </w:rPr>
      </w:pPr>
      <w:proofErr w:type="spellStart"/>
      <w:r w:rsidRPr="00D26243">
        <w:rPr>
          <w:rFonts w:ascii="Helvetica" w:eastAsia="Times New Roman" w:hAnsi="Helvetica" w:cs="Times New Roman"/>
          <w:color w:val="413F41"/>
          <w:sz w:val="26"/>
          <w:szCs w:val="26"/>
        </w:rPr>
        <w:t>RouterA</w:t>
      </w:r>
      <w:proofErr w:type="spellEnd"/>
      <w:r w:rsidRPr="00D26243">
        <w:rPr>
          <w:rFonts w:ascii="Helvetica" w:eastAsia="Times New Roman" w:hAnsi="Helvetica" w:cs="Times New Roman"/>
          <w:color w:val="413F41"/>
          <w:sz w:val="26"/>
          <w:szCs w:val="26"/>
        </w:rPr>
        <w:t xml:space="preserve"> is 14.14.14.101 and </w:t>
      </w:r>
      <w:proofErr w:type="spellStart"/>
      <w:r w:rsidRPr="00D26243">
        <w:rPr>
          <w:rFonts w:ascii="Helvetica" w:eastAsia="Times New Roman" w:hAnsi="Helvetica" w:cs="Times New Roman"/>
          <w:color w:val="413F41"/>
          <w:sz w:val="26"/>
          <w:szCs w:val="26"/>
        </w:rPr>
        <w:t>RouterB</w:t>
      </w:r>
      <w:proofErr w:type="spellEnd"/>
      <w:r w:rsidRPr="00D26243">
        <w:rPr>
          <w:rFonts w:ascii="Helvetica" w:eastAsia="Times New Roman" w:hAnsi="Helvetica" w:cs="Times New Roman"/>
          <w:color w:val="413F41"/>
          <w:sz w:val="26"/>
          <w:szCs w:val="26"/>
        </w:rPr>
        <w:t xml:space="preserve"> is 14.14.14.102 in this OOB management network</w:t>
      </w:r>
    </w:p>
    <w:p w14:paraId="0055D5E4" w14:textId="77777777" w:rsidR="00D26243" w:rsidRPr="00D26243" w:rsidRDefault="00D26243" w:rsidP="00D26243">
      <w:pPr>
        <w:numPr>
          <w:ilvl w:val="0"/>
          <w:numId w:val="1"/>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The IPv4 addresses for the OOB management interfaces are the only IP addresses in the configurations</w:t>
      </w:r>
    </w:p>
    <w:p w14:paraId="77FB39FB" w14:textId="77777777" w:rsidR="00D26243" w:rsidRPr="00D26243" w:rsidRDefault="00D26243" w:rsidP="00D26243">
      <w:pPr>
        <w:numPr>
          <w:ilvl w:val="0"/>
          <w:numId w:val="1"/>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Gig1/0/1 on both routers only has only two IPv6 commands on it, as shown below</w:t>
      </w:r>
    </w:p>
    <w:p w14:paraId="7BEC4E30" w14:textId="77777777" w:rsidR="00D26243" w:rsidRPr="00D26243" w:rsidRDefault="00D26243" w:rsidP="00D26243">
      <w:pPr>
        <w:numPr>
          <w:ilvl w:val="0"/>
          <w:numId w:val="1"/>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 xml:space="preserve">Router A is monitoring the gig1/0/1 interface and sending the traffic to a Spirent </w:t>
      </w:r>
      <w:proofErr w:type="spellStart"/>
      <w:r w:rsidRPr="00D26243">
        <w:rPr>
          <w:rFonts w:ascii="Helvetica" w:eastAsia="Times New Roman" w:hAnsi="Helvetica" w:cs="Times New Roman"/>
          <w:color w:val="413F41"/>
          <w:sz w:val="26"/>
          <w:szCs w:val="26"/>
        </w:rPr>
        <w:t>TestCenter</w:t>
      </w:r>
      <w:proofErr w:type="spellEnd"/>
      <w:r w:rsidRPr="00D26243">
        <w:rPr>
          <w:rFonts w:ascii="Helvetica" w:eastAsia="Times New Roman" w:hAnsi="Helvetica" w:cs="Times New Roman"/>
          <w:color w:val="413F41"/>
          <w:sz w:val="26"/>
          <w:szCs w:val="26"/>
        </w:rPr>
        <w:t xml:space="preserve"> port for capture</w:t>
      </w:r>
    </w:p>
    <w:p w14:paraId="33808757"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2139922A" wp14:editId="38A91B17">
            <wp:extent cx="4656455" cy="1411605"/>
            <wp:effectExtent l="0" t="0" r="0" b="10795"/>
            <wp:docPr id="6" name="Picture 6" descr="http://img.deusm.com/networkcomputing/2014/07/1297525/router-2.jpg">
              <a:hlinkClick xmlns:a="http://schemas.openxmlformats.org/drawingml/2006/main" r:id="rId7"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deusm.com/networkcomputing/2014/07/1297525/router-2.jpg">
                      <a:hlinkClick r:id="rId7" tgtFrame="&quot;ne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6455" cy="1411605"/>
                    </a:xfrm>
                    <a:prstGeom prst="rect">
                      <a:avLst/>
                    </a:prstGeom>
                    <a:noFill/>
                    <a:ln>
                      <a:noFill/>
                    </a:ln>
                  </pic:spPr>
                </pic:pic>
              </a:graphicData>
            </a:graphic>
          </wp:inline>
        </w:drawing>
      </w:r>
    </w:p>
    <w:p w14:paraId="64D4F0D7"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color w:val="413F41"/>
          <w:sz w:val="26"/>
          <w:szCs w:val="26"/>
        </w:rPr>
        <w:t>The interfaces are currently, as I mentioned, administratively shut down. So why look at the output to </w:t>
      </w:r>
      <w:r w:rsidRPr="00D26243">
        <w:rPr>
          <w:rFonts w:ascii="Helvetica" w:hAnsi="Helvetica" w:cs="Times New Roman"/>
          <w:b/>
          <w:bCs/>
          <w:i/>
          <w:iCs/>
          <w:color w:val="413F41"/>
          <w:sz w:val="26"/>
          <w:szCs w:val="26"/>
        </w:rPr>
        <w:t xml:space="preserve">show </w:t>
      </w:r>
      <w:proofErr w:type="spellStart"/>
      <w:r w:rsidRPr="00D26243">
        <w:rPr>
          <w:rFonts w:ascii="Helvetica" w:hAnsi="Helvetica" w:cs="Times New Roman"/>
          <w:b/>
          <w:bCs/>
          <w:i/>
          <w:iCs/>
          <w:color w:val="413F41"/>
          <w:sz w:val="26"/>
          <w:szCs w:val="26"/>
        </w:rPr>
        <w:t>int</w:t>
      </w:r>
      <w:proofErr w:type="spellEnd"/>
      <w:r w:rsidRPr="00D26243">
        <w:rPr>
          <w:rFonts w:ascii="Helvetica" w:hAnsi="Helvetica" w:cs="Times New Roman"/>
          <w:b/>
          <w:bCs/>
          <w:i/>
          <w:iCs/>
          <w:color w:val="413F41"/>
          <w:sz w:val="26"/>
          <w:szCs w:val="26"/>
        </w:rPr>
        <w:t xml:space="preserve"> gig1/0/1 </w:t>
      </w:r>
      <w:r w:rsidRPr="00D26243">
        <w:rPr>
          <w:rFonts w:ascii="Helvetica" w:hAnsi="Helvetica" w:cs="Times New Roman"/>
          <w:color w:val="413F41"/>
          <w:sz w:val="26"/>
          <w:szCs w:val="26"/>
        </w:rPr>
        <w:t>on Router A? Hint, hint: The MAC address of Router A is highlighted.</w:t>
      </w:r>
    </w:p>
    <w:p w14:paraId="582858F2"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4A812649" wp14:editId="57A68BB2">
            <wp:extent cx="4656455" cy="437515"/>
            <wp:effectExtent l="0" t="0" r="0" b="0"/>
            <wp:docPr id="5" name="Picture 5" descr="http://img.deusm.com/networkcomputing/2014/07/1297525/image-3.jpg">
              <a:hlinkClick xmlns:a="http://schemas.openxmlformats.org/drawingml/2006/main" r:id="rId9"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deusm.com/networkcomputing/2014/07/1297525/image-3.jpg">
                      <a:hlinkClick r:id="rId9" tgtFrame="&quot;new&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6455" cy="437515"/>
                    </a:xfrm>
                    <a:prstGeom prst="rect">
                      <a:avLst/>
                    </a:prstGeom>
                    <a:noFill/>
                    <a:ln>
                      <a:noFill/>
                    </a:ln>
                  </pic:spPr>
                </pic:pic>
              </a:graphicData>
            </a:graphic>
          </wp:inline>
        </w:drawing>
      </w:r>
    </w:p>
    <w:p w14:paraId="1EE92AE3"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Let’s “no shut” both Router A’s interface and Router B’s interface. Wave the magic wand and say a few magic words and….</w:t>
      </w:r>
    </w:p>
    <w:p w14:paraId="721EFA50"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lastRenderedPageBreak/>
        <w:t>VOILA! OSPFv3 neighbor!</w:t>
      </w:r>
    </w:p>
    <w:p w14:paraId="2975C394"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2B4A08F4" wp14:editId="52463196">
            <wp:extent cx="4656455" cy="730250"/>
            <wp:effectExtent l="0" t="0" r="0" b="6350"/>
            <wp:docPr id="4" name="Picture 4" descr="http://img.deusm.com/networkcomputing/2014/07/1297525/image-4.jpg">
              <a:hlinkClick xmlns:a="http://schemas.openxmlformats.org/drawingml/2006/main" r:id="rId11"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deusm.com/networkcomputing/2014/07/1297525/image-4.jpg">
                      <a:hlinkClick r:id="rId11" tgtFrame="&quot;new&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6455" cy="730250"/>
                    </a:xfrm>
                    <a:prstGeom prst="rect">
                      <a:avLst/>
                    </a:prstGeom>
                    <a:noFill/>
                    <a:ln>
                      <a:noFill/>
                    </a:ln>
                  </pic:spPr>
                </pic:pic>
              </a:graphicData>
            </a:graphic>
          </wp:inline>
        </w:drawing>
      </w:r>
    </w:p>
    <w:p w14:paraId="25DCC9A0"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b/>
          <w:bCs/>
          <w:color w:val="413F41"/>
          <w:sz w:val="26"/>
          <w:szCs w:val="26"/>
        </w:rPr>
        <w:t>Can you guess?</w:t>
      </w:r>
    </w:p>
    <w:p w14:paraId="222FD632"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How did I do that? Let’s take a step backward for a second and think about all the clues I’ve given you thus far.</w:t>
      </w:r>
    </w:p>
    <w:p w14:paraId="2038F231"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color w:val="413F41"/>
          <w:sz w:val="26"/>
          <w:szCs w:val="26"/>
        </w:rPr>
        <w:t>In my </w:t>
      </w:r>
      <w:hyperlink r:id="rId13" w:history="1">
        <w:r w:rsidRPr="00D26243">
          <w:rPr>
            <w:rFonts w:ascii="Helvetica" w:hAnsi="Helvetica" w:cs="Times New Roman"/>
            <w:color w:val="092D61"/>
            <w:sz w:val="26"/>
            <w:szCs w:val="26"/>
          </w:rPr>
          <w:t>previous blog</w:t>
        </w:r>
      </w:hyperlink>
      <w:r w:rsidRPr="00D26243">
        <w:rPr>
          <w:rFonts w:ascii="Helvetica" w:hAnsi="Helvetica" w:cs="Times New Roman"/>
          <w:color w:val="413F41"/>
          <w:sz w:val="26"/>
          <w:szCs w:val="26"/>
        </w:rPr>
        <w:t>, I raised a question that might have been posed during the development of IPv6 (</w:t>
      </w:r>
      <w:proofErr w:type="spellStart"/>
      <w:r w:rsidRPr="00D26243">
        <w:rPr>
          <w:rFonts w:ascii="Helvetica" w:hAnsi="Helvetica" w:cs="Times New Roman"/>
          <w:color w:val="413F41"/>
          <w:sz w:val="26"/>
          <w:szCs w:val="26"/>
        </w:rPr>
        <w:t>IPng</w:t>
      </w:r>
      <w:proofErr w:type="spellEnd"/>
      <w:r w:rsidRPr="00D26243">
        <w:rPr>
          <w:rFonts w:ascii="Helvetica" w:hAnsi="Helvetica" w:cs="Times New Roman"/>
          <w:color w:val="413F41"/>
          <w:sz w:val="26"/>
          <w:szCs w:val="26"/>
        </w:rPr>
        <w:t xml:space="preserve"> at the time):</w:t>
      </w:r>
    </w:p>
    <w:p w14:paraId="43AFF3DA"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b/>
          <w:bCs/>
          <w:i/>
          <w:iCs/>
          <w:color w:val="413F41"/>
          <w:sz w:val="26"/>
          <w:szCs w:val="26"/>
        </w:rPr>
        <w:t>“</w:t>
      </w:r>
      <w:proofErr w:type="spellStart"/>
      <w:r w:rsidRPr="00D26243">
        <w:rPr>
          <w:rFonts w:ascii="Helvetica" w:hAnsi="Helvetica" w:cs="Times New Roman"/>
          <w:b/>
          <w:bCs/>
          <w:i/>
          <w:iCs/>
          <w:color w:val="413F41"/>
          <w:sz w:val="26"/>
          <w:szCs w:val="26"/>
        </w:rPr>
        <w:t>IPng</w:t>
      </w:r>
      <w:proofErr w:type="spellEnd"/>
      <w:r w:rsidRPr="00D26243">
        <w:rPr>
          <w:rFonts w:ascii="Helvetica" w:hAnsi="Helvetica" w:cs="Times New Roman"/>
          <w:b/>
          <w:bCs/>
          <w:i/>
          <w:iCs/>
          <w:color w:val="413F41"/>
          <w:sz w:val="26"/>
          <w:szCs w:val="26"/>
        </w:rPr>
        <w:t xml:space="preserve"> addressing on local links:</w:t>
      </w:r>
      <w:r w:rsidRPr="00D26243">
        <w:rPr>
          <w:rFonts w:ascii="Helvetica" w:hAnsi="Helvetica" w:cs="Times New Roman"/>
          <w:i/>
          <w:iCs/>
          <w:color w:val="413F41"/>
          <w:sz w:val="26"/>
          <w:szCs w:val="26"/>
        </w:rPr>
        <w:t xml:space="preserve"> Why use up precious </w:t>
      </w:r>
      <w:proofErr w:type="spellStart"/>
      <w:r w:rsidRPr="00D26243">
        <w:rPr>
          <w:rFonts w:ascii="Helvetica" w:hAnsi="Helvetica" w:cs="Times New Roman"/>
          <w:i/>
          <w:iCs/>
          <w:color w:val="413F41"/>
          <w:sz w:val="26"/>
          <w:szCs w:val="26"/>
        </w:rPr>
        <w:t>IPng</w:t>
      </w:r>
      <w:proofErr w:type="spellEnd"/>
      <w:r w:rsidRPr="00D26243">
        <w:rPr>
          <w:rFonts w:ascii="Helvetica" w:hAnsi="Helvetica" w:cs="Times New Roman"/>
          <w:i/>
          <w:iCs/>
          <w:color w:val="413F41"/>
          <w:sz w:val="26"/>
          <w:szCs w:val="26"/>
        </w:rPr>
        <w:t xml:space="preserve"> addresses supporting routing protocols on a local segment just for the purpose of routers talking to each other? They are just communicating on that local segment.”</w:t>
      </w:r>
    </w:p>
    <w:p w14:paraId="502AD8EC"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 xml:space="preserve">It's a good question and one I definitely imagine was asked. With the concern about the exhaustion of IPv4 addresses, I can imagine address conservation techniques might have been forefront in people's minds. Why, then, burn up an </w:t>
      </w:r>
      <w:proofErr w:type="spellStart"/>
      <w:r w:rsidRPr="00D26243">
        <w:rPr>
          <w:rFonts w:ascii="Helvetica" w:hAnsi="Helvetica" w:cs="Times New Roman"/>
          <w:color w:val="413F41"/>
          <w:sz w:val="26"/>
          <w:szCs w:val="26"/>
        </w:rPr>
        <w:t>IPng</w:t>
      </w:r>
      <w:proofErr w:type="spellEnd"/>
      <w:r w:rsidRPr="00D26243">
        <w:rPr>
          <w:rFonts w:ascii="Helvetica" w:hAnsi="Helvetica" w:cs="Times New Roman"/>
          <w:color w:val="413F41"/>
          <w:sz w:val="26"/>
          <w:szCs w:val="26"/>
        </w:rPr>
        <w:t xml:space="preserve"> address on the link between </w:t>
      </w:r>
      <w:proofErr w:type="spellStart"/>
      <w:r w:rsidRPr="00D26243">
        <w:rPr>
          <w:rFonts w:ascii="Helvetica" w:hAnsi="Helvetica" w:cs="Times New Roman"/>
          <w:color w:val="413F41"/>
          <w:sz w:val="26"/>
          <w:szCs w:val="26"/>
        </w:rPr>
        <w:t>RouterA</w:t>
      </w:r>
      <w:proofErr w:type="spellEnd"/>
      <w:r w:rsidRPr="00D26243">
        <w:rPr>
          <w:rFonts w:ascii="Helvetica" w:hAnsi="Helvetica" w:cs="Times New Roman"/>
          <w:color w:val="413F41"/>
          <w:sz w:val="26"/>
          <w:szCs w:val="26"/>
        </w:rPr>
        <w:t xml:space="preserve"> and </w:t>
      </w:r>
      <w:proofErr w:type="spellStart"/>
      <w:r w:rsidRPr="00D26243">
        <w:rPr>
          <w:rFonts w:ascii="Helvetica" w:hAnsi="Helvetica" w:cs="Times New Roman"/>
          <w:color w:val="413F41"/>
          <w:sz w:val="26"/>
          <w:szCs w:val="26"/>
        </w:rPr>
        <w:t>RouterB</w:t>
      </w:r>
      <w:proofErr w:type="spellEnd"/>
      <w:r w:rsidRPr="00D26243">
        <w:rPr>
          <w:rFonts w:ascii="Helvetica" w:hAnsi="Helvetica" w:cs="Times New Roman"/>
          <w:color w:val="413F41"/>
          <w:sz w:val="26"/>
          <w:szCs w:val="26"/>
        </w:rPr>
        <w:t xml:space="preserve"> just to have OSPF neighbors come up?</w:t>
      </w:r>
    </w:p>
    <w:p w14:paraId="16D0B0B3"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What are the other clues I have given you?</w:t>
      </w:r>
    </w:p>
    <w:p w14:paraId="5F178A22" w14:textId="77777777" w:rsidR="00D26243" w:rsidRPr="00D26243" w:rsidRDefault="00D26243" w:rsidP="00D26243">
      <w:pPr>
        <w:numPr>
          <w:ilvl w:val="0"/>
          <w:numId w:val="2"/>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In the diagram above, I show the MAC addresses of both Router A's interface and Router B's interface</w:t>
      </w:r>
    </w:p>
    <w:p w14:paraId="251B22A7" w14:textId="77777777" w:rsidR="00D26243" w:rsidRPr="00D26243" w:rsidRDefault="00D26243" w:rsidP="00D26243">
      <w:pPr>
        <w:numPr>
          <w:ilvl w:val="0"/>
          <w:numId w:val="2"/>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 xml:space="preserve">I'm highlighting the MAC address in the show interface gig1/0/1 output for </w:t>
      </w:r>
      <w:proofErr w:type="spellStart"/>
      <w:r w:rsidRPr="00D26243">
        <w:rPr>
          <w:rFonts w:ascii="Helvetica" w:eastAsia="Times New Roman" w:hAnsi="Helvetica" w:cs="Times New Roman"/>
          <w:color w:val="413F41"/>
          <w:sz w:val="26"/>
          <w:szCs w:val="26"/>
        </w:rPr>
        <w:t>RouterA</w:t>
      </w:r>
      <w:proofErr w:type="spellEnd"/>
      <w:r w:rsidRPr="00D26243">
        <w:rPr>
          <w:rFonts w:ascii="Helvetica" w:eastAsia="Times New Roman" w:hAnsi="Helvetica" w:cs="Times New Roman"/>
          <w:color w:val="413F41"/>
          <w:sz w:val="26"/>
          <w:szCs w:val="26"/>
        </w:rPr>
        <w:t>.</w:t>
      </w:r>
    </w:p>
    <w:p w14:paraId="1D0D3484"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b/>
          <w:bCs/>
          <w:color w:val="413F41"/>
          <w:sz w:val="26"/>
          <w:szCs w:val="26"/>
        </w:rPr>
        <w:t>Sniffer trace</w:t>
      </w:r>
      <w:r w:rsidRPr="00D26243">
        <w:rPr>
          <w:rFonts w:ascii="Helvetica" w:hAnsi="Helvetica" w:cs="Times New Roman"/>
          <w:color w:val="413F41"/>
          <w:sz w:val="26"/>
          <w:szCs w:val="26"/>
        </w:rPr>
        <w:br/>
        <w:t>Let's look at the sniffer trace we caught and focus just on the OSPF.</w:t>
      </w:r>
    </w:p>
    <w:p w14:paraId="1EA4693F"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69E92321" wp14:editId="2FF58873">
            <wp:extent cx="4656455" cy="2101850"/>
            <wp:effectExtent l="0" t="0" r="0" b="6350"/>
            <wp:docPr id="3" name="Picture 3" descr="http://img.deusm.com/networkcomputing/2014/07/1297525/Sniffer-trace-1.jpg">
              <a:hlinkClick xmlns:a="http://schemas.openxmlformats.org/drawingml/2006/main" r:id="rId14"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deusm.com/networkcomputing/2014/07/1297525/Sniffer-trace-1.jpg">
                      <a:hlinkClick r:id="rId14" tgtFrame="&quot;new&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6455" cy="2101850"/>
                    </a:xfrm>
                    <a:prstGeom prst="rect">
                      <a:avLst/>
                    </a:prstGeom>
                    <a:noFill/>
                    <a:ln>
                      <a:noFill/>
                    </a:ln>
                  </pic:spPr>
                </pic:pic>
              </a:graphicData>
            </a:graphic>
          </wp:inline>
        </w:drawing>
      </w:r>
    </w:p>
    <w:p w14:paraId="24665FB1"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Lots of FE</w:t>
      </w:r>
      <w:proofErr w:type="gramStart"/>
      <w:r w:rsidRPr="00D26243">
        <w:rPr>
          <w:rFonts w:ascii="Helvetica" w:hAnsi="Helvetica" w:cs="Times New Roman"/>
          <w:color w:val="413F41"/>
          <w:sz w:val="26"/>
          <w:szCs w:val="26"/>
        </w:rPr>
        <w:t>80::</w:t>
      </w:r>
      <w:proofErr w:type="gramEnd"/>
      <w:r w:rsidRPr="00D26243">
        <w:rPr>
          <w:rFonts w:ascii="Helvetica" w:hAnsi="Helvetica" w:cs="Times New Roman"/>
          <w:color w:val="413F41"/>
          <w:sz w:val="26"/>
          <w:szCs w:val="26"/>
        </w:rPr>
        <w:t xml:space="preserve"> and FF02::5 stuff, eh? These are all part of the magic trick.</w:t>
      </w:r>
    </w:p>
    <w:p w14:paraId="0671DFEC"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It may look messy and intimidating to read, but it is really just three numbers repeating again and again in our trace, all of which are actually IPv6 addresses critical to making the magic trick work:</w:t>
      </w:r>
    </w:p>
    <w:p w14:paraId="59A8134F" w14:textId="77777777" w:rsidR="00D26243" w:rsidRPr="00D26243" w:rsidRDefault="00D26243" w:rsidP="00D26243">
      <w:pPr>
        <w:numPr>
          <w:ilvl w:val="0"/>
          <w:numId w:val="3"/>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FF02::5</w:t>
      </w:r>
    </w:p>
    <w:p w14:paraId="1FF9AED8" w14:textId="77777777" w:rsidR="00D26243" w:rsidRPr="00D26243" w:rsidRDefault="00D26243" w:rsidP="00D26243">
      <w:pPr>
        <w:numPr>
          <w:ilvl w:val="0"/>
          <w:numId w:val="3"/>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FE80::</w:t>
      </w:r>
      <w:proofErr w:type="gramStart"/>
      <w:r w:rsidRPr="00D26243">
        <w:rPr>
          <w:rFonts w:ascii="Helvetica" w:eastAsia="Times New Roman" w:hAnsi="Helvetica" w:cs="Times New Roman"/>
          <w:color w:val="413F41"/>
          <w:sz w:val="26"/>
          <w:szCs w:val="26"/>
        </w:rPr>
        <w:t>5A0A:20FF:FEEB</w:t>
      </w:r>
      <w:proofErr w:type="gramEnd"/>
      <w:r w:rsidRPr="00D26243">
        <w:rPr>
          <w:rFonts w:ascii="Helvetica" w:eastAsia="Times New Roman" w:hAnsi="Helvetica" w:cs="Times New Roman"/>
          <w:color w:val="413F41"/>
          <w:sz w:val="26"/>
          <w:szCs w:val="26"/>
        </w:rPr>
        <w:t>:91E4</w:t>
      </w:r>
    </w:p>
    <w:p w14:paraId="48B55296" w14:textId="77777777" w:rsidR="00D26243" w:rsidRPr="00D26243" w:rsidRDefault="00D26243" w:rsidP="00D26243">
      <w:pPr>
        <w:numPr>
          <w:ilvl w:val="0"/>
          <w:numId w:val="3"/>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FE80::2237:06</w:t>
      </w:r>
      <w:proofErr w:type="gramStart"/>
      <w:r w:rsidRPr="00D26243">
        <w:rPr>
          <w:rFonts w:ascii="Helvetica" w:eastAsia="Times New Roman" w:hAnsi="Helvetica" w:cs="Times New Roman"/>
          <w:color w:val="413F41"/>
          <w:sz w:val="26"/>
          <w:szCs w:val="26"/>
        </w:rPr>
        <w:t>FF:FECF</w:t>
      </w:r>
      <w:proofErr w:type="gramEnd"/>
      <w:r w:rsidRPr="00D26243">
        <w:rPr>
          <w:rFonts w:ascii="Helvetica" w:eastAsia="Times New Roman" w:hAnsi="Helvetica" w:cs="Times New Roman"/>
          <w:color w:val="413F41"/>
          <w:sz w:val="26"/>
          <w:szCs w:val="26"/>
        </w:rPr>
        <w:t>:67E4</w:t>
      </w:r>
    </w:p>
    <w:p w14:paraId="6F2E0E38"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b/>
          <w:bCs/>
          <w:color w:val="413F41"/>
          <w:sz w:val="26"/>
          <w:szCs w:val="26"/>
        </w:rPr>
        <w:t>Examining FF02::5</w:t>
      </w:r>
      <w:r w:rsidRPr="00D26243">
        <w:rPr>
          <w:rFonts w:ascii="Helvetica" w:hAnsi="Helvetica" w:cs="Times New Roman"/>
          <w:color w:val="413F41"/>
          <w:sz w:val="26"/>
          <w:szCs w:val="26"/>
        </w:rPr>
        <w:br/>
        <w:t>First, let's take a closer look at the one that stands out a little easier and is a little less intimidating – FF02::5.</w:t>
      </w:r>
    </w:p>
    <w:p w14:paraId="54E4705B"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798066FC" wp14:editId="4DFBCF20">
            <wp:extent cx="4656455" cy="874395"/>
            <wp:effectExtent l="0" t="0" r="0" b="0"/>
            <wp:docPr id="2" name="Picture 2" descr="http://img.deusm.com/networkcomputing/2014/07/1297525/sniffer-2.jpg">
              <a:hlinkClick xmlns:a="http://schemas.openxmlformats.org/drawingml/2006/main" r:id="rId16"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deusm.com/networkcomputing/2014/07/1297525/sniffer-2.jpg">
                      <a:hlinkClick r:id="rId16" tgtFrame="&quot;new&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6455" cy="874395"/>
                    </a:xfrm>
                    <a:prstGeom prst="rect">
                      <a:avLst/>
                    </a:prstGeom>
                    <a:noFill/>
                    <a:ln>
                      <a:noFill/>
                    </a:ln>
                  </pic:spPr>
                </pic:pic>
              </a:graphicData>
            </a:graphic>
          </wp:inline>
        </w:drawing>
      </w:r>
    </w:p>
    <w:p w14:paraId="5AB73031"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 xml:space="preserve">Does that </w:t>
      </w:r>
      <w:proofErr w:type="gramStart"/>
      <w:r w:rsidRPr="00D26243">
        <w:rPr>
          <w:rFonts w:ascii="Helvetica" w:hAnsi="Helvetica" w:cs="Times New Roman"/>
          <w:color w:val="413F41"/>
          <w:sz w:val="26"/>
          <w:szCs w:val="26"/>
        </w:rPr>
        <w:t>"::</w:t>
      </w:r>
      <w:proofErr w:type="gramEnd"/>
      <w:r w:rsidRPr="00D26243">
        <w:rPr>
          <w:rFonts w:ascii="Helvetica" w:hAnsi="Helvetica" w:cs="Times New Roman"/>
          <w:color w:val="413F41"/>
          <w:sz w:val="26"/>
          <w:szCs w:val="26"/>
        </w:rPr>
        <w:t>5" at the end of "FF02::5" remind you of anything? How about the clue that FF02::5 is only a destination IP address and never a source? Anything? Would it remind you of anything if I mentioned the IPv4 address 224.0.0.5?</w:t>
      </w:r>
    </w:p>
    <w:p w14:paraId="40C0BF89"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color w:val="413F41"/>
          <w:sz w:val="26"/>
          <w:szCs w:val="26"/>
        </w:rPr>
        <w:t>Let's go to </w:t>
      </w:r>
      <w:hyperlink r:id="rId18" w:anchor="multicast-addresses-1" w:history="1">
        <w:r w:rsidRPr="00D26243">
          <w:rPr>
            <w:rFonts w:ascii="Helvetica" w:hAnsi="Helvetica" w:cs="Times New Roman"/>
            <w:color w:val="092D61"/>
            <w:sz w:val="26"/>
            <w:szCs w:val="26"/>
          </w:rPr>
          <w:t>this IANA page</w:t>
        </w:r>
      </w:hyperlink>
      <w:r w:rsidRPr="00D26243">
        <w:rPr>
          <w:rFonts w:ascii="Helvetica" w:hAnsi="Helvetica" w:cs="Times New Roman"/>
          <w:color w:val="413F41"/>
          <w:sz w:val="26"/>
          <w:szCs w:val="26"/>
        </w:rPr>
        <w:t>, plus this </w:t>
      </w:r>
      <w:hyperlink r:id="rId19" w:anchor="link-local" w:history="1">
        <w:r w:rsidRPr="00D26243">
          <w:rPr>
            <w:rFonts w:ascii="Helvetica" w:hAnsi="Helvetica" w:cs="Times New Roman"/>
            <w:color w:val="092D61"/>
            <w:sz w:val="26"/>
            <w:szCs w:val="26"/>
          </w:rPr>
          <w:t>other IANA page</w:t>
        </w:r>
      </w:hyperlink>
      <w:r w:rsidRPr="00D26243">
        <w:rPr>
          <w:rFonts w:ascii="Helvetica" w:hAnsi="Helvetica" w:cs="Times New Roman"/>
          <w:color w:val="413F41"/>
          <w:sz w:val="26"/>
          <w:szCs w:val="26"/>
        </w:rPr>
        <w:t> and merge together some information from the two.</w:t>
      </w:r>
    </w:p>
    <w:p w14:paraId="3D80CEA6"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5045E8F3" wp14:editId="25068274">
            <wp:extent cx="4656455" cy="2554605"/>
            <wp:effectExtent l="0" t="0" r="0" b="10795"/>
            <wp:docPr id="1" name="Picture 1" descr="http://img.deusm.com/networkcomputing/2014/07/1297525/IPv6-vs-IPv4.jpg">
              <a:hlinkClick xmlns:a="http://schemas.openxmlformats.org/drawingml/2006/main" r:id="rId20"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deusm.com/networkcomputing/2014/07/1297525/IPv6-vs-IPv4.jpg">
                      <a:hlinkClick r:id="rId20" tgtFrame="&quot;new&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6455" cy="2554605"/>
                    </a:xfrm>
                    <a:prstGeom prst="rect">
                      <a:avLst/>
                    </a:prstGeom>
                    <a:noFill/>
                    <a:ln>
                      <a:noFill/>
                    </a:ln>
                  </pic:spPr>
                </pic:pic>
              </a:graphicData>
            </a:graphic>
          </wp:inline>
        </w:drawing>
      </w:r>
    </w:p>
    <w:p w14:paraId="11849504"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Mystery solved for FF02::5! It is the IPv6 multicast address equivalent to 224.0.0.5: OSPF.</w:t>
      </w:r>
    </w:p>
    <w:p w14:paraId="265584B5" w14:textId="77777777" w:rsidR="00D26243" w:rsidRPr="00D26243" w:rsidRDefault="00D26243" w:rsidP="00D26243">
      <w:pPr>
        <w:rPr>
          <w:rFonts w:ascii="Times New Roman" w:eastAsia="Times New Roman" w:hAnsi="Times New Roman" w:cs="Times New Roman"/>
        </w:rPr>
      </w:pPr>
    </w:p>
    <w:p w14:paraId="39D0EDD2" w14:textId="77777777" w:rsidR="00D26243" w:rsidRPr="00D26243" w:rsidRDefault="00D26243" w:rsidP="00D26243">
      <w:pPr>
        <w:spacing w:line="240" w:lineRule="atLeast"/>
        <w:outlineLvl w:val="0"/>
        <w:rPr>
          <w:rFonts w:ascii="Times New Roman" w:eastAsia="Times New Roman" w:hAnsi="Times New Roman" w:cs="Times New Roman"/>
          <w:b/>
          <w:bCs/>
          <w:color w:val="0088C3"/>
          <w:kern w:val="36"/>
          <w:sz w:val="52"/>
          <w:szCs w:val="52"/>
        </w:rPr>
      </w:pPr>
      <w:r w:rsidRPr="00D26243">
        <w:rPr>
          <w:rFonts w:ascii="Times New Roman" w:eastAsia="Times New Roman" w:hAnsi="Times New Roman" w:cs="Times New Roman"/>
          <w:b/>
          <w:bCs/>
          <w:color w:val="0088C3"/>
          <w:kern w:val="36"/>
          <w:sz w:val="52"/>
          <w:szCs w:val="52"/>
        </w:rPr>
        <w:t>Understanding IPv6: Link-Local 'Magic'</w:t>
      </w:r>
    </w:p>
    <w:p w14:paraId="1F405181" w14:textId="77777777" w:rsidR="00D26243" w:rsidRPr="00D26243" w:rsidRDefault="00D26243" w:rsidP="00D26243">
      <w:pPr>
        <w:rPr>
          <w:rFonts w:ascii="Times New Roman" w:eastAsia="Times New Roman" w:hAnsi="Times New Roman" w:cs="Times New Roman"/>
        </w:rPr>
      </w:pPr>
      <w:r w:rsidRPr="00D26243">
        <w:rPr>
          <w:rFonts w:ascii="Helvetica" w:eastAsia="Times New Roman" w:hAnsi="Helvetica" w:cs="Times New Roman"/>
          <w:color w:val="000000"/>
          <w:sz w:val="26"/>
          <w:szCs w:val="26"/>
          <w:bdr w:val="none" w:sz="0" w:space="0" w:color="auto" w:frame="1"/>
          <w:shd w:val="clear" w:color="auto" w:fill="FFFFFF"/>
        </w:rPr>
        <w:t xml:space="preserve">Denise </w:t>
      </w:r>
      <w:proofErr w:type="spellStart"/>
      <w:r w:rsidRPr="00D26243">
        <w:rPr>
          <w:rFonts w:ascii="Helvetica" w:eastAsia="Times New Roman" w:hAnsi="Helvetica" w:cs="Times New Roman"/>
          <w:color w:val="000000"/>
          <w:sz w:val="26"/>
          <w:szCs w:val="26"/>
          <w:bdr w:val="none" w:sz="0" w:space="0" w:color="auto" w:frame="1"/>
          <w:shd w:val="clear" w:color="auto" w:fill="FFFFFF"/>
        </w:rPr>
        <w:t>Fishburne</w:t>
      </w:r>
      <w:proofErr w:type="spellEnd"/>
      <w:r w:rsidRPr="00D26243">
        <w:rPr>
          <w:rFonts w:ascii="Helvetica" w:eastAsia="Times New Roman" w:hAnsi="Helvetica" w:cs="Times New Roman"/>
          <w:color w:val="000000"/>
          <w:sz w:val="26"/>
          <w:szCs w:val="26"/>
          <w:bdr w:val="none" w:sz="0" w:space="0" w:color="auto" w:frame="1"/>
          <w:shd w:val="clear" w:color="auto" w:fill="FFFFFF"/>
        </w:rPr>
        <w:t xml:space="preserve"> performs a little IPv6 sleight of hand in the second post in her series on IPv6.</w:t>
      </w:r>
    </w:p>
    <w:p w14:paraId="01838EE5" w14:textId="77777777" w:rsidR="00D26243" w:rsidRPr="00D26243" w:rsidRDefault="00D26243" w:rsidP="00D26243">
      <w:pPr>
        <w:shd w:val="clear" w:color="auto" w:fill="FFFFFF"/>
        <w:spacing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So what are all those FE</w:t>
      </w:r>
      <w:proofErr w:type="gramStart"/>
      <w:r w:rsidRPr="00D26243">
        <w:rPr>
          <w:rFonts w:ascii="Helvetica" w:hAnsi="Helvetica" w:cs="Times New Roman"/>
          <w:color w:val="413F41"/>
          <w:sz w:val="26"/>
          <w:szCs w:val="26"/>
        </w:rPr>
        <w:t>80::</w:t>
      </w:r>
      <w:proofErr w:type="gramEnd"/>
      <w:r w:rsidRPr="00D26243">
        <w:rPr>
          <w:rFonts w:ascii="Helvetica" w:hAnsi="Helvetica" w:cs="Times New Roman"/>
          <w:color w:val="413F41"/>
          <w:sz w:val="26"/>
          <w:szCs w:val="26"/>
        </w:rPr>
        <w:t xml:space="preserve"> IPv6 addresses and where did they come from? Clearly, they somehow came from </w:t>
      </w:r>
      <w:proofErr w:type="spellStart"/>
      <w:r w:rsidRPr="00D26243">
        <w:rPr>
          <w:rFonts w:ascii="Helvetica" w:hAnsi="Helvetica" w:cs="Times New Roman"/>
          <w:color w:val="413F41"/>
          <w:sz w:val="26"/>
          <w:szCs w:val="26"/>
        </w:rPr>
        <w:t>RouterA</w:t>
      </w:r>
      <w:proofErr w:type="spellEnd"/>
      <w:r w:rsidRPr="00D26243">
        <w:rPr>
          <w:rFonts w:ascii="Helvetica" w:hAnsi="Helvetica" w:cs="Times New Roman"/>
          <w:color w:val="413F41"/>
          <w:sz w:val="26"/>
          <w:szCs w:val="26"/>
        </w:rPr>
        <w:t xml:space="preserve"> and </w:t>
      </w:r>
      <w:proofErr w:type="spellStart"/>
      <w:r w:rsidRPr="00D26243">
        <w:rPr>
          <w:rFonts w:ascii="Helvetica" w:hAnsi="Helvetica" w:cs="Times New Roman"/>
          <w:color w:val="413F41"/>
          <w:sz w:val="26"/>
          <w:szCs w:val="26"/>
        </w:rPr>
        <w:t>RouterB</w:t>
      </w:r>
      <w:proofErr w:type="spellEnd"/>
      <w:r w:rsidRPr="00D26243">
        <w:rPr>
          <w:rFonts w:ascii="Helvetica" w:hAnsi="Helvetica" w:cs="Times New Roman"/>
          <w:color w:val="413F41"/>
          <w:sz w:val="26"/>
          <w:szCs w:val="26"/>
        </w:rPr>
        <w:t xml:space="preserve"> because this is a sniffer trace of the packets on the point-to-point link between Router A and Router B.</w:t>
      </w:r>
    </w:p>
    <w:p w14:paraId="2F0D902E"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05C75D42" wp14:editId="4C515A88">
            <wp:extent cx="4650740" cy="835660"/>
            <wp:effectExtent l="0" t="0" r="0" b="2540"/>
            <wp:docPr id="15" name="Picture 15" descr="http://img.deusm.com/networkcomputing/2014/07/1297525/sniffer-4.jpg">
              <a:hlinkClick xmlns:a="http://schemas.openxmlformats.org/drawingml/2006/main" r:id="rId22"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deusm.com/networkcomputing/2014/07/1297525/sniffer-4.jpg">
                      <a:hlinkClick r:id="rId22" tgtFrame="&quot;new&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0740" cy="835660"/>
                    </a:xfrm>
                    <a:prstGeom prst="rect">
                      <a:avLst/>
                    </a:prstGeom>
                    <a:noFill/>
                    <a:ln>
                      <a:noFill/>
                    </a:ln>
                  </pic:spPr>
                </pic:pic>
              </a:graphicData>
            </a:graphic>
          </wp:inline>
        </w:drawing>
      </w:r>
    </w:p>
    <w:p w14:paraId="3660F5E7"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So the question is, how did the routers get IPv6 addresses if I didn't configure any. Allow me to introduce you to the IPv6 link-local unicast address type.</w:t>
      </w:r>
    </w:p>
    <w:p w14:paraId="40C65EF2"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RFC4291 section 2.4 introduces the varying address types. FF</w:t>
      </w:r>
      <w:proofErr w:type="gramStart"/>
      <w:r w:rsidRPr="00D26243">
        <w:rPr>
          <w:rFonts w:ascii="Helvetica" w:hAnsi="Helvetica" w:cs="Times New Roman"/>
          <w:color w:val="413F41"/>
          <w:sz w:val="26"/>
          <w:szCs w:val="26"/>
        </w:rPr>
        <w:t>00::/</w:t>
      </w:r>
      <w:proofErr w:type="gramEnd"/>
      <w:r w:rsidRPr="00D26243">
        <w:rPr>
          <w:rFonts w:ascii="Helvetica" w:hAnsi="Helvetica" w:cs="Times New Roman"/>
          <w:color w:val="413F41"/>
          <w:sz w:val="26"/>
          <w:szCs w:val="26"/>
        </w:rPr>
        <w:t>8 we met above with FF02::5. Our two FE80:: IPv6 addresses clearly fall under the "link-local unicast" family.</w:t>
      </w:r>
    </w:p>
    <w:p w14:paraId="153538BE"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680AFE07" wp14:editId="08C03E98">
            <wp:extent cx="4650740" cy="1513205"/>
            <wp:effectExtent l="0" t="0" r="0" b="10795"/>
            <wp:docPr id="14" name="Picture 14" descr="http://img.deusm.com/networkcomputing/2014/07/1297525/address-type-verification.jpg">
              <a:hlinkClick xmlns:a="http://schemas.openxmlformats.org/drawingml/2006/main" r:id="rId24"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deusm.com/networkcomputing/2014/07/1297525/address-type-verification.jpg">
                      <a:hlinkClick r:id="rId24" tgtFrame="&quot;new&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0740" cy="1513205"/>
                    </a:xfrm>
                    <a:prstGeom prst="rect">
                      <a:avLst/>
                    </a:prstGeom>
                    <a:noFill/>
                    <a:ln>
                      <a:noFill/>
                    </a:ln>
                  </pic:spPr>
                </pic:pic>
              </a:graphicData>
            </a:graphic>
          </wp:inline>
        </w:drawing>
      </w:r>
    </w:p>
    <w:p w14:paraId="35CE87CC"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color w:val="413F41"/>
          <w:sz w:val="26"/>
          <w:szCs w:val="26"/>
        </w:rPr>
        <w:t>RFC4291 section 2.8 states, "</w:t>
      </w:r>
      <w:r w:rsidRPr="00D26243">
        <w:rPr>
          <w:rFonts w:ascii="Helvetica" w:hAnsi="Helvetica" w:cs="Times New Roman"/>
          <w:i/>
          <w:iCs/>
          <w:color w:val="413F41"/>
          <w:sz w:val="26"/>
          <w:szCs w:val="26"/>
        </w:rPr>
        <w:t xml:space="preserve">A host is required to recognize the following addresses as identifying </w:t>
      </w:r>
      <w:proofErr w:type="spellStart"/>
      <w:r w:rsidRPr="00D26243">
        <w:rPr>
          <w:rFonts w:ascii="Helvetica" w:hAnsi="Helvetica" w:cs="Times New Roman"/>
          <w:i/>
          <w:iCs/>
          <w:color w:val="413F41"/>
          <w:sz w:val="26"/>
          <w:szCs w:val="26"/>
        </w:rPr>
        <w:t>itself</w:t>
      </w:r>
      <w:r w:rsidRPr="00D26243">
        <w:rPr>
          <w:rFonts w:ascii="Helvetica" w:hAnsi="Helvetica" w:cs="Times New Roman"/>
          <w:color w:val="413F41"/>
          <w:sz w:val="26"/>
          <w:szCs w:val="26"/>
        </w:rPr>
        <w:t>"and</w:t>
      </w:r>
      <w:proofErr w:type="spellEnd"/>
      <w:r w:rsidRPr="00D26243">
        <w:rPr>
          <w:rFonts w:ascii="Helvetica" w:hAnsi="Helvetica" w:cs="Times New Roman"/>
          <w:color w:val="413F41"/>
          <w:sz w:val="26"/>
          <w:szCs w:val="26"/>
        </w:rPr>
        <w:t xml:space="preserve"> it goes on to have the first bulleted item as "</w:t>
      </w:r>
      <w:r w:rsidRPr="00D26243">
        <w:rPr>
          <w:rFonts w:ascii="Helvetica" w:hAnsi="Helvetica" w:cs="Times New Roman"/>
          <w:i/>
          <w:iCs/>
          <w:color w:val="413F41"/>
          <w:sz w:val="26"/>
          <w:szCs w:val="26"/>
        </w:rPr>
        <w:t>its required Link-Local address for each interface.</w:t>
      </w:r>
      <w:r w:rsidRPr="00D26243">
        <w:rPr>
          <w:rFonts w:ascii="Helvetica" w:hAnsi="Helvetica" w:cs="Times New Roman"/>
          <w:color w:val="413F41"/>
          <w:sz w:val="26"/>
          <w:szCs w:val="26"/>
        </w:rPr>
        <w:t>"</w:t>
      </w:r>
    </w:p>
    <w:p w14:paraId="4F3C6E7B"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So we have just learned that IPv6 hosts must have a link-local unicast IPv6 address for each interface. We also know that this IPv6 link-local unicast address must start with FE</w:t>
      </w:r>
      <w:proofErr w:type="gramStart"/>
      <w:r w:rsidRPr="00D26243">
        <w:rPr>
          <w:rFonts w:ascii="Helvetica" w:hAnsi="Helvetica" w:cs="Times New Roman"/>
          <w:color w:val="413F41"/>
          <w:sz w:val="26"/>
          <w:szCs w:val="26"/>
        </w:rPr>
        <w:t>80::</w:t>
      </w:r>
      <w:proofErr w:type="gramEnd"/>
      <w:r w:rsidRPr="00D26243">
        <w:rPr>
          <w:rFonts w:ascii="Helvetica" w:hAnsi="Helvetica" w:cs="Times New Roman"/>
          <w:color w:val="413F41"/>
          <w:sz w:val="26"/>
          <w:szCs w:val="26"/>
        </w:rPr>
        <w:t xml:space="preserve"> as per RFC4291 section 2.4.</w:t>
      </w:r>
    </w:p>
    <w:p w14:paraId="5C674890"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But where DO the rest of the numbers after FE</w:t>
      </w:r>
      <w:proofErr w:type="gramStart"/>
      <w:r w:rsidRPr="00D26243">
        <w:rPr>
          <w:rFonts w:ascii="Helvetica" w:hAnsi="Helvetica" w:cs="Times New Roman"/>
          <w:color w:val="413F41"/>
          <w:sz w:val="26"/>
          <w:szCs w:val="26"/>
        </w:rPr>
        <w:t>80::</w:t>
      </w:r>
      <w:proofErr w:type="gramEnd"/>
      <w:r w:rsidRPr="00D26243">
        <w:rPr>
          <w:rFonts w:ascii="Helvetica" w:hAnsi="Helvetica" w:cs="Times New Roman"/>
          <w:color w:val="413F41"/>
          <w:sz w:val="26"/>
          <w:szCs w:val="26"/>
        </w:rPr>
        <w:t xml:space="preserve"> come from?</w:t>
      </w:r>
    </w:p>
    <w:p w14:paraId="01579B07"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522DFDD9" wp14:editId="49704340">
            <wp:extent cx="4650740" cy="1418590"/>
            <wp:effectExtent l="0" t="0" r="0" b="3810"/>
            <wp:docPr id="13" name="Picture 13" descr="http://img.deusm.com/networkcomputing/2014/07/1297525/router-3.jpg">
              <a:hlinkClick xmlns:a="http://schemas.openxmlformats.org/drawingml/2006/main" r:id="rId26"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deusm.com/networkcomputing/2014/07/1297525/router-3.jpg">
                      <a:hlinkClick r:id="rId26" tgtFrame="&quot;new&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0740" cy="1418590"/>
                    </a:xfrm>
                    <a:prstGeom prst="rect">
                      <a:avLst/>
                    </a:prstGeom>
                    <a:noFill/>
                    <a:ln>
                      <a:noFill/>
                    </a:ln>
                  </pic:spPr>
                </pic:pic>
              </a:graphicData>
            </a:graphic>
          </wp:inline>
        </w:drawing>
      </w:r>
    </w:p>
    <w:p w14:paraId="18E2FF70"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What were those two IPv6 link-local unicast addresses we saw in the trace again?</w:t>
      </w:r>
    </w:p>
    <w:p w14:paraId="576E1F63" w14:textId="77777777" w:rsidR="00D26243" w:rsidRPr="00D26243" w:rsidRDefault="00D26243" w:rsidP="00D26243">
      <w:pPr>
        <w:numPr>
          <w:ilvl w:val="0"/>
          <w:numId w:val="4"/>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FE80::</w:t>
      </w:r>
      <w:proofErr w:type="gramStart"/>
      <w:r w:rsidRPr="00D26243">
        <w:rPr>
          <w:rFonts w:ascii="Helvetica" w:eastAsia="Times New Roman" w:hAnsi="Helvetica" w:cs="Times New Roman"/>
          <w:color w:val="413F41"/>
          <w:sz w:val="26"/>
          <w:szCs w:val="26"/>
        </w:rPr>
        <w:t>5A0A:20FF:FEEB</w:t>
      </w:r>
      <w:proofErr w:type="gramEnd"/>
      <w:r w:rsidRPr="00D26243">
        <w:rPr>
          <w:rFonts w:ascii="Helvetica" w:eastAsia="Times New Roman" w:hAnsi="Helvetica" w:cs="Times New Roman"/>
          <w:color w:val="413F41"/>
          <w:sz w:val="26"/>
          <w:szCs w:val="26"/>
        </w:rPr>
        <w:t>:91E4</w:t>
      </w:r>
    </w:p>
    <w:p w14:paraId="36B70B0B" w14:textId="77777777" w:rsidR="00D26243" w:rsidRPr="00D26243" w:rsidRDefault="00D26243" w:rsidP="00D26243">
      <w:pPr>
        <w:numPr>
          <w:ilvl w:val="0"/>
          <w:numId w:val="4"/>
        </w:numPr>
        <w:shd w:val="clear" w:color="auto" w:fill="FFFFFF"/>
        <w:spacing w:line="332" w:lineRule="atLeast"/>
        <w:ind w:left="0"/>
        <w:rPr>
          <w:rFonts w:ascii="Helvetica" w:eastAsia="Times New Roman" w:hAnsi="Helvetica" w:cs="Times New Roman"/>
          <w:color w:val="413F41"/>
          <w:sz w:val="26"/>
          <w:szCs w:val="26"/>
        </w:rPr>
      </w:pPr>
      <w:r w:rsidRPr="00D26243">
        <w:rPr>
          <w:rFonts w:ascii="Helvetica" w:eastAsia="Times New Roman" w:hAnsi="Helvetica" w:cs="Times New Roman"/>
          <w:color w:val="413F41"/>
          <w:sz w:val="26"/>
          <w:szCs w:val="26"/>
        </w:rPr>
        <w:t>FE80::2237:06</w:t>
      </w:r>
      <w:proofErr w:type="gramStart"/>
      <w:r w:rsidRPr="00D26243">
        <w:rPr>
          <w:rFonts w:ascii="Helvetica" w:eastAsia="Times New Roman" w:hAnsi="Helvetica" w:cs="Times New Roman"/>
          <w:color w:val="413F41"/>
          <w:sz w:val="26"/>
          <w:szCs w:val="26"/>
        </w:rPr>
        <w:t>FF:FECF</w:t>
      </w:r>
      <w:proofErr w:type="gramEnd"/>
      <w:r w:rsidRPr="00D26243">
        <w:rPr>
          <w:rFonts w:ascii="Helvetica" w:eastAsia="Times New Roman" w:hAnsi="Helvetica" w:cs="Times New Roman"/>
          <w:color w:val="413F41"/>
          <w:sz w:val="26"/>
          <w:szCs w:val="26"/>
        </w:rPr>
        <w:t>:67E4</w:t>
      </w:r>
    </w:p>
    <w:p w14:paraId="272F80B6"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Notice anything? Look at those numbers and look at the picture above. See it? Let me help a little.</w:t>
      </w:r>
    </w:p>
    <w:p w14:paraId="6469862E"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72D0CAC9" wp14:editId="4F00675F">
            <wp:extent cx="4650740" cy="1607820"/>
            <wp:effectExtent l="0" t="0" r="0" b="0"/>
            <wp:docPr id="12" name="Picture 12" descr="http://img.deusm.com/networkcomputing/2014/07/1297525/router-4.jpg">
              <a:hlinkClick xmlns:a="http://schemas.openxmlformats.org/drawingml/2006/main" r:id="rId28"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deusm.com/networkcomputing/2014/07/1297525/router-4.jpg">
                      <a:hlinkClick r:id="rId28" tgtFrame="&quot;new&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0740" cy="1607820"/>
                    </a:xfrm>
                    <a:prstGeom prst="rect">
                      <a:avLst/>
                    </a:prstGeom>
                    <a:noFill/>
                    <a:ln>
                      <a:noFill/>
                    </a:ln>
                  </pic:spPr>
                </pic:pic>
              </a:graphicData>
            </a:graphic>
          </wp:inline>
        </w:drawing>
      </w:r>
    </w:p>
    <w:p w14:paraId="3F4D782A"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The routers and code version I am using for Router A and Router B are defaulting to creating the required IPv6 link-local unicast address via the described method of creating an IEEE EUI-64 identifier from an IEEE 48-bit MAC identifier. I will not go into detail describing this here as there are many helpful links out on the web to explain the magic, including RFC4291 Appendix A.</w:t>
      </w:r>
    </w:p>
    <w:p w14:paraId="1A07BADA"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The point I'm trying to make here is not the specifics of how the MAC to IPv6 link-local magic happens. The "takeaway" I want you to sear into your brain is that, by default, the IPv6 link-local address for Router A and Router B that is used to bring up the OSPF will be based on the MAC address for that specific interface.</w:t>
      </w:r>
    </w:p>
    <w:p w14:paraId="3597FDA2"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Can this get complicated? You tell me. Can you easily read the sniffer trace below and know who is who?</w:t>
      </w:r>
    </w:p>
    <w:p w14:paraId="22EA11C9"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5D8A8625" wp14:editId="26492318">
            <wp:extent cx="4650740" cy="835660"/>
            <wp:effectExtent l="0" t="0" r="0" b="2540"/>
            <wp:docPr id="11" name="Picture 11" descr="http://img.deusm.com/networkcomputing/2014/07/1297525/sniffer-4.jpg">
              <a:hlinkClick xmlns:a="http://schemas.openxmlformats.org/drawingml/2006/main" r:id="rId30"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deusm.com/networkcomputing/2014/07/1297525/sniffer-4.jpg">
                      <a:hlinkClick r:id="rId30" tgtFrame="&quot;new&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0740" cy="835660"/>
                    </a:xfrm>
                    <a:prstGeom prst="rect">
                      <a:avLst/>
                    </a:prstGeom>
                    <a:noFill/>
                    <a:ln>
                      <a:noFill/>
                    </a:ln>
                  </pic:spPr>
                </pic:pic>
              </a:graphicData>
            </a:graphic>
          </wp:inline>
        </w:drawing>
      </w:r>
    </w:p>
    <w:p w14:paraId="08B90F02"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b/>
          <w:bCs/>
          <w:color w:val="413F41"/>
          <w:sz w:val="26"/>
          <w:szCs w:val="26"/>
        </w:rPr>
        <w:t>Statically defined IPv6 link-local</w:t>
      </w:r>
      <w:r w:rsidRPr="00D26243">
        <w:rPr>
          <w:rFonts w:ascii="Helvetica" w:hAnsi="Helvetica" w:cs="Times New Roman"/>
          <w:color w:val="413F41"/>
          <w:sz w:val="26"/>
          <w:szCs w:val="26"/>
        </w:rPr>
        <w:br/>
        <w:t>Like most defaults, we can override them. For example, below I am assigning FE80::1 as the IPv6 link-local address for Router A and FE80::2 as the IPv6 link-local address for Router B.</w:t>
      </w:r>
    </w:p>
    <w:p w14:paraId="3E81820A"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5ED4078A" wp14:editId="07321F57">
            <wp:extent cx="4650740" cy="1687195"/>
            <wp:effectExtent l="0" t="0" r="0" b="0"/>
            <wp:docPr id="10" name="Picture 10" descr="http://img.deusm.com/networkcomputing/2014/07/1297525/router-5.jpg">
              <a:hlinkClick xmlns:a="http://schemas.openxmlformats.org/drawingml/2006/main" r:id="rId31"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deusm.com/networkcomputing/2014/07/1297525/router-5.jpg">
                      <a:hlinkClick r:id="rId31" tgtFrame="&quot;new&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0740" cy="1687195"/>
                    </a:xfrm>
                    <a:prstGeom prst="rect">
                      <a:avLst/>
                    </a:prstGeom>
                    <a:noFill/>
                    <a:ln>
                      <a:noFill/>
                    </a:ln>
                  </pic:spPr>
                </pic:pic>
              </a:graphicData>
            </a:graphic>
          </wp:inline>
        </w:drawing>
      </w:r>
    </w:p>
    <w:p w14:paraId="096689F6"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Let's shut/no shut the interface and grab a new sniffer trace. As you can see, this makes the sniffer trace much easier to read. This will become even more important, in my opinion, when we talk about RAs (router advertisements) in the future.</w:t>
      </w:r>
    </w:p>
    <w:p w14:paraId="3DC74B0E" w14:textId="77777777" w:rsidR="00D26243" w:rsidRPr="00D26243" w:rsidRDefault="00D26243" w:rsidP="00D26243">
      <w:pPr>
        <w:shd w:val="clear" w:color="auto" w:fill="FFFFFF"/>
        <w:spacing w:line="270" w:lineRule="atLeast"/>
        <w:jc w:val="center"/>
        <w:rPr>
          <w:rFonts w:ascii="Helvetica" w:eastAsia="Times New Roman" w:hAnsi="Helvetica" w:cs="Times New Roman"/>
          <w:color w:val="413F41"/>
          <w:sz w:val="20"/>
          <w:szCs w:val="20"/>
        </w:rPr>
      </w:pPr>
      <w:r w:rsidRPr="00D26243">
        <w:rPr>
          <w:rFonts w:ascii="Helvetica" w:eastAsia="Times New Roman" w:hAnsi="Helvetica" w:cs="Times New Roman"/>
          <w:noProof/>
          <w:color w:val="092D61"/>
          <w:sz w:val="20"/>
          <w:szCs w:val="20"/>
        </w:rPr>
        <w:drawing>
          <wp:inline distT="0" distB="0" distL="0" distR="0" wp14:anchorId="28E8F6CB" wp14:editId="0C508757">
            <wp:extent cx="4650740" cy="2759075"/>
            <wp:effectExtent l="0" t="0" r="0" b="9525"/>
            <wp:docPr id="9" name="Picture 9" descr="http://img.deusm.com/networkcomputing/2014/07/1297525/sniffer-5.jpg">
              <a:hlinkClick xmlns:a="http://schemas.openxmlformats.org/drawingml/2006/main" r:id="rId33"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deusm.com/networkcomputing/2014/07/1297525/sniffer-5.jpg">
                      <a:hlinkClick r:id="rId33" tgtFrame="&quot;new&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50740" cy="2759075"/>
                    </a:xfrm>
                    <a:prstGeom prst="rect">
                      <a:avLst/>
                    </a:prstGeom>
                    <a:noFill/>
                    <a:ln>
                      <a:noFill/>
                    </a:ln>
                  </pic:spPr>
                </pic:pic>
              </a:graphicData>
            </a:graphic>
          </wp:inline>
        </w:drawing>
      </w:r>
    </w:p>
    <w:p w14:paraId="219723C4" w14:textId="77777777" w:rsidR="00D26243" w:rsidRPr="00D26243" w:rsidRDefault="00D26243" w:rsidP="00D26243">
      <w:pPr>
        <w:shd w:val="clear" w:color="auto" w:fill="FFFFFF"/>
        <w:spacing w:line="332" w:lineRule="atLeast"/>
        <w:rPr>
          <w:rFonts w:ascii="Helvetica" w:hAnsi="Helvetica" w:cs="Times New Roman"/>
          <w:color w:val="413F41"/>
          <w:sz w:val="26"/>
          <w:szCs w:val="26"/>
        </w:rPr>
      </w:pPr>
      <w:r w:rsidRPr="00D26243">
        <w:rPr>
          <w:rFonts w:ascii="Helvetica" w:hAnsi="Helvetica" w:cs="Times New Roman"/>
          <w:b/>
          <w:bCs/>
          <w:color w:val="413F41"/>
          <w:sz w:val="26"/>
          <w:szCs w:val="26"/>
        </w:rPr>
        <w:t>Voila!</w:t>
      </w:r>
      <w:r w:rsidRPr="00D26243">
        <w:rPr>
          <w:rFonts w:ascii="Helvetica" w:hAnsi="Helvetica" w:cs="Times New Roman"/>
          <w:color w:val="413F41"/>
          <w:sz w:val="26"/>
          <w:szCs w:val="26"/>
        </w:rPr>
        <w:br/>
        <w:t>There is no magic of course. The "rabbit" was "in the hat" all along, so to speak.</w:t>
      </w:r>
      <w:r w:rsidRPr="00D26243">
        <w:rPr>
          <w:rFonts w:ascii="Helvetica" w:hAnsi="Helvetica" w:cs="Times New Roman"/>
          <w:noProof/>
          <w:color w:val="413F41"/>
          <w:sz w:val="26"/>
          <w:szCs w:val="26"/>
        </w:rPr>
        <w:drawing>
          <wp:inline distT="0" distB="0" distL="0" distR="0" wp14:anchorId="0864D3EC" wp14:editId="1F22CADF">
            <wp:extent cx="946150" cy="1198245"/>
            <wp:effectExtent l="0" t="0" r="0" b="0"/>
            <wp:docPr id="8" name="Picture 8" descr="http://img.deusm.com/networkcomputing/2014/07/1297525/bu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deusm.com/networkcomputing/2014/07/1297525/bunny.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6150" cy="1198245"/>
                    </a:xfrm>
                    <a:prstGeom prst="rect">
                      <a:avLst/>
                    </a:prstGeom>
                    <a:noFill/>
                    <a:ln>
                      <a:noFill/>
                    </a:ln>
                  </pic:spPr>
                </pic:pic>
              </a:graphicData>
            </a:graphic>
          </wp:inline>
        </w:drawing>
      </w:r>
    </w:p>
    <w:p w14:paraId="3E43DB36"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The IPv6 IGP neighbor relationship (in this case, OSPF) comes up and doesn't have to use one global unicast IPv6 address.</w:t>
      </w:r>
    </w:p>
    <w:p w14:paraId="4C3D8B9F"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You might find yourself now wondering: "If we had assigned IPv6 global unicast addresses to those interfaces, would the IGP (OSPFv3) have used the global unicast addresses as the source and destination IPv6 addresses for the IGP neighboring instead of the link-local?"</w:t>
      </w:r>
    </w:p>
    <w:p w14:paraId="702226E7" w14:textId="77777777" w:rsidR="00D26243" w:rsidRPr="00D26243" w:rsidRDefault="00D26243" w:rsidP="00D26243">
      <w:pPr>
        <w:shd w:val="clear" w:color="auto" w:fill="FFFFFF"/>
        <w:spacing w:before="240" w:after="240" w:line="332" w:lineRule="atLeast"/>
        <w:rPr>
          <w:rFonts w:ascii="Helvetica" w:hAnsi="Helvetica" w:cs="Times New Roman"/>
          <w:color w:val="413F41"/>
          <w:sz w:val="26"/>
          <w:szCs w:val="26"/>
        </w:rPr>
      </w:pPr>
      <w:r w:rsidRPr="00D26243">
        <w:rPr>
          <w:rFonts w:ascii="Helvetica" w:hAnsi="Helvetica" w:cs="Times New Roman"/>
          <w:color w:val="413F41"/>
          <w:sz w:val="26"/>
          <w:szCs w:val="26"/>
        </w:rPr>
        <w:t>Good question. Catch you on that one in a future blog.</w:t>
      </w:r>
    </w:p>
    <w:p w14:paraId="693B6B72" w14:textId="77777777" w:rsidR="00B873A9" w:rsidRDefault="00B873A9">
      <w:bookmarkStart w:id="0" w:name="_GoBack"/>
      <w:bookmarkEnd w:id="0"/>
    </w:p>
    <w:sectPr w:rsidR="00B873A9" w:rsidSect="00D262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E7371"/>
    <w:multiLevelType w:val="multilevel"/>
    <w:tmpl w:val="F51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25113"/>
    <w:multiLevelType w:val="multilevel"/>
    <w:tmpl w:val="16E0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C23F58"/>
    <w:multiLevelType w:val="multilevel"/>
    <w:tmpl w:val="ABB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B51082"/>
    <w:multiLevelType w:val="multilevel"/>
    <w:tmpl w:val="1386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43"/>
    <w:rsid w:val="00605AED"/>
    <w:rsid w:val="00B873A9"/>
    <w:rsid w:val="00D26243"/>
    <w:rsid w:val="00FA3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D1812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624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243"/>
    <w:rPr>
      <w:rFonts w:ascii="Times New Roman" w:hAnsi="Times New Roman" w:cs="Times New Roman"/>
      <w:b/>
      <w:bCs/>
      <w:kern w:val="36"/>
      <w:sz w:val="48"/>
      <w:szCs w:val="48"/>
    </w:rPr>
  </w:style>
  <w:style w:type="character" w:styleId="Strong">
    <w:name w:val="Strong"/>
    <w:aliases w:val="strong"/>
    <w:basedOn w:val="DefaultParagraphFont"/>
    <w:uiPriority w:val="22"/>
    <w:qFormat/>
    <w:rsid w:val="00D26243"/>
    <w:rPr>
      <w:b/>
      <w:bCs/>
    </w:rPr>
  </w:style>
  <w:style w:type="character" w:customStyle="1" w:styleId="apple-converted-space">
    <w:name w:val="apple-converted-space"/>
    <w:basedOn w:val="DefaultParagraphFont"/>
    <w:rsid w:val="00D26243"/>
  </w:style>
  <w:style w:type="character" w:styleId="Emphasis">
    <w:name w:val="Emphasis"/>
    <w:basedOn w:val="DefaultParagraphFont"/>
    <w:uiPriority w:val="20"/>
    <w:qFormat/>
    <w:rsid w:val="00D26243"/>
    <w:rPr>
      <w:i/>
      <w:iCs/>
    </w:rPr>
  </w:style>
  <w:style w:type="paragraph" w:styleId="NormalWeb">
    <w:name w:val="Normal (Web)"/>
    <w:basedOn w:val="Normal"/>
    <w:uiPriority w:val="99"/>
    <w:semiHidden/>
    <w:unhideWhenUsed/>
    <w:rsid w:val="00D2624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262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340884">
      <w:bodyDiv w:val="1"/>
      <w:marLeft w:val="0"/>
      <w:marRight w:val="0"/>
      <w:marTop w:val="0"/>
      <w:marBottom w:val="0"/>
      <w:divBdr>
        <w:top w:val="none" w:sz="0" w:space="0" w:color="auto"/>
        <w:left w:val="none" w:sz="0" w:space="0" w:color="auto"/>
        <w:bottom w:val="none" w:sz="0" w:space="0" w:color="auto"/>
        <w:right w:val="none" w:sz="0" w:space="0" w:color="auto"/>
      </w:divBdr>
    </w:div>
    <w:div w:id="1471823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networkcomputing.com/networking/understanding-ipv6-link-local-magic/a/d-id/1297525?image_number=6" TargetMode="External"/><Relationship Id="rId21" Type="http://schemas.openxmlformats.org/officeDocument/2006/relationships/image" Target="media/image7.jpeg"/><Relationship Id="rId22" Type="http://schemas.openxmlformats.org/officeDocument/2006/relationships/hyperlink" Target="http://www.networkcomputing.com/networking/understanding-ipv6-link-local-magic/a/d-id/1297525?page_number=2&amp;image_number=7" TargetMode="External"/><Relationship Id="rId23" Type="http://schemas.openxmlformats.org/officeDocument/2006/relationships/image" Target="media/image8.jpeg"/><Relationship Id="rId24" Type="http://schemas.openxmlformats.org/officeDocument/2006/relationships/hyperlink" Target="http://www.networkcomputing.com/networking/understanding-ipv6-link-local-magic/a/d-id/1297525?page_number=2&amp;image_number=8" TargetMode="External"/><Relationship Id="rId25" Type="http://schemas.openxmlformats.org/officeDocument/2006/relationships/image" Target="media/image9.jpeg"/><Relationship Id="rId26" Type="http://schemas.openxmlformats.org/officeDocument/2006/relationships/hyperlink" Target="http://www.networkcomputing.com/networking/understanding-ipv6-link-local-magic/a/d-id/1297525?page_number=2&amp;image_number=9" TargetMode="External"/><Relationship Id="rId27" Type="http://schemas.openxmlformats.org/officeDocument/2006/relationships/image" Target="media/image10.jpeg"/><Relationship Id="rId28" Type="http://schemas.openxmlformats.org/officeDocument/2006/relationships/hyperlink" Target="http://www.networkcomputing.com/networking/understanding-ipv6-link-local-magic/a/d-id/1297525?page_number=2&amp;image_number=10" TargetMode="External"/><Relationship Id="rId29"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tworkcomputing.com/networking/understanding-ipv6-link-local-magic/a/d-id/1297525?image_number=1" TargetMode="External"/><Relationship Id="rId30" Type="http://schemas.openxmlformats.org/officeDocument/2006/relationships/hyperlink" Target="http://www.networkcomputing.com/networking/understanding-ipv6-link-local-magic/a/d-id/1297525?page_number=2&amp;image_number=11" TargetMode="External"/><Relationship Id="rId31" Type="http://schemas.openxmlformats.org/officeDocument/2006/relationships/hyperlink" Target="http://www.networkcomputing.com/networking/understanding-ipv6-link-local-magic/a/d-id/1297525?page_number=2&amp;image_number=12" TargetMode="External"/><Relationship Id="rId32" Type="http://schemas.openxmlformats.org/officeDocument/2006/relationships/image" Target="media/image12.jpeg"/><Relationship Id="rId9" Type="http://schemas.openxmlformats.org/officeDocument/2006/relationships/hyperlink" Target="http://www.networkcomputing.com/networking/understanding-ipv6-link-local-magic/a/d-id/1297525?image_number=3" TargetMode="External"/><Relationship Id="rId6" Type="http://schemas.openxmlformats.org/officeDocument/2006/relationships/image" Target="media/image1.jpeg"/><Relationship Id="rId7" Type="http://schemas.openxmlformats.org/officeDocument/2006/relationships/hyperlink" Target="http://www.networkcomputing.com/networking/understanding-ipv6-link-local-magic/a/d-id/1297525?image_number=2" TargetMode="External"/><Relationship Id="rId8" Type="http://schemas.openxmlformats.org/officeDocument/2006/relationships/image" Target="media/image2.jpeg"/><Relationship Id="rId33" Type="http://schemas.openxmlformats.org/officeDocument/2006/relationships/hyperlink" Target="http://www.networkcomputing.com/networking/understanding-ipv6-link-local-magic/a/d-id/1297525?page_number=2&amp;image_number=13" TargetMode="External"/><Relationship Id="rId34" Type="http://schemas.openxmlformats.org/officeDocument/2006/relationships/image" Target="media/image13.jpeg"/><Relationship Id="rId35"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image" Target="media/image3.jpeg"/><Relationship Id="rId11" Type="http://schemas.openxmlformats.org/officeDocument/2006/relationships/hyperlink" Target="http://www.networkcomputing.com/networking/understanding-ipv6-link-local-magic/a/d-id/1297525?image_number=4" TargetMode="External"/><Relationship Id="rId12" Type="http://schemas.openxmlformats.org/officeDocument/2006/relationships/image" Target="media/image4.jpeg"/><Relationship Id="rId13" Type="http://schemas.openxmlformats.org/officeDocument/2006/relationships/hyperlink" Target="http://www.networkcomputing.com/networking/understanding-ipv6-the-journey-begins/a/d-id/1279120" TargetMode="External"/><Relationship Id="rId14" Type="http://schemas.openxmlformats.org/officeDocument/2006/relationships/hyperlink" Target="http://www.networkcomputing.com/networking/understanding-ipv6-link-local-magic/a/d-id/1297525?image_number=5" TargetMode="External"/><Relationship Id="rId15" Type="http://schemas.openxmlformats.org/officeDocument/2006/relationships/image" Target="media/image5.jpeg"/><Relationship Id="rId16" Type="http://schemas.openxmlformats.org/officeDocument/2006/relationships/hyperlink" Target="http://www.networkcomputing.com/networking/understanding-ipv6-link-local-magic/a/d-id/1297525?image_number=14" TargetMode="External"/><Relationship Id="rId17" Type="http://schemas.openxmlformats.org/officeDocument/2006/relationships/image" Target="media/image6.jpeg"/><Relationship Id="rId18" Type="http://schemas.openxmlformats.org/officeDocument/2006/relationships/hyperlink" Target="http://www.iana.org/assignments/multicast-addresses/multicast-addresses.xhtml" TargetMode="External"/><Relationship Id="rId19" Type="http://schemas.openxmlformats.org/officeDocument/2006/relationships/hyperlink" Target="http://www.iana.org/assignments/ipv6-multicast-addresses/ipv6-multicast-addresses.xhtm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1073</Words>
  <Characters>6119</Characters>
  <Application>Microsoft Macintosh Word</Application>
  <DocSecurity>0</DocSecurity>
  <Lines>50</Lines>
  <Paragraphs>14</Paragraphs>
  <ScaleCrop>false</ScaleCrop>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Vo</dc:creator>
  <cp:keywords/>
  <dc:description/>
  <cp:lastModifiedBy>Steven Vo</cp:lastModifiedBy>
  <cp:revision>1</cp:revision>
  <dcterms:created xsi:type="dcterms:W3CDTF">2015-10-13T04:59:00Z</dcterms:created>
  <dcterms:modified xsi:type="dcterms:W3CDTF">2015-10-13T05:00:00Z</dcterms:modified>
</cp:coreProperties>
</file>