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8660" w:type="dxa"/>
        <w:tblLook w:val="04A0"/>
      </w:tblPr>
      <w:tblGrid>
        <w:gridCol w:w="3227"/>
        <w:gridCol w:w="5433"/>
      </w:tblGrid>
      <w:tr w:rsidR="00B34003" w:rsidTr="00B34003">
        <w:trPr>
          <w:trHeight w:val="557"/>
        </w:trPr>
        <w:tc>
          <w:tcPr>
            <w:tcW w:w="3227" w:type="dxa"/>
          </w:tcPr>
          <w:p w:rsidR="00B34003" w:rsidRDefault="00B34003">
            <w:pPr>
              <w:ind w:firstLine="0"/>
            </w:pPr>
            <w:r>
              <w:rPr>
                <w:rFonts w:hint="eastAsia"/>
              </w:rPr>
              <w:t>单位</w:t>
            </w:r>
          </w:p>
        </w:tc>
        <w:tc>
          <w:tcPr>
            <w:tcW w:w="5433" w:type="dxa"/>
          </w:tcPr>
          <w:p w:rsidR="00B34003" w:rsidRDefault="00B34003">
            <w:pPr>
              <w:ind w:firstLine="0"/>
            </w:pPr>
            <w:r>
              <w:rPr>
                <w:rFonts w:hint="eastAsia"/>
              </w:rPr>
              <w:t>国防科技大学航天与材料工程学院</w:t>
            </w:r>
            <w:r>
              <w:rPr>
                <w:rFonts w:hint="eastAsia"/>
              </w:rPr>
              <w:t>102</w:t>
            </w:r>
            <w:r>
              <w:rPr>
                <w:rFonts w:hint="eastAsia"/>
              </w:rPr>
              <w:t>教研室</w:t>
            </w:r>
          </w:p>
        </w:tc>
      </w:tr>
      <w:tr w:rsidR="00B34003" w:rsidTr="00B34003">
        <w:trPr>
          <w:trHeight w:val="424"/>
        </w:trPr>
        <w:tc>
          <w:tcPr>
            <w:tcW w:w="3227" w:type="dxa"/>
          </w:tcPr>
          <w:p w:rsidR="00B34003" w:rsidRDefault="00B34003">
            <w:pPr>
              <w:ind w:firstLine="0"/>
            </w:pPr>
            <w:r>
              <w:rPr>
                <w:rFonts w:hint="eastAsia"/>
              </w:rPr>
              <w:t>论文作者</w:t>
            </w:r>
          </w:p>
        </w:tc>
        <w:tc>
          <w:tcPr>
            <w:tcW w:w="5433" w:type="dxa"/>
          </w:tcPr>
          <w:p w:rsidR="00B34003" w:rsidRDefault="00B34003" w:rsidP="00B34003">
            <w:pPr>
              <w:ind w:firstLine="0"/>
            </w:pPr>
            <w:r>
              <w:rPr>
                <w:rFonts w:hint="eastAsia"/>
              </w:rPr>
              <w:t>高普云</w:t>
            </w:r>
            <w:r>
              <w:rPr>
                <w:rFonts w:hint="eastAsia"/>
              </w:rPr>
              <w:t xml:space="preserve"> </w:t>
            </w:r>
            <w:r>
              <w:rPr>
                <w:rFonts w:hint="eastAsia"/>
              </w:rPr>
              <w:t>王定文</w:t>
            </w:r>
          </w:p>
        </w:tc>
      </w:tr>
      <w:tr w:rsidR="00B34003" w:rsidTr="00B34003">
        <w:trPr>
          <w:trHeight w:val="260"/>
        </w:trPr>
        <w:tc>
          <w:tcPr>
            <w:tcW w:w="3227" w:type="dxa"/>
          </w:tcPr>
          <w:p w:rsidR="00B34003" w:rsidRDefault="00B34003" w:rsidP="00B34003">
            <w:pPr>
              <w:ind w:firstLine="0"/>
            </w:pPr>
            <w:r>
              <w:rPr>
                <w:rFonts w:hint="eastAsia"/>
              </w:rPr>
              <w:t>联系方式</w:t>
            </w:r>
          </w:p>
        </w:tc>
        <w:tc>
          <w:tcPr>
            <w:tcW w:w="5433" w:type="dxa"/>
          </w:tcPr>
          <w:p w:rsidR="00B34003" w:rsidRDefault="00B34003">
            <w:pPr>
              <w:ind w:firstLine="0"/>
            </w:pPr>
            <w:r>
              <w:rPr>
                <w:rFonts w:hint="eastAsia"/>
              </w:rPr>
              <w:t>邮箱：</w:t>
            </w:r>
            <w:hyperlink r:id="rId5" w:history="1">
              <w:r w:rsidRPr="00C3085F">
                <w:rPr>
                  <w:rStyle w:val="a4"/>
                </w:rPr>
                <w:t>W</w:t>
              </w:r>
              <w:r w:rsidRPr="00C3085F">
                <w:rPr>
                  <w:rStyle w:val="a4"/>
                  <w:rFonts w:hint="eastAsia"/>
                </w:rPr>
                <w:t>angdingwen0618@gmail.com</w:t>
              </w:r>
            </w:hyperlink>
            <w:r>
              <w:rPr>
                <w:rFonts w:hint="eastAsia"/>
              </w:rPr>
              <w:t xml:space="preserve"> </w:t>
            </w:r>
            <w:r>
              <w:rPr>
                <w:rFonts w:hint="eastAsia"/>
              </w:rPr>
              <w:t>电话：</w:t>
            </w:r>
            <w:r>
              <w:rPr>
                <w:rFonts w:hint="eastAsia"/>
              </w:rPr>
              <w:t>13687341195</w:t>
            </w:r>
          </w:p>
        </w:tc>
      </w:tr>
      <w:tr w:rsidR="00B34003" w:rsidTr="00B34003">
        <w:trPr>
          <w:trHeight w:val="811"/>
        </w:trPr>
        <w:tc>
          <w:tcPr>
            <w:tcW w:w="3227" w:type="dxa"/>
          </w:tcPr>
          <w:p w:rsidR="00B34003" w:rsidRDefault="00B34003">
            <w:pPr>
              <w:ind w:firstLine="0"/>
            </w:pPr>
            <w:r>
              <w:rPr>
                <w:rFonts w:hint="eastAsia"/>
              </w:rPr>
              <w:t>参会人员</w:t>
            </w:r>
          </w:p>
        </w:tc>
        <w:tc>
          <w:tcPr>
            <w:tcW w:w="5433" w:type="dxa"/>
          </w:tcPr>
          <w:p w:rsidR="00B34003" w:rsidRDefault="00B34003">
            <w:pPr>
              <w:ind w:firstLine="0"/>
            </w:pPr>
            <w:r>
              <w:rPr>
                <w:rFonts w:hint="eastAsia"/>
              </w:rPr>
              <w:t>高普云</w:t>
            </w:r>
            <w:r>
              <w:rPr>
                <w:rFonts w:hint="eastAsia"/>
              </w:rPr>
              <w:t xml:space="preserve"> </w:t>
            </w:r>
            <w:r>
              <w:rPr>
                <w:rFonts w:hint="eastAsia"/>
              </w:rPr>
              <w:t>王定文</w:t>
            </w:r>
          </w:p>
        </w:tc>
      </w:tr>
      <w:tr w:rsidR="00B34003" w:rsidTr="00B34003">
        <w:trPr>
          <w:trHeight w:val="403"/>
        </w:trPr>
        <w:tc>
          <w:tcPr>
            <w:tcW w:w="3227" w:type="dxa"/>
          </w:tcPr>
          <w:p w:rsidR="00B34003" w:rsidRDefault="00B34003">
            <w:pPr>
              <w:ind w:firstLine="0"/>
            </w:pPr>
            <w:r>
              <w:rPr>
                <w:rFonts w:hint="eastAsia"/>
              </w:rPr>
              <w:t>论文名称</w:t>
            </w:r>
          </w:p>
        </w:tc>
        <w:tc>
          <w:tcPr>
            <w:tcW w:w="5433" w:type="dxa"/>
          </w:tcPr>
          <w:p w:rsidR="00B34003" w:rsidRPr="00B34003" w:rsidRDefault="00B34003" w:rsidP="00B34003">
            <w:pPr>
              <w:rPr>
                <w:szCs w:val="21"/>
              </w:rPr>
            </w:pPr>
            <w:r w:rsidRPr="00B34003">
              <w:rPr>
                <w:rFonts w:hint="eastAsia"/>
                <w:szCs w:val="21"/>
              </w:rPr>
              <w:t>基于激光推进的临近空间飞艇控制</w:t>
            </w:r>
          </w:p>
        </w:tc>
      </w:tr>
      <w:tr w:rsidR="00B34003" w:rsidTr="00B34003">
        <w:trPr>
          <w:trHeight w:val="8103"/>
        </w:trPr>
        <w:tc>
          <w:tcPr>
            <w:tcW w:w="3227" w:type="dxa"/>
          </w:tcPr>
          <w:p w:rsidR="00B34003" w:rsidRDefault="00B34003">
            <w:pPr>
              <w:ind w:firstLine="0"/>
            </w:pPr>
            <w:r>
              <w:rPr>
                <w:rFonts w:hint="eastAsia"/>
              </w:rPr>
              <w:t>内容摘要</w:t>
            </w:r>
          </w:p>
        </w:tc>
        <w:tc>
          <w:tcPr>
            <w:tcW w:w="5433" w:type="dxa"/>
          </w:tcPr>
          <w:p w:rsidR="00B34003" w:rsidRDefault="00B34003" w:rsidP="00B34003">
            <w:pPr>
              <w:ind w:firstLine="0"/>
              <w:jc w:val="left"/>
            </w:pPr>
            <w:r>
              <w:rPr>
                <w:rFonts w:hint="eastAsia"/>
              </w:rPr>
              <w:t>提出了利用激光推进解决临近空间飞艇的定点悬停及飞艇气囊内气体的泄漏补偿问题的技术展望。临近空间飞艇较长时间停留在特定区域即定点悬停，需要与地球“同步”。不同于地球同步卫星，此时飞艇要受到地球大气的影响。实际过程中，飞艇气囊中的气体不可避免要产生泄漏，导致浮力下降。因此对飞艇进行详细的受力分析及控制显得格外重要。论证了利用激光推进产生推力及补偿浮力的可行性。</w:t>
            </w:r>
          </w:p>
        </w:tc>
      </w:tr>
    </w:tbl>
    <w:p w:rsidR="00830682" w:rsidRDefault="00830682"/>
    <w:sectPr w:rsidR="00830682" w:rsidSect="0083068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B34003"/>
    <w:rsid w:val="00002214"/>
    <w:rsid w:val="0001270E"/>
    <w:rsid w:val="00022CFD"/>
    <w:rsid w:val="00022E7A"/>
    <w:rsid w:val="00024475"/>
    <w:rsid w:val="00033127"/>
    <w:rsid w:val="00035B50"/>
    <w:rsid w:val="000A0571"/>
    <w:rsid w:val="000A31E5"/>
    <w:rsid w:val="000A3E37"/>
    <w:rsid w:val="000F1780"/>
    <w:rsid w:val="000F3180"/>
    <w:rsid w:val="000F3D54"/>
    <w:rsid w:val="00103CAA"/>
    <w:rsid w:val="00110902"/>
    <w:rsid w:val="00155641"/>
    <w:rsid w:val="00196EEB"/>
    <w:rsid w:val="001A6C80"/>
    <w:rsid w:val="001B4A86"/>
    <w:rsid w:val="001C654C"/>
    <w:rsid w:val="00231B2F"/>
    <w:rsid w:val="0023578A"/>
    <w:rsid w:val="00240C23"/>
    <w:rsid w:val="00261FF6"/>
    <w:rsid w:val="00263A80"/>
    <w:rsid w:val="00293AAE"/>
    <w:rsid w:val="002A610A"/>
    <w:rsid w:val="002C17B9"/>
    <w:rsid w:val="00304F41"/>
    <w:rsid w:val="00350CE7"/>
    <w:rsid w:val="0035578C"/>
    <w:rsid w:val="00392804"/>
    <w:rsid w:val="00401BC3"/>
    <w:rsid w:val="0041761D"/>
    <w:rsid w:val="00436072"/>
    <w:rsid w:val="0049477D"/>
    <w:rsid w:val="004A1F99"/>
    <w:rsid w:val="004B1B6C"/>
    <w:rsid w:val="004B28D9"/>
    <w:rsid w:val="004B65C7"/>
    <w:rsid w:val="004C1FC5"/>
    <w:rsid w:val="004E7B21"/>
    <w:rsid w:val="00513E5F"/>
    <w:rsid w:val="00530BF5"/>
    <w:rsid w:val="00531766"/>
    <w:rsid w:val="005775EC"/>
    <w:rsid w:val="005868E6"/>
    <w:rsid w:val="005D264C"/>
    <w:rsid w:val="005D4253"/>
    <w:rsid w:val="005D74EB"/>
    <w:rsid w:val="006540AA"/>
    <w:rsid w:val="0068359E"/>
    <w:rsid w:val="006910BC"/>
    <w:rsid w:val="006A651B"/>
    <w:rsid w:val="006B28BB"/>
    <w:rsid w:val="00712EB4"/>
    <w:rsid w:val="00715046"/>
    <w:rsid w:val="007202A5"/>
    <w:rsid w:val="007213D2"/>
    <w:rsid w:val="00780264"/>
    <w:rsid w:val="00790A0F"/>
    <w:rsid w:val="007A35F1"/>
    <w:rsid w:val="007D0B96"/>
    <w:rsid w:val="00821575"/>
    <w:rsid w:val="00830682"/>
    <w:rsid w:val="00891815"/>
    <w:rsid w:val="008B0766"/>
    <w:rsid w:val="008D2183"/>
    <w:rsid w:val="008D5C33"/>
    <w:rsid w:val="008E2233"/>
    <w:rsid w:val="008E3842"/>
    <w:rsid w:val="008E7037"/>
    <w:rsid w:val="008E7950"/>
    <w:rsid w:val="00905FAD"/>
    <w:rsid w:val="00921B20"/>
    <w:rsid w:val="00923777"/>
    <w:rsid w:val="00941819"/>
    <w:rsid w:val="0094541C"/>
    <w:rsid w:val="00946828"/>
    <w:rsid w:val="00962712"/>
    <w:rsid w:val="0097267C"/>
    <w:rsid w:val="00977602"/>
    <w:rsid w:val="00986D5F"/>
    <w:rsid w:val="009B4124"/>
    <w:rsid w:val="009D2011"/>
    <w:rsid w:val="009E1352"/>
    <w:rsid w:val="00A00259"/>
    <w:rsid w:val="00A50161"/>
    <w:rsid w:val="00A5202D"/>
    <w:rsid w:val="00A563A3"/>
    <w:rsid w:val="00AB73C9"/>
    <w:rsid w:val="00AD42DA"/>
    <w:rsid w:val="00B047B6"/>
    <w:rsid w:val="00B34003"/>
    <w:rsid w:val="00B436C0"/>
    <w:rsid w:val="00B54E84"/>
    <w:rsid w:val="00B83DD0"/>
    <w:rsid w:val="00B9169D"/>
    <w:rsid w:val="00BA23EB"/>
    <w:rsid w:val="00BB6E36"/>
    <w:rsid w:val="00BC51F2"/>
    <w:rsid w:val="00BD1F99"/>
    <w:rsid w:val="00BD2218"/>
    <w:rsid w:val="00BD5E89"/>
    <w:rsid w:val="00C155C2"/>
    <w:rsid w:val="00C32CA6"/>
    <w:rsid w:val="00C441BC"/>
    <w:rsid w:val="00C44B3B"/>
    <w:rsid w:val="00CB5FED"/>
    <w:rsid w:val="00CC7D40"/>
    <w:rsid w:val="00CD134F"/>
    <w:rsid w:val="00CD7BB7"/>
    <w:rsid w:val="00CF285C"/>
    <w:rsid w:val="00D0211A"/>
    <w:rsid w:val="00D3526E"/>
    <w:rsid w:val="00D5135D"/>
    <w:rsid w:val="00D679B7"/>
    <w:rsid w:val="00DC1B6B"/>
    <w:rsid w:val="00E10341"/>
    <w:rsid w:val="00E73105"/>
    <w:rsid w:val="00E826CD"/>
    <w:rsid w:val="00E94BC0"/>
    <w:rsid w:val="00E955F5"/>
    <w:rsid w:val="00EC12A4"/>
    <w:rsid w:val="00EC72EF"/>
    <w:rsid w:val="00EF5C57"/>
    <w:rsid w:val="00F002F9"/>
    <w:rsid w:val="00F01975"/>
    <w:rsid w:val="00F211E3"/>
    <w:rsid w:val="00F41B32"/>
    <w:rsid w:val="00F720E7"/>
    <w:rsid w:val="00F771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kern w:val="2"/>
        <w:sz w:val="21"/>
        <w:szCs w:val="22"/>
        <w:lang w:val="en-US" w:eastAsia="zh-CN" w:bidi="ar-SA"/>
      </w:rPr>
    </w:rPrDefault>
    <w:pPrDefault>
      <w:pPr>
        <w:spacing w:line="314" w:lineRule="exact"/>
        <w:ind w:firstLine="4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068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3400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4">
    <w:name w:val="Hyperlink"/>
    <w:basedOn w:val="a0"/>
    <w:uiPriority w:val="99"/>
    <w:unhideWhenUsed/>
    <w:rsid w:val="00B3400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Wangdingwen06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CA88C-337D-4914-8AAC-346EB258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Wang</dc:creator>
  <cp:lastModifiedBy>Steven Wang</cp:lastModifiedBy>
  <cp:revision>1</cp:revision>
  <dcterms:created xsi:type="dcterms:W3CDTF">2009-10-19T13:17:00Z</dcterms:created>
  <dcterms:modified xsi:type="dcterms:W3CDTF">2009-10-19T13:21:00Z</dcterms:modified>
</cp:coreProperties>
</file>