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9D9" w:rsidRDefault="00DF40CA" w:rsidP="00350153">
      <w:pPr>
        <w:ind w:firstLine="480"/>
      </w:pPr>
      <w:r>
        <w:fldChar w:fldCharType="begin"/>
      </w:r>
      <w:r>
        <w:instrText xml:space="preserve"> MACROBUTTON MTEditEquationSection2 </w:instrText>
      </w:r>
      <w:r w:rsidRPr="00DF40CA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特征方程为</w:t>
      </w:r>
      <w:r>
        <w:rPr>
          <w:rFonts w:hint="eastAsia"/>
        </w:rPr>
        <w:t>:</w:t>
      </w:r>
    </w:p>
    <w:p w:rsidR="00DF40CA" w:rsidRDefault="00DF40CA" w:rsidP="00510E47">
      <w:pPr>
        <w:pStyle w:val="MTDisplayEquation"/>
        <w:ind w:firstLine="480"/>
        <w:jc w:val="center"/>
      </w:pPr>
      <w:r w:rsidRPr="00DF40CA">
        <w:rPr>
          <w:position w:val="-10"/>
        </w:rPr>
        <w:object w:dxaOrig="3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18pt" o:ole="">
            <v:imagedata r:id="rId8" o:title=""/>
          </v:shape>
          <o:OLEObject Type="Embed" ProgID="Equation.DSMT4" ShapeID="_x0000_i1025" DrawAspect="Content" ObjectID="_1387611220" r:id="rId9"/>
        </w:object>
      </w:r>
    </w:p>
    <w:p w:rsidR="00131319" w:rsidRDefault="00131319" w:rsidP="00350153">
      <w:pPr>
        <w:ind w:firstLine="480"/>
      </w:pPr>
      <w:r>
        <w:rPr>
          <w:rFonts w:hint="eastAsia"/>
        </w:rPr>
        <w:t>令</w:t>
      </w:r>
      <w:r w:rsidR="002C2C7A" w:rsidRPr="002C2C7A">
        <w:rPr>
          <w:position w:val="-24"/>
        </w:rPr>
        <w:object w:dxaOrig="1020" w:dyaOrig="620">
          <v:shape id="_x0000_i1026" type="#_x0000_t75" style="width:51.75pt;height:31.5pt" o:ole="">
            <v:imagedata r:id="rId10" o:title=""/>
          </v:shape>
          <o:OLEObject Type="Embed" ProgID="Equation.DSMT4" ShapeID="_x0000_i1026" DrawAspect="Content" ObjectID="_1387611221" r:id="rId11"/>
        </w:object>
      </w:r>
      <w:r>
        <w:rPr>
          <w:rFonts w:hint="eastAsia"/>
        </w:rPr>
        <w:t>，并设</w:t>
      </w:r>
      <w:r w:rsidRPr="00131319">
        <w:rPr>
          <w:position w:val="-10"/>
        </w:rPr>
        <w:object w:dxaOrig="1100" w:dyaOrig="320">
          <v:shape id="_x0000_i1027" type="#_x0000_t75" style="width:56.25pt;height:15.75pt" o:ole="">
            <v:imagedata r:id="rId12" o:title=""/>
          </v:shape>
          <o:OLEObject Type="Embed" ProgID="Equation.DSMT4" ShapeID="_x0000_i1027" DrawAspect="Content" ObjectID="_1387611222" r:id="rId13"/>
        </w:object>
      </w:r>
      <w:r>
        <w:rPr>
          <w:rFonts w:hint="eastAsia"/>
        </w:rPr>
        <w:t>。将</w:t>
      </w:r>
      <w:r w:rsidRPr="00131319">
        <w:rPr>
          <w:position w:val="-6"/>
        </w:rPr>
        <w:object w:dxaOrig="220" w:dyaOrig="279">
          <v:shape id="_x0000_i1028" type="#_x0000_t75" style="width:10.5pt;height:12.75pt" o:ole="">
            <v:imagedata r:id="rId14" o:title=""/>
          </v:shape>
          <o:OLEObject Type="Embed" ProgID="Equation.DSMT4" ShapeID="_x0000_i1028" DrawAspect="Content" ObjectID="_1387611223" r:id="rId15"/>
        </w:object>
      </w:r>
      <w:r>
        <w:rPr>
          <w:rFonts w:hint="eastAsia"/>
        </w:rPr>
        <w:t>的表达式带入上式，有如下两种情况：</w:t>
      </w:r>
    </w:p>
    <w:p w:rsidR="00131319" w:rsidRDefault="00926027" w:rsidP="00837F3A">
      <w:pPr>
        <w:pStyle w:val="a"/>
      </w:pPr>
      <w:r w:rsidRPr="00131319">
        <w:rPr>
          <w:position w:val="-24"/>
        </w:rPr>
        <w:object w:dxaOrig="2220" w:dyaOrig="620">
          <v:shape id="_x0000_i1029" type="#_x0000_t75" style="width:111pt;height:31.5pt" o:ole="">
            <v:imagedata r:id="rId16" o:title=""/>
          </v:shape>
          <o:OLEObject Type="Embed" ProgID="Equation.DSMT4" ShapeID="_x0000_i1029" DrawAspect="Content" ObjectID="_1387611224" r:id="rId17"/>
        </w:object>
      </w:r>
    </w:p>
    <w:p w:rsidR="00926027" w:rsidRDefault="002C2C7A" w:rsidP="00510E47">
      <w:pPr>
        <w:pStyle w:val="MTDisplayEquation"/>
        <w:ind w:firstLine="480"/>
        <w:jc w:val="center"/>
      </w:pPr>
      <w:r w:rsidRPr="002C2C7A">
        <w:rPr>
          <w:position w:val="-36"/>
        </w:rPr>
        <w:object w:dxaOrig="3120" w:dyaOrig="840">
          <v:shape id="_x0000_i1030" type="#_x0000_t75" style="width:156pt;height:42pt" o:ole="">
            <v:imagedata r:id="rId18" o:title=""/>
          </v:shape>
          <o:OLEObject Type="Embed" ProgID="Equation.DSMT4" ShapeID="_x0000_i1030" DrawAspect="Content" ObjectID="_1387611225" r:id="rId19"/>
        </w:object>
      </w:r>
      <w:r w:rsidR="00926027">
        <w:tab/>
      </w:r>
      <w:r w:rsidR="00926027">
        <w:fldChar w:fldCharType="begin"/>
      </w:r>
      <w:r w:rsidR="00926027">
        <w:instrText xml:space="preserve"> MACROBUTTON MTPlaceRef \* MERGEFORMAT </w:instrText>
      </w:r>
      <w:r w:rsidR="00926027">
        <w:fldChar w:fldCharType="begin"/>
      </w:r>
      <w:r w:rsidR="00926027">
        <w:instrText xml:space="preserve"> SEQ MTEqn \h \* MERGEFORMAT </w:instrText>
      </w:r>
      <w:r w:rsidR="00926027">
        <w:fldChar w:fldCharType="end"/>
      </w:r>
      <w:r w:rsidR="00926027"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 w:rsidR="00926027">
        <w:instrText>.</w:instrText>
      </w:r>
      <w:fldSimple w:instr=" SEQ MTEqn \c \* Arabic \* MERGEFORMAT ">
        <w:r w:rsidR="00313774">
          <w:rPr>
            <w:noProof/>
          </w:rPr>
          <w:instrText>1</w:instrText>
        </w:r>
      </w:fldSimple>
      <w:r w:rsidR="00926027">
        <w:instrText>)</w:instrText>
      </w:r>
      <w:r w:rsidR="00926027">
        <w:fldChar w:fldCharType="end"/>
      </w:r>
    </w:p>
    <w:p w:rsidR="00926027" w:rsidRDefault="00926027" w:rsidP="00350153">
      <w:pPr>
        <w:pStyle w:val="MTDisplayEquation"/>
        <w:ind w:firstLine="480"/>
      </w:pPr>
      <w:r>
        <w:rPr>
          <w:rFonts w:hint="eastAsia"/>
        </w:rPr>
        <w:t>因为假设了</w:t>
      </w:r>
      <w:r w:rsidR="002C2C7A" w:rsidRPr="002C2C7A">
        <w:rPr>
          <w:position w:val="-10"/>
        </w:rPr>
        <w:object w:dxaOrig="1100" w:dyaOrig="320">
          <v:shape id="_x0000_i1031" type="#_x0000_t75" style="width:56.25pt;height:15.75pt" o:ole="">
            <v:imagedata r:id="rId20" o:title=""/>
          </v:shape>
          <o:OLEObject Type="Embed" ProgID="Equation.DSMT4" ShapeID="_x0000_i1031" DrawAspect="Content" ObjectID="_1387611226" r:id="rId21"/>
        </w:object>
      </w:r>
      <w:r w:rsidR="002C2C7A">
        <w:rPr>
          <w:rFonts w:hint="eastAsia"/>
        </w:rPr>
        <w:t>，故知此时有</w:t>
      </w:r>
    </w:p>
    <w:p w:rsidR="002C2C7A" w:rsidRDefault="008A6777" w:rsidP="00510E47">
      <w:pPr>
        <w:pStyle w:val="MTDisplayEquation"/>
        <w:ind w:firstLine="480"/>
        <w:jc w:val="center"/>
      </w:pPr>
      <w:r w:rsidRPr="002C2C7A">
        <w:rPr>
          <w:position w:val="-64"/>
        </w:rPr>
        <w:object w:dxaOrig="3060" w:dyaOrig="1400">
          <v:shape id="_x0000_i1032" type="#_x0000_t75" style="width:152.25pt;height:71.25pt" o:ole="">
            <v:imagedata r:id="rId22" o:title=""/>
          </v:shape>
          <o:OLEObject Type="Embed" ProgID="Equation.DSMT4" ShapeID="_x0000_i1032" DrawAspect="Content" ObjectID="_1387611227" r:id="rId23"/>
        </w:object>
      </w:r>
      <w:r w:rsidR="002C2C7A">
        <w:tab/>
      </w:r>
      <w:r w:rsidR="002C2C7A">
        <w:fldChar w:fldCharType="begin"/>
      </w:r>
      <w:r w:rsidR="002C2C7A">
        <w:instrText xml:space="preserve"> MACROBUTTON MTPlaceRef \* MERGEFORMAT </w:instrText>
      </w:r>
      <w:r w:rsidR="002C2C7A">
        <w:fldChar w:fldCharType="begin"/>
      </w:r>
      <w:r w:rsidR="002C2C7A">
        <w:instrText xml:space="preserve"> SEQ MTEqn \h \* MERGEFORMAT </w:instrText>
      </w:r>
      <w:r w:rsidR="002C2C7A">
        <w:fldChar w:fldCharType="end"/>
      </w:r>
      <w:r w:rsidR="002C2C7A"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 w:rsidR="002C2C7A">
        <w:instrText>.</w:instrText>
      </w:r>
      <w:fldSimple w:instr=" SEQ MTEqn \c \* Arabic \* MERGEFORMAT ">
        <w:r w:rsidR="00313774">
          <w:rPr>
            <w:noProof/>
          </w:rPr>
          <w:instrText>2</w:instrText>
        </w:r>
      </w:fldSimple>
      <w:r w:rsidR="002C2C7A">
        <w:instrText>)</w:instrText>
      </w:r>
      <w:r w:rsidR="002C2C7A">
        <w:fldChar w:fldCharType="end"/>
      </w:r>
    </w:p>
    <w:p w:rsidR="002C2C7A" w:rsidRDefault="008A6777" w:rsidP="00350153">
      <w:pPr>
        <w:pStyle w:val="MTDisplayEquation"/>
        <w:ind w:firstLine="480"/>
      </w:pPr>
      <w:r>
        <w:rPr>
          <w:rFonts w:hint="eastAsia"/>
        </w:rPr>
        <w:t>排除掉</w:t>
      </w:r>
      <w:r w:rsidRPr="008A6777">
        <w:rPr>
          <w:position w:val="-10"/>
        </w:rPr>
        <w:object w:dxaOrig="1120" w:dyaOrig="320">
          <v:shape id="_x0000_i1033" type="#_x0000_t75" style="width:56.25pt;height:15.75pt" o:ole="">
            <v:imagedata r:id="rId24" o:title=""/>
          </v:shape>
          <o:OLEObject Type="Embed" ProgID="Equation.DSMT4" ShapeID="_x0000_i1033" DrawAspect="Content" ObjectID="_1387611228" r:id="rId25"/>
        </w:object>
      </w:r>
      <w:r>
        <w:rPr>
          <w:rFonts w:hint="eastAsia"/>
        </w:rPr>
        <w:t>的情况，</w:t>
      </w:r>
      <w:r w:rsidR="002C2C7A">
        <w:rPr>
          <w:rFonts w:hint="eastAsia"/>
        </w:rPr>
        <w:t>则对</w:t>
      </w:r>
      <w:r w:rsidR="002C2C7A" w:rsidRPr="002C2C7A">
        <w:rPr>
          <w:position w:val="-6"/>
        </w:rPr>
        <w:object w:dxaOrig="200" w:dyaOrig="279">
          <v:shape id="_x0000_i1034" type="#_x0000_t75" style="width:8.25pt;height:12.75pt" o:ole="">
            <v:imagedata r:id="rId26" o:title=""/>
          </v:shape>
          <o:OLEObject Type="Embed" ProgID="Equation.DSMT4" ShapeID="_x0000_i1034" DrawAspect="Content" ObjectID="_1387611229" r:id="rId27"/>
        </w:object>
      </w:r>
      <w:r w:rsidR="002C2C7A">
        <w:rPr>
          <w:rFonts w:hint="eastAsia"/>
        </w:rPr>
        <w:t>的取值范围有限定</w:t>
      </w:r>
      <w:r w:rsidR="002C2C7A" w:rsidRPr="002C2C7A">
        <w:rPr>
          <w:position w:val="-28"/>
        </w:rPr>
        <w:object w:dxaOrig="1939" w:dyaOrig="680">
          <v:shape id="_x0000_i1035" type="#_x0000_t75" style="width:96pt;height:33pt" o:ole="">
            <v:imagedata r:id="rId28" o:title=""/>
          </v:shape>
          <o:OLEObject Type="Embed" ProgID="Equation.DSMT4" ShapeID="_x0000_i1035" DrawAspect="Content" ObjectID="_1387611230" r:id="rId29"/>
        </w:object>
      </w:r>
      <w:r w:rsidR="002C2C7A">
        <w:rPr>
          <w:rFonts w:hint="eastAsia"/>
        </w:rPr>
        <w:t>，其中</w:t>
      </w:r>
      <w:r w:rsidRPr="002C2C7A">
        <w:rPr>
          <w:position w:val="-10"/>
        </w:rPr>
        <w:object w:dxaOrig="999" w:dyaOrig="320">
          <v:shape id="_x0000_i1036" type="#_x0000_t75" style="width:50.25pt;height:15.75pt" o:ole="">
            <v:imagedata r:id="rId30" o:title=""/>
          </v:shape>
          <o:OLEObject Type="Embed" ProgID="Equation.DSMT4" ShapeID="_x0000_i1036" DrawAspect="Content" ObjectID="_1387611231" r:id="rId31"/>
        </w:object>
      </w:r>
    </w:p>
    <w:p w:rsidR="003502FB" w:rsidRDefault="00837F3A" w:rsidP="00510E47">
      <w:pPr>
        <w:ind w:firstLine="480"/>
      </w:pPr>
      <w:r>
        <w:rPr>
          <w:rFonts w:hint="eastAsia"/>
        </w:rPr>
        <w:t>设</w:t>
      </w:r>
      <w:r w:rsidR="003502FB" w:rsidRPr="003502FB">
        <w:rPr>
          <w:position w:val="-24"/>
        </w:rPr>
        <w:object w:dxaOrig="2920" w:dyaOrig="620">
          <v:shape id="_x0000_i1037" type="#_x0000_t75" style="width:144.75pt;height:31.5pt" o:ole="">
            <v:imagedata r:id="rId32" o:title=""/>
          </v:shape>
          <o:OLEObject Type="Embed" ProgID="Equation.DSMT4" ShapeID="_x0000_i1037" DrawAspect="Content" ObjectID="_1387611232" r:id="rId33"/>
        </w:object>
      </w:r>
      <w:r w:rsidR="003502FB">
        <w:rPr>
          <w:rFonts w:hint="eastAsia"/>
        </w:rPr>
        <w:t>，则</w:t>
      </w:r>
    </w:p>
    <w:p w:rsidR="003502FB" w:rsidRDefault="00837F3A" w:rsidP="00510E47">
      <w:pPr>
        <w:pStyle w:val="MTDisplayEquation"/>
        <w:ind w:firstLine="480"/>
        <w:jc w:val="center"/>
      </w:pPr>
      <w:r w:rsidRPr="00837F3A">
        <w:rPr>
          <w:position w:val="-68"/>
        </w:rPr>
        <w:object w:dxaOrig="5120" w:dyaOrig="1480">
          <v:shape id="_x0000_i1038" type="#_x0000_t75" style="width:256.5pt;height:72.75pt" o:ole="">
            <v:imagedata r:id="rId34" o:title=""/>
          </v:shape>
          <o:OLEObject Type="Embed" ProgID="Equation.DSMT4" ShapeID="_x0000_i1038" DrawAspect="Content" ObjectID="_1387611233" r:id="rId35"/>
        </w:object>
      </w:r>
      <w:r w:rsidR="003502FB">
        <w:tab/>
      </w:r>
      <w:r w:rsidR="003502FB">
        <w:fldChar w:fldCharType="begin"/>
      </w:r>
      <w:r w:rsidR="003502FB">
        <w:instrText xml:space="preserve"> MACROBUTTON MTPlaceRef \* MERGEFORMAT </w:instrText>
      </w:r>
      <w:r w:rsidR="003502FB">
        <w:fldChar w:fldCharType="begin"/>
      </w:r>
      <w:r w:rsidR="003502FB">
        <w:instrText xml:space="preserve"> SEQ MTEqn \h \* MERGEFORMAT </w:instrText>
      </w:r>
      <w:r w:rsidR="003502FB">
        <w:fldChar w:fldCharType="end"/>
      </w:r>
      <w:r w:rsidR="003502FB"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 w:rsidR="003502FB">
        <w:instrText>.</w:instrText>
      </w:r>
      <w:fldSimple w:instr=" SEQ MTEqn \c \* Arabic \* MERGEFORMAT ">
        <w:r w:rsidR="00313774">
          <w:rPr>
            <w:noProof/>
          </w:rPr>
          <w:instrText>3</w:instrText>
        </w:r>
      </w:fldSimple>
      <w:r w:rsidR="003502FB">
        <w:instrText>)</w:instrText>
      </w:r>
      <w:r w:rsidR="003502FB">
        <w:fldChar w:fldCharType="end"/>
      </w:r>
    </w:p>
    <w:p w:rsidR="00DF40CA" w:rsidRDefault="00837F3A" w:rsidP="00510E47">
      <w:pPr>
        <w:pStyle w:val="MTDisplayEquation"/>
        <w:ind w:firstLine="480"/>
        <w:jc w:val="center"/>
      </w:pPr>
      <w:r w:rsidRPr="00837F3A">
        <w:rPr>
          <w:position w:val="-56"/>
        </w:rPr>
        <w:object w:dxaOrig="8740" w:dyaOrig="1240">
          <v:shape id="_x0000_i1039" type="#_x0000_t75" style="width:437.25pt;height:62.25pt" o:ole="">
            <v:imagedata r:id="rId36" o:title=""/>
          </v:shape>
          <o:OLEObject Type="Embed" ProgID="Equation.DSMT4" ShapeID="_x0000_i1039" DrawAspect="Content" ObjectID="_1387611234" r:id="rId37"/>
        </w:object>
      </w:r>
      <w:r w:rsidR="003502FB">
        <w:tab/>
      </w:r>
      <w:r w:rsidR="003502FB">
        <w:fldChar w:fldCharType="begin"/>
      </w:r>
      <w:r w:rsidR="003502FB">
        <w:instrText xml:space="preserve"> MACROBUTTON MTPlaceRef \* MERGEFORMAT </w:instrText>
      </w:r>
      <w:r w:rsidR="003502FB">
        <w:fldChar w:fldCharType="begin"/>
      </w:r>
      <w:r w:rsidR="003502FB">
        <w:instrText xml:space="preserve"> SEQ MTEqn \h \* MERGEFORMAT </w:instrText>
      </w:r>
      <w:r w:rsidR="003502FB">
        <w:fldChar w:fldCharType="end"/>
      </w:r>
      <w:r w:rsidR="003502FB"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 w:rsidR="003502FB">
        <w:instrText>.</w:instrText>
      </w:r>
      <w:fldSimple w:instr=" SEQ MTEqn \c \* Arabic \* MERGEFORMAT ">
        <w:r w:rsidR="00313774">
          <w:rPr>
            <w:noProof/>
          </w:rPr>
          <w:instrText>4</w:instrText>
        </w:r>
      </w:fldSimple>
      <w:r w:rsidR="003502FB">
        <w:instrText>)</w:instrText>
      </w:r>
      <w:r w:rsidR="003502FB">
        <w:fldChar w:fldCharType="end"/>
      </w:r>
    </w:p>
    <w:p w:rsidR="00837F3A" w:rsidRDefault="00837F3A" w:rsidP="00837F3A">
      <w:pPr>
        <w:pStyle w:val="a"/>
      </w:pPr>
      <w:r w:rsidRPr="00837F3A">
        <w:rPr>
          <w:position w:val="-24"/>
        </w:rPr>
        <w:object w:dxaOrig="2360" w:dyaOrig="620">
          <v:shape id="_x0000_i1040" type="#_x0000_t75" style="width:118.5pt;height:31.5pt" o:ole="">
            <v:imagedata r:id="rId38" o:title=""/>
          </v:shape>
          <o:OLEObject Type="Embed" ProgID="Equation.DSMT4" ShapeID="_x0000_i1040" DrawAspect="Content" ObjectID="_1387611235" r:id="rId39"/>
        </w:object>
      </w:r>
    </w:p>
    <w:p w:rsidR="00837F3A" w:rsidRDefault="00837F3A" w:rsidP="00350153">
      <w:pPr>
        <w:ind w:firstLine="480"/>
      </w:pPr>
      <w:r>
        <w:rPr>
          <w:rFonts w:hint="eastAsia"/>
        </w:rPr>
        <w:t>此时可得到如下两式</w:t>
      </w:r>
    </w:p>
    <w:p w:rsidR="00837F3A" w:rsidRDefault="00837F3A" w:rsidP="00510E47">
      <w:pPr>
        <w:pStyle w:val="MTDisplayEquation"/>
        <w:ind w:firstLine="480"/>
        <w:jc w:val="center"/>
      </w:pPr>
      <w:r w:rsidRPr="00837F3A">
        <w:rPr>
          <w:position w:val="-36"/>
        </w:rPr>
        <w:object w:dxaOrig="3300" w:dyaOrig="840">
          <v:shape id="_x0000_i1041" type="#_x0000_t75" style="width:164.25pt;height:42pt" o:ole="">
            <v:imagedata r:id="rId40" o:title=""/>
          </v:shape>
          <o:OLEObject Type="Embed" ProgID="Equation.DSMT4" ShapeID="_x0000_i1041" DrawAspect="Content" ObjectID="_1387611236" r:id="rId4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831C07" w:rsidRDefault="00831C07" w:rsidP="00350153">
      <w:pPr>
        <w:pStyle w:val="MTDisplayEquation"/>
        <w:ind w:firstLine="480"/>
      </w:pPr>
      <w:r>
        <w:rPr>
          <w:rFonts w:hint="eastAsia"/>
        </w:rPr>
        <w:t>因为又假设了</w:t>
      </w:r>
      <w:r w:rsidRPr="002C2C7A">
        <w:rPr>
          <w:position w:val="-10"/>
        </w:rPr>
        <w:object w:dxaOrig="1100" w:dyaOrig="320">
          <v:shape id="_x0000_i1042" type="#_x0000_t75" style="width:56.25pt;height:15.75pt" o:ole="">
            <v:imagedata r:id="rId20" o:title=""/>
          </v:shape>
          <o:OLEObject Type="Embed" ProgID="Equation.DSMT4" ShapeID="_x0000_i1042" DrawAspect="Content" ObjectID="_1387611237" r:id="rId42"/>
        </w:object>
      </w:r>
      <w:r>
        <w:rPr>
          <w:rFonts w:hint="eastAsia"/>
        </w:rPr>
        <w:t>，故知此时有</w:t>
      </w:r>
    </w:p>
    <w:p w:rsidR="00837F3A" w:rsidRDefault="00831C07" w:rsidP="00510E47">
      <w:pPr>
        <w:pStyle w:val="MTDisplayEquation"/>
        <w:ind w:firstLine="480"/>
        <w:jc w:val="center"/>
      </w:pPr>
      <w:r w:rsidRPr="00831C07">
        <w:rPr>
          <w:position w:val="-64"/>
        </w:rPr>
        <w:object w:dxaOrig="2860" w:dyaOrig="1400">
          <v:shape id="_x0000_i1043" type="#_x0000_t75" style="width:143.25pt;height:71.25pt" o:ole="">
            <v:imagedata r:id="rId43" o:title=""/>
          </v:shape>
          <o:OLEObject Type="Embed" ProgID="Equation.DSMT4" ShapeID="_x0000_i1043" DrawAspect="Content" ObjectID="_1387611238" r:id="rId4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831C07" w:rsidRDefault="00831C07" w:rsidP="00510E47">
      <w:pPr>
        <w:ind w:firstLine="480"/>
        <w:jc w:val="center"/>
      </w:pPr>
      <w:r w:rsidRPr="00831C07">
        <w:rPr>
          <w:position w:val="-64"/>
        </w:rPr>
        <w:object w:dxaOrig="3420" w:dyaOrig="1400">
          <v:shape id="_x0000_i1044" type="#_x0000_t75" style="width:171pt;height:71.25pt" o:ole="">
            <v:imagedata r:id="rId45" o:title=""/>
          </v:shape>
          <o:OLEObject Type="Embed" ProgID="Equation.DSMT4" ShapeID="_x0000_i1044" DrawAspect="Content" ObjectID="_1387611239" r:id="rId46"/>
        </w:object>
      </w:r>
    </w:p>
    <w:p w:rsidR="00746BA0" w:rsidRDefault="00746BA0" w:rsidP="00350153">
      <w:pPr>
        <w:pStyle w:val="MTDisplayEquation"/>
        <w:ind w:firstLine="480"/>
      </w:pPr>
      <w:r>
        <w:rPr>
          <w:rFonts w:hint="eastAsia"/>
        </w:rPr>
        <w:t>排除掉</w:t>
      </w:r>
      <w:r w:rsidRPr="008A6777">
        <w:rPr>
          <w:position w:val="-10"/>
        </w:rPr>
        <w:object w:dxaOrig="1120" w:dyaOrig="320">
          <v:shape id="_x0000_i1045" type="#_x0000_t75" style="width:56.25pt;height:15.75pt" o:ole="">
            <v:imagedata r:id="rId24" o:title=""/>
          </v:shape>
          <o:OLEObject Type="Embed" ProgID="Equation.DSMT4" ShapeID="_x0000_i1045" DrawAspect="Content" ObjectID="_1387611240" r:id="rId47"/>
        </w:object>
      </w:r>
      <w:r>
        <w:rPr>
          <w:rFonts w:hint="eastAsia"/>
        </w:rPr>
        <w:t>的情况，则对</w:t>
      </w:r>
      <w:r w:rsidRPr="002C2C7A">
        <w:rPr>
          <w:position w:val="-6"/>
        </w:rPr>
        <w:object w:dxaOrig="200" w:dyaOrig="279">
          <v:shape id="_x0000_i1046" type="#_x0000_t75" style="width:8.25pt;height:12.75pt" o:ole="">
            <v:imagedata r:id="rId26" o:title=""/>
          </v:shape>
          <o:OLEObject Type="Embed" ProgID="Equation.DSMT4" ShapeID="_x0000_i1046" DrawAspect="Content" ObjectID="_1387611241" r:id="rId48"/>
        </w:object>
      </w:r>
      <w:r>
        <w:rPr>
          <w:rFonts w:hint="eastAsia"/>
        </w:rPr>
        <w:t>的取值范围有限定</w:t>
      </w:r>
      <w:r w:rsidRPr="002C2C7A">
        <w:rPr>
          <w:position w:val="-28"/>
        </w:rPr>
        <w:object w:dxaOrig="2420" w:dyaOrig="680">
          <v:shape id="_x0000_i1047" type="#_x0000_t75" style="width:120.75pt;height:33pt" o:ole="">
            <v:imagedata r:id="rId49" o:title=""/>
          </v:shape>
          <o:OLEObject Type="Embed" ProgID="Equation.DSMT4" ShapeID="_x0000_i1047" DrawAspect="Content" ObjectID="_1387611242" r:id="rId50"/>
        </w:object>
      </w:r>
      <w:r>
        <w:rPr>
          <w:rFonts w:hint="eastAsia"/>
        </w:rPr>
        <w:t>，其中</w:t>
      </w:r>
      <w:bookmarkStart w:id="0" w:name="_GoBack"/>
      <w:r w:rsidR="007A4BE4" w:rsidRPr="002C2C7A">
        <w:rPr>
          <w:position w:val="-10"/>
        </w:rPr>
        <w:object w:dxaOrig="999" w:dyaOrig="320">
          <v:shape id="_x0000_i1090" type="#_x0000_t75" style="width:50.25pt;height:15.75pt" o:ole="">
            <v:imagedata r:id="rId51" o:title=""/>
          </v:shape>
          <o:OLEObject Type="Embed" ProgID="Equation.DSMT4" ShapeID="_x0000_i1090" DrawAspect="Content" ObjectID="_1387611243" r:id="rId52"/>
        </w:object>
      </w:r>
      <w:bookmarkEnd w:id="0"/>
    </w:p>
    <w:p w:rsidR="00746BA0" w:rsidRDefault="00746BA0" w:rsidP="00350153">
      <w:pPr>
        <w:ind w:firstLine="480"/>
      </w:pPr>
      <w:r>
        <w:rPr>
          <w:rFonts w:hint="eastAsia"/>
        </w:rPr>
        <w:t>设</w:t>
      </w:r>
      <w:r w:rsidRPr="003502FB">
        <w:rPr>
          <w:position w:val="-24"/>
        </w:rPr>
        <w:object w:dxaOrig="3040" w:dyaOrig="620">
          <v:shape id="_x0000_i1048" type="#_x0000_t75" style="width:152.25pt;height:31.5pt" o:ole="">
            <v:imagedata r:id="rId53" o:title=""/>
          </v:shape>
          <o:OLEObject Type="Embed" ProgID="Equation.DSMT4" ShapeID="_x0000_i1048" DrawAspect="Content" ObjectID="_1387611244" r:id="rId54"/>
        </w:object>
      </w:r>
      <w:r>
        <w:rPr>
          <w:rFonts w:hint="eastAsia"/>
        </w:rPr>
        <w:t>，则</w:t>
      </w:r>
    </w:p>
    <w:p w:rsidR="00746BA0" w:rsidRDefault="00746BA0" w:rsidP="00350153">
      <w:pPr>
        <w:pStyle w:val="MTDisplayEquation"/>
        <w:ind w:firstLine="480"/>
      </w:pPr>
      <w:r>
        <w:tab/>
      </w:r>
      <w:r w:rsidRPr="00837F3A">
        <w:rPr>
          <w:position w:val="-68"/>
        </w:rPr>
        <w:object w:dxaOrig="5120" w:dyaOrig="1480">
          <v:shape id="_x0000_i1049" type="#_x0000_t75" style="width:256.5pt;height:72.75pt" o:ole="">
            <v:imagedata r:id="rId55" o:title=""/>
          </v:shape>
          <o:OLEObject Type="Embed" ProgID="Equation.DSMT4" ShapeID="_x0000_i1049" DrawAspect="Content" ObjectID="_1387611245" r:id="rId5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805A7B" w:rsidRDefault="00746BA0" w:rsidP="00350153">
      <w:pPr>
        <w:ind w:firstLine="480"/>
        <w:rPr>
          <w:position w:val="-56"/>
        </w:rPr>
      </w:pPr>
      <w:r>
        <w:lastRenderedPageBreak/>
        <w:tab/>
      </w:r>
      <w:r w:rsidRPr="00837F3A">
        <w:rPr>
          <w:position w:val="-56"/>
        </w:rPr>
        <w:object w:dxaOrig="8779" w:dyaOrig="1240">
          <v:shape id="_x0000_i1050" type="#_x0000_t75" style="width:438.75pt;height:62.25pt" o:ole="">
            <v:imagedata r:id="rId57" o:title=""/>
          </v:shape>
          <o:OLEObject Type="Embed" ProgID="Equation.DSMT4" ShapeID="_x0000_i1050" DrawAspect="Content" ObjectID="_1387611246" r:id="rId58"/>
        </w:object>
      </w:r>
    </w:p>
    <w:p w:rsidR="0065797F" w:rsidRDefault="0065797F" w:rsidP="0065797F">
      <w:pPr>
        <w:pStyle w:val="a"/>
      </w:pPr>
      <w:r>
        <w:rPr>
          <w:rFonts w:hint="eastAsia"/>
        </w:rPr>
        <w:t>求解</w:t>
      </w:r>
    </w:p>
    <w:p w:rsidR="00746BA0" w:rsidRDefault="00746BA0" w:rsidP="00350153">
      <w:pPr>
        <w:ind w:firstLine="480"/>
      </w:pPr>
      <w:r>
        <w:rPr>
          <w:rFonts w:hint="eastAsia"/>
        </w:rPr>
        <w:t>约定一下，第一种情况时的特征值为</w:t>
      </w:r>
      <w:r w:rsidRPr="00746BA0">
        <w:rPr>
          <w:position w:val="-12"/>
        </w:rPr>
        <w:object w:dxaOrig="499" w:dyaOrig="360">
          <v:shape id="_x0000_i1051" type="#_x0000_t75" style="width:24pt;height:18pt" o:ole="">
            <v:imagedata r:id="rId59" o:title=""/>
          </v:shape>
          <o:OLEObject Type="Embed" ProgID="Equation.DSMT4" ShapeID="_x0000_i1051" DrawAspect="Content" ObjectID="_1387611247" r:id="rId60"/>
        </w:object>
      </w:r>
      <w:r>
        <w:rPr>
          <w:rFonts w:hint="eastAsia"/>
        </w:rPr>
        <w:t>，第二种情况下的特征值为</w:t>
      </w:r>
      <w:r w:rsidRPr="00746BA0">
        <w:rPr>
          <w:position w:val="-12"/>
        </w:rPr>
        <w:object w:dxaOrig="499" w:dyaOrig="360">
          <v:shape id="_x0000_i1052" type="#_x0000_t75" style="width:24pt;height:18pt" o:ole="">
            <v:imagedata r:id="rId61" o:title=""/>
          </v:shape>
          <o:OLEObject Type="Embed" ProgID="Equation.DSMT4" ShapeID="_x0000_i1052" DrawAspect="Content" ObjectID="_1387611248" r:id="rId62"/>
        </w:object>
      </w:r>
      <w:r>
        <w:rPr>
          <w:rFonts w:hint="eastAsia"/>
        </w:rPr>
        <w:t>，易知，</w:t>
      </w:r>
      <w:r w:rsidRPr="00746BA0">
        <w:rPr>
          <w:position w:val="-12"/>
        </w:rPr>
        <w:object w:dxaOrig="3920" w:dyaOrig="380">
          <v:shape id="_x0000_i1053" type="#_x0000_t75" style="width:195.75pt;height:18pt" o:ole="">
            <v:imagedata r:id="rId63" o:title=""/>
          </v:shape>
          <o:OLEObject Type="Embed" ProgID="Equation.DSMT4" ShapeID="_x0000_i1053" DrawAspect="Content" ObjectID="_1387611249" r:id="rId64"/>
        </w:object>
      </w:r>
      <w:r>
        <w:rPr>
          <w:rFonts w:hint="eastAsia"/>
        </w:rPr>
        <w:t>均为特征值。</w:t>
      </w:r>
    </w:p>
    <w:p w:rsidR="00B51706" w:rsidRDefault="00746BA0" w:rsidP="00350153">
      <w:pPr>
        <w:ind w:firstLine="480"/>
      </w:pPr>
      <w:r>
        <w:rPr>
          <w:rFonts w:hint="eastAsia"/>
        </w:rPr>
        <w:t>因此</w:t>
      </w:r>
      <w:r w:rsidR="00B51706" w:rsidRPr="00B51706">
        <w:rPr>
          <w:position w:val="-12"/>
        </w:rPr>
        <w:object w:dxaOrig="5679" w:dyaOrig="380">
          <v:shape id="_x0000_i1054" type="#_x0000_t75" style="width:283.5pt;height:18pt" o:ole="">
            <v:imagedata r:id="rId65" o:title=""/>
          </v:shape>
          <o:OLEObject Type="Embed" ProgID="Equation.DSMT4" ShapeID="_x0000_i1054" DrawAspect="Content" ObjectID="_1387611250" r:id="rId66"/>
        </w:object>
      </w:r>
      <w:r w:rsidR="00B51706">
        <w:rPr>
          <w:rFonts w:hint="eastAsia"/>
        </w:rPr>
        <w:t>的解为</w:t>
      </w:r>
    </w:p>
    <w:p w:rsidR="00746BA0" w:rsidRDefault="00746BA0" w:rsidP="00350153">
      <w:pPr>
        <w:pStyle w:val="MTDisplayEquation"/>
        <w:ind w:firstLine="480"/>
      </w:pPr>
      <w:r w:rsidRPr="00746BA0">
        <w:rPr>
          <w:position w:val="-62"/>
        </w:rPr>
        <w:object w:dxaOrig="9040" w:dyaOrig="1359">
          <v:shape id="_x0000_i1055" type="#_x0000_t75" style="width:452.25pt;height:67.5pt" o:ole="">
            <v:imagedata r:id="rId67" o:title=""/>
          </v:shape>
          <o:OLEObject Type="Embed" ProgID="Equation.DSMT4" ShapeID="_x0000_i1055" DrawAspect="Content" ObjectID="_1387611251" r:id="rId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746BA0" w:rsidRDefault="00291819" w:rsidP="00350153">
      <w:pPr>
        <w:ind w:firstLine="480"/>
      </w:pPr>
      <w:r>
        <w:rPr>
          <w:rFonts w:hint="eastAsia"/>
        </w:rPr>
        <w:t>又可知</w:t>
      </w:r>
    </w:p>
    <w:p w:rsidR="00291819" w:rsidRDefault="00291819" w:rsidP="00350153">
      <w:pPr>
        <w:pStyle w:val="MTDisplayEquation"/>
        <w:ind w:firstLine="480"/>
      </w:pPr>
      <w:r>
        <w:tab/>
      </w:r>
      <w:r w:rsidRPr="00291819">
        <w:rPr>
          <w:position w:val="-62"/>
        </w:rPr>
        <w:object w:dxaOrig="9040" w:dyaOrig="1359">
          <v:shape id="_x0000_i1056" type="#_x0000_t75" style="width:452.25pt;height:67.5pt" o:ole="">
            <v:imagedata r:id="rId69" o:title=""/>
          </v:shape>
          <o:OLEObject Type="Embed" ProgID="Equation.DSMT4" ShapeID="_x0000_i1056" DrawAspect="Content" ObjectID="_1387611252" r:id="rId7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91819" w:rsidRDefault="00291819" w:rsidP="00350153">
      <w:pPr>
        <w:pStyle w:val="MTDisplayEquation"/>
        <w:ind w:firstLine="480"/>
      </w:pPr>
      <w:r>
        <w:tab/>
      </w:r>
      <w:r w:rsidR="00350153" w:rsidRPr="00350153">
        <w:rPr>
          <w:position w:val="-60"/>
        </w:rPr>
        <w:object w:dxaOrig="9859" w:dyaOrig="1320">
          <v:shape id="_x0000_i1057" type="#_x0000_t75" style="width:493.5pt;height:66.75pt" o:ole="">
            <v:imagedata r:id="rId71" o:title=""/>
          </v:shape>
          <o:OLEObject Type="Embed" ProgID="Equation.DSMT4" ShapeID="_x0000_i1057" DrawAspect="Content" ObjectID="_1387611253" r:id="rId7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91819" w:rsidRDefault="00350153" w:rsidP="00350153">
      <w:pPr>
        <w:ind w:firstLine="480"/>
      </w:pPr>
      <w:r w:rsidRPr="00350153">
        <w:rPr>
          <w:rFonts w:hint="eastAsia"/>
        </w:rPr>
        <w:t>方程解的形式为</w:t>
      </w:r>
      <w:r>
        <w:rPr>
          <w:rFonts w:hint="eastAsia"/>
        </w:rPr>
        <w:t>:</w:t>
      </w:r>
    </w:p>
    <w:p w:rsidR="00350153" w:rsidRDefault="00312B29" w:rsidP="00510E47">
      <w:pPr>
        <w:ind w:firstLine="480"/>
        <w:jc w:val="center"/>
        <w:rPr>
          <w:position w:val="-38"/>
        </w:rPr>
      </w:pPr>
      <w:r w:rsidRPr="00553A95">
        <w:rPr>
          <w:position w:val="-38"/>
        </w:rPr>
        <w:object w:dxaOrig="6900" w:dyaOrig="859">
          <v:shape id="_x0000_i1058" type="#_x0000_t75" style="width:345pt;height:44.25pt" o:ole="">
            <v:imagedata r:id="rId73" o:title=""/>
          </v:shape>
          <o:OLEObject Type="Embed" ProgID="Equation.DSMT4" ShapeID="_x0000_i1058" DrawAspect="Content" ObjectID="_1387611254" r:id="rId74"/>
        </w:object>
      </w:r>
    </w:p>
    <w:p w:rsidR="00312B29" w:rsidRDefault="00312B29" w:rsidP="00510E47">
      <w:pPr>
        <w:ind w:firstLine="480"/>
        <w:jc w:val="center"/>
        <w:rPr>
          <w:position w:val="-38"/>
        </w:rPr>
      </w:pPr>
      <w:r w:rsidRPr="00312B29">
        <w:rPr>
          <w:position w:val="-12"/>
        </w:rPr>
        <w:object w:dxaOrig="3960" w:dyaOrig="360">
          <v:shape id="_x0000_i1059" type="#_x0000_t75" style="width:198pt;height:18pt" o:ole="">
            <v:imagedata r:id="rId75" o:title=""/>
          </v:shape>
          <o:OLEObject Type="Embed" ProgID="Equation.DSMT4" ShapeID="_x0000_i1059" DrawAspect="Content" ObjectID="_1387611255" r:id="rId76"/>
        </w:object>
      </w:r>
    </w:p>
    <w:p w:rsidR="00510E47" w:rsidRDefault="00510E47" w:rsidP="00510E47">
      <w:pPr>
        <w:pStyle w:val="MTDisplayEquation"/>
        <w:ind w:firstLine="480"/>
      </w:pPr>
      <w:r>
        <w:tab/>
      </w:r>
      <w:r w:rsidR="00312B29" w:rsidRPr="00312B29">
        <w:rPr>
          <w:position w:val="-124"/>
        </w:rPr>
        <w:object w:dxaOrig="9340" w:dyaOrig="2600">
          <v:shape id="_x0000_i1060" type="#_x0000_t75" style="width:467.25pt;height:131.25pt" o:ole="">
            <v:imagedata r:id="rId77" o:title=""/>
          </v:shape>
          <o:OLEObject Type="Embed" ProgID="Equation.DSMT4" ShapeID="_x0000_i1060" DrawAspect="Content" ObjectID="_1387611256" r:id="rId7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7643D3" w:rsidRDefault="007643D3" w:rsidP="00246DAA">
      <w:pPr>
        <w:pStyle w:val="MTDisplayEquation"/>
        <w:ind w:firstLine="480"/>
      </w:pPr>
      <w:r>
        <w:tab/>
      </w:r>
      <w:r w:rsidRPr="007643D3">
        <w:rPr>
          <w:position w:val="-96"/>
        </w:rPr>
        <w:object w:dxaOrig="10180" w:dyaOrig="2040">
          <v:shape id="_x0000_i1061" type="#_x0000_t75" style="width:508.5pt;height:102pt" o:ole="">
            <v:imagedata r:id="rId79" o:title=""/>
          </v:shape>
          <o:OLEObject Type="Embed" ProgID="Equation.DSMT4" ShapeID="_x0000_i1061" DrawAspect="Content" ObjectID="_1387611257" r:id="rId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246DAA" w:rsidRDefault="0089518E" w:rsidP="00246DAA">
      <w:pPr>
        <w:ind w:firstLine="480"/>
      </w:pPr>
      <w:r>
        <w:rPr>
          <w:rFonts w:hint="eastAsia"/>
        </w:rPr>
        <w:t>为简单起见</w:t>
      </w:r>
      <w:r w:rsidR="00091271">
        <w:rPr>
          <w:rFonts w:hint="eastAsia"/>
        </w:rPr>
        <w:t>，</w:t>
      </w:r>
      <w:r>
        <w:rPr>
          <w:rFonts w:hint="eastAsia"/>
        </w:rPr>
        <w:t>令：</w:t>
      </w:r>
    </w:p>
    <w:p w:rsidR="002A0676" w:rsidRDefault="000838B2" w:rsidP="00C21B33">
      <w:pPr>
        <w:ind w:firstLine="480"/>
      </w:pPr>
      <w:r w:rsidRPr="0089518E">
        <w:rPr>
          <w:position w:val="-32"/>
        </w:rPr>
        <w:object w:dxaOrig="4020" w:dyaOrig="760">
          <v:shape id="_x0000_i1062" type="#_x0000_t75" style="width:200.25pt;height:39pt" o:ole="">
            <v:imagedata r:id="rId81" o:title=""/>
          </v:shape>
          <o:OLEObject Type="Embed" ProgID="Equation.DSMT4" ShapeID="_x0000_i1062" DrawAspect="Content" ObjectID="_1387611258" r:id="rId82"/>
        </w:object>
      </w:r>
    </w:p>
    <w:p w:rsidR="002A0676" w:rsidRDefault="00091271" w:rsidP="002A0676">
      <w:pPr>
        <w:ind w:firstLine="480"/>
      </w:pPr>
      <w:r>
        <w:rPr>
          <w:rFonts w:hint="eastAsia"/>
        </w:rPr>
        <w:t>则可以简化的表示</w:t>
      </w:r>
      <w:r w:rsidRPr="00091271">
        <w:rPr>
          <w:position w:val="-10"/>
        </w:rPr>
        <w:object w:dxaOrig="1080" w:dyaOrig="320">
          <v:shape id="_x0000_i1063" type="#_x0000_t75" style="width:54pt;height:15.75pt" o:ole="">
            <v:imagedata r:id="rId83" o:title=""/>
          </v:shape>
          <o:OLEObject Type="Embed" ProgID="Equation.DSMT4" ShapeID="_x0000_i1063" DrawAspect="Content" ObjectID="_1387611259" r:id="rId84"/>
        </w:object>
      </w:r>
      <w:r>
        <w:rPr>
          <w:rFonts w:hint="eastAsia"/>
        </w:rPr>
        <w:t>。</w:t>
      </w:r>
    </w:p>
    <w:p w:rsidR="00091271" w:rsidRDefault="00091271" w:rsidP="00091271">
      <w:pPr>
        <w:pStyle w:val="MTDisplayEquation"/>
        <w:ind w:firstLine="480"/>
      </w:pPr>
      <w:r>
        <w:lastRenderedPageBreak/>
        <w:tab/>
      </w:r>
      <w:r w:rsidR="00C21B33" w:rsidRPr="00C21B33">
        <w:rPr>
          <w:position w:val="-10"/>
        </w:rPr>
        <w:object w:dxaOrig="6600" w:dyaOrig="5440">
          <v:shape id="_x0000_i1064" type="#_x0000_t75" style="width:330pt;height:272.25pt" o:ole="">
            <v:imagedata r:id="rId85" o:title=""/>
          </v:shape>
          <o:OLEObject Type="Embed" ProgID="Equation.DSMT4" ShapeID="_x0000_i1064" DrawAspect="Content" ObjectID="_1387611260" r:id="rId8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091271" w:rsidRDefault="00C21B33" w:rsidP="00C21B33">
      <w:pPr>
        <w:pStyle w:val="MTDisplayEquation"/>
        <w:ind w:firstLine="480"/>
      </w:pPr>
      <w:r>
        <w:tab/>
      </w:r>
      <w:r w:rsidRPr="00C21B33">
        <w:rPr>
          <w:position w:val="-188"/>
        </w:rPr>
        <w:object w:dxaOrig="13520" w:dyaOrig="3879">
          <v:shape id="_x0000_i1065" type="#_x0000_t75" style="width:675.75pt;height:194.25pt" o:ole="">
            <v:imagedata r:id="rId87" o:title=""/>
          </v:shape>
          <o:OLEObject Type="Embed" ProgID="Equation.DSMT4" ShapeID="_x0000_i1065" DrawAspect="Content" ObjectID="_1387611261" r:id="rId8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C21B33" w:rsidRDefault="00C21B33" w:rsidP="002A0676">
      <w:pPr>
        <w:ind w:firstLine="480"/>
      </w:pPr>
      <w:r>
        <w:rPr>
          <w:rFonts w:hint="eastAsia"/>
        </w:rPr>
        <w:t>令</w:t>
      </w:r>
      <w:r w:rsidRPr="00C21B33">
        <w:rPr>
          <w:position w:val="-170"/>
        </w:rPr>
        <w:object w:dxaOrig="9080" w:dyaOrig="3519">
          <v:shape id="_x0000_i1066" type="#_x0000_t75" style="width:453.75pt;height:177pt" o:ole="">
            <v:imagedata r:id="rId89" o:title=""/>
          </v:shape>
          <o:OLEObject Type="Embed" ProgID="Equation.DSMT4" ShapeID="_x0000_i1066" DrawAspect="Content" ObjectID="_1387611262" r:id="rId90"/>
        </w:object>
      </w:r>
      <w:r>
        <w:rPr>
          <w:rFonts w:hint="eastAsia"/>
        </w:rPr>
        <w:t>，</w:t>
      </w:r>
    </w:p>
    <w:p w:rsidR="00C21B33" w:rsidRDefault="00C21B33" w:rsidP="002A0676">
      <w:pPr>
        <w:ind w:firstLine="480"/>
      </w:pPr>
    </w:p>
    <w:p w:rsidR="00C21B33" w:rsidRDefault="00C21B33" w:rsidP="002A0676">
      <w:pPr>
        <w:ind w:firstLine="480"/>
      </w:pPr>
    </w:p>
    <w:p w:rsidR="00C21B33" w:rsidRDefault="00C21B33" w:rsidP="00C21B33">
      <w:pPr>
        <w:pStyle w:val="MTDisplayEquation"/>
        <w:ind w:firstLine="480"/>
      </w:pPr>
      <w:r>
        <w:tab/>
      </w:r>
      <w:r w:rsidR="00F54075" w:rsidRPr="00C21B33">
        <w:rPr>
          <w:position w:val="-132"/>
        </w:rPr>
        <w:object w:dxaOrig="7300" w:dyaOrig="2760">
          <v:shape id="_x0000_i1067" type="#_x0000_t75" style="width:366.75pt;height:138.75pt" o:ole="">
            <v:imagedata r:id="rId91" o:title=""/>
          </v:shape>
          <o:OLEObject Type="Embed" ProgID="Equation.DSMT4" ShapeID="_x0000_i1067" DrawAspect="Content" ObjectID="_1387611263" r:id="rId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C21B33" w:rsidRDefault="00F54075" w:rsidP="00F54075">
      <w:pPr>
        <w:pStyle w:val="MTDisplayEquation"/>
        <w:ind w:firstLine="480"/>
      </w:pPr>
      <w:r>
        <w:lastRenderedPageBreak/>
        <w:tab/>
      </w:r>
      <w:r w:rsidRPr="00F54075">
        <w:rPr>
          <w:position w:val="-132"/>
        </w:rPr>
        <w:object w:dxaOrig="10719" w:dyaOrig="2760">
          <v:shape id="_x0000_i1068" type="#_x0000_t75" style="width:536.25pt;height:138.75pt" o:ole="">
            <v:imagedata r:id="rId93" o:title=""/>
          </v:shape>
          <o:OLEObject Type="Embed" ProgID="Equation.DSMT4" ShapeID="_x0000_i1068" DrawAspect="Content" ObjectID="_1387611264" r:id="rId9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F54075" w:rsidRDefault="00F54075" w:rsidP="00F54075">
      <w:pPr>
        <w:pStyle w:val="MTDisplayEquation"/>
        <w:ind w:firstLine="480"/>
      </w:pPr>
      <w:r>
        <w:tab/>
      </w:r>
      <w:r w:rsidRPr="00F54075">
        <w:rPr>
          <w:position w:val="-14"/>
        </w:rPr>
        <w:object w:dxaOrig="8820" w:dyaOrig="5520">
          <v:shape id="_x0000_i1069" type="#_x0000_t75" style="width:440.25pt;height:276pt" o:ole="">
            <v:imagedata r:id="rId95" o:title=""/>
          </v:shape>
          <o:OLEObject Type="Embed" ProgID="Equation.DSMT4" ShapeID="_x0000_i1069" DrawAspect="Content" ObjectID="_1387611265" r:id="rId9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F54075" w:rsidRDefault="00F54075" w:rsidP="00F54075">
      <w:pPr>
        <w:pStyle w:val="MTDisplayEquation"/>
        <w:ind w:firstLine="480"/>
      </w:pPr>
      <w:r>
        <w:tab/>
      </w:r>
      <w:r w:rsidRPr="00F54075">
        <w:rPr>
          <w:position w:val="-14"/>
        </w:rPr>
        <w:object w:dxaOrig="10040" w:dyaOrig="5520">
          <v:shape id="_x0000_i1070" type="#_x0000_t75" style="width:501.75pt;height:276pt" o:ole="">
            <v:imagedata r:id="rId97" o:title=""/>
          </v:shape>
          <o:OLEObject Type="Embed" ProgID="Equation.DSMT4" ShapeID="_x0000_i1070" DrawAspect="Content" ObjectID="_1387611266" r:id="rId9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F54075" w:rsidRDefault="00F54075" w:rsidP="00F54075">
      <w:pPr>
        <w:pStyle w:val="MTDisplayEquation"/>
        <w:ind w:firstLine="480"/>
      </w:pPr>
      <w:r>
        <w:tab/>
      </w:r>
      <w:r w:rsidR="00D72A1E" w:rsidRPr="00F54075">
        <w:rPr>
          <w:position w:val="-16"/>
        </w:rPr>
        <w:object w:dxaOrig="11520" w:dyaOrig="5560">
          <v:shape id="_x0000_i1071" type="#_x0000_t75" style="width:8in;height:278.25pt" o:ole="">
            <v:imagedata r:id="rId99" o:title=""/>
          </v:shape>
          <o:OLEObject Type="Embed" ProgID="Equation.DSMT4" ShapeID="_x0000_i1071" DrawAspect="Content" ObjectID="_1387611267" r:id="rId10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F54075" w:rsidRDefault="0002111A" w:rsidP="0002111A">
      <w:pPr>
        <w:pStyle w:val="MTDisplayEquation"/>
        <w:ind w:firstLine="480"/>
      </w:pPr>
      <w:r>
        <w:lastRenderedPageBreak/>
        <w:tab/>
      </w:r>
      <w:r w:rsidR="003E5007" w:rsidRPr="00B00F15">
        <w:rPr>
          <w:position w:val="-200"/>
        </w:rPr>
        <w:object w:dxaOrig="18499" w:dyaOrig="4120">
          <v:shape id="_x0000_i1072" type="#_x0000_t75" style="width:924.75pt;height:205.5pt" o:ole="">
            <v:imagedata r:id="rId101" o:title=""/>
          </v:shape>
          <o:OLEObject Type="Embed" ProgID="Equation.DSMT4" ShapeID="_x0000_i1072" DrawAspect="Content" ObjectID="_1387611268" r:id="rId10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AC43CD" w:rsidRDefault="00AC43CD" w:rsidP="00AC43CD">
      <w:pPr>
        <w:ind w:firstLine="480"/>
      </w:pPr>
    </w:p>
    <w:p w:rsidR="00AC43CD" w:rsidRDefault="00AC43CD" w:rsidP="00AC43CD">
      <w:pPr>
        <w:ind w:firstLine="480"/>
      </w:pPr>
    </w:p>
    <w:p w:rsidR="00AC43CD" w:rsidRPr="00AC43CD" w:rsidRDefault="00AC43CD" w:rsidP="00AC43CD">
      <w:pPr>
        <w:ind w:firstLine="480"/>
      </w:pPr>
    </w:p>
    <w:p w:rsidR="0002111A" w:rsidRDefault="00B00F15" w:rsidP="00B00F15">
      <w:pPr>
        <w:pStyle w:val="MTDisplayEquation"/>
        <w:ind w:firstLine="480"/>
      </w:pPr>
      <w:r>
        <w:tab/>
      </w:r>
      <w:r w:rsidR="004F31F1" w:rsidRPr="003E5007">
        <w:rPr>
          <w:position w:val="-78"/>
        </w:rPr>
        <w:object w:dxaOrig="10880" w:dyaOrig="6800">
          <v:shape id="_x0000_i1073" type="#_x0000_t75" style="width:543.75pt;height:340.5pt" o:ole="">
            <v:imagedata r:id="rId103" o:title=""/>
          </v:shape>
          <o:OLEObject Type="Embed" ProgID="Equation.DSMT4" ShapeID="_x0000_i1073" DrawAspect="Content" ObjectID="_1387611269" r:id="rId10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EE7FA5" w:rsidRPr="00EE7FA5" w:rsidRDefault="00EE7FA5" w:rsidP="00EE7FA5">
      <w:pPr>
        <w:ind w:firstLine="480"/>
      </w:pPr>
    </w:p>
    <w:p w:rsidR="00B00F15" w:rsidRDefault="00F82FF0" w:rsidP="00F82FF0">
      <w:pPr>
        <w:pStyle w:val="MTDisplayEquation"/>
        <w:ind w:firstLine="480"/>
      </w:pPr>
      <w:r>
        <w:lastRenderedPageBreak/>
        <w:tab/>
      </w:r>
      <w:r w:rsidR="004F31F1" w:rsidRPr="004F31F1">
        <w:rPr>
          <w:position w:val="-78"/>
        </w:rPr>
        <w:object w:dxaOrig="10880" w:dyaOrig="6800">
          <v:shape id="_x0000_i1074" type="#_x0000_t75" style="width:543.75pt;height:339.75pt" o:ole="">
            <v:imagedata r:id="rId105" o:title=""/>
          </v:shape>
          <o:OLEObject Type="Embed" ProgID="Equation.DSMT4" ShapeID="_x0000_i1074" DrawAspect="Content" ObjectID="_1387611270" r:id="rId10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F82FF0" w:rsidRDefault="004F31F1" w:rsidP="004F31F1">
      <w:pPr>
        <w:pStyle w:val="MTDisplayEquation"/>
        <w:ind w:firstLine="480"/>
      </w:pPr>
      <w:r>
        <w:tab/>
      </w:r>
      <w:r w:rsidRPr="004F31F1">
        <w:rPr>
          <w:position w:val="-72"/>
        </w:rPr>
        <w:object w:dxaOrig="12360" w:dyaOrig="6680">
          <v:shape id="_x0000_i1075" type="#_x0000_t75" style="width:618pt;height:333pt" o:ole="">
            <v:imagedata r:id="rId107" o:title=""/>
          </v:shape>
          <o:OLEObject Type="Embed" ProgID="Equation.DSMT4" ShapeID="_x0000_i1075" DrawAspect="Content" ObjectID="_1387611271" r:id="rId10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4F31F1" w:rsidRDefault="004F31F1" w:rsidP="004F31F1">
      <w:pPr>
        <w:pStyle w:val="MTDisplayEquation"/>
        <w:ind w:firstLine="480"/>
      </w:pPr>
      <w:r>
        <w:lastRenderedPageBreak/>
        <w:tab/>
      </w:r>
      <w:r w:rsidRPr="004F31F1">
        <w:rPr>
          <w:position w:val="-72"/>
        </w:rPr>
        <w:object w:dxaOrig="12360" w:dyaOrig="6680">
          <v:shape id="_x0000_i1076" type="#_x0000_t75" style="width:618pt;height:333pt" o:ole="">
            <v:imagedata r:id="rId109" o:title=""/>
          </v:shape>
          <o:OLEObject Type="Embed" ProgID="Equation.DSMT4" ShapeID="_x0000_i1076" DrawAspect="Content" ObjectID="_1387611272" r:id="rId1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4F31F1" w:rsidRDefault="004F31F1" w:rsidP="004F31F1">
      <w:pPr>
        <w:pStyle w:val="MTDisplayEquation"/>
        <w:ind w:firstLine="480"/>
      </w:pPr>
      <w:r>
        <w:tab/>
      </w:r>
      <w:r w:rsidR="00A8137E" w:rsidRPr="00A8137E">
        <w:rPr>
          <w:position w:val="-106"/>
        </w:rPr>
        <w:object w:dxaOrig="12620" w:dyaOrig="7360">
          <v:shape id="_x0000_i1077" type="#_x0000_t75" style="width:630.75pt;height:367.5pt" o:ole="">
            <v:imagedata r:id="rId111" o:title=""/>
          </v:shape>
          <o:OLEObject Type="Embed" ProgID="Equation.DSMT4" ShapeID="_x0000_i1077" DrawAspect="Content" ObjectID="_1387611273" r:id="rId1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4F31F1" w:rsidRDefault="00AC43CD" w:rsidP="00AC43CD">
      <w:pPr>
        <w:pStyle w:val="MTDisplayEquation"/>
        <w:ind w:firstLine="480"/>
      </w:pPr>
      <w:r>
        <w:lastRenderedPageBreak/>
        <w:tab/>
      </w:r>
      <w:r w:rsidR="00313774" w:rsidRPr="00B03D3E">
        <w:rPr>
          <w:position w:val="-150"/>
        </w:rPr>
        <w:object w:dxaOrig="13920" w:dyaOrig="13360">
          <v:shape id="_x0000_i1078" type="#_x0000_t75" style="width:696.75pt;height:669pt" o:ole="">
            <v:imagedata r:id="rId113" o:title=""/>
          </v:shape>
          <o:OLEObject Type="Embed" ProgID="Equation.DSMT4" ShapeID="_x0000_i1078" DrawAspect="Content" ObjectID="_1387611274" r:id="rId1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AC43CD" w:rsidRDefault="00B03D3E" w:rsidP="00B03D3E">
      <w:pPr>
        <w:pStyle w:val="MTDisplayEquation"/>
        <w:ind w:firstLine="480"/>
      </w:pPr>
      <w:r>
        <w:lastRenderedPageBreak/>
        <w:tab/>
      </w:r>
      <w:r w:rsidR="00313774" w:rsidRPr="00A8137E">
        <w:rPr>
          <w:position w:val="-96"/>
        </w:rPr>
        <w:object w:dxaOrig="11280" w:dyaOrig="12280">
          <v:shape id="_x0000_i1079" type="#_x0000_t75" style="width:564pt;height:613.5pt" o:ole="">
            <v:imagedata r:id="rId115" o:title=""/>
          </v:shape>
          <o:OLEObject Type="Embed" ProgID="Equation.DSMT4" ShapeID="_x0000_i1079" DrawAspect="Content" ObjectID="_1387611275" r:id="rId1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B03D3E" w:rsidRDefault="00A8137E" w:rsidP="00A8137E">
      <w:pPr>
        <w:pStyle w:val="MTDisplayEquation"/>
        <w:ind w:firstLine="480"/>
      </w:pPr>
      <w:r>
        <w:lastRenderedPageBreak/>
        <w:tab/>
      </w:r>
      <w:r w:rsidR="00313774" w:rsidRPr="00734154">
        <w:rPr>
          <w:position w:val="-142"/>
        </w:rPr>
        <w:object w:dxaOrig="8080" w:dyaOrig="13200">
          <v:shape id="_x0000_i1080" type="#_x0000_t75" style="width:404.25pt;height:660pt" o:ole="">
            <v:imagedata r:id="rId117" o:title=""/>
          </v:shape>
          <o:OLEObject Type="Embed" ProgID="Equation.DSMT4" ShapeID="_x0000_i1080" DrawAspect="Content" ObjectID="_1387611276" r:id="rId1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A8137E" w:rsidRDefault="00584AB0" w:rsidP="00584AB0">
      <w:pPr>
        <w:pStyle w:val="MTDisplayEquation"/>
        <w:ind w:firstLine="480"/>
      </w:pPr>
      <w:r>
        <w:tab/>
      </w:r>
      <w:r w:rsidR="00313774" w:rsidRPr="001E721E">
        <w:rPr>
          <w:position w:val="-144"/>
        </w:rPr>
        <w:object w:dxaOrig="10800" w:dyaOrig="3000">
          <v:shape id="_x0000_i1081" type="#_x0000_t75" style="width:540.75pt;height:150.75pt" o:ole="">
            <v:imagedata r:id="rId119" o:title=""/>
          </v:shape>
          <o:OLEObject Type="Embed" ProgID="Equation.DSMT4" ShapeID="_x0000_i1081" DrawAspect="Content" ObjectID="_1387611277" r:id="rId1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584AB0" w:rsidRDefault="001E721E" w:rsidP="001E721E">
      <w:pPr>
        <w:pStyle w:val="MTDisplayEquation"/>
        <w:ind w:firstLine="480"/>
      </w:pPr>
      <w:r>
        <w:tab/>
      </w:r>
      <w:r w:rsidR="00734154" w:rsidRPr="00734154">
        <w:rPr>
          <w:position w:val="-132"/>
        </w:rPr>
        <w:object w:dxaOrig="13959" w:dyaOrig="2760">
          <v:shape id="_x0000_i1082" type="#_x0000_t75" style="width:697.5pt;height:137.25pt" o:ole="">
            <v:imagedata r:id="rId121" o:title=""/>
          </v:shape>
          <o:OLEObject Type="Embed" ProgID="Equation.DSMT4" ShapeID="_x0000_i1082" DrawAspect="Content" ObjectID="_1387611278" r:id="rId1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1E721E" w:rsidRDefault="00734154" w:rsidP="00734154">
      <w:pPr>
        <w:pStyle w:val="MTDisplayEquation"/>
        <w:ind w:firstLine="480"/>
      </w:pPr>
      <w:r>
        <w:lastRenderedPageBreak/>
        <w:tab/>
      </w:r>
      <w:r w:rsidRPr="00734154">
        <w:rPr>
          <w:position w:val="-140"/>
        </w:rPr>
        <w:object w:dxaOrig="14240" w:dyaOrig="2920">
          <v:shape id="_x0000_i1083" type="#_x0000_t75" style="width:712.5pt;height:146.25pt" o:ole="">
            <v:imagedata r:id="rId123" o:title=""/>
          </v:shape>
          <o:OLEObject Type="Embed" ProgID="Equation.DSMT4" ShapeID="_x0000_i1083" DrawAspect="Content" ObjectID="_1387611279" r:id="rId1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:rsidR="00734154" w:rsidRDefault="00734154" w:rsidP="00734154">
      <w:pPr>
        <w:pStyle w:val="MTDisplayEquation"/>
        <w:ind w:firstLine="480"/>
      </w:pPr>
      <w:r>
        <w:tab/>
      </w:r>
      <w:r w:rsidRPr="00734154">
        <w:rPr>
          <w:position w:val="-134"/>
        </w:rPr>
        <w:object w:dxaOrig="13599" w:dyaOrig="2799">
          <v:shape id="_x0000_i1084" type="#_x0000_t75" style="width:680.25pt;height:139.5pt" o:ole="">
            <v:imagedata r:id="rId125" o:title=""/>
          </v:shape>
          <o:OLEObject Type="Embed" ProgID="Equation.DSMT4" ShapeID="_x0000_i1084" DrawAspect="Content" ObjectID="_1387611280" r:id="rId12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32</w:instrText>
        </w:r>
      </w:fldSimple>
      <w:r>
        <w:instrText>)</w:instrText>
      </w:r>
      <w:r>
        <w:fldChar w:fldCharType="end"/>
      </w:r>
    </w:p>
    <w:p w:rsidR="00734154" w:rsidRDefault="00734154" w:rsidP="00734154">
      <w:pPr>
        <w:pStyle w:val="MTDisplayEquation"/>
        <w:ind w:firstLine="480"/>
      </w:pPr>
      <w:r>
        <w:tab/>
      </w:r>
      <w:r w:rsidRPr="00734154">
        <w:rPr>
          <w:position w:val="-140"/>
        </w:rPr>
        <w:object w:dxaOrig="13660" w:dyaOrig="2920">
          <v:shape id="_x0000_i1085" type="#_x0000_t75" style="width:684pt;height:146.25pt" o:ole="">
            <v:imagedata r:id="rId127" o:title=""/>
          </v:shape>
          <o:OLEObject Type="Embed" ProgID="Equation.DSMT4" ShapeID="_x0000_i1085" DrawAspect="Content" ObjectID="_1387611281" r:id="rId1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33</w:instrText>
        </w:r>
      </w:fldSimple>
      <w:r>
        <w:instrText>)</w:instrText>
      </w:r>
      <w:r>
        <w:fldChar w:fldCharType="end"/>
      </w:r>
    </w:p>
    <w:p w:rsidR="00734154" w:rsidRDefault="00734154" w:rsidP="00734154">
      <w:pPr>
        <w:pStyle w:val="MTDisplayEquation"/>
        <w:ind w:firstLine="480"/>
      </w:pPr>
      <w:r>
        <w:tab/>
      </w:r>
      <w:r w:rsidRPr="00734154">
        <w:rPr>
          <w:position w:val="-134"/>
        </w:rPr>
        <w:object w:dxaOrig="13940" w:dyaOrig="2799">
          <v:shape id="_x0000_i1086" type="#_x0000_t75" style="width:697.5pt;height:139.5pt" o:ole="">
            <v:imagedata r:id="rId129" o:title=""/>
          </v:shape>
          <o:OLEObject Type="Embed" ProgID="Equation.DSMT4" ShapeID="_x0000_i1086" DrawAspect="Content" ObjectID="_1387611282" r:id="rId1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34</w:instrText>
        </w:r>
      </w:fldSimple>
      <w:r>
        <w:instrText>)</w:instrText>
      </w:r>
      <w:r>
        <w:fldChar w:fldCharType="end"/>
      </w:r>
    </w:p>
    <w:p w:rsidR="00734154" w:rsidRDefault="00734154" w:rsidP="00734154">
      <w:pPr>
        <w:pStyle w:val="MTDisplayEquation"/>
        <w:ind w:firstLine="480"/>
      </w:pPr>
      <w:r>
        <w:lastRenderedPageBreak/>
        <w:tab/>
      </w:r>
      <w:r w:rsidRPr="00734154">
        <w:rPr>
          <w:position w:val="-140"/>
        </w:rPr>
        <w:object w:dxaOrig="13920" w:dyaOrig="2920">
          <v:shape id="_x0000_i1087" type="#_x0000_t75" style="width:696.75pt;height:146.25pt" o:ole="">
            <v:imagedata r:id="rId131" o:title=""/>
          </v:shape>
          <o:OLEObject Type="Embed" ProgID="Equation.DSMT4" ShapeID="_x0000_i1087" DrawAspect="Content" ObjectID="_1387611283" r:id="rId1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35</w:instrText>
        </w:r>
      </w:fldSimple>
      <w:r>
        <w:instrText>)</w:instrText>
      </w:r>
      <w:r>
        <w:fldChar w:fldCharType="end"/>
      </w:r>
    </w:p>
    <w:p w:rsidR="00734154" w:rsidRDefault="00734154" w:rsidP="00734154">
      <w:pPr>
        <w:pStyle w:val="MTDisplayEquation"/>
        <w:ind w:firstLine="480"/>
      </w:pPr>
      <w:r>
        <w:tab/>
      </w:r>
      <w:r w:rsidR="00313774" w:rsidRPr="00313774">
        <w:rPr>
          <w:position w:val="-134"/>
        </w:rPr>
        <w:object w:dxaOrig="14179" w:dyaOrig="2799">
          <v:shape id="_x0000_i1088" type="#_x0000_t75" style="width:708.75pt;height:139.5pt" o:ole="">
            <v:imagedata r:id="rId133" o:title=""/>
          </v:shape>
          <o:OLEObject Type="Embed" ProgID="Equation.DSMT4" ShapeID="_x0000_i1088" DrawAspect="Content" ObjectID="_1387611284" r:id="rId1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774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774">
          <w:rPr>
            <w:noProof/>
          </w:rPr>
          <w:instrText>36</w:instrText>
        </w:r>
      </w:fldSimple>
      <w:r>
        <w:instrText>)</w:instrText>
      </w:r>
      <w:r>
        <w:fldChar w:fldCharType="end"/>
      </w:r>
    </w:p>
    <w:p w:rsidR="00734154" w:rsidRDefault="00313774" w:rsidP="00313774">
      <w:pPr>
        <w:pStyle w:val="MTDisplayEquation"/>
        <w:ind w:firstLine="480"/>
      </w:pPr>
      <w:r>
        <w:tab/>
      </w:r>
      <w:r w:rsidRPr="00313774">
        <w:rPr>
          <w:position w:val="-140"/>
        </w:rPr>
        <w:object w:dxaOrig="14200" w:dyaOrig="2920">
          <v:shape id="_x0000_i1089" type="#_x0000_t75" style="width:710.25pt;height:146.25pt" o:ole="">
            <v:imagedata r:id="rId135" o:title=""/>
          </v:shape>
          <o:OLEObject Type="Embed" ProgID="Equation.DSMT4" ShapeID="_x0000_i1089" DrawAspect="Content" ObjectID="_1387611285" r:id="rId1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37</w:instrText>
        </w:r>
      </w:fldSimple>
      <w:r>
        <w:instrText>)</w:instrText>
      </w:r>
      <w:r>
        <w:fldChar w:fldCharType="end"/>
      </w:r>
    </w:p>
    <w:p w:rsidR="00313774" w:rsidRPr="00246DAA" w:rsidRDefault="00313774" w:rsidP="002A0676">
      <w:pPr>
        <w:ind w:firstLine="480"/>
      </w:pPr>
    </w:p>
    <w:sectPr w:rsidR="00313774" w:rsidRPr="00246DAA" w:rsidSect="001E721E">
      <w:headerReference w:type="even" r:id="rId137"/>
      <w:headerReference w:type="default" r:id="rId138"/>
      <w:footerReference w:type="even" r:id="rId139"/>
      <w:footerReference w:type="default" r:id="rId140"/>
      <w:headerReference w:type="first" r:id="rId141"/>
      <w:footerReference w:type="first" r:id="rId142"/>
      <w:pgSz w:w="16839" w:h="23814" w:code="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213" w:rsidRDefault="007C5213" w:rsidP="00C21B33">
      <w:pPr>
        <w:ind w:firstLine="480"/>
      </w:pPr>
      <w:r>
        <w:separator/>
      </w:r>
    </w:p>
  </w:endnote>
  <w:endnote w:type="continuationSeparator" w:id="0">
    <w:p w:rsidR="007C5213" w:rsidRDefault="007C5213" w:rsidP="00C21B3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19" w:rsidRDefault="00CE4E19" w:rsidP="00C21B33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19" w:rsidRDefault="00CE4E19" w:rsidP="00C21B33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19" w:rsidRDefault="00CE4E19" w:rsidP="00C21B3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213" w:rsidRDefault="007C5213" w:rsidP="00C21B33">
      <w:pPr>
        <w:ind w:firstLine="480"/>
      </w:pPr>
      <w:r>
        <w:separator/>
      </w:r>
    </w:p>
  </w:footnote>
  <w:footnote w:type="continuationSeparator" w:id="0">
    <w:p w:rsidR="007C5213" w:rsidRDefault="007C5213" w:rsidP="00C21B3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19" w:rsidRDefault="00CE4E19" w:rsidP="00C21B33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19" w:rsidRDefault="00CE4E19" w:rsidP="00C21B33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E19" w:rsidRDefault="00CE4E19" w:rsidP="00C21B33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A65"/>
    <w:multiLevelType w:val="hybridMultilevel"/>
    <w:tmpl w:val="C944F33C"/>
    <w:lvl w:ilvl="0" w:tplc="04090001">
      <w:start w:val="1"/>
      <w:numFmt w:val="bullet"/>
      <w:lvlText w:val=""/>
      <w:lvlJc w:val="left"/>
      <w:pPr>
        <w:ind w:left="32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0" w:hanging="420"/>
      </w:pPr>
      <w:rPr>
        <w:rFonts w:ascii="Wingdings" w:hAnsi="Wingdings" w:hint="default"/>
      </w:rPr>
    </w:lvl>
  </w:abstractNum>
  <w:abstractNum w:abstractNumId="1">
    <w:nsid w:val="7AC77F23"/>
    <w:multiLevelType w:val="hybridMultilevel"/>
    <w:tmpl w:val="6C568A3E"/>
    <w:lvl w:ilvl="0" w:tplc="04E2D02C">
      <w:start w:val="1"/>
      <w:numFmt w:val="decimal"/>
      <w:pStyle w:val="a"/>
      <w:lvlText w:val="%1."/>
      <w:lvlJc w:val="left"/>
      <w:pPr>
        <w:ind w:left="3250" w:hanging="420"/>
      </w:pPr>
    </w:lvl>
    <w:lvl w:ilvl="1" w:tplc="04090019" w:tentative="1">
      <w:start w:val="1"/>
      <w:numFmt w:val="lowerLetter"/>
      <w:lvlText w:val="%2)"/>
      <w:lvlJc w:val="left"/>
      <w:pPr>
        <w:ind w:left="3670" w:hanging="420"/>
      </w:pPr>
    </w:lvl>
    <w:lvl w:ilvl="2" w:tplc="0409001B" w:tentative="1">
      <w:start w:val="1"/>
      <w:numFmt w:val="lowerRoman"/>
      <w:lvlText w:val="%3."/>
      <w:lvlJc w:val="right"/>
      <w:pPr>
        <w:ind w:left="4090" w:hanging="420"/>
      </w:pPr>
    </w:lvl>
    <w:lvl w:ilvl="3" w:tplc="0409000F" w:tentative="1">
      <w:start w:val="1"/>
      <w:numFmt w:val="decimal"/>
      <w:lvlText w:val="%4."/>
      <w:lvlJc w:val="left"/>
      <w:pPr>
        <w:ind w:left="4510" w:hanging="420"/>
      </w:pPr>
    </w:lvl>
    <w:lvl w:ilvl="4" w:tplc="04090019" w:tentative="1">
      <w:start w:val="1"/>
      <w:numFmt w:val="lowerLetter"/>
      <w:lvlText w:val="%5)"/>
      <w:lvlJc w:val="left"/>
      <w:pPr>
        <w:ind w:left="4930" w:hanging="420"/>
      </w:pPr>
    </w:lvl>
    <w:lvl w:ilvl="5" w:tplc="0409001B" w:tentative="1">
      <w:start w:val="1"/>
      <w:numFmt w:val="lowerRoman"/>
      <w:lvlText w:val="%6."/>
      <w:lvlJc w:val="right"/>
      <w:pPr>
        <w:ind w:left="5350" w:hanging="420"/>
      </w:pPr>
    </w:lvl>
    <w:lvl w:ilvl="6" w:tplc="0409000F" w:tentative="1">
      <w:start w:val="1"/>
      <w:numFmt w:val="decimal"/>
      <w:lvlText w:val="%7."/>
      <w:lvlJc w:val="left"/>
      <w:pPr>
        <w:ind w:left="5770" w:hanging="420"/>
      </w:pPr>
    </w:lvl>
    <w:lvl w:ilvl="7" w:tplc="04090019" w:tentative="1">
      <w:start w:val="1"/>
      <w:numFmt w:val="lowerLetter"/>
      <w:lvlText w:val="%8)"/>
      <w:lvlJc w:val="left"/>
      <w:pPr>
        <w:ind w:left="6190" w:hanging="420"/>
      </w:pPr>
    </w:lvl>
    <w:lvl w:ilvl="8" w:tplc="0409001B" w:tentative="1">
      <w:start w:val="1"/>
      <w:numFmt w:val="lowerRoman"/>
      <w:lvlText w:val="%9."/>
      <w:lvlJc w:val="right"/>
      <w:pPr>
        <w:ind w:left="661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170"/>
    <w:rsid w:val="00003CDF"/>
    <w:rsid w:val="0002111A"/>
    <w:rsid w:val="000838B2"/>
    <w:rsid w:val="00091271"/>
    <w:rsid w:val="000B0A5A"/>
    <w:rsid w:val="00130B91"/>
    <w:rsid w:val="00131319"/>
    <w:rsid w:val="00197C7E"/>
    <w:rsid w:val="001E6111"/>
    <w:rsid w:val="001E6471"/>
    <w:rsid w:val="001E721E"/>
    <w:rsid w:val="001F0754"/>
    <w:rsid w:val="00202260"/>
    <w:rsid w:val="00205C27"/>
    <w:rsid w:val="00231AAC"/>
    <w:rsid w:val="00234757"/>
    <w:rsid w:val="00246DAA"/>
    <w:rsid w:val="00291819"/>
    <w:rsid w:val="002971C6"/>
    <w:rsid w:val="002A0676"/>
    <w:rsid w:val="002C2C7A"/>
    <w:rsid w:val="00312B29"/>
    <w:rsid w:val="00313774"/>
    <w:rsid w:val="0033675D"/>
    <w:rsid w:val="00343817"/>
    <w:rsid w:val="00345AFE"/>
    <w:rsid w:val="00350153"/>
    <w:rsid w:val="003502FB"/>
    <w:rsid w:val="003A6063"/>
    <w:rsid w:val="003D71A5"/>
    <w:rsid w:val="003E5007"/>
    <w:rsid w:val="00423E15"/>
    <w:rsid w:val="0046290F"/>
    <w:rsid w:val="004C04C9"/>
    <w:rsid w:val="004F31F1"/>
    <w:rsid w:val="00510E47"/>
    <w:rsid w:val="00554847"/>
    <w:rsid w:val="00562170"/>
    <w:rsid w:val="00584AB0"/>
    <w:rsid w:val="005936EF"/>
    <w:rsid w:val="005B5C62"/>
    <w:rsid w:val="00654149"/>
    <w:rsid w:val="00655DF7"/>
    <w:rsid w:val="0065797F"/>
    <w:rsid w:val="0066377D"/>
    <w:rsid w:val="00686894"/>
    <w:rsid w:val="006B1C0B"/>
    <w:rsid w:val="006C28F7"/>
    <w:rsid w:val="006C572B"/>
    <w:rsid w:val="0071264E"/>
    <w:rsid w:val="00734154"/>
    <w:rsid w:val="00746BA0"/>
    <w:rsid w:val="007643D3"/>
    <w:rsid w:val="007A4BE4"/>
    <w:rsid w:val="007C5213"/>
    <w:rsid w:val="007E0BF9"/>
    <w:rsid w:val="00805A7B"/>
    <w:rsid w:val="00831C07"/>
    <w:rsid w:val="008372EF"/>
    <w:rsid w:val="00837F3A"/>
    <w:rsid w:val="0086381B"/>
    <w:rsid w:val="00874E0A"/>
    <w:rsid w:val="0089518E"/>
    <w:rsid w:val="008A6777"/>
    <w:rsid w:val="008C2001"/>
    <w:rsid w:val="008C7554"/>
    <w:rsid w:val="00912572"/>
    <w:rsid w:val="00926027"/>
    <w:rsid w:val="009269BB"/>
    <w:rsid w:val="009B05E6"/>
    <w:rsid w:val="00A17512"/>
    <w:rsid w:val="00A203A0"/>
    <w:rsid w:val="00A63D65"/>
    <w:rsid w:val="00A8137E"/>
    <w:rsid w:val="00AB5915"/>
    <w:rsid w:val="00AC43CD"/>
    <w:rsid w:val="00B00F15"/>
    <w:rsid w:val="00B03D3E"/>
    <w:rsid w:val="00B51706"/>
    <w:rsid w:val="00B61A30"/>
    <w:rsid w:val="00BE3498"/>
    <w:rsid w:val="00C1383C"/>
    <w:rsid w:val="00C21B33"/>
    <w:rsid w:val="00C97949"/>
    <w:rsid w:val="00CB6EA7"/>
    <w:rsid w:val="00CB79D9"/>
    <w:rsid w:val="00CC5B55"/>
    <w:rsid w:val="00CD483A"/>
    <w:rsid w:val="00CE4E19"/>
    <w:rsid w:val="00D60D96"/>
    <w:rsid w:val="00D72A1E"/>
    <w:rsid w:val="00DE191D"/>
    <w:rsid w:val="00DF40CA"/>
    <w:rsid w:val="00E82549"/>
    <w:rsid w:val="00EE7FA5"/>
    <w:rsid w:val="00F10205"/>
    <w:rsid w:val="00F20BFF"/>
    <w:rsid w:val="00F37EFC"/>
    <w:rsid w:val="00F54075"/>
    <w:rsid w:val="00F82FF0"/>
    <w:rsid w:val="00F9297D"/>
    <w:rsid w:val="00FB00F3"/>
    <w:rsid w:val="00FE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EastAsia" w:hAnsi="Comic Sans MS" w:cstheme="minorBidi"/>
        <w:kern w:val="2"/>
        <w:sz w:val="24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TDisplayEquation">
    <w:name w:val="MTDisplayEquation"/>
    <w:basedOn w:val="a0"/>
    <w:next w:val="a0"/>
    <w:link w:val="MTDisplayEquationChar"/>
    <w:rsid w:val="00DF40C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1"/>
    <w:link w:val="MTDisplayEquation"/>
    <w:rsid w:val="00DF40CA"/>
  </w:style>
  <w:style w:type="character" w:customStyle="1" w:styleId="MTEquationSection">
    <w:name w:val="MTEquationSection"/>
    <w:basedOn w:val="a1"/>
    <w:rsid w:val="00DF40CA"/>
    <w:rPr>
      <w:vanish/>
      <w:color w:val="FF0000"/>
    </w:rPr>
  </w:style>
  <w:style w:type="paragraph" w:styleId="a">
    <w:name w:val="Subtitle"/>
    <w:basedOn w:val="a0"/>
    <w:next w:val="a0"/>
    <w:link w:val="Char"/>
    <w:uiPriority w:val="11"/>
    <w:qFormat/>
    <w:rsid w:val="00837F3A"/>
    <w:pPr>
      <w:numPr>
        <w:numId w:val="2"/>
      </w:numPr>
      <w:spacing w:before="240" w:after="60" w:line="312" w:lineRule="auto"/>
      <w:ind w:left="0" w:firstLine="643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1"/>
    <w:link w:val="a"/>
    <w:uiPriority w:val="11"/>
    <w:rsid w:val="00837F3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0"/>
    <w:link w:val="Char0"/>
    <w:uiPriority w:val="99"/>
    <w:unhideWhenUsed/>
    <w:rsid w:val="00C21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C21B33"/>
    <w:rPr>
      <w:sz w:val="18"/>
      <w:szCs w:val="18"/>
    </w:rPr>
  </w:style>
  <w:style w:type="paragraph" w:styleId="a5">
    <w:name w:val="footer"/>
    <w:basedOn w:val="a0"/>
    <w:link w:val="Char1"/>
    <w:uiPriority w:val="99"/>
    <w:unhideWhenUsed/>
    <w:rsid w:val="00C21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C21B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EastAsia" w:hAnsi="Comic Sans MS" w:cstheme="minorBidi"/>
        <w:kern w:val="2"/>
        <w:sz w:val="24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TDisplayEquation">
    <w:name w:val="MTDisplayEquation"/>
    <w:basedOn w:val="a0"/>
    <w:next w:val="a0"/>
    <w:link w:val="MTDisplayEquationChar"/>
    <w:rsid w:val="00DF40CA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1"/>
    <w:link w:val="MTDisplayEquation"/>
    <w:rsid w:val="00DF40CA"/>
  </w:style>
  <w:style w:type="character" w:customStyle="1" w:styleId="MTEquationSection">
    <w:name w:val="MTEquationSection"/>
    <w:basedOn w:val="a1"/>
    <w:rsid w:val="00DF40CA"/>
    <w:rPr>
      <w:vanish/>
      <w:color w:val="FF0000"/>
    </w:rPr>
  </w:style>
  <w:style w:type="paragraph" w:styleId="a">
    <w:name w:val="Subtitle"/>
    <w:basedOn w:val="a0"/>
    <w:next w:val="a0"/>
    <w:link w:val="Char"/>
    <w:uiPriority w:val="11"/>
    <w:qFormat/>
    <w:rsid w:val="00837F3A"/>
    <w:pPr>
      <w:numPr>
        <w:numId w:val="2"/>
      </w:numPr>
      <w:spacing w:before="240" w:after="60" w:line="312" w:lineRule="auto"/>
      <w:ind w:left="0" w:firstLine="643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1"/>
    <w:link w:val="a"/>
    <w:uiPriority w:val="11"/>
    <w:rsid w:val="00837F3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0"/>
    <w:link w:val="Char0"/>
    <w:uiPriority w:val="99"/>
    <w:unhideWhenUsed/>
    <w:rsid w:val="00C21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C21B33"/>
    <w:rPr>
      <w:sz w:val="18"/>
      <w:szCs w:val="18"/>
    </w:rPr>
  </w:style>
  <w:style w:type="paragraph" w:styleId="a5">
    <w:name w:val="footer"/>
    <w:basedOn w:val="a0"/>
    <w:link w:val="Char1"/>
    <w:uiPriority w:val="99"/>
    <w:unhideWhenUsed/>
    <w:rsid w:val="00C21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C21B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38" Type="http://schemas.openxmlformats.org/officeDocument/2006/relationships/header" Target="header2.xml"/><Relationship Id="rId16" Type="http://schemas.openxmlformats.org/officeDocument/2006/relationships/image" Target="media/image5.wmf"/><Relationship Id="rId107" Type="http://schemas.openxmlformats.org/officeDocument/2006/relationships/image" Target="media/image49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2.bin"/><Relationship Id="rId144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3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footer" Target="footer3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137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4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4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2471</TotalTime>
  <Pages>1</Pages>
  <Words>1222</Words>
  <Characters>6971</Characters>
  <Application>Microsoft Office Word</Application>
  <DocSecurity>0</DocSecurity>
  <Lines>58</Lines>
  <Paragraphs>16</Paragraphs>
  <ScaleCrop>false</ScaleCrop>
  <Company>NUDT</Company>
  <LinksUpToDate>false</LinksUpToDate>
  <CharactersWithSpaces>8177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Steven Wang</cp:lastModifiedBy>
  <cp:revision>11</cp:revision>
  <cp:lastPrinted>2011-09-04T13:35:00Z</cp:lastPrinted>
  <dcterms:created xsi:type="dcterms:W3CDTF">2011-08-29T01:01:00Z</dcterms:created>
  <dcterms:modified xsi:type="dcterms:W3CDTF">2012-01-09T02:43:00Z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