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8140B4">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8"/>
          <w:szCs w:val="28"/>
        </w:rPr>
      </w:pPr>
    </w:p>
    <w:p w14:paraId="3696AE89">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8"/>
          <w:szCs w:val="28"/>
        </w:rPr>
      </w:pPr>
    </w:p>
    <w:p w14:paraId="6ED362E8">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8"/>
          <w:szCs w:val="28"/>
        </w:rPr>
      </w:pPr>
      <w:r>
        <w:rPr>
          <w:rFonts w:hint="eastAsia" w:ascii="宋体" w:hAnsi="宋体" w:eastAsia="宋体" w:cs="宋体"/>
          <w:sz w:val="28"/>
          <w:szCs w:val="28"/>
        </w:rPr>
        <w:t>冷库</w:t>
      </w:r>
      <w:r>
        <w:rPr>
          <w:rFonts w:hint="eastAsia" w:ascii="宋体" w:hAnsi="宋体" w:eastAsia="宋体" w:cs="宋体"/>
          <w:sz w:val="28"/>
          <w:szCs w:val="28"/>
          <w:lang w:val="en-US" w:eastAsia="zh-CN"/>
        </w:rPr>
        <w:t>运营</w:t>
      </w:r>
      <w:r>
        <w:rPr>
          <w:rFonts w:hint="eastAsia" w:ascii="宋体" w:hAnsi="宋体" w:eastAsia="宋体" w:cs="宋体"/>
          <w:sz w:val="28"/>
          <w:szCs w:val="28"/>
        </w:rPr>
        <w:t>交付数字化要求</w:t>
      </w:r>
    </w:p>
    <w:p w14:paraId="71BF3CBF">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8"/>
          <w:szCs w:val="28"/>
        </w:rPr>
      </w:pPr>
    </w:p>
    <w:p w14:paraId="74DBB21F">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rPr>
      </w:pPr>
    </w:p>
    <w:p w14:paraId="772C1BCB">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501DDC4A">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7C9A74FC">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26EB96E7">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8"/>
          <w:szCs w:val="28"/>
        </w:rPr>
      </w:pPr>
      <w:r>
        <w:rPr>
          <w:rFonts w:hint="eastAsia" w:ascii="宋体" w:hAnsi="宋体" w:eastAsia="宋体" w:cs="宋体"/>
          <w:sz w:val="28"/>
          <w:szCs w:val="28"/>
        </w:rPr>
        <w:t>前言</w:t>
      </w:r>
    </w:p>
    <w:p w14:paraId="22549DE9">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本标准按照GB/T1.1一2009给出的规则起草。</w:t>
      </w:r>
    </w:p>
    <w:p w14:paraId="2464654C">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本标准由</w:t>
      </w:r>
      <w:r>
        <w:rPr>
          <w:rFonts w:hint="eastAsia" w:ascii="宋体" w:hAnsi="宋体" w:eastAsia="宋体" w:cs="宋体"/>
          <w:sz w:val="28"/>
          <w:szCs w:val="28"/>
          <w:lang w:val="en-US" w:eastAsia="zh-CN"/>
        </w:rPr>
        <w:t>安徽省现代服务业协会</w:t>
      </w:r>
      <w:r>
        <w:rPr>
          <w:rFonts w:hint="eastAsia" w:ascii="宋体" w:hAnsi="宋体" w:eastAsia="宋体" w:cs="宋体"/>
          <w:sz w:val="28"/>
          <w:szCs w:val="28"/>
        </w:rPr>
        <w:t>提出并归口。</w:t>
      </w:r>
    </w:p>
    <w:p w14:paraId="48E6785B">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rPr>
        <w:t>本标准起草单位：</w:t>
      </w:r>
      <w:r>
        <w:rPr>
          <w:rFonts w:hint="eastAsia" w:ascii="宋体" w:hAnsi="宋体" w:eastAsia="宋体" w:cs="宋体"/>
          <w:color w:val="0000FF"/>
          <w:sz w:val="28"/>
          <w:szCs w:val="28"/>
        </w:rPr>
        <w:t>合肥维天运通信息科技股份有限公司、中国科学技术大学、中国科学技术大学国际金融研究院、合肥中科优碳信息科技有限公司、云都（宿州）大数据公司、深圳冰魔方科技公司、</w:t>
      </w:r>
      <w:r>
        <w:rPr>
          <w:rFonts w:hint="eastAsia" w:ascii="宋体" w:hAnsi="宋体" w:eastAsia="宋体" w:cs="宋体"/>
          <w:color w:val="0000FF"/>
          <w:sz w:val="28"/>
          <w:szCs w:val="28"/>
          <w:lang w:val="en-US" w:eastAsia="zh-CN"/>
        </w:rPr>
        <w:t>安徽省现代服务业协会冷链专委会</w:t>
      </w:r>
      <w:r>
        <w:rPr>
          <w:rFonts w:hint="eastAsia" w:ascii="宋体" w:hAnsi="宋体" w:eastAsia="宋体" w:cs="宋体"/>
          <w:sz w:val="28"/>
          <w:szCs w:val="28"/>
        </w:rPr>
        <w:t>。</w:t>
      </w:r>
      <w:r>
        <w:rPr>
          <w:rFonts w:hint="eastAsia" w:ascii="宋体" w:hAnsi="宋体" w:eastAsia="宋体" w:cs="宋体"/>
          <w:sz w:val="28"/>
          <w:szCs w:val="28"/>
          <w:lang w:val="en-US" w:eastAsia="zh-CN"/>
        </w:rPr>
        <w:t>冷库企业相关</w:t>
      </w:r>
    </w:p>
    <w:p w14:paraId="2536D3E1">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本标准主要起草人：</w:t>
      </w:r>
      <w:r>
        <w:rPr>
          <w:rFonts w:hint="eastAsia" w:ascii="宋体" w:hAnsi="宋体" w:eastAsia="宋体" w:cs="宋体"/>
          <w:sz w:val="28"/>
          <w:szCs w:val="28"/>
          <w:lang w:val="en-US" w:eastAsia="zh-CN"/>
        </w:rPr>
        <w:t>、</w:t>
      </w:r>
      <w:r>
        <w:rPr>
          <w:rFonts w:hint="eastAsia" w:ascii="宋体" w:hAnsi="宋体" w:eastAsia="宋体" w:cs="宋体"/>
          <w:sz w:val="28"/>
          <w:szCs w:val="28"/>
        </w:rPr>
        <w:t>。</w:t>
      </w:r>
    </w:p>
    <w:p w14:paraId="5B616ABF">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2612B381">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2837E889">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67BF5470">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0ADBD694">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03941B08">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1DEF38CC">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3F807144">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51113A96">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8"/>
          <w:szCs w:val="28"/>
        </w:rPr>
      </w:pPr>
      <w:r>
        <w:rPr>
          <w:rFonts w:hint="eastAsia" w:ascii="宋体" w:hAnsi="宋体" w:eastAsia="宋体" w:cs="宋体"/>
          <w:sz w:val="28"/>
          <w:szCs w:val="28"/>
        </w:rPr>
        <w:t>冷库</w:t>
      </w:r>
      <w:r>
        <w:rPr>
          <w:rFonts w:hint="eastAsia" w:ascii="宋体" w:hAnsi="宋体" w:eastAsia="宋体" w:cs="宋体"/>
          <w:strike w:val="0"/>
          <w:dstrike w:val="0"/>
          <w:sz w:val="28"/>
          <w:szCs w:val="28"/>
          <w:lang w:val="en-US" w:eastAsia="zh-CN"/>
        </w:rPr>
        <w:t>运营交付</w:t>
      </w:r>
      <w:r>
        <w:rPr>
          <w:rFonts w:hint="eastAsia" w:ascii="宋体" w:hAnsi="宋体" w:eastAsia="宋体" w:cs="宋体"/>
          <w:sz w:val="28"/>
          <w:szCs w:val="28"/>
        </w:rPr>
        <w:t>数字化要求</w:t>
      </w:r>
    </w:p>
    <w:p w14:paraId="16EA918D">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ascii="宋体" w:hAnsi="宋体" w:eastAsia="宋体" w:cs="宋体"/>
          <w:sz w:val="28"/>
          <w:szCs w:val="28"/>
        </w:rPr>
      </w:pPr>
      <w:r>
        <w:rPr>
          <w:rFonts w:hint="eastAsia" w:ascii="宋体" w:hAnsi="宋体" w:eastAsia="宋体" w:cs="宋体"/>
          <w:sz w:val="28"/>
          <w:szCs w:val="28"/>
          <w:lang w:val="en-US" w:eastAsia="zh-CN"/>
        </w:rPr>
        <w:t xml:space="preserve">1 </w:t>
      </w:r>
      <w:r>
        <w:rPr>
          <w:rFonts w:hint="eastAsia" w:ascii="宋体" w:hAnsi="宋体" w:eastAsia="宋体" w:cs="宋体"/>
          <w:sz w:val="28"/>
          <w:szCs w:val="28"/>
        </w:rPr>
        <w:t>范围</w:t>
      </w:r>
    </w:p>
    <w:p w14:paraId="51A7A3B4">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本标准规定了</w:t>
      </w:r>
      <w:r>
        <w:rPr>
          <w:rFonts w:hint="eastAsia" w:ascii="宋体" w:hAnsi="宋体" w:eastAsia="宋体" w:cs="宋体"/>
          <w:sz w:val="28"/>
          <w:szCs w:val="28"/>
          <w:lang w:val="en-US" w:eastAsia="zh-CN"/>
        </w:rPr>
        <w:t>冷库</w:t>
      </w:r>
      <w:r>
        <w:rPr>
          <w:rFonts w:hint="eastAsia" w:ascii="宋体" w:hAnsi="宋体" w:eastAsia="宋体" w:cs="宋体"/>
          <w:sz w:val="28"/>
          <w:szCs w:val="28"/>
        </w:rPr>
        <w:t>的入库作业、储存作业、出库作业、环境控制、安全控制及</w:t>
      </w:r>
      <w:r>
        <w:rPr>
          <w:rFonts w:hint="eastAsia" w:ascii="宋体" w:hAnsi="宋体" w:eastAsia="宋体" w:cs="宋体"/>
          <w:color w:val="0000FF"/>
          <w:sz w:val="28"/>
          <w:szCs w:val="28"/>
        </w:rPr>
        <w:t>信息处理</w:t>
      </w:r>
      <w:r>
        <w:rPr>
          <w:rFonts w:hint="eastAsia" w:ascii="宋体" w:hAnsi="宋体" w:eastAsia="宋体" w:cs="宋体"/>
          <w:sz w:val="28"/>
          <w:szCs w:val="28"/>
        </w:rPr>
        <w:t>的</w:t>
      </w:r>
      <w:r>
        <w:rPr>
          <w:rFonts w:hint="eastAsia" w:ascii="宋体" w:hAnsi="宋体" w:eastAsia="宋体" w:cs="宋体"/>
          <w:sz w:val="28"/>
          <w:szCs w:val="28"/>
          <w:lang w:val="en-US" w:eastAsia="zh-CN"/>
        </w:rPr>
        <w:t>交付数字化</w:t>
      </w:r>
      <w:r>
        <w:rPr>
          <w:rFonts w:hint="eastAsia" w:ascii="宋体" w:hAnsi="宋体" w:eastAsia="宋体" w:cs="宋体"/>
          <w:sz w:val="28"/>
          <w:szCs w:val="28"/>
        </w:rPr>
        <w:t>要求。</w:t>
      </w:r>
    </w:p>
    <w:p w14:paraId="583B844F">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本标准适用于公共</w:t>
      </w:r>
      <w:r>
        <w:rPr>
          <w:rFonts w:hint="eastAsia" w:ascii="宋体" w:hAnsi="宋体" w:eastAsia="宋体" w:cs="宋体"/>
          <w:sz w:val="28"/>
          <w:szCs w:val="28"/>
          <w:lang w:val="en-US" w:eastAsia="zh-CN"/>
        </w:rPr>
        <w:t>冷库</w:t>
      </w:r>
      <w:r>
        <w:rPr>
          <w:rFonts w:hint="eastAsia" w:ascii="宋体" w:hAnsi="宋体" w:eastAsia="宋体" w:cs="宋体"/>
          <w:sz w:val="28"/>
          <w:szCs w:val="28"/>
        </w:rPr>
        <w:t>的仓储作业活动</w:t>
      </w:r>
      <w:r>
        <w:rPr>
          <w:rFonts w:hint="eastAsia" w:ascii="宋体" w:hAnsi="宋体" w:eastAsia="宋体" w:cs="宋体"/>
          <w:sz w:val="28"/>
          <w:szCs w:val="28"/>
          <w:lang w:val="en-US" w:eastAsia="zh-CN"/>
        </w:rPr>
        <w:t>交付数字化</w:t>
      </w:r>
      <w:r>
        <w:rPr>
          <w:rFonts w:hint="eastAsia" w:ascii="宋体" w:hAnsi="宋体" w:eastAsia="宋体" w:cs="宋体"/>
          <w:sz w:val="28"/>
          <w:szCs w:val="28"/>
        </w:rPr>
        <w:t>，自营</w:t>
      </w:r>
      <w:r>
        <w:rPr>
          <w:rFonts w:hint="eastAsia" w:ascii="宋体" w:hAnsi="宋体" w:eastAsia="宋体" w:cs="宋体"/>
          <w:sz w:val="28"/>
          <w:szCs w:val="28"/>
          <w:lang w:val="en-US" w:eastAsia="zh-CN"/>
        </w:rPr>
        <w:t>冷库</w:t>
      </w:r>
      <w:r>
        <w:rPr>
          <w:rFonts w:hint="eastAsia" w:ascii="宋体" w:hAnsi="宋体" w:eastAsia="宋体" w:cs="宋体"/>
          <w:sz w:val="28"/>
          <w:szCs w:val="28"/>
        </w:rPr>
        <w:t>的仓储作业活动</w:t>
      </w:r>
      <w:r>
        <w:rPr>
          <w:rFonts w:hint="eastAsia" w:ascii="宋体" w:hAnsi="宋体" w:eastAsia="宋体" w:cs="宋体"/>
          <w:sz w:val="28"/>
          <w:szCs w:val="28"/>
          <w:lang w:val="en-US" w:eastAsia="zh-CN"/>
        </w:rPr>
        <w:t>交付数字化</w:t>
      </w:r>
      <w:r>
        <w:rPr>
          <w:rFonts w:hint="eastAsia" w:ascii="宋体" w:hAnsi="宋体" w:eastAsia="宋体" w:cs="宋体"/>
          <w:sz w:val="28"/>
          <w:szCs w:val="28"/>
        </w:rPr>
        <w:t>可参照执行。</w:t>
      </w:r>
    </w:p>
    <w:p w14:paraId="7EBF1CB6">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22DF63D0">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ascii="宋体" w:hAnsi="宋体" w:eastAsia="宋体" w:cs="宋体"/>
          <w:sz w:val="28"/>
          <w:szCs w:val="28"/>
        </w:rPr>
      </w:pPr>
      <w:r>
        <w:rPr>
          <w:rFonts w:hint="eastAsia" w:ascii="宋体" w:hAnsi="宋体" w:eastAsia="宋体" w:cs="宋体"/>
          <w:sz w:val="28"/>
          <w:szCs w:val="28"/>
        </w:rPr>
        <w:t>2规范性引用文件</w:t>
      </w:r>
    </w:p>
    <w:p w14:paraId="31EDE062">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下列文件对于本文件的应用是必不可少的。凡是注日期的引用文件，仅注日期的版本适用于本文件。凡是不注日期的引用文件，其最新版本(包括所有的修改单)适用于本文件。</w:t>
      </w:r>
    </w:p>
    <w:p w14:paraId="36958E7F">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GB/T14440低温作业分级</w:t>
      </w:r>
    </w:p>
    <w:p w14:paraId="78DE31E6">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GB/T16470托盘单元货载</w:t>
      </w:r>
    </w:p>
    <w:p w14:paraId="634B01B8">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GB/T18354物流术语</w:t>
      </w:r>
    </w:p>
    <w:p w14:paraId="46580A96">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rPr>
      </w:pPr>
      <w:r>
        <w:rPr>
          <w:rFonts w:hint="eastAsia" w:ascii="宋体" w:hAnsi="宋体" w:eastAsia="宋体" w:cs="宋体"/>
          <w:sz w:val="28"/>
          <w:szCs w:val="28"/>
        </w:rPr>
        <w:t>GB28009-2011冷库安全规程</w:t>
      </w:r>
      <w:r>
        <w:rPr>
          <w:rFonts w:hint="eastAsia" w:ascii="宋体" w:hAnsi="宋体" w:eastAsia="宋体" w:cs="宋体"/>
          <w:sz w:val="28"/>
          <w:szCs w:val="28"/>
        </w:rPr>
        <w:br w:type="textWrapping"/>
      </w:r>
      <w:r>
        <w:rPr>
          <w:rFonts w:hint="eastAsia" w:ascii="宋体" w:hAnsi="宋体" w:eastAsia="宋体" w:cs="宋体"/>
          <w:sz w:val="28"/>
          <w:szCs w:val="28"/>
        </w:rPr>
        <w:t>GB/T30134冷库管理规范</w:t>
      </w:r>
      <w:r>
        <w:rPr>
          <w:rFonts w:hint="eastAsia" w:ascii="宋体" w:hAnsi="宋体" w:eastAsia="宋体" w:cs="宋体"/>
          <w:sz w:val="28"/>
          <w:szCs w:val="28"/>
        </w:rPr>
        <w:br w:type="textWrapping"/>
      </w:r>
      <w:r>
        <w:rPr>
          <w:rFonts w:hint="eastAsia" w:ascii="宋体" w:hAnsi="宋体" w:eastAsia="宋体" w:cs="宋体"/>
          <w:sz w:val="28"/>
          <w:szCs w:val="28"/>
        </w:rPr>
        <w:t>GB31605安全国家标准冷链物流卫生规范</w:t>
      </w:r>
      <w:r>
        <w:rPr>
          <w:rFonts w:hint="eastAsia" w:ascii="宋体" w:hAnsi="宋体" w:eastAsia="宋体" w:cs="宋体"/>
          <w:sz w:val="28"/>
          <w:szCs w:val="28"/>
        </w:rPr>
        <w:br w:type="textWrapping"/>
      </w:r>
      <w:r>
        <w:rPr>
          <w:rFonts w:hint="eastAsia" w:ascii="宋体" w:hAnsi="宋体" w:eastAsia="宋体" w:cs="宋体"/>
          <w:sz w:val="28"/>
          <w:szCs w:val="28"/>
        </w:rPr>
        <w:t>GB/T28577冷链物流分类与基本要求</w:t>
      </w:r>
      <w:r>
        <w:rPr>
          <w:rFonts w:hint="eastAsia" w:ascii="宋体" w:hAnsi="宋体" w:eastAsia="宋体" w:cs="宋体"/>
          <w:sz w:val="28"/>
          <w:szCs w:val="28"/>
        </w:rPr>
        <w:br w:type="textWrapping"/>
      </w:r>
      <w:r>
        <w:rPr>
          <w:rFonts w:hint="eastAsia" w:ascii="宋体" w:hAnsi="宋体" w:eastAsia="宋体" w:cs="宋体"/>
          <w:sz w:val="28"/>
          <w:szCs w:val="28"/>
        </w:rPr>
        <w:t>GB/T26772运输与仓储业务数据交换应用规范</w:t>
      </w:r>
      <w:r>
        <w:rPr>
          <w:rFonts w:hint="eastAsia" w:ascii="宋体" w:hAnsi="宋体" w:eastAsia="宋体" w:cs="宋体"/>
          <w:sz w:val="28"/>
          <w:szCs w:val="28"/>
        </w:rPr>
        <w:br w:type="textWrapping"/>
      </w:r>
      <w:r>
        <w:rPr>
          <w:rFonts w:hint="eastAsia" w:ascii="宋体" w:hAnsi="宋体" w:eastAsia="宋体" w:cs="宋体"/>
          <w:sz w:val="28"/>
          <w:szCs w:val="28"/>
        </w:rPr>
        <w:t>GB/T28843冷链物流追溯管理要求</w:t>
      </w:r>
      <w:r>
        <w:rPr>
          <w:rFonts w:hint="eastAsia" w:ascii="宋体" w:hAnsi="宋体" w:eastAsia="宋体" w:cs="宋体"/>
          <w:sz w:val="28"/>
          <w:szCs w:val="28"/>
        </w:rPr>
        <w:br w:type="textWrapping"/>
      </w:r>
      <w:r>
        <w:rPr>
          <w:rFonts w:hint="eastAsia" w:ascii="宋体" w:hAnsi="宋体" w:eastAsia="宋体" w:cs="宋体"/>
          <w:sz w:val="28"/>
          <w:szCs w:val="28"/>
        </w:rPr>
        <w:t>GB50072冷库设计规范</w:t>
      </w:r>
      <w:r>
        <w:rPr>
          <w:rFonts w:hint="eastAsia" w:ascii="宋体" w:hAnsi="宋体" w:eastAsia="宋体" w:cs="宋体"/>
          <w:sz w:val="28"/>
          <w:szCs w:val="28"/>
        </w:rPr>
        <w:br w:type="textWrapping"/>
      </w:r>
      <w:r>
        <w:rPr>
          <w:rFonts w:hint="eastAsia" w:ascii="宋体" w:hAnsi="宋体" w:eastAsia="宋体" w:cs="宋体"/>
          <w:sz w:val="28"/>
          <w:szCs w:val="28"/>
        </w:rPr>
        <w:t>GB/T33000企业安全生产标准化基本规范</w:t>
      </w:r>
      <w:r>
        <w:rPr>
          <w:rFonts w:hint="eastAsia" w:ascii="宋体" w:hAnsi="宋体" w:eastAsia="宋体" w:cs="宋体"/>
          <w:sz w:val="28"/>
          <w:szCs w:val="28"/>
        </w:rPr>
        <w:br w:type="textWrapping"/>
      </w:r>
      <w:r>
        <w:rPr>
          <w:rFonts w:hint="eastAsia" w:ascii="宋体" w:hAnsi="宋体" w:eastAsia="宋体" w:cs="宋体"/>
          <w:sz w:val="28"/>
          <w:szCs w:val="28"/>
        </w:rPr>
        <w:t>GB/T33129新鲜水果、蔬菜包装和冷链运输通用操作规程</w:t>
      </w:r>
      <w:r>
        <w:rPr>
          <w:rFonts w:hint="eastAsia" w:ascii="宋体" w:hAnsi="宋体" w:eastAsia="宋体" w:cs="宋体"/>
          <w:sz w:val="28"/>
          <w:szCs w:val="28"/>
        </w:rPr>
        <w:br w:type="textWrapping"/>
      </w:r>
      <w:r>
        <w:rPr>
          <w:rFonts w:hint="eastAsia" w:ascii="宋体" w:hAnsi="宋体" w:eastAsia="宋体" w:cs="宋体"/>
          <w:sz w:val="28"/>
          <w:szCs w:val="28"/>
        </w:rPr>
        <w:t>GB18218危险化学品重大危险源辨识</w:t>
      </w:r>
      <w:r>
        <w:rPr>
          <w:rFonts w:hint="eastAsia" w:ascii="宋体" w:hAnsi="宋体" w:eastAsia="宋体" w:cs="宋体"/>
          <w:sz w:val="28"/>
          <w:szCs w:val="28"/>
        </w:rPr>
        <w:br w:type="textWrapping"/>
      </w:r>
      <w:r>
        <w:rPr>
          <w:rFonts w:hint="eastAsia" w:ascii="宋体" w:hAnsi="宋体" w:eastAsia="宋体" w:cs="宋体"/>
          <w:sz w:val="28"/>
          <w:szCs w:val="28"/>
        </w:rPr>
        <w:t>GB/T29639生产经营单位生产安全事故应急预案编制导则</w:t>
      </w:r>
    </w:p>
    <w:p w14:paraId="58BEA4B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40" w:afterAutospacing="0" w:line="360" w:lineRule="auto"/>
        <w:ind w:left="0" w:right="0" w:firstLine="0"/>
        <w:textAlignment w:val="auto"/>
        <w:outlineLvl w:val="9"/>
        <w:rPr>
          <w:rFonts w:hint="eastAsia" w:ascii="宋体" w:hAnsi="宋体" w:eastAsia="宋体" w:cs="宋体"/>
          <w:sz w:val="28"/>
          <w:szCs w:val="28"/>
          <w:lang w:val="en-US" w:eastAsia="zh-CN" w:bidi="ar-SA"/>
        </w:rPr>
      </w:pPr>
      <w:r>
        <w:rPr>
          <w:rFonts w:hint="eastAsia" w:ascii="宋体" w:hAnsi="宋体" w:eastAsia="宋体" w:cs="宋体"/>
          <w:sz w:val="28"/>
          <w:szCs w:val="28"/>
          <w:lang w:val="en-US" w:eastAsia="zh-CN" w:bidi="ar-SA"/>
        </w:rPr>
        <w:t xml:space="preserve">GB/T18768 </w:t>
      </w:r>
      <w:r>
        <w:rPr>
          <w:rFonts w:hint="default" w:ascii="宋体" w:hAnsi="宋体" w:eastAsia="宋体" w:cs="宋体"/>
          <w:sz w:val="28"/>
          <w:szCs w:val="28"/>
          <w:lang w:val="en-US" w:eastAsia="zh-CN" w:bidi="ar-SA"/>
        </w:rPr>
        <w:fldChar w:fldCharType="begin"/>
      </w:r>
      <w:r>
        <w:rPr>
          <w:rFonts w:hint="default" w:ascii="宋体" w:hAnsi="宋体" w:eastAsia="宋体" w:cs="宋体"/>
          <w:sz w:val="28"/>
          <w:szCs w:val="28"/>
          <w:lang w:val="en-US" w:eastAsia="zh-CN" w:bidi="ar-SA"/>
        </w:rPr>
        <w:instrText xml:space="preserve"> HYPERLINK "http://www.baidu.com/link?url=ajgnUHY1yTc_KMsZZGfTMrNpJ0OvLPlBMmr0DlyT86kOCZStGM2V_OzlGlIgQ3SaWcnH8l5C8g9Wi5q3u4Bh8_" \t "https://www.baidu.com/s?ie=UTF-8&amp;wd=GB/_blank" </w:instrText>
      </w:r>
      <w:r>
        <w:rPr>
          <w:rFonts w:hint="default" w:ascii="宋体" w:hAnsi="宋体" w:eastAsia="宋体" w:cs="宋体"/>
          <w:sz w:val="28"/>
          <w:szCs w:val="28"/>
          <w:lang w:val="en-US" w:eastAsia="zh-CN" w:bidi="ar-SA"/>
        </w:rPr>
        <w:fldChar w:fldCharType="separate"/>
      </w:r>
      <w:r>
        <w:rPr>
          <w:rFonts w:hint="default" w:ascii="宋体" w:hAnsi="宋体" w:eastAsia="宋体" w:cs="宋体"/>
          <w:sz w:val="28"/>
          <w:szCs w:val="28"/>
          <w:lang w:val="en-US" w:eastAsia="zh-CN" w:bidi="ar-SA"/>
        </w:rPr>
        <w:t>数码仓库应用系统规范</w:t>
      </w:r>
      <w:r>
        <w:rPr>
          <w:rFonts w:hint="default" w:ascii="宋体" w:hAnsi="宋体" w:eastAsia="宋体" w:cs="宋体"/>
          <w:sz w:val="28"/>
          <w:szCs w:val="28"/>
          <w:lang w:val="en-US" w:eastAsia="zh-CN" w:bidi="ar-SA"/>
        </w:rPr>
        <w:fldChar w:fldCharType="end"/>
      </w:r>
    </w:p>
    <w:p w14:paraId="4FF8DB2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40" w:afterAutospacing="0" w:line="360" w:lineRule="auto"/>
        <w:ind w:left="0" w:right="0" w:firstLine="0"/>
        <w:textAlignment w:val="auto"/>
        <w:outlineLvl w:val="9"/>
        <w:rPr>
          <w:rFonts w:hint="default" w:ascii="宋体" w:hAnsi="宋体" w:eastAsia="宋体" w:cs="宋体"/>
          <w:sz w:val="28"/>
          <w:szCs w:val="28"/>
          <w:lang w:val="en-US" w:eastAsia="zh-CN" w:bidi="ar-SA"/>
        </w:rPr>
      </w:pPr>
      <w:r>
        <w:rPr>
          <w:rFonts w:hint="eastAsia" w:ascii="宋体" w:hAnsi="宋体" w:eastAsia="宋体" w:cs="宋体"/>
          <w:sz w:val="28"/>
          <w:szCs w:val="28"/>
          <w:lang w:val="en-US" w:eastAsia="zh-CN" w:bidi="ar-SA"/>
        </w:rPr>
        <w:t xml:space="preserve">DB31/T595 </w:t>
      </w:r>
      <w:r>
        <w:rPr>
          <w:rFonts w:hint="default" w:ascii="宋体" w:hAnsi="宋体" w:eastAsia="宋体" w:cs="宋体"/>
          <w:sz w:val="28"/>
          <w:szCs w:val="28"/>
          <w:lang w:val="en-US" w:eastAsia="zh-CN" w:bidi="ar-SA"/>
        </w:rPr>
        <w:fldChar w:fldCharType="begin"/>
      </w:r>
      <w:r>
        <w:rPr>
          <w:rFonts w:hint="default" w:ascii="宋体" w:hAnsi="宋体" w:eastAsia="宋体" w:cs="宋体"/>
          <w:sz w:val="28"/>
          <w:szCs w:val="28"/>
          <w:lang w:val="en-US" w:eastAsia="zh-CN" w:bidi="ar-SA"/>
        </w:rPr>
        <w:instrText xml:space="preserve"> HYPERLINK "http://www.baidu.com/link?url=8FRBS3Rhe5tVAi020esqqVNXEzdvIbYXDD4vAkPkr0GjxURRk2l_-B0NNiEZMKsCPSe7rNTfm0APZho-ZZFGo_" \t "https://www.baidu.com/_blank" </w:instrText>
      </w:r>
      <w:r>
        <w:rPr>
          <w:rFonts w:hint="default" w:ascii="宋体" w:hAnsi="宋体" w:eastAsia="宋体" w:cs="宋体"/>
          <w:sz w:val="28"/>
          <w:szCs w:val="28"/>
          <w:lang w:val="en-US" w:eastAsia="zh-CN" w:bidi="ar-SA"/>
        </w:rPr>
        <w:fldChar w:fldCharType="separate"/>
      </w:r>
      <w:r>
        <w:rPr>
          <w:rFonts w:hint="default" w:ascii="宋体" w:hAnsi="宋体" w:eastAsia="宋体" w:cs="宋体"/>
          <w:sz w:val="28"/>
          <w:szCs w:val="28"/>
          <w:lang w:val="en-US" w:eastAsia="zh-CN" w:bidi="ar-SA"/>
        </w:rPr>
        <w:t> 冷库单位产品能源消耗指标</w:t>
      </w:r>
      <w:r>
        <w:rPr>
          <w:rFonts w:hint="default" w:ascii="宋体" w:hAnsi="宋体" w:eastAsia="宋体" w:cs="宋体"/>
          <w:sz w:val="28"/>
          <w:szCs w:val="28"/>
          <w:lang w:val="en-US" w:eastAsia="zh-CN" w:bidi="ar-SA"/>
        </w:rPr>
        <w:fldChar w:fldCharType="end"/>
      </w:r>
    </w:p>
    <w:p w14:paraId="50A31DF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40" w:afterAutospacing="0" w:line="360" w:lineRule="auto"/>
        <w:ind w:left="0" w:right="0" w:firstLine="0"/>
        <w:textAlignment w:val="auto"/>
        <w:outlineLvl w:val="9"/>
        <w:rPr>
          <w:rFonts w:hint="default" w:ascii="宋体" w:hAnsi="宋体" w:eastAsia="宋体" w:cs="宋体"/>
          <w:sz w:val="28"/>
          <w:szCs w:val="28"/>
          <w:lang w:val="en-US" w:eastAsia="zh-CN" w:bidi="ar-SA"/>
        </w:rPr>
      </w:pPr>
      <w:r>
        <w:rPr>
          <w:rFonts w:hint="eastAsia" w:ascii="宋体" w:hAnsi="宋体" w:eastAsia="宋体" w:cs="宋体"/>
          <w:sz w:val="28"/>
          <w:szCs w:val="28"/>
          <w:lang w:val="en-US" w:eastAsia="zh-CN" w:bidi="ar-SA"/>
        </w:rPr>
        <w:t xml:space="preserve">DB34/T1640  </w:t>
      </w:r>
      <w:r>
        <w:rPr>
          <w:rFonts w:hint="default" w:ascii="宋体" w:hAnsi="宋体" w:eastAsia="宋体" w:cs="宋体"/>
          <w:sz w:val="28"/>
          <w:szCs w:val="28"/>
          <w:lang w:val="en-US" w:eastAsia="zh-CN" w:bidi="ar-SA"/>
        </w:rPr>
        <w:fldChar w:fldCharType="begin"/>
      </w:r>
      <w:r>
        <w:rPr>
          <w:rFonts w:hint="default" w:ascii="宋体" w:hAnsi="宋体" w:eastAsia="宋体" w:cs="宋体"/>
          <w:sz w:val="28"/>
          <w:szCs w:val="28"/>
          <w:lang w:val="en-US" w:eastAsia="zh-CN" w:bidi="ar-SA"/>
        </w:rPr>
        <w:instrText xml:space="preserve"> HYPERLINK "http://www.baidu.com/link?url=njNb7bUQEV2heXKK5uijvSDI89W2B4oTe_O1TtvFpd2UZCjxqC339WgoYPUYi26i1SxyUpEWsWirNbsG0_p0_q" \t "https://www.baidu.com/_blank" </w:instrText>
      </w:r>
      <w:r>
        <w:rPr>
          <w:rFonts w:hint="default" w:ascii="宋体" w:hAnsi="宋体" w:eastAsia="宋体" w:cs="宋体"/>
          <w:sz w:val="28"/>
          <w:szCs w:val="28"/>
          <w:lang w:val="en-US" w:eastAsia="zh-CN" w:bidi="ar-SA"/>
        </w:rPr>
        <w:fldChar w:fldCharType="separate"/>
      </w:r>
      <w:r>
        <w:rPr>
          <w:rFonts w:hint="default" w:ascii="宋体" w:hAnsi="宋体" w:eastAsia="宋体" w:cs="宋体"/>
          <w:sz w:val="28"/>
          <w:szCs w:val="28"/>
          <w:lang w:val="en-US" w:eastAsia="zh-CN" w:bidi="ar-SA"/>
        </w:rPr>
        <w:t>农产品追溯信息采集规范</w:t>
      </w:r>
      <w:r>
        <w:rPr>
          <w:rFonts w:hint="default" w:ascii="宋体" w:hAnsi="宋体" w:eastAsia="宋体" w:cs="宋体"/>
          <w:sz w:val="28"/>
          <w:szCs w:val="28"/>
          <w:lang w:val="en-US" w:eastAsia="zh-CN" w:bidi="ar-SA"/>
        </w:rPr>
        <w:fldChar w:fldCharType="end"/>
      </w:r>
    </w:p>
    <w:p w14:paraId="4C3F3C31">
      <w:pPr>
        <w:keepNext w:val="0"/>
        <w:keepLines w:val="0"/>
        <w:pageBreakBefore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8"/>
          <w:szCs w:val="28"/>
          <w:lang w:val="en-US" w:eastAsia="zh-CN" w:bidi="ar-SA"/>
        </w:rPr>
      </w:pPr>
      <w:r>
        <w:rPr>
          <w:rFonts w:hint="eastAsia" w:ascii="宋体" w:hAnsi="宋体" w:eastAsia="宋体" w:cs="宋体"/>
          <w:sz w:val="28"/>
          <w:szCs w:val="28"/>
          <w:lang w:val="en-US" w:eastAsia="zh-CN" w:bidi="ar-SA"/>
        </w:rPr>
        <w:t>DB34/T 4495  冷链食品冷库管理规范</w:t>
      </w:r>
    </w:p>
    <w:p w14:paraId="56A13C6A">
      <w:pPr>
        <w:keepNext w:val="0"/>
        <w:keepLines w:val="0"/>
        <w:pageBreakBefore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8"/>
          <w:szCs w:val="28"/>
          <w:lang w:val="en-US" w:eastAsia="zh-CN" w:bidi="ar-SA"/>
        </w:rPr>
      </w:pPr>
      <w:r>
        <w:rPr>
          <w:rFonts w:hint="eastAsia" w:ascii="宋体" w:hAnsi="宋体" w:eastAsia="宋体" w:cs="宋体"/>
          <w:sz w:val="28"/>
          <w:szCs w:val="28"/>
          <w:lang w:val="en-US" w:eastAsia="zh-CN" w:bidi="ar-SA"/>
        </w:rPr>
        <w:t>DB34/T 4496 冷链食品冷库信息规范</w:t>
      </w:r>
    </w:p>
    <w:p w14:paraId="38402892">
      <w:pPr>
        <w:keepNext w:val="0"/>
        <w:keepLines w:val="0"/>
        <w:pageBreakBefore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8"/>
          <w:szCs w:val="28"/>
          <w:lang w:val="en-US" w:eastAsia="zh-CN" w:bidi="ar-SA"/>
        </w:rPr>
      </w:pPr>
      <w:r>
        <w:rPr>
          <w:rFonts w:hint="eastAsia" w:ascii="宋体" w:hAnsi="宋体" w:eastAsia="宋体" w:cs="宋体"/>
          <w:sz w:val="28"/>
          <w:szCs w:val="28"/>
          <w:lang w:val="en-US" w:eastAsia="zh-CN" w:bidi="ar-SA"/>
        </w:rPr>
        <w:t>DB65/T 4430 冷库信息管理要求</w:t>
      </w:r>
    </w:p>
    <w:p w14:paraId="4C915947">
      <w:pPr>
        <w:keepNext w:val="0"/>
        <w:keepLines w:val="0"/>
        <w:pageBreakBefore w:val="0"/>
        <w:kinsoku/>
        <w:wordWrap/>
        <w:overflowPunct/>
        <w:topLinePunct w:val="0"/>
        <w:autoSpaceDE/>
        <w:autoSpaceDN/>
        <w:bidi w:val="0"/>
        <w:adjustRightInd/>
        <w:snapToGrid/>
        <w:spacing w:line="360" w:lineRule="auto"/>
        <w:jc w:val="left"/>
        <w:textAlignment w:val="auto"/>
        <w:outlineLvl w:val="9"/>
        <w:rPr>
          <w:rFonts w:hint="default" w:ascii="宋体" w:hAnsi="宋体" w:eastAsia="宋体" w:cs="宋体"/>
          <w:sz w:val="28"/>
          <w:szCs w:val="28"/>
          <w:lang w:val="en-US" w:eastAsia="zh-CN" w:bidi="ar-SA"/>
        </w:rPr>
      </w:pPr>
    </w:p>
    <w:p w14:paraId="2D191B2B">
      <w:pPr>
        <w:keepNext w:val="0"/>
        <w:keepLines w:val="0"/>
        <w:pageBreakBefore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w:t>安全法</w:t>
      </w:r>
      <w:r>
        <w:rPr>
          <w:rFonts w:hint="eastAsia" w:ascii="宋体" w:hAnsi="宋体" w:eastAsia="宋体" w:cs="宋体"/>
          <w:sz w:val="28"/>
          <w:szCs w:val="28"/>
        </w:rPr>
        <w:br w:type="textWrapping"/>
      </w:r>
      <w:r>
        <w:rPr>
          <w:rFonts w:hint="eastAsia" w:ascii="宋体" w:hAnsi="宋体" w:eastAsia="宋体" w:cs="宋体"/>
          <w:sz w:val="28"/>
          <w:szCs w:val="28"/>
        </w:rPr>
        <w:t>《“十四五”冷链物流发展规划》、</w:t>
      </w:r>
      <w:r>
        <w:rPr>
          <w:rFonts w:hint="eastAsia" w:ascii="宋体" w:hAnsi="宋体" w:eastAsia="宋体" w:cs="宋体"/>
          <w:sz w:val="28"/>
          <w:szCs w:val="28"/>
          <w:lang w:eastAsia="zh-CN"/>
        </w:rPr>
        <w:t>《</w:t>
      </w:r>
      <w:r>
        <w:rPr>
          <w:rFonts w:hint="eastAsia" w:ascii="宋体" w:hAnsi="宋体" w:eastAsia="宋体" w:cs="宋体"/>
          <w:sz w:val="28"/>
          <w:szCs w:val="28"/>
        </w:rPr>
        <w:t>关于加快农产品仓储保鲜冷链设施建设的实施意见</w:t>
      </w:r>
      <w:r>
        <w:rPr>
          <w:rFonts w:hint="eastAsia" w:ascii="宋体" w:hAnsi="宋体" w:eastAsia="宋体" w:cs="宋体"/>
          <w:sz w:val="28"/>
          <w:szCs w:val="28"/>
          <w:lang w:eastAsia="zh-CN"/>
        </w:rPr>
        <w:t>》</w:t>
      </w:r>
      <w:r>
        <w:rPr>
          <w:rFonts w:hint="eastAsia" w:ascii="宋体" w:hAnsi="宋体" w:eastAsia="宋体" w:cs="宋体"/>
          <w:sz w:val="28"/>
          <w:szCs w:val="28"/>
        </w:rPr>
        <w:t>-国务院、</w:t>
      </w:r>
      <w:r>
        <w:rPr>
          <w:rFonts w:hint="eastAsia" w:ascii="宋体" w:hAnsi="宋体" w:eastAsia="宋体" w:cs="宋体"/>
          <w:sz w:val="28"/>
          <w:szCs w:val="28"/>
          <w:lang w:eastAsia="zh-CN"/>
        </w:rPr>
        <w:t>《</w:t>
      </w:r>
      <w:r>
        <w:rPr>
          <w:rFonts w:hint="eastAsia" w:ascii="宋体" w:hAnsi="宋体" w:eastAsia="宋体" w:cs="宋体"/>
          <w:sz w:val="28"/>
          <w:szCs w:val="28"/>
        </w:rPr>
        <w:t>进一步优化发展环境促进生鲜农产品流通的实施意见</w:t>
      </w:r>
      <w:r>
        <w:rPr>
          <w:rFonts w:hint="eastAsia" w:ascii="宋体" w:hAnsi="宋体" w:eastAsia="宋体" w:cs="宋体"/>
          <w:sz w:val="28"/>
          <w:szCs w:val="28"/>
          <w:lang w:eastAsia="zh-CN"/>
        </w:rPr>
        <w:t>》</w:t>
      </w:r>
      <w:r>
        <w:rPr>
          <w:rFonts w:hint="eastAsia" w:ascii="宋体" w:hAnsi="宋体" w:eastAsia="宋体" w:cs="宋体"/>
          <w:sz w:val="28"/>
          <w:szCs w:val="28"/>
        </w:rPr>
        <w:t>-发改委12部委、</w:t>
      </w:r>
      <w:r>
        <w:rPr>
          <w:rFonts w:hint="eastAsia" w:ascii="宋体" w:hAnsi="宋体" w:eastAsia="宋体" w:cs="宋体"/>
          <w:sz w:val="28"/>
          <w:szCs w:val="28"/>
          <w:lang w:eastAsia="zh-CN"/>
        </w:rPr>
        <w:t>《</w:t>
      </w:r>
      <w:r>
        <w:rPr>
          <w:rFonts w:hint="eastAsia" w:ascii="宋体" w:hAnsi="宋体" w:eastAsia="宋体" w:cs="宋体"/>
          <w:sz w:val="28"/>
          <w:szCs w:val="28"/>
        </w:rPr>
        <w:t>关于进一步加强农产品仓储保鲜冷链设施建设工作的通知</w:t>
      </w:r>
      <w:r>
        <w:rPr>
          <w:rFonts w:hint="eastAsia" w:ascii="宋体" w:hAnsi="宋体" w:eastAsia="宋体" w:cs="宋体"/>
          <w:sz w:val="28"/>
          <w:szCs w:val="28"/>
          <w:lang w:eastAsia="zh-CN"/>
        </w:rPr>
        <w:t>》</w:t>
      </w:r>
      <w:r>
        <w:rPr>
          <w:rFonts w:hint="eastAsia" w:ascii="宋体" w:hAnsi="宋体" w:eastAsia="宋体" w:cs="宋体"/>
          <w:sz w:val="28"/>
          <w:szCs w:val="28"/>
        </w:rPr>
        <w:t>-农业农村部</w:t>
      </w:r>
    </w:p>
    <w:p w14:paraId="184B8FA1">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4F002F67">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ascii="宋体" w:hAnsi="宋体" w:eastAsia="宋体" w:cs="宋体"/>
          <w:sz w:val="28"/>
          <w:szCs w:val="28"/>
        </w:rPr>
      </w:pPr>
      <w:r>
        <w:rPr>
          <w:rFonts w:hint="eastAsia" w:ascii="宋体" w:hAnsi="宋体" w:eastAsia="宋体" w:cs="宋体"/>
          <w:sz w:val="28"/>
          <w:szCs w:val="28"/>
        </w:rPr>
        <w:t>3术语和定义</w:t>
      </w:r>
    </w:p>
    <w:p w14:paraId="2274B585">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GB/T18354</w:t>
      </w:r>
      <w:r>
        <w:rPr>
          <w:rFonts w:hint="eastAsia" w:ascii="宋体" w:hAnsi="宋体" w:eastAsia="宋体" w:cs="宋体"/>
          <w:sz w:val="28"/>
          <w:szCs w:val="28"/>
          <w:lang w:eastAsia="zh-CN"/>
        </w:rPr>
        <w:t>、</w:t>
      </w:r>
      <w:r>
        <w:rPr>
          <w:rFonts w:hint="eastAsia" w:ascii="宋体" w:hAnsi="宋体" w:eastAsia="宋体" w:cs="宋体"/>
          <w:sz w:val="28"/>
          <w:szCs w:val="28"/>
        </w:rPr>
        <w:t>GB/T31078</w:t>
      </w:r>
      <w:r>
        <w:rPr>
          <w:rFonts w:hint="eastAsia" w:ascii="宋体" w:hAnsi="宋体" w:eastAsia="宋体" w:cs="宋体"/>
          <w:sz w:val="28"/>
          <w:szCs w:val="28"/>
          <w:lang w:eastAsia="zh-CN"/>
        </w:rPr>
        <w:t>、</w:t>
      </w:r>
      <w:r>
        <w:rPr>
          <w:rFonts w:hint="eastAsia" w:ascii="宋体" w:hAnsi="宋体" w:eastAsia="宋体" w:cs="宋体"/>
          <w:sz w:val="28"/>
          <w:szCs w:val="28"/>
        </w:rPr>
        <w:t>GB/T</w:t>
      </w:r>
      <w:r>
        <w:rPr>
          <w:rFonts w:hint="eastAsia" w:ascii="宋体" w:hAnsi="宋体" w:eastAsia="宋体" w:cs="宋体"/>
          <w:sz w:val="28"/>
          <w:szCs w:val="28"/>
          <w:lang w:val="en-US" w:eastAsia="zh-CN"/>
        </w:rPr>
        <w:t>3013</w:t>
      </w:r>
      <w:r>
        <w:rPr>
          <w:rFonts w:hint="eastAsia" w:ascii="宋体" w:hAnsi="宋体" w:eastAsia="宋体" w:cs="宋体"/>
          <w:sz w:val="28"/>
          <w:szCs w:val="28"/>
        </w:rPr>
        <w:t>4</w:t>
      </w:r>
      <w:r>
        <w:rPr>
          <w:rFonts w:hint="eastAsia" w:ascii="宋体" w:hAnsi="宋体" w:eastAsia="宋体" w:cs="宋体"/>
          <w:sz w:val="28"/>
          <w:szCs w:val="28"/>
          <w:lang w:eastAsia="zh-CN"/>
        </w:rPr>
        <w:t>、</w:t>
      </w:r>
      <w:r>
        <w:rPr>
          <w:rFonts w:hint="eastAsia" w:ascii="宋体" w:hAnsi="宋体" w:eastAsia="宋体" w:cs="宋体"/>
          <w:sz w:val="28"/>
          <w:szCs w:val="28"/>
        </w:rPr>
        <w:t>GB/T</w:t>
      </w:r>
      <w:r>
        <w:rPr>
          <w:rFonts w:hint="eastAsia" w:ascii="宋体" w:hAnsi="宋体" w:eastAsia="宋体" w:cs="宋体"/>
          <w:sz w:val="28"/>
          <w:szCs w:val="28"/>
          <w:lang w:val="en-US" w:eastAsia="zh-CN"/>
        </w:rPr>
        <w:t>28843</w:t>
      </w:r>
      <w:r>
        <w:rPr>
          <w:rFonts w:hint="eastAsia" w:ascii="宋体" w:hAnsi="宋体" w:eastAsia="宋体" w:cs="宋体"/>
          <w:sz w:val="28"/>
          <w:szCs w:val="28"/>
        </w:rPr>
        <w:t>中界定的以及下列术语和定义适用于本文件。</w:t>
      </w:r>
    </w:p>
    <w:p w14:paraId="5DDEECEE">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宋体" w:hAnsi="宋体" w:eastAsia="宋体" w:cs="宋体"/>
          <w:sz w:val="28"/>
          <w:szCs w:val="28"/>
        </w:rPr>
        <w:t>3.1</w:t>
      </w:r>
      <w:r>
        <w:rPr>
          <w:rFonts w:hint="eastAsia" w:asciiTheme="minorEastAsia" w:hAnsiTheme="minorEastAsia" w:eastAsiaTheme="minorEastAsia" w:cstheme="minorEastAsia"/>
          <w:sz w:val="28"/>
          <w:szCs w:val="28"/>
        </w:rPr>
        <w:t xml:space="preserve">冷库cold store </w:t>
      </w:r>
    </w:p>
    <w:p w14:paraId="197E9C8D">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Theme="minorEastAsia" w:hAnsiTheme="minorEastAsia" w:eastAsiaTheme="minorEastAsia" w:cstheme="minorEastAsia"/>
          <w:sz w:val="28"/>
          <w:szCs w:val="28"/>
        </w:rPr>
        <w:t>采用人工制冷降温并具有保温功能的仓储用建筑物，包括库房、制冷机房、变配电室等。[来源：GB/T30134-2013，3.1]</w:t>
      </w:r>
    </w:p>
    <w:p w14:paraId="41D106B0">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3.2</w:t>
      </w:r>
      <w:r>
        <w:rPr>
          <w:rFonts w:hint="eastAsia" w:ascii="宋体" w:hAnsi="宋体" w:eastAsia="宋体" w:cs="宋体"/>
          <w:sz w:val="28"/>
          <w:szCs w:val="28"/>
          <w:lang w:eastAsia="zh-CN"/>
        </w:rPr>
        <w:t>冷库</w:t>
      </w:r>
      <w:r>
        <w:rPr>
          <w:rFonts w:hint="eastAsia" w:ascii="宋体" w:hAnsi="宋体" w:eastAsia="宋体" w:cs="宋体"/>
          <w:sz w:val="28"/>
          <w:szCs w:val="28"/>
        </w:rPr>
        <w:t xml:space="preserve">企业low temperature warehousing enterprise </w:t>
      </w:r>
    </w:p>
    <w:p w14:paraId="353AF169">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rPr>
        <w:t>从事</w:t>
      </w:r>
      <w:r>
        <w:rPr>
          <w:rFonts w:hint="eastAsia" w:ascii="宋体" w:hAnsi="宋体" w:eastAsia="宋体" w:cs="宋体"/>
          <w:sz w:val="28"/>
          <w:szCs w:val="28"/>
          <w:lang w:eastAsia="zh-CN"/>
        </w:rPr>
        <w:t>冷库</w:t>
      </w:r>
      <w:r>
        <w:rPr>
          <w:rFonts w:hint="eastAsia" w:ascii="宋体" w:hAnsi="宋体" w:eastAsia="宋体" w:cs="宋体"/>
          <w:sz w:val="28"/>
          <w:szCs w:val="28"/>
        </w:rPr>
        <w:t>服务的企业。注：下文中，将</w:t>
      </w:r>
      <w:r>
        <w:rPr>
          <w:rFonts w:hint="eastAsia" w:ascii="宋体" w:hAnsi="宋体" w:eastAsia="宋体" w:cs="宋体"/>
          <w:sz w:val="28"/>
          <w:szCs w:val="28"/>
          <w:lang w:eastAsia="zh-CN"/>
        </w:rPr>
        <w:t>冷库</w:t>
      </w:r>
      <w:r>
        <w:rPr>
          <w:rFonts w:hint="eastAsia" w:ascii="宋体" w:hAnsi="宋体" w:eastAsia="宋体" w:cs="宋体"/>
          <w:sz w:val="28"/>
          <w:szCs w:val="28"/>
        </w:rPr>
        <w:t>企业称为“保管人”。</w:t>
      </w:r>
      <w:r>
        <w:rPr>
          <w:rFonts w:hint="eastAsia" w:ascii="宋体" w:hAnsi="宋体" w:eastAsia="宋体" w:cs="宋体"/>
          <w:sz w:val="28"/>
          <w:szCs w:val="28"/>
          <w:lang w:val="en-US" w:eastAsia="zh-CN"/>
        </w:rPr>
        <w:t>相应地，把委托冷库进行等商品储存的单位和个人称为“存货人”。</w:t>
      </w:r>
    </w:p>
    <w:p w14:paraId="5281433F">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宋体" w:hAnsi="宋体" w:eastAsia="宋体" w:cs="宋体"/>
          <w:sz w:val="28"/>
          <w:szCs w:val="28"/>
        </w:rPr>
        <w:t>3.3</w:t>
      </w:r>
      <w:r>
        <w:rPr>
          <w:rFonts w:hint="eastAsia" w:asciiTheme="minorEastAsia" w:hAnsiTheme="minorEastAsia" w:eastAsiaTheme="minorEastAsia" w:cstheme="minorEastAsia"/>
          <w:sz w:val="28"/>
          <w:szCs w:val="28"/>
        </w:rPr>
        <w:t xml:space="preserve">冷链冷库cold-chain food cold store </w:t>
      </w:r>
    </w:p>
    <w:p w14:paraId="5E985AB6">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Theme="minorEastAsia" w:hAnsiTheme="minorEastAsia" w:eastAsiaTheme="minorEastAsia" w:cstheme="minorEastAsia"/>
          <w:sz w:val="28"/>
          <w:szCs w:val="28"/>
        </w:rPr>
        <w:t>以温度控制为主要手段，使从入库交接到出库交接始终处于所需温湿度范围内的仓储用建筑物。</w:t>
      </w:r>
    </w:p>
    <w:p w14:paraId="0EAA4C7A">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w:t>
      </w:r>
      <w:r>
        <w:rPr>
          <w:rFonts w:hint="eastAsia" w:asciiTheme="minorEastAsia" w:hAnsiTheme="minorEastAsia" w:cstheme="minorEastAsia"/>
          <w:sz w:val="28"/>
          <w:szCs w:val="28"/>
          <w:lang w:val="en-US" w:eastAsia="zh-CN"/>
        </w:rPr>
        <w:t>4</w:t>
      </w:r>
      <w:r>
        <w:rPr>
          <w:rFonts w:hint="eastAsia" w:asciiTheme="minorEastAsia" w:hAnsiTheme="minorEastAsia" w:eastAsiaTheme="minorEastAsia" w:cstheme="minorEastAsia"/>
          <w:sz w:val="28"/>
          <w:szCs w:val="28"/>
        </w:rPr>
        <w:t xml:space="preserve">冷冻库freezing room </w:t>
      </w:r>
    </w:p>
    <w:p w14:paraId="39D55716">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具有维持货物温度于-18℃以下能力的储存库。</w:t>
      </w:r>
    </w:p>
    <w:p w14:paraId="5D6BD9D6">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w:t>
      </w:r>
      <w:r>
        <w:rPr>
          <w:rFonts w:hint="eastAsia" w:eastAsia="宋体" w:asciiTheme="minorEastAsia" w:hAnsiTheme="minorEastAsia" w:cstheme="minorEastAsia"/>
          <w:sz w:val="28"/>
          <w:szCs w:val="28"/>
          <w:lang w:val="en-US" w:eastAsia="zh-CN"/>
        </w:rPr>
        <w:t>5</w:t>
      </w:r>
      <w:r>
        <w:rPr>
          <w:rFonts w:hint="eastAsia" w:asciiTheme="minorEastAsia" w:hAnsiTheme="minorEastAsia" w:eastAsiaTheme="minorEastAsia" w:cstheme="minorEastAsia"/>
          <w:sz w:val="28"/>
          <w:szCs w:val="28"/>
        </w:rPr>
        <w:t xml:space="preserve">冷藏库chilling room </w:t>
      </w:r>
    </w:p>
    <w:p w14:paraId="6E282152">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具有维持货物温度于冻结点以上至7℃以下能力的储存库。</w:t>
      </w:r>
    </w:p>
    <w:p w14:paraId="071AC65E">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Theme="minorEastAsia" w:hAnsiTheme="minorEastAsia" w:eastAsiaTheme="minorEastAsia" w:cstheme="minorEastAsia"/>
          <w:sz w:val="28"/>
          <w:szCs w:val="28"/>
        </w:rPr>
        <w:t>3.</w:t>
      </w:r>
      <w:r>
        <w:rPr>
          <w:rFonts w:hint="eastAsia" w:eastAsia="宋体" w:asciiTheme="minorEastAsia" w:hAnsiTheme="minorEastAsia" w:cstheme="minorEastAsia"/>
          <w:sz w:val="28"/>
          <w:szCs w:val="28"/>
          <w:lang w:val="en-US" w:eastAsia="zh-CN"/>
        </w:rPr>
        <w:t>6</w:t>
      </w:r>
      <w:r>
        <w:rPr>
          <w:rFonts w:hint="eastAsia" w:asciiTheme="minorEastAsia" w:hAnsiTheme="minorEastAsia" w:cstheme="minorEastAsia"/>
          <w:sz w:val="28"/>
          <w:szCs w:val="28"/>
          <w:lang w:val="en-US" w:eastAsia="zh-CN"/>
        </w:rPr>
        <w:t xml:space="preserve"> </w:t>
      </w:r>
      <w:r>
        <w:rPr>
          <w:rFonts w:hint="eastAsia" w:ascii="宋体" w:hAnsi="宋体" w:eastAsia="宋体" w:cs="宋体"/>
          <w:sz w:val="28"/>
          <w:szCs w:val="28"/>
        </w:rPr>
        <w:t>冷库系统cold storage system</w:t>
      </w:r>
    </w:p>
    <w:p w14:paraId="2542F573">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冷库及其配套的制冷系统等。</w:t>
      </w:r>
    </w:p>
    <w:p w14:paraId="2E1F6982">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eastAsia="宋体" w:cs="宋体"/>
          <w:sz w:val="28"/>
          <w:szCs w:val="28"/>
          <w:lang w:val="en-US" w:eastAsia="zh-CN"/>
        </w:rPr>
        <w:t>7</w:t>
      </w:r>
      <w:r>
        <w:rPr>
          <w:rFonts w:hint="eastAsia" w:ascii="宋体" w:hAnsi="宋体" w:eastAsia="宋体" w:cs="宋体"/>
          <w:sz w:val="28"/>
          <w:szCs w:val="28"/>
        </w:rPr>
        <w:t>氨冷库ammonia refrigerated warehouses</w:t>
      </w:r>
    </w:p>
    <w:p w14:paraId="30508313">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使用液氨为制冷剂，采用人工制冷降温并具有保冷功能的仓储建筑群，包括库房、制冷机房、变配电间等。</w:t>
      </w:r>
    </w:p>
    <w:p w14:paraId="207BE8C7">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eastAsia="宋体" w:cs="宋体"/>
          <w:sz w:val="28"/>
          <w:szCs w:val="28"/>
          <w:lang w:val="en-US" w:eastAsia="zh-CN"/>
        </w:rPr>
        <w:t>8</w:t>
      </w:r>
      <w:r>
        <w:rPr>
          <w:rFonts w:hint="eastAsia" w:ascii="宋体" w:hAnsi="宋体" w:eastAsia="宋体" w:cs="宋体"/>
          <w:sz w:val="28"/>
          <w:szCs w:val="28"/>
        </w:rPr>
        <w:t>制冷机房refrigeration machine room</w:t>
      </w:r>
    </w:p>
    <w:p w14:paraId="58B560F1">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用于放置制冷设备和操作制冷系统的房间，包括制冷机器间、设备间和控制室。</w:t>
      </w:r>
    </w:p>
    <w:p w14:paraId="46210CE2">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eastAsia="宋体" w:cs="宋体"/>
          <w:sz w:val="28"/>
          <w:szCs w:val="28"/>
          <w:lang w:val="en-US" w:eastAsia="zh-CN"/>
        </w:rPr>
        <w:t>9</w:t>
      </w:r>
      <w:r>
        <w:rPr>
          <w:rFonts w:hint="eastAsia" w:ascii="宋体" w:hAnsi="宋体" w:eastAsia="宋体" w:cs="宋体"/>
          <w:sz w:val="28"/>
          <w:szCs w:val="28"/>
        </w:rPr>
        <w:t xml:space="preserve">制冷系统refrigerating system </w:t>
      </w:r>
    </w:p>
    <w:p w14:paraId="3442583C">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通过制冷设备及专用管道、阀门、自动化控制元件、安全装置等连接在两个热源之间工作，用于制冷目的的总成。</w:t>
      </w:r>
    </w:p>
    <w:p w14:paraId="62619505">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eastAsia="宋体" w:cs="宋体"/>
          <w:sz w:val="28"/>
          <w:szCs w:val="28"/>
          <w:lang w:val="en-US" w:eastAsia="zh-CN"/>
        </w:rPr>
        <w:t>10</w:t>
      </w:r>
      <w:r>
        <w:rPr>
          <w:rFonts w:hint="eastAsia" w:ascii="宋体" w:hAnsi="宋体" w:eastAsia="宋体" w:cs="宋体"/>
          <w:sz w:val="28"/>
          <w:szCs w:val="28"/>
        </w:rPr>
        <w:t>冷库公称体积nominal volume of cold store</w:t>
      </w:r>
    </w:p>
    <w:p w14:paraId="5798B6A1">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冷库公称体积(亦称公称容积)为冷藏库的净面积(不扣除柱、门斗和制冷设备所占的面积)乘以使用高度(房间净高)。</w:t>
      </w:r>
    </w:p>
    <w:p w14:paraId="5B365EB5">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3.1</w:t>
      </w:r>
      <w:r>
        <w:rPr>
          <w:rFonts w:hint="eastAsia" w:ascii="宋体" w:hAnsi="宋体" w:eastAsia="宋体" w:cs="宋体"/>
          <w:sz w:val="28"/>
          <w:szCs w:val="28"/>
          <w:lang w:val="en-US" w:eastAsia="zh-CN"/>
        </w:rPr>
        <w:t>1</w:t>
      </w:r>
      <w:r>
        <w:rPr>
          <w:rFonts w:hint="eastAsia" w:ascii="宋体" w:hAnsi="宋体" w:eastAsia="宋体" w:cs="宋体"/>
          <w:sz w:val="28"/>
          <w:szCs w:val="28"/>
        </w:rPr>
        <w:t xml:space="preserve">冷库能效energy efficiency </w:t>
      </w:r>
    </w:p>
    <w:p w14:paraId="132EA399">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冷库单位产品耗电量实测值与耗电量基准值之比。</w:t>
      </w:r>
    </w:p>
    <w:p w14:paraId="740A4F17">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eastAsia="宋体" w:cs="宋体"/>
          <w:sz w:val="28"/>
          <w:szCs w:val="28"/>
          <w:lang w:val="en-US" w:eastAsia="zh-CN"/>
        </w:rPr>
        <w:t>12</w:t>
      </w:r>
      <w:r>
        <w:rPr>
          <w:rFonts w:hint="eastAsia" w:ascii="宋体" w:hAnsi="宋体" w:eastAsia="宋体" w:cs="宋体"/>
          <w:sz w:val="28"/>
          <w:szCs w:val="28"/>
        </w:rPr>
        <w:t xml:space="preserve">冷库能效等级energy efficiency grade </w:t>
      </w:r>
    </w:p>
    <w:p w14:paraId="4934E5E3">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表示冷库冷却加工、冻结加工、冷藏、制冰和贮冰能源效率高低差别的一种分级方法。注：分成1、2、3三个等级，其中1级所表示的能效最高</w:t>
      </w:r>
    </w:p>
    <w:p w14:paraId="21FF69AC">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eastAsia="宋体" w:cs="宋体"/>
          <w:sz w:val="28"/>
          <w:szCs w:val="28"/>
          <w:lang w:val="en-US" w:eastAsia="zh-CN"/>
        </w:rPr>
        <w:t>13</w:t>
      </w:r>
      <w:r>
        <w:rPr>
          <w:rFonts w:hint="eastAsia" w:ascii="宋体" w:hAnsi="宋体" w:eastAsia="宋体" w:cs="宋体"/>
          <w:sz w:val="28"/>
          <w:szCs w:val="28"/>
        </w:rPr>
        <w:t xml:space="preserve">氨制冷ammonia refrigeration </w:t>
      </w:r>
    </w:p>
    <w:p w14:paraId="725F1475">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通过氨压缩机、冷却器、节流阀、蒸发器等组成的循环密闭系统中进行，氨液通过节流阀降低压力进入蒸发器后，吸收被冷却介质的热量而蒸发，使介质温度降低，达到制冷的目的。</w:t>
      </w:r>
    </w:p>
    <w:p w14:paraId="3F6D1194">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eastAsia="宋体" w:cs="宋体"/>
          <w:sz w:val="28"/>
          <w:szCs w:val="28"/>
          <w:lang w:val="en-US" w:eastAsia="zh-CN"/>
        </w:rPr>
        <w:t>14</w:t>
      </w:r>
      <w:r>
        <w:rPr>
          <w:rFonts w:hint="eastAsia" w:ascii="宋体" w:hAnsi="宋体" w:eastAsia="宋体" w:cs="宋体"/>
          <w:sz w:val="28"/>
          <w:szCs w:val="28"/>
        </w:rPr>
        <w:t>氟利昂制冷freon refrigeration</w:t>
      </w:r>
    </w:p>
    <w:p w14:paraId="51006E4B">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通过氟利昂压缩机、冷却器、节流阀、蒸发器等组成的循环密闭系统中进行，氟利昂通过节流阀降低压力进入蒸发器后，吸收被冷却介质的热量而蒸发，使介质温度降低，达到制冷的目的。</w:t>
      </w:r>
    </w:p>
    <w:p w14:paraId="5EFA058C">
      <w:pPr>
        <w:pStyle w:val="28"/>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kinsoku/>
        <w:wordWrap/>
        <w:overflowPunct/>
        <w:topLinePunct w:val="0"/>
        <w:autoSpaceDE/>
        <w:autoSpaceDN/>
        <w:bidi w:val="0"/>
        <w:adjustRightInd/>
        <w:snapToGrid/>
        <w:spacing w:before="0" w:beforeAutospacing="0" w:after="200" w:afterAutospacing="0" w:line="360" w:lineRule="auto"/>
        <w:ind w:left="0" w:right="0"/>
        <w:jc w:val="both"/>
        <w:textAlignment w:val="auto"/>
      </w:pPr>
      <w:r>
        <w:rPr>
          <w:rFonts w:hint="eastAsia" w:ascii="宋体" w:hAnsi="宋体" w:eastAsia="宋体" w:cs="宋体"/>
          <w:sz w:val="28"/>
          <w:szCs w:val="28"/>
        </w:rPr>
        <w:t>3.</w:t>
      </w:r>
      <w:r>
        <w:rPr>
          <w:rFonts w:hint="eastAsia" w:ascii="宋体" w:hAnsi="宋体" w:eastAsia="宋体" w:cs="宋体"/>
          <w:sz w:val="28"/>
          <w:szCs w:val="28"/>
          <w:lang w:val="en-US" w:eastAsia="zh-CN"/>
        </w:rPr>
        <w:t>15</w:t>
      </w:r>
      <w:r>
        <w:rPr>
          <w:rFonts w:ascii="宋体" w:hAnsi="宋体" w:eastAsia="宋体" w:cs="宋体"/>
          <w:color w:val="000000"/>
          <w:sz w:val="28"/>
          <w:szCs w:val="28"/>
        </w:rPr>
        <w:t>冷库分类</w:t>
      </w:r>
    </w:p>
    <w:p w14:paraId="78BF0AE2">
      <w:pPr>
        <w:pStyle w:val="28"/>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kinsoku/>
        <w:wordWrap/>
        <w:overflowPunct/>
        <w:topLinePunct w:val="0"/>
        <w:autoSpaceDE/>
        <w:autoSpaceDN/>
        <w:bidi w:val="0"/>
        <w:adjustRightInd/>
        <w:snapToGrid/>
        <w:spacing w:before="0" w:beforeAutospacing="0" w:after="200" w:afterAutospacing="0" w:line="240" w:lineRule="auto"/>
        <w:jc w:val="both"/>
        <w:textAlignment w:val="auto"/>
      </w:pPr>
      <w:r>
        <w:rPr>
          <w:rFonts w:ascii="宋体" w:hAnsi="宋体" w:eastAsia="宋体" w:cs="宋体"/>
          <w:color w:val="000000"/>
          <w:sz w:val="28"/>
          <w:szCs w:val="28"/>
        </w:rPr>
        <w:t>按冷库的公称容积大小分类，分为：</w:t>
      </w:r>
    </w:p>
    <w:p w14:paraId="5AD959E7">
      <w:pPr>
        <w:pStyle w:val="28"/>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kinsoku/>
        <w:wordWrap/>
        <w:overflowPunct/>
        <w:topLinePunct w:val="0"/>
        <w:autoSpaceDE/>
        <w:autoSpaceDN/>
        <w:bidi w:val="0"/>
        <w:adjustRightInd/>
        <w:snapToGrid/>
        <w:spacing w:before="0" w:beforeAutospacing="0" w:after="200" w:afterAutospacing="0" w:line="240" w:lineRule="auto"/>
        <w:jc w:val="both"/>
        <w:textAlignment w:val="auto"/>
      </w:pPr>
      <w:r>
        <w:rPr>
          <w:rFonts w:ascii="宋体" w:hAnsi="宋体" w:eastAsia="宋体" w:cs="宋体"/>
          <w:color w:val="000000"/>
          <w:sz w:val="28"/>
          <w:szCs w:val="28"/>
        </w:rPr>
        <w:t>小型冷库：公称容积≤5000</w:t>
      </w:r>
      <w:r>
        <w:rPr>
          <w:rFonts w:ascii="微软雅黑" w:hAnsi="微软雅黑" w:eastAsia="微软雅黑" w:cs="微软雅黑"/>
          <w:color w:val="000000"/>
          <w:sz w:val="16"/>
          <w:szCs w:val="16"/>
          <w:shd w:val="clear" w:color="auto" w:fill="FFFFFF"/>
        </w:rPr>
        <w:t>m</w:t>
      </w:r>
      <w:r>
        <w:rPr>
          <w:rFonts w:hint="eastAsia" w:ascii="微软雅黑" w:hAnsi="微软雅黑" w:eastAsia="微软雅黑" w:cs="微软雅黑"/>
          <w:color w:val="000000"/>
          <w:sz w:val="27"/>
          <w:szCs w:val="27"/>
          <w:shd w:val="clear" w:color="auto" w:fill="FFFFFF"/>
          <w:vertAlign w:val="superscript"/>
        </w:rPr>
        <w:t>3</w:t>
      </w:r>
      <w:r>
        <w:rPr>
          <w:rFonts w:ascii="宋体" w:hAnsi="宋体" w:eastAsia="宋体" w:cs="宋体"/>
          <w:color w:val="000000"/>
          <w:sz w:val="28"/>
          <w:szCs w:val="28"/>
        </w:rPr>
        <w:t>；</w:t>
      </w:r>
    </w:p>
    <w:p w14:paraId="24A73F84">
      <w:pPr>
        <w:pStyle w:val="28"/>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kinsoku/>
        <w:wordWrap/>
        <w:overflowPunct/>
        <w:topLinePunct w:val="0"/>
        <w:autoSpaceDE/>
        <w:autoSpaceDN/>
        <w:bidi w:val="0"/>
        <w:adjustRightInd/>
        <w:snapToGrid/>
        <w:spacing w:before="0" w:beforeAutospacing="0" w:after="200" w:afterAutospacing="0" w:line="240" w:lineRule="auto"/>
        <w:jc w:val="both"/>
        <w:textAlignment w:val="auto"/>
      </w:pPr>
      <w:r>
        <w:rPr>
          <w:rFonts w:ascii="宋体" w:hAnsi="宋体" w:eastAsia="宋体" w:cs="宋体"/>
          <w:color w:val="000000"/>
          <w:sz w:val="28"/>
          <w:szCs w:val="28"/>
        </w:rPr>
        <w:t>中型冷库：公称容积在20000</w:t>
      </w:r>
      <w:r>
        <w:rPr>
          <w:rFonts w:hint="eastAsia" w:ascii="微软雅黑" w:hAnsi="微软雅黑" w:eastAsia="微软雅黑" w:cs="微软雅黑"/>
          <w:color w:val="000000"/>
          <w:sz w:val="16"/>
          <w:szCs w:val="16"/>
          <w:shd w:val="clear" w:color="auto" w:fill="FFFFFF"/>
        </w:rPr>
        <w:t>m</w:t>
      </w:r>
      <w:r>
        <w:rPr>
          <w:rFonts w:hint="eastAsia" w:ascii="微软雅黑" w:hAnsi="微软雅黑" w:eastAsia="微软雅黑" w:cs="微软雅黑"/>
          <w:color w:val="000000"/>
          <w:sz w:val="27"/>
          <w:szCs w:val="27"/>
          <w:shd w:val="clear" w:color="auto" w:fill="FFFFFF"/>
          <w:vertAlign w:val="superscript"/>
        </w:rPr>
        <w:t>3</w:t>
      </w:r>
      <w:r>
        <w:rPr>
          <w:rFonts w:ascii="宋体" w:hAnsi="宋体" w:eastAsia="宋体" w:cs="宋体"/>
          <w:color w:val="000000"/>
          <w:sz w:val="28"/>
          <w:szCs w:val="28"/>
        </w:rPr>
        <w:t>*~5000</w:t>
      </w:r>
      <w:r>
        <w:rPr>
          <w:rFonts w:hint="eastAsia" w:ascii="微软雅黑" w:hAnsi="微软雅黑" w:eastAsia="微软雅黑" w:cs="微软雅黑"/>
          <w:color w:val="000000"/>
          <w:sz w:val="16"/>
          <w:szCs w:val="16"/>
          <w:shd w:val="clear" w:color="auto" w:fill="FFFFFF"/>
        </w:rPr>
        <w:t>m</w:t>
      </w:r>
      <w:r>
        <w:rPr>
          <w:rFonts w:hint="eastAsia" w:ascii="微软雅黑" w:hAnsi="微软雅黑" w:eastAsia="微软雅黑" w:cs="微软雅黑"/>
          <w:color w:val="000000"/>
          <w:sz w:val="27"/>
          <w:szCs w:val="27"/>
          <w:shd w:val="clear" w:color="auto" w:fill="FFFFFF"/>
          <w:vertAlign w:val="superscript"/>
        </w:rPr>
        <w:t>3</w:t>
      </w:r>
      <w:r>
        <w:rPr>
          <w:rFonts w:ascii="宋体" w:hAnsi="宋体" w:eastAsia="宋体" w:cs="宋体"/>
          <w:color w:val="000000"/>
          <w:sz w:val="28"/>
          <w:szCs w:val="28"/>
        </w:rPr>
        <w:t>；</w:t>
      </w:r>
    </w:p>
    <w:p w14:paraId="00AE6BCE">
      <w:pPr>
        <w:pStyle w:val="28"/>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kinsoku/>
        <w:wordWrap/>
        <w:overflowPunct/>
        <w:topLinePunct w:val="0"/>
        <w:autoSpaceDE/>
        <w:autoSpaceDN/>
        <w:bidi w:val="0"/>
        <w:adjustRightInd/>
        <w:snapToGrid/>
        <w:spacing w:before="0" w:beforeAutospacing="0" w:after="200" w:afterAutospacing="0" w:line="240" w:lineRule="auto"/>
        <w:jc w:val="both"/>
        <w:textAlignment w:val="auto"/>
        <w:rPr>
          <w:rFonts w:hint="eastAsia" w:eastAsia="微软雅黑"/>
          <w:lang w:eastAsia="zh-CN"/>
        </w:rPr>
      </w:pPr>
      <w:r>
        <w:rPr>
          <w:rFonts w:ascii="宋体" w:hAnsi="宋体" w:eastAsia="宋体" w:cs="宋体"/>
          <w:color w:val="000000"/>
          <w:sz w:val="28"/>
          <w:szCs w:val="28"/>
        </w:rPr>
        <w:t>大型冷库：公称容积≥20000</w:t>
      </w:r>
      <w:r>
        <w:rPr>
          <w:rFonts w:hint="eastAsia" w:ascii="微软雅黑" w:hAnsi="微软雅黑" w:eastAsia="微软雅黑" w:cs="微软雅黑"/>
          <w:color w:val="000000"/>
          <w:sz w:val="16"/>
          <w:szCs w:val="16"/>
          <w:shd w:val="clear" w:color="auto" w:fill="FFFFFF"/>
        </w:rPr>
        <w:t>m</w:t>
      </w:r>
      <w:r>
        <w:rPr>
          <w:rFonts w:hint="eastAsia" w:ascii="微软雅黑" w:hAnsi="微软雅黑" w:eastAsia="微软雅黑" w:cs="微软雅黑"/>
          <w:color w:val="000000"/>
          <w:sz w:val="27"/>
          <w:szCs w:val="27"/>
          <w:shd w:val="clear" w:color="auto" w:fill="FFFFFF"/>
          <w:vertAlign w:val="superscript"/>
        </w:rPr>
        <w:t>3</w:t>
      </w:r>
    </w:p>
    <w:p w14:paraId="4C50A926">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p>
    <w:p w14:paraId="144B3747">
      <w:pPr>
        <w:keepNext w:val="0"/>
        <w:keepLines w:val="0"/>
        <w:pageBreakBefore w:val="0"/>
        <w:kinsoku/>
        <w:wordWrap/>
        <w:overflowPunct/>
        <w:topLinePunct w:val="0"/>
        <w:autoSpaceDE/>
        <w:autoSpaceDN/>
        <w:bidi w:val="0"/>
        <w:adjustRightInd/>
        <w:snapToGrid/>
        <w:spacing w:line="360" w:lineRule="auto"/>
        <w:textAlignment w:val="auto"/>
        <w:outlineLvl w:val="0"/>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4基本原则</w:t>
      </w:r>
    </w:p>
    <w:p w14:paraId="1B838EFF">
      <w:pPr>
        <w:pStyle w:val="186"/>
        <w:keepNext w:val="0"/>
        <w:keepLines w:val="0"/>
        <w:pageBreakBefore w:val="0"/>
        <w:numPr>
          <w:ilvl w:val="0"/>
          <w:numId w:val="0"/>
        </w:numPr>
        <w:kinsoku/>
        <w:wordWrap/>
        <w:overflowPunct/>
        <w:topLinePunct w:val="0"/>
        <w:autoSpaceDE/>
        <w:autoSpaceDN/>
        <w:bidi w:val="0"/>
        <w:adjustRightInd/>
        <w:snapToGrid/>
        <w:spacing w:before="156" w:after="156" w:line="360" w:lineRule="auto"/>
        <w:textAlignment w:val="auto"/>
        <w:outlineLvl w:val="9"/>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4.1</w:t>
      </w:r>
      <w:r>
        <w:rPr>
          <w:rFonts w:hint="eastAsia" w:asciiTheme="minorEastAsia" w:hAnsiTheme="minorEastAsia" w:eastAsiaTheme="minorEastAsia" w:cstheme="minorEastAsia"/>
          <w:sz w:val="28"/>
          <w:szCs w:val="28"/>
        </w:rPr>
        <w:t>准确性</w:t>
      </w:r>
    </w:p>
    <w:p w14:paraId="4ADC0D8A">
      <w:pPr>
        <w:pStyle w:val="186"/>
        <w:keepNext w:val="0"/>
        <w:keepLines w:val="0"/>
        <w:pageBreakBefore w:val="0"/>
        <w:numPr>
          <w:ilvl w:val="0"/>
          <w:numId w:val="0"/>
        </w:numPr>
        <w:kinsoku/>
        <w:wordWrap/>
        <w:overflowPunct/>
        <w:topLinePunct w:val="0"/>
        <w:autoSpaceDE/>
        <w:autoSpaceDN/>
        <w:bidi w:val="0"/>
        <w:adjustRightInd/>
        <w:snapToGrid/>
        <w:spacing w:before="156" w:after="156" w:line="360" w:lineRule="auto"/>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应确保输入或监控的信息真实准确，不被非法授权修改和破坏</w:t>
      </w:r>
      <w:r>
        <w:rPr>
          <w:rFonts w:hint="eastAsia" w:asciiTheme="minorEastAsia" w:hAnsiTheme="minorEastAsia" w:eastAsiaTheme="minorEastAsia" w:cstheme="minorEastAsia"/>
          <w:sz w:val="28"/>
          <w:szCs w:val="28"/>
          <w:lang w:val="en-US" w:eastAsia="zh-CN"/>
        </w:rPr>
        <w:t>.</w:t>
      </w:r>
    </w:p>
    <w:p w14:paraId="577CA0A1">
      <w:pPr>
        <w:pStyle w:val="186"/>
        <w:keepNext w:val="0"/>
        <w:keepLines w:val="0"/>
        <w:pageBreakBefore w:val="0"/>
        <w:numPr>
          <w:ilvl w:val="0"/>
          <w:numId w:val="0"/>
        </w:numPr>
        <w:kinsoku/>
        <w:wordWrap/>
        <w:overflowPunct/>
        <w:topLinePunct w:val="0"/>
        <w:autoSpaceDE/>
        <w:autoSpaceDN/>
        <w:bidi w:val="0"/>
        <w:adjustRightInd/>
        <w:snapToGrid/>
        <w:spacing w:before="156" w:after="156" w:line="360" w:lineRule="auto"/>
        <w:textAlignment w:val="auto"/>
        <w:outlineLvl w:val="9"/>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4.2</w:t>
      </w:r>
      <w:r>
        <w:rPr>
          <w:rFonts w:hint="eastAsia" w:asciiTheme="minorEastAsia" w:hAnsiTheme="minorEastAsia" w:eastAsiaTheme="minorEastAsia" w:cstheme="minorEastAsia"/>
          <w:sz w:val="28"/>
          <w:szCs w:val="28"/>
        </w:rPr>
        <w:t>可靠性</w:t>
      </w:r>
    </w:p>
    <w:p w14:paraId="00E2EB20">
      <w:pPr>
        <w:pStyle w:val="188"/>
        <w:keepNext w:val="0"/>
        <w:keepLines w:val="0"/>
        <w:pageBreakBefore w:val="0"/>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color w:val="auto"/>
          <w:sz w:val="28"/>
          <w:szCs w:val="28"/>
          <w:highlight w:val="none"/>
        </w:rPr>
      </w:pPr>
      <w:r>
        <w:rPr>
          <w:rFonts w:hint="eastAsia" w:asciiTheme="minorEastAsia" w:hAnsiTheme="minorEastAsia" w:eastAsiaTheme="minorEastAsia" w:cstheme="minorEastAsia"/>
          <w:sz w:val="28"/>
          <w:szCs w:val="28"/>
        </w:rPr>
        <w:t>应确保采集、处理和应用的信息，在输入、存储、传输和输出的过程中保持一致，所使用的设备或系统提供信息服务可靠</w:t>
      </w:r>
      <w:r>
        <w:rPr>
          <w:rFonts w:hint="eastAsia" w:ascii="宋体" w:hAnsi="宋体" w:eastAsia="宋体" w:cs="宋体"/>
          <w:color w:val="auto"/>
          <w:sz w:val="28"/>
          <w:szCs w:val="28"/>
          <w:highlight w:val="none"/>
        </w:rPr>
        <w:t>。</w:t>
      </w:r>
    </w:p>
    <w:p w14:paraId="151CCA2B">
      <w:pPr>
        <w:pStyle w:val="186"/>
        <w:keepNext w:val="0"/>
        <w:keepLines w:val="0"/>
        <w:pageBreakBefore w:val="0"/>
        <w:numPr>
          <w:ilvl w:val="0"/>
          <w:numId w:val="0"/>
        </w:numPr>
        <w:kinsoku/>
        <w:wordWrap/>
        <w:overflowPunct/>
        <w:topLinePunct w:val="0"/>
        <w:autoSpaceDE/>
        <w:autoSpaceDN/>
        <w:bidi w:val="0"/>
        <w:adjustRightInd/>
        <w:snapToGrid/>
        <w:spacing w:before="156" w:after="156" w:line="360" w:lineRule="auto"/>
        <w:textAlignment w:val="auto"/>
        <w:outlineLvl w:val="9"/>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4.3</w:t>
      </w:r>
      <w:r>
        <w:rPr>
          <w:rFonts w:hint="eastAsia" w:asciiTheme="minorEastAsia" w:hAnsiTheme="minorEastAsia" w:eastAsiaTheme="minorEastAsia" w:cstheme="minorEastAsia"/>
          <w:sz w:val="28"/>
          <w:szCs w:val="28"/>
        </w:rPr>
        <w:t>实时性</w:t>
      </w:r>
    </w:p>
    <w:p w14:paraId="556CBFC6">
      <w:pPr>
        <w:keepNext w:val="0"/>
        <w:keepLines w:val="0"/>
        <w:pageBreakBefore w:val="0"/>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color w:val="auto"/>
          <w:sz w:val="28"/>
          <w:szCs w:val="28"/>
          <w:highlight w:val="none"/>
        </w:rPr>
      </w:pPr>
      <w:r>
        <w:rPr>
          <w:rFonts w:hint="eastAsia" w:asciiTheme="minorEastAsia" w:hAnsiTheme="minorEastAsia" w:eastAsiaTheme="minorEastAsia" w:cstheme="minorEastAsia"/>
          <w:sz w:val="28"/>
          <w:szCs w:val="28"/>
        </w:rPr>
        <w:t>应确保能够实时监控、存储和传输冷库中存放物品的温度、湿度和位置等状态信息</w:t>
      </w:r>
      <w:r>
        <w:rPr>
          <w:rFonts w:hint="eastAsia" w:ascii="宋体" w:hAnsi="宋体" w:eastAsia="宋体" w:cs="宋体"/>
          <w:color w:val="auto"/>
          <w:sz w:val="28"/>
          <w:szCs w:val="28"/>
          <w:highlight w:val="none"/>
        </w:rPr>
        <w:t>。</w:t>
      </w:r>
    </w:p>
    <w:p w14:paraId="64D852B5">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 xml:space="preserve">4.4 </w:t>
      </w:r>
      <w:r>
        <w:rPr>
          <w:rFonts w:hint="eastAsia" w:asciiTheme="minorEastAsia" w:hAnsiTheme="minorEastAsia" w:eastAsiaTheme="minorEastAsia" w:cstheme="minorEastAsia"/>
          <w:sz w:val="28"/>
          <w:szCs w:val="28"/>
        </w:rPr>
        <w:t>完整性</w:t>
      </w:r>
    </w:p>
    <w:p w14:paraId="4F1DFAD8">
      <w:pPr>
        <w:keepNext w:val="0"/>
        <w:keepLines w:val="0"/>
        <w:pageBreakBefore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应确保所提供的信息内容全面、完整，能够满足信息使用者需求和冷库管理需要。</w:t>
      </w:r>
    </w:p>
    <w:p w14:paraId="05010D91">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p>
    <w:p w14:paraId="7E416B5D">
      <w:pPr>
        <w:keepNext w:val="0"/>
        <w:keepLines w:val="0"/>
        <w:pageBreakBefore w:val="0"/>
        <w:kinsoku/>
        <w:wordWrap/>
        <w:overflowPunct/>
        <w:topLinePunct w:val="0"/>
        <w:autoSpaceDE/>
        <w:autoSpaceDN/>
        <w:bidi w:val="0"/>
        <w:adjustRightInd/>
        <w:snapToGrid/>
        <w:spacing w:line="360" w:lineRule="auto"/>
        <w:textAlignment w:val="auto"/>
        <w:outlineLvl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 基本要求</w:t>
      </w:r>
    </w:p>
    <w:p w14:paraId="1AC5ED29">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 xml:space="preserve">5.1 </w:t>
      </w:r>
      <w:r>
        <w:rPr>
          <w:rFonts w:hint="eastAsia" w:asciiTheme="minorEastAsia" w:hAnsiTheme="minorEastAsia" w:eastAsiaTheme="minorEastAsia" w:cstheme="minorEastAsia"/>
          <w:sz w:val="28"/>
          <w:szCs w:val="28"/>
        </w:rPr>
        <w:t>冷库的设计应符合GB50072的规定，应选用节能环保型制冷剂。</w:t>
      </w:r>
    </w:p>
    <w:p w14:paraId="45336F36">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5.2</w:t>
      </w:r>
      <w:r>
        <w:rPr>
          <w:rFonts w:hint="eastAsia" w:asciiTheme="minorEastAsia" w:hAnsiTheme="minorEastAsia" w:eastAsiaTheme="minorEastAsia" w:cstheme="minorEastAsia"/>
          <w:sz w:val="28"/>
          <w:szCs w:val="28"/>
        </w:rPr>
        <w:t>冷库的安全要求应符合GB/T28009的规定。</w:t>
      </w:r>
    </w:p>
    <w:p w14:paraId="1C8077F0">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 xml:space="preserve">5.3 </w:t>
      </w:r>
      <w:r>
        <w:rPr>
          <w:rFonts w:hint="eastAsia" w:asciiTheme="minorEastAsia" w:hAnsiTheme="minorEastAsia" w:eastAsiaTheme="minorEastAsia" w:cstheme="minorEastAsia"/>
          <w:sz w:val="28"/>
          <w:szCs w:val="28"/>
        </w:rPr>
        <w:t>冷库的管理应符合GB/T30134的规定。</w:t>
      </w:r>
    </w:p>
    <w:p w14:paraId="02821885">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 xml:space="preserve">5.4 </w:t>
      </w:r>
      <w:r>
        <w:rPr>
          <w:rFonts w:hint="eastAsia" w:asciiTheme="minorEastAsia" w:hAnsiTheme="minorEastAsia" w:eastAsiaTheme="minorEastAsia" w:cstheme="minorEastAsia"/>
          <w:sz w:val="28"/>
          <w:szCs w:val="28"/>
        </w:rPr>
        <w:t>根据冷库公称容积规模和管理工作量大小，应配备相应专职管理人员，特种设备作业人员应持证上岗。</w:t>
      </w:r>
    </w:p>
    <w:p w14:paraId="3EEC53B3">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5.5</w:t>
      </w:r>
      <w:r>
        <w:rPr>
          <w:rFonts w:hint="eastAsia" w:asciiTheme="minorEastAsia" w:hAnsiTheme="minorEastAsia" w:eastAsiaTheme="minorEastAsia" w:cstheme="minorEastAsia"/>
          <w:sz w:val="28"/>
          <w:szCs w:val="28"/>
        </w:rPr>
        <w:t>采用冷库信息管理监控平台等进行数据采集和处理。</w:t>
      </w:r>
    </w:p>
    <w:p w14:paraId="77B63910">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5.6</w:t>
      </w:r>
      <w:r>
        <w:rPr>
          <w:rFonts w:hint="eastAsia" w:asciiTheme="minorEastAsia" w:hAnsiTheme="minorEastAsia" w:eastAsiaTheme="minorEastAsia" w:cstheme="minorEastAsia"/>
          <w:sz w:val="28"/>
          <w:szCs w:val="28"/>
        </w:rPr>
        <w:t>应配备满足服务需求的仓储管理信息系统</w:t>
      </w:r>
      <w:r>
        <w:rPr>
          <w:rFonts w:hint="eastAsia" w:eastAsia="宋体" w:asciiTheme="minorEastAsia" w:hAnsiTheme="minorEastAsia" w:cstheme="minorEastAsia"/>
          <w:sz w:val="28"/>
          <w:szCs w:val="28"/>
          <w:lang w:eastAsia="zh-CN"/>
        </w:rPr>
        <w:t>（</w:t>
      </w:r>
      <w:r>
        <w:rPr>
          <w:rFonts w:hint="eastAsia" w:eastAsia="宋体" w:asciiTheme="minorEastAsia" w:hAnsiTheme="minorEastAsia" w:cstheme="minorEastAsia"/>
          <w:sz w:val="28"/>
          <w:szCs w:val="28"/>
          <w:lang w:val="en-US" w:eastAsia="zh-CN"/>
        </w:rPr>
        <w:t>以下简称WMS</w:t>
      </w:r>
      <w:r>
        <w:rPr>
          <w:rFonts w:hint="eastAsia" w:eastAsia="宋体"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进行数据采集和处理，</w:t>
      </w:r>
      <w:r>
        <w:rPr>
          <w:rFonts w:hint="eastAsia" w:eastAsia="宋体" w:asciiTheme="minorEastAsia" w:hAnsiTheme="minorEastAsia" w:cstheme="minorEastAsia"/>
          <w:sz w:val="28"/>
          <w:szCs w:val="28"/>
          <w:lang w:val="en-US" w:eastAsia="zh-CN"/>
        </w:rPr>
        <w:t>WMS</w:t>
      </w:r>
      <w:r>
        <w:rPr>
          <w:rFonts w:hint="eastAsia" w:asciiTheme="minorEastAsia" w:hAnsiTheme="minorEastAsia" w:eastAsiaTheme="minorEastAsia" w:cstheme="minorEastAsia"/>
          <w:sz w:val="28"/>
          <w:szCs w:val="28"/>
        </w:rPr>
        <w:t>宜符合GB/T18768的要求，数据交换应符合GB/T26772的要求。</w:t>
      </w:r>
    </w:p>
    <w:p w14:paraId="678980C7">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5.7冷库生产经营企业应保持区域内清洁卫生。库房及加工间应定期消毒，冷藏间应至少每年消毒一次，所使用的消毒剂应无毒无害、无污染。</w:t>
      </w:r>
    </w:p>
    <w:p w14:paraId="37E2F8EB">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5.8</w:t>
      </w:r>
      <w:r>
        <w:rPr>
          <w:rFonts w:hint="eastAsia" w:ascii="宋体" w:hAnsi="宋体" w:eastAsia="宋体" w:cs="宋体"/>
          <w:sz w:val="28"/>
          <w:szCs w:val="28"/>
        </w:rPr>
        <w:t>厂区内运输车辆的行驶速度应不超过15km/h。</w:t>
      </w:r>
    </w:p>
    <w:p w14:paraId="37C3924E">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p>
    <w:p w14:paraId="16D4D8DB">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p>
    <w:p w14:paraId="7D9C101E">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ascii="宋体" w:hAnsi="宋体" w:eastAsia="宋体" w:cs="宋体"/>
          <w:color w:val="auto"/>
          <w:sz w:val="28"/>
          <w:szCs w:val="28"/>
          <w:highlight w:val="none"/>
        </w:rPr>
      </w:pPr>
      <w:r>
        <w:rPr>
          <w:rFonts w:hint="eastAsia" w:ascii="宋体" w:hAnsi="宋体" w:eastAsia="宋体" w:cs="宋体"/>
          <w:sz w:val="28"/>
          <w:szCs w:val="28"/>
          <w:lang w:val="en-US" w:eastAsia="zh-CN"/>
        </w:rPr>
        <w:t xml:space="preserve">6 </w:t>
      </w:r>
      <w:r>
        <w:rPr>
          <w:rFonts w:hint="eastAsia" w:ascii="宋体" w:hAnsi="宋体" w:eastAsia="宋体" w:cs="宋体"/>
          <w:color w:val="auto"/>
          <w:sz w:val="28"/>
          <w:szCs w:val="28"/>
          <w:highlight w:val="none"/>
          <w:lang w:val="en-US" w:eastAsia="zh-CN"/>
        </w:rPr>
        <w:t>冷库运营交付</w:t>
      </w:r>
      <w:r>
        <w:rPr>
          <w:rFonts w:hint="eastAsia" w:ascii="宋体" w:hAnsi="宋体" w:eastAsia="宋体" w:cs="宋体"/>
          <w:color w:val="auto"/>
          <w:sz w:val="28"/>
          <w:szCs w:val="28"/>
          <w:highlight w:val="none"/>
        </w:rPr>
        <w:t>数字化应用</w:t>
      </w:r>
    </w:p>
    <w:p w14:paraId="33F12489">
      <w:pPr>
        <w:keepNext w:val="0"/>
        <w:keepLines w:val="0"/>
        <w:pageBreakBefore w:val="0"/>
        <w:kinsoku/>
        <w:wordWrap/>
        <w:overflowPunct/>
        <w:topLinePunct w:val="0"/>
        <w:autoSpaceDE/>
        <w:autoSpaceDN/>
        <w:bidi w:val="0"/>
        <w:adjustRightInd/>
        <w:snapToGrid/>
        <w:spacing w:line="360" w:lineRule="auto"/>
        <w:ind w:firstLine="280" w:firstLineChars="100"/>
        <w:textAlignment w:val="auto"/>
        <w:outlineLvl w:val="1"/>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lang w:val="en-US" w:eastAsia="zh-CN"/>
        </w:rPr>
        <w:t>6.1 冷库数字化要求</w:t>
      </w:r>
    </w:p>
    <w:p w14:paraId="29C9931D">
      <w:pPr>
        <w:keepNext w:val="0"/>
        <w:keepLines w:val="0"/>
        <w:pageBreakBefore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lang w:val="en-US" w:eastAsia="zh-CN"/>
        </w:rPr>
        <w:t>6.1.1 设备设施</w:t>
      </w:r>
    </w:p>
    <w:p w14:paraId="0D00E3A9">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6.1.1.1</w:t>
      </w:r>
      <w:r>
        <w:rPr>
          <w:rFonts w:hint="eastAsia" w:asciiTheme="minorEastAsia" w:hAnsiTheme="minorEastAsia" w:eastAsiaTheme="minorEastAsia" w:cstheme="minorEastAsia"/>
          <w:sz w:val="28"/>
          <w:szCs w:val="28"/>
        </w:rPr>
        <w:t>管理人员应根据库房的热负荷和外界环境温度，宜采用信息化的技术与装备合理调节制冷设备(压缩机、制冷剂或载冷剂泵、水泵、冷却塔风机等设备)的运行，合理设置相关参数与调整制冷系统工作状态。</w:t>
      </w:r>
    </w:p>
    <w:p w14:paraId="3FA90D53">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6.1.1.2</w:t>
      </w:r>
      <w:r>
        <w:rPr>
          <w:rFonts w:hint="eastAsia" w:asciiTheme="minorEastAsia" w:hAnsiTheme="minorEastAsia" w:eastAsiaTheme="minorEastAsia" w:cstheme="minorEastAsia"/>
          <w:sz w:val="28"/>
          <w:szCs w:val="28"/>
        </w:rPr>
        <w:t>应具备视频监控系统，对重点作业场所的作业过程进行全程监控，视频信息存储不少于30天。</w:t>
      </w:r>
    </w:p>
    <w:p w14:paraId="3CEBC632">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6.1.1.3</w:t>
      </w:r>
      <w:r>
        <w:rPr>
          <w:rFonts w:hint="eastAsia" w:asciiTheme="minorEastAsia" w:hAnsiTheme="minorEastAsia" w:eastAsiaTheme="minorEastAsia" w:cstheme="minorEastAsia"/>
          <w:sz w:val="28"/>
          <w:szCs w:val="28"/>
        </w:rPr>
        <w:t>数据记录包括但不限于压缩机、制冷剂或载冷剂泵、水泵、冷却塔风机等设备的启动和停机时间，按照GB/T30134的要求执行。宜采用信息化的技术与装备自动采集主要设备运行数据。</w:t>
      </w:r>
    </w:p>
    <w:p w14:paraId="45D8AAD7">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Theme="minorEastAsia" w:hAnsiTheme="minorEastAsia" w:cstheme="minorEastAsia"/>
          <w:sz w:val="28"/>
          <w:szCs w:val="28"/>
          <w:lang w:val="en-US" w:eastAsia="zh-CN"/>
        </w:rPr>
        <w:t xml:space="preserve">6.1.1.4 </w:t>
      </w:r>
      <w:r>
        <w:rPr>
          <w:rFonts w:hint="eastAsia" w:ascii="宋体" w:hAnsi="宋体" w:eastAsia="宋体" w:cs="宋体"/>
          <w:sz w:val="28"/>
          <w:szCs w:val="28"/>
        </w:rPr>
        <w:t>氨冷库制冷机房应设置氨气浓度报警装置，氨气浓度传感器应安装在氨制冷机组、氨泵及贮氨器上方，当空气中氨浓度达到100×10-mL/m³时，应自动发出报警信号，并应自动开启制冷机房内的防爆型事故排风机</w:t>
      </w:r>
      <w:r>
        <w:rPr>
          <w:rFonts w:hint="eastAsia" w:ascii="宋体" w:hAnsi="宋体" w:eastAsia="宋体" w:cs="宋体"/>
          <w:sz w:val="28"/>
          <w:szCs w:val="28"/>
          <w:lang w:val="en-US" w:eastAsia="zh-CN"/>
        </w:rPr>
        <w:t>；并及时通过信息系统传递给管理人员。</w:t>
      </w:r>
    </w:p>
    <w:p w14:paraId="7028596E">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Theme="minorEastAsia" w:hAnsiTheme="minorEastAsia" w:cstheme="minorEastAsia"/>
          <w:sz w:val="28"/>
          <w:szCs w:val="28"/>
          <w:lang w:val="en-US" w:eastAsia="zh-CN"/>
        </w:rPr>
        <w:t>6.1.1.5</w:t>
      </w:r>
      <w:r>
        <w:rPr>
          <w:rFonts w:hint="eastAsia" w:ascii="宋体" w:hAnsi="宋体" w:eastAsia="宋体" w:cs="宋体"/>
          <w:sz w:val="28"/>
          <w:szCs w:val="28"/>
        </w:rPr>
        <w:t>大型氨冷库的制冷机房贮氨器上方宜设置水喷淋系统，并选用开式喷头，开式喷头保护面积按贮氨器占地面积确定。</w:t>
      </w:r>
      <w:r>
        <w:rPr>
          <w:rFonts w:hint="eastAsia" w:ascii="宋体" w:hAnsi="宋体" w:eastAsia="宋体" w:cs="宋体"/>
          <w:sz w:val="28"/>
          <w:szCs w:val="28"/>
          <w:lang w:val="en-US" w:eastAsia="zh-CN"/>
        </w:rPr>
        <w:t>并通过信息化手段进行管理。</w:t>
      </w:r>
    </w:p>
    <w:p w14:paraId="43557B77">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Theme="minorEastAsia" w:hAnsiTheme="minorEastAsia" w:cstheme="minorEastAsia"/>
          <w:sz w:val="28"/>
          <w:szCs w:val="28"/>
          <w:lang w:val="en-US" w:eastAsia="zh-CN"/>
        </w:rPr>
        <w:t xml:space="preserve">6.1.1.6 </w:t>
      </w:r>
      <w:r>
        <w:rPr>
          <w:rFonts w:hint="eastAsia" w:eastAsia="宋体" w:asciiTheme="minorEastAsia" w:hAnsiTheme="minorEastAsia" w:cstheme="minorEastAsia"/>
          <w:sz w:val="28"/>
          <w:szCs w:val="28"/>
          <w:lang w:val="en-US" w:eastAsia="zh-CN"/>
        </w:rPr>
        <w:t>WMS</w:t>
      </w:r>
      <w:r>
        <w:rPr>
          <w:rFonts w:hint="eastAsia" w:asciiTheme="minorEastAsia" w:hAnsiTheme="minorEastAsia" w:eastAsiaTheme="minorEastAsia" w:cstheme="minorEastAsia"/>
          <w:sz w:val="28"/>
          <w:szCs w:val="28"/>
        </w:rPr>
        <w:t>应授权管理，确保不被非法授权修改和破坏。防止信息泄露、丢失，满足委托方的信息保密需求。</w:t>
      </w:r>
    </w:p>
    <w:p w14:paraId="1CA6E990">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eastAsia="宋体" w:asciiTheme="minorEastAsia" w:hAnsiTheme="minorEastAsia" w:cstheme="minorEastAsia"/>
          <w:strike/>
          <w:dstrike w:val="0"/>
          <w:sz w:val="28"/>
          <w:szCs w:val="28"/>
          <w:lang w:val="en-US" w:eastAsia="zh-CN"/>
        </w:rPr>
      </w:pPr>
      <w:r>
        <w:rPr>
          <w:rFonts w:hint="eastAsia" w:asciiTheme="minorEastAsia" w:hAnsiTheme="minorEastAsia" w:cstheme="minorEastAsia"/>
          <w:strike/>
          <w:dstrike w:val="0"/>
          <w:sz w:val="28"/>
          <w:szCs w:val="28"/>
          <w:lang w:val="en-US" w:eastAsia="zh-CN"/>
        </w:rPr>
        <w:t>6.1.1.9 以使用自动化立体冷库为目标，推荐使用穿梭机器人、巷道堆垛机、输送线、分拣机器人等智能设备。</w:t>
      </w:r>
    </w:p>
    <w:p w14:paraId="000FE4B5">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Theme="minorEastAsia" w:hAnsiTheme="minorEastAsia" w:cstheme="minorEastAsia"/>
          <w:sz w:val="28"/>
          <w:szCs w:val="28"/>
          <w:lang w:val="en-US" w:eastAsia="zh-CN"/>
        </w:rPr>
        <w:t>6.1.1.10人员和卫生要求适用于</w:t>
      </w:r>
      <w:r>
        <w:rPr>
          <w:rFonts w:hint="eastAsia" w:ascii="宋体" w:hAnsi="宋体" w:eastAsia="宋体" w:cs="宋体"/>
          <w:sz w:val="28"/>
          <w:szCs w:val="28"/>
        </w:rPr>
        <w:t>DB34/T 44952023</w:t>
      </w:r>
      <w:r>
        <w:rPr>
          <w:rFonts w:hint="eastAsia" w:asciiTheme="minorEastAsia" w:hAnsiTheme="minorEastAsia" w:cstheme="minorEastAsia"/>
          <w:sz w:val="28"/>
          <w:szCs w:val="28"/>
          <w:lang w:val="en-US" w:eastAsia="zh-CN"/>
        </w:rPr>
        <w:t xml:space="preserve">  </w:t>
      </w:r>
      <w:r>
        <w:rPr>
          <w:rFonts w:hint="eastAsia" w:ascii="宋体" w:hAnsi="宋体" w:eastAsia="宋体" w:cs="宋体"/>
          <w:sz w:val="28"/>
          <w:szCs w:val="28"/>
        </w:rPr>
        <w:t>8.1人员要求</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8.2卫生要求</w:t>
      </w:r>
      <w:r>
        <w:rPr>
          <w:rFonts w:hint="eastAsia" w:ascii="宋体" w:hAnsi="宋体" w:eastAsia="宋体" w:cs="宋体"/>
          <w:sz w:val="28"/>
          <w:szCs w:val="28"/>
          <w:lang w:val="en-US" w:eastAsia="zh-CN"/>
        </w:rPr>
        <w:t>,并实现数字化管理。</w:t>
      </w:r>
    </w:p>
    <w:p w14:paraId="017E08B9">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Theme="minorEastAsia" w:hAnsiTheme="minorEastAsia" w:cstheme="minorEastAsia"/>
          <w:sz w:val="28"/>
          <w:szCs w:val="28"/>
          <w:lang w:val="en-US" w:eastAsia="zh-CN"/>
        </w:rPr>
        <w:t>6.1.1.11</w:t>
      </w:r>
      <w:r>
        <w:rPr>
          <w:rFonts w:hint="eastAsia" w:ascii="宋体" w:hAnsi="宋体" w:eastAsia="宋体" w:cs="宋体"/>
          <w:sz w:val="28"/>
          <w:szCs w:val="28"/>
          <w:lang w:val="en-US" w:eastAsia="zh-CN"/>
        </w:rPr>
        <w:t xml:space="preserve">冷库系统的节能监测和计算方法参考 </w:t>
      </w:r>
      <w:r>
        <w:rPr>
          <w:rFonts w:hint="eastAsia" w:ascii="宋体" w:hAnsi="宋体" w:eastAsia="宋体" w:cs="宋体"/>
          <w:sz w:val="28"/>
          <w:szCs w:val="28"/>
        </w:rPr>
        <w:t>DB11/T1640—2019</w:t>
      </w:r>
      <w:r>
        <w:rPr>
          <w:rFonts w:hint="eastAsia" w:ascii="宋体" w:hAnsi="宋体" w:eastAsia="宋体" w:cs="宋体"/>
          <w:sz w:val="28"/>
          <w:szCs w:val="28"/>
          <w:lang w:val="en-US" w:eastAsia="zh-CN"/>
        </w:rPr>
        <w:t xml:space="preserve"> 相关内容; 并能通过数字化手段予以展示和管理。</w:t>
      </w:r>
    </w:p>
    <w:p w14:paraId="320838EE">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lang w:val="en-US" w:eastAsia="zh-CN"/>
        </w:rPr>
      </w:pPr>
      <w:r>
        <w:rPr>
          <w:rFonts w:hint="eastAsia" w:asciiTheme="minorEastAsia" w:hAnsiTheme="minorEastAsia" w:cstheme="minorEastAsia"/>
          <w:sz w:val="28"/>
          <w:szCs w:val="28"/>
          <w:lang w:val="en-US" w:eastAsia="zh-CN"/>
        </w:rPr>
        <w:t>6.1.1.12</w:t>
      </w:r>
      <w:r>
        <w:rPr>
          <w:rFonts w:hint="eastAsia" w:ascii="宋体" w:hAnsi="宋体" w:eastAsia="宋体" w:cs="宋体"/>
          <w:sz w:val="28"/>
          <w:szCs w:val="28"/>
          <w:lang w:val="en-US" w:eastAsia="zh-CN"/>
        </w:rPr>
        <w:t>冷库能效等级、计算方法及能效等级标准参见</w:t>
      </w:r>
      <w:r>
        <w:rPr>
          <w:rFonts w:hint="eastAsia" w:ascii="宋体" w:hAnsi="宋体" w:eastAsia="宋体" w:cs="宋体"/>
          <w:sz w:val="28"/>
          <w:szCs w:val="28"/>
        </w:rPr>
        <w:t>DB31/595-2021</w:t>
      </w:r>
      <w:r>
        <w:rPr>
          <w:rFonts w:hint="eastAsia" w:ascii="宋体" w:hAnsi="宋体" w:eastAsia="宋体" w:cs="宋体"/>
          <w:sz w:val="28"/>
          <w:szCs w:val="28"/>
          <w:lang w:val="en-US" w:eastAsia="zh-CN"/>
        </w:rPr>
        <w:t xml:space="preserve"> 相关要求。并能通过数字化手段予以展示和管理。</w:t>
      </w:r>
    </w:p>
    <w:p w14:paraId="1D5C21C1">
      <w:pPr>
        <w:keepNext w:val="0"/>
        <w:keepLines w:val="0"/>
        <w:pageBreakBefore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lang w:val="en-US" w:eastAsia="zh-CN"/>
        </w:rPr>
        <w:t>6.1.5 能源系统</w:t>
      </w:r>
    </w:p>
    <w:p w14:paraId="190D27E2">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利用物联网、大数据、云计算等技术手段，对冷库电力进行数字化管控，实现电力使用的智能监测、高效管理和优化控制。</w:t>
      </w:r>
    </w:p>
    <w:p w14:paraId="6980B49E">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1. 智能监测：通过安装智能电表、电流电压传感器等设备，实时采集冷库中的电力消耗数据，包括总电量、各设备分项用电量等，实现电力使用的透明化。</w:t>
      </w:r>
    </w:p>
    <w:p w14:paraId="11BF4A9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2. 远程控制：借助云平台，管理者可以远程监控冷库的电力系统状态，及时调整制冷设备的工作模式，如根据库内温度自动调节压缩机启停，以节约能源。</w:t>
      </w:r>
    </w:p>
    <w:p w14:paraId="5016F6C8">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3. 数据分析与预测：运用大数据分析技术，对收集到的电力数据进行深入挖掘，识别能耗高峰时段、异常用电情况等，预测未来用电趋势，为制定节能策略提供依据。</w:t>
      </w:r>
    </w:p>
    <w:p w14:paraId="77B5D8A1">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4. 能效管理：根据分析结果，实施精细化的能源管理措施，优化制冷系统运行参数、调整库存布局减少冷量损失、实施分时电价策略等，以降低运营成本。</w:t>
      </w:r>
    </w:p>
    <w:p w14:paraId="43E171A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5. 故障预警与维护：系统能够自动监测电气设备状态，提前发现潜在故障并发出预警，便于及时维修，避免因突发故障造成的停电风险和经济损失。</w:t>
      </w:r>
    </w:p>
    <w:p w14:paraId="153093B2">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6. 移动应用与报告：开发相应的移动端应用，让管理人员可以随时随地查看冷库电力使用情况和分析报告，提升管理效率。</w:t>
      </w:r>
    </w:p>
    <w:p w14:paraId="3EA641AB">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p>
    <w:p w14:paraId="328C3072">
      <w:pPr>
        <w:keepNext w:val="0"/>
        <w:keepLines w:val="0"/>
        <w:pageBreakBefore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sz w:val="28"/>
          <w:szCs w:val="28"/>
          <w:lang w:val="en-US" w:eastAsia="zh-CN"/>
        </w:rPr>
      </w:pPr>
      <w:r>
        <w:rPr>
          <w:rFonts w:hint="eastAsia" w:ascii="宋体" w:hAnsi="宋体" w:eastAsia="宋体" w:cs="宋体"/>
          <w:color w:val="auto"/>
          <w:sz w:val="28"/>
          <w:szCs w:val="28"/>
          <w:highlight w:val="none"/>
          <w:lang w:val="en-US" w:eastAsia="zh-CN"/>
        </w:rPr>
        <w:t xml:space="preserve">6.1.5 </w:t>
      </w:r>
      <w:r>
        <w:rPr>
          <w:rFonts w:hint="eastAsia" w:ascii="宋体" w:hAnsi="宋体" w:eastAsia="宋体" w:cs="宋体"/>
          <w:sz w:val="28"/>
          <w:szCs w:val="28"/>
        </w:rPr>
        <w:t>环境</w:t>
      </w:r>
    </w:p>
    <w:p w14:paraId="75E99A0C">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6.1.5.1</w:t>
      </w:r>
      <w:r>
        <w:rPr>
          <w:rFonts w:hint="eastAsia" w:ascii="宋体" w:hAnsi="宋体" w:eastAsia="宋体" w:cs="宋体"/>
          <w:sz w:val="28"/>
          <w:szCs w:val="28"/>
          <w:lang w:eastAsia="zh-CN"/>
        </w:rPr>
        <w:t>冷库</w:t>
      </w:r>
      <w:r>
        <w:rPr>
          <w:rFonts w:hint="eastAsia" w:ascii="宋体" w:hAnsi="宋体" w:eastAsia="宋体" w:cs="宋体"/>
          <w:sz w:val="28"/>
          <w:szCs w:val="28"/>
        </w:rPr>
        <w:t>应配置温度检测仪器、相对湿度检测仪器，必要时可配备增湿或除湿装置。保管人应按规定对这些仪器、装置进行校准和维护。</w:t>
      </w:r>
      <w:r>
        <w:rPr>
          <w:rFonts w:hint="eastAsia" w:ascii="宋体" w:hAnsi="宋体" w:eastAsia="宋体" w:cs="宋体"/>
          <w:sz w:val="28"/>
          <w:szCs w:val="28"/>
          <w:lang w:val="en-US" w:eastAsia="zh-CN"/>
        </w:rPr>
        <w:t>并能通过数字化手段予以展示和管理。</w:t>
      </w:r>
    </w:p>
    <w:p w14:paraId="159AA31E">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6.1.5.2</w:t>
      </w:r>
      <w:r>
        <w:rPr>
          <w:rFonts w:hint="eastAsia" w:ascii="宋体" w:hAnsi="宋体" w:eastAsia="宋体" w:cs="宋体"/>
          <w:sz w:val="28"/>
          <w:szCs w:val="28"/>
        </w:rPr>
        <w:t>保管人应优先采用信息技术连续记录</w:t>
      </w:r>
      <w:r>
        <w:rPr>
          <w:rFonts w:hint="eastAsia" w:ascii="宋体" w:hAnsi="宋体" w:eastAsia="宋体" w:cs="宋体"/>
          <w:sz w:val="28"/>
          <w:szCs w:val="28"/>
          <w:lang w:eastAsia="zh-CN"/>
        </w:rPr>
        <w:t>冷库</w:t>
      </w:r>
      <w:r>
        <w:rPr>
          <w:rFonts w:hint="eastAsia" w:ascii="宋体" w:hAnsi="宋体" w:eastAsia="宋体" w:cs="宋体"/>
          <w:sz w:val="28"/>
          <w:szCs w:val="28"/>
        </w:rPr>
        <w:t>温度和相对湿度情况。应存货人要求，保管人应提供</w:t>
      </w:r>
      <w:r>
        <w:rPr>
          <w:rFonts w:hint="eastAsia" w:ascii="宋体" w:hAnsi="宋体" w:eastAsia="宋体" w:cs="宋体"/>
          <w:sz w:val="28"/>
          <w:szCs w:val="28"/>
          <w:lang w:eastAsia="zh-CN"/>
        </w:rPr>
        <w:t>在库商品</w:t>
      </w:r>
      <w:r>
        <w:rPr>
          <w:rFonts w:hint="eastAsia" w:ascii="宋体" w:hAnsi="宋体" w:eastAsia="宋体" w:cs="宋体"/>
          <w:sz w:val="28"/>
          <w:szCs w:val="28"/>
        </w:rPr>
        <w:t>的储存温度、相对湿度数据。</w:t>
      </w:r>
    </w:p>
    <w:p w14:paraId="1A89060F">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 xml:space="preserve">6.1.5.3 </w:t>
      </w:r>
      <w:r>
        <w:rPr>
          <w:rFonts w:hint="eastAsia" w:ascii="宋体" w:hAnsi="宋体" w:eastAsia="宋体" w:cs="宋体"/>
          <w:sz w:val="28"/>
          <w:szCs w:val="28"/>
          <w:lang w:eastAsia="zh-CN"/>
        </w:rPr>
        <w:t>冷库</w:t>
      </w:r>
      <w:r>
        <w:rPr>
          <w:rFonts w:hint="eastAsia" w:ascii="宋体" w:hAnsi="宋体" w:eastAsia="宋体" w:cs="宋体"/>
          <w:sz w:val="28"/>
          <w:szCs w:val="28"/>
        </w:rPr>
        <w:t>作业过程中应加强库门的管理控制，优化开门次数、缩短开门时间，不得长时间开门。</w:t>
      </w:r>
      <w:r>
        <w:rPr>
          <w:rFonts w:hint="eastAsia" w:ascii="宋体" w:hAnsi="宋体" w:eastAsia="宋体" w:cs="宋体"/>
          <w:sz w:val="28"/>
          <w:szCs w:val="28"/>
          <w:lang w:val="en-US" w:eastAsia="zh-CN"/>
        </w:rPr>
        <w:t>并能通过数字化手段予以记录和管理。</w:t>
      </w:r>
    </w:p>
    <w:p w14:paraId="45940D15">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6.1.5.4</w:t>
      </w:r>
      <w:r>
        <w:rPr>
          <w:rFonts w:hint="eastAsia" w:ascii="宋体" w:hAnsi="宋体" w:eastAsia="宋体" w:cs="宋体"/>
          <w:sz w:val="28"/>
          <w:szCs w:val="28"/>
        </w:rPr>
        <w:t>储存区域不能满足</w:t>
      </w:r>
      <w:r>
        <w:rPr>
          <w:rFonts w:hint="eastAsia" w:ascii="宋体" w:hAnsi="宋体" w:eastAsia="宋体" w:cs="宋体"/>
          <w:sz w:val="28"/>
          <w:szCs w:val="28"/>
          <w:lang w:eastAsia="zh-CN"/>
        </w:rPr>
        <w:t>在库商品</w:t>
      </w:r>
      <w:r>
        <w:rPr>
          <w:rFonts w:hint="eastAsia" w:ascii="宋体" w:hAnsi="宋体" w:eastAsia="宋体" w:cs="宋体"/>
          <w:sz w:val="28"/>
          <w:szCs w:val="28"/>
        </w:rPr>
        <w:t>存储条件、且无法立刻恢复时，保管人应及时将可能受影响的</w:t>
      </w:r>
      <w:r>
        <w:rPr>
          <w:rFonts w:hint="eastAsia" w:ascii="宋体" w:hAnsi="宋体" w:eastAsia="宋体" w:cs="宋体"/>
          <w:sz w:val="28"/>
          <w:szCs w:val="28"/>
          <w:lang w:eastAsia="zh-CN"/>
        </w:rPr>
        <w:t>在库商品</w:t>
      </w:r>
      <w:r>
        <w:rPr>
          <w:rFonts w:hint="eastAsia" w:ascii="宋体" w:hAnsi="宋体" w:eastAsia="宋体" w:cs="宋体"/>
          <w:sz w:val="28"/>
          <w:szCs w:val="28"/>
        </w:rPr>
        <w:t>移至符合储存条件的区域。</w:t>
      </w:r>
      <w:r>
        <w:rPr>
          <w:rFonts w:hint="eastAsia" w:ascii="宋体" w:hAnsi="宋体" w:eastAsia="宋体" w:cs="宋体"/>
          <w:sz w:val="28"/>
          <w:szCs w:val="28"/>
          <w:lang w:val="en-US" w:eastAsia="zh-CN"/>
        </w:rPr>
        <w:t>并能通过数字化手段予以记录和管理。</w:t>
      </w:r>
    </w:p>
    <w:p w14:paraId="69B99CA4">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p>
    <w:p w14:paraId="2EACB131">
      <w:pPr>
        <w:keepNext w:val="0"/>
        <w:keepLines w:val="0"/>
        <w:pageBreakBefore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sz w:val="28"/>
          <w:szCs w:val="28"/>
          <w:lang w:val="en-US" w:eastAsia="zh-CN"/>
        </w:rPr>
      </w:pPr>
      <w:r>
        <w:rPr>
          <w:rFonts w:hint="eastAsia" w:ascii="宋体" w:hAnsi="宋体" w:eastAsia="宋体" w:cs="宋体"/>
          <w:color w:val="auto"/>
          <w:sz w:val="28"/>
          <w:szCs w:val="28"/>
          <w:highlight w:val="none"/>
          <w:lang w:val="en-US" w:eastAsia="zh-CN"/>
        </w:rPr>
        <w:t xml:space="preserve">6.1.5 </w:t>
      </w:r>
      <w:r>
        <w:rPr>
          <w:rFonts w:hint="eastAsia" w:ascii="宋体" w:hAnsi="宋体" w:eastAsia="宋体" w:cs="宋体"/>
          <w:sz w:val="28"/>
          <w:szCs w:val="28"/>
        </w:rPr>
        <w:t>安全</w:t>
      </w:r>
    </w:p>
    <w:p w14:paraId="5335A41F">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6.1.5.1</w:t>
      </w:r>
      <w:r>
        <w:rPr>
          <w:rFonts w:hint="eastAsia" w:ascii="宋体" w:hAnsi="宋体" w:eastAsia="宋体" w:cs="宋体"/>
          <w:sz w:val="28"/>
          <w:szCs w:val="28"/>
        </w:rPr>
        <w:t>保管人应制定并落实作业机械设备操作安全制度。</w:t>
      </w:r>
    </w:p>
    <w:p w14:paraId="343ED33B">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6.1.5.2</w:t>
      </w:r>
      <w:r>
        <w:rPr>
          <w:rFonts w:hint="eastAsia" w:ascii="宋体" w:hAnsi="宋体" w:eastAsia="宋体" w:cs="宋体"/>
          <w:sz w:val="28"/>
          <w:szCs w:val="28"/>
          <w:lang w:eastAsia="zh-CN"/>
        </w:rPr>
        <w:t>冷库</w:t>
      </w:r>
      <w:r>
        <w:rPr>
          <w:rFonts w:hint="eastAsia" w:ascii="宋体" w:hAnsi="宋体" w:eastAsia="宋体" w:cs="宋体"/>
          <w:sz w:val="28"/>
          <w:szCs w:val="28"/>
        </w:rPr>
        <w:t>作业人员上岗前应经过安全、技术培训，应了解制冷设备装置相关知识，以液氨为冷媒的</w:t>
      </w:r>
      <w:r>
        <w:rPr>
          <w:rFonts w:hint="eastAsia" w:ascii="宋体" w:hAnsi="宋体" w:eastAsia="宋体" w:cs="宋体"/>
          <w:sz w:val="28"/>
          <w:szCs w:val="28"/>
          <w:lang w:eastAsia="zh-CN"/>
        </w:rPr>
        <w:t>冷库</w:t>
      </w:r>
      <w:r>
        <w:rPr>
          <w:rFonts w:hint="eastAsia" w:ascii="宋体" w:hAnsi="宋体" w:eastAsia="宋体" w:cs="宋体"/>
          <w:sz w:val="28"/>
          <w:szCs w:val="28"/>
        </w:rPr>
        <w:t>作业人员应掌握氨泄漏时防范和救护知识。</w:t>
      </w:r>
      <w:r>
        <w:rPr>
          <w:rFonts w:hint="eastAsia" w:ascii="宋体" w:hAnsi="宋体" w:eastAsia="宋体" w:cs="宋体"/>
          <w:sz w:val="28"/>
          <w:szCs w:val="28"/>
          <w:lang w:val="en-US" w:eastAsia="zh-CN"/>
        </w:rPr>
        <w:t>并能通过数字化手段予以记录和管理。</w:t>
      </w:r>
    </w:p>
    <w:p w14:paraId="45350A6A">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6.1.5.3</w:t>
      </w:r>
      <w:r>
        <w:rPr>
          <w:rFonts w:hint="eastAsia" w:ascii="宋体" w:hAnsi="宋体" w:eastAsia="宋体" w:cs="宋体"/>
          <w:sz w:val="28"/>
          <w:szCs w:val="28"/>
        </w:rPr>
        <w:t>保管人应根据GB/T14440的规定，并结合实际情况对个人最长连续低温作业时间做出规定。</w:t>
      </w:r>
      <w:r>
        <w:rPr>
          <w:rFonts w:hint="eastAsia" w:ascii="宋体" w:hAnsi="宋体" w:eastAsia="宋体" w:cs="宋体"/>
          <w:sz w:val="28"/>
          <w:szCs w:val="28"/>
          <w:lang w:val="en-US" w:eastAsia="zh-CN"/>
        </w:rPr>
        <w:t>并能通过数字化手段予以记录和管理。</w:t>
      </w:r>
    </w:p>
    <w:p w14:paraId="0D108E91">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6.1.5.4</w:t>
      </w:r>
      <w:r>
        <w:rPr>
          <w:rFonts w:hint="eastAsia" w:ascii="宋体" w:hAnsi="宋体" w:eastAsia="宋体" w:cs="宋体"/>
          <w:sz w:val="28"/>
          <w:szCs w:val="28"/>
        </w:rPr>
        <w:t>保管人应定期对</w:t>
      </w:r>
      <w:r>
        <w:rPr>
          <w:rFonts w:hint="eastAsia" w:ascii="宋体" w:hAnsi="宋体" w:eastAsia="宋体" w:cs="宋体"/>
          <w:sz w:val="28"/>
          <w:szCs w:val="28"/>
          <w:lang w:eastAsia="zh-CN"/>
        </w:rPr>
        <w:t>冷库</w:t>
      </w:r>
      <w:r>
        <w:rPr>
          <w:rFonts w:hint="eastAsia" w:ascii="宋体" w:hAnsi="宋体" w:eastAsia="宋体" w:cs="宋体"/>
          <w:sz w:val="28"/>
          <w:szCs w:val="28"/>
        </w:rPr>
        <w:t>除霜，根据</w:t>
      </w:r>
      <w:r>
        <w:rPr>
          <w:rFonts w:hint="eastAsia" w:ascii="宋体" w:hAnsi="宋体" w:eastAsia="宋体" w:cs="宋体"/>
          <w:sz w:val="28"/>
          <w:szCs w:val="28"/>
          <w:lang w:eastAsia="zh-CN"/>
        </w:rPr>
        <w:t>在库商品</w:t>
      </w:r>
      <w:r>
        <w:rPr>
          <w:rFonts w:hint="eastAsia" w:ascii="宋体" w:hAnsi="宋体" w:eastAsia="宋体" w:cs="宋体"/>
          <w:sz w:val="28"/>
          <w:szCs w:val="28"/>
        </w:rPr>
        <w:t>特性和保管要求对</w:t>
      </w:r>
      <w:r>
        <w:rPr>
          <w:rFonts w:hint="eastAsia" w:ascii="宋体" w:hAnsi="宋体" w:eastAsia="宋体" w:cs="宋体"/>
          <w:sz w:val="28"/>
          <w:szCs w:val="28"/>
          <w:lang w:eastAsia="zh-CN"/>
        </w:rPr>
        <w:t>冷库</w:t>
      </w:r>
      <w:r>
        <w:rPr>
          <w:rFonts w:hint="eastAsia" w:ascii="宋体" w:hAnsi="宋体" w:eastAsia="宋体" w:cs="宋体"/>
          <w:sz w:val="28"/>
          <w:szCs w:val="28"/>
        </w:rPr>
        <w:t>、作业设备、托盘和工具进行清洁和消毒。</w:t>
      </w:r>
      <w:r>
        <w:rPr>
          <w:rFonts w:hint="eastAsia" w:ascii="宋体" w:hAnsi="宋体" w:eastAsia="宋体" w:cs="宋体"/>
          <w:sz w:val="28"/>
          <w:szCs w:val="28"/>
          <w:lang w:val="en-US" w:eastAsia="zh-CN"/>
        </w:rPr>
        <w:t>并能通过数字化手段予以记录和管理。</w:t>
      </w:r>
    </w:p>
    <w:p w14:paraId="1A271796">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6.1.5.5</w:t>
      </w:r>
      <w:r>
        <w:rPr>
          <w:rFonts w:hint="eastAsia" w:ascii="宋体" w:hAnsi="宋体" w:eastAsia="宋体" w:cs="宋体"/>
          <w:sz w:val="28"/>
          <w:szCs w:val="28"/>
          <w:lang w:eastAsia="zh-CN"/>
        </w:rPr>
        <w:t>冷库</w:t>
      </w:r>
      <w:r>
        <w:rPr>
          <w:rFonts w:hint="eastAsia" w:ascii="宋体" w:hAnsi="宋体" w:eastAsia="宋体" w:cs="宋体"/>
          <w:sz w:val="28"/>
          <w:szCs w:val="28"/>
        </w:rPr>
        <w:t>其他安全控制措施应符合GB28009-2011中第9章和第10章的要求。</w:t>
      </w:r>
    </w:p>
    <w:p w14:paraId="68EBDF56">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6.1.5.6</w:t>
      </w:r>
      <w:r>
        <w:rPr>
          <w:rFonts w:hint="eastAsia" w:ascii="宋体" w:hAnsi="宋体" w:eastAsia="宋体" w:cs="宋体"/>
          <w:sz w:val="28"/>
          <w:szCs w:val="28"/>
        </w:rPr>
        <w:t>在</w:t>
      </w:r>
      <w:r>
        <w:rPr>
          <w:rFonts w:hint="eastAsia" w:ascii="宋体" w:hAnsi="宋体" w:eastAsia="宋体" w:cs="宋体"/>
          <w:sz w:val="28"/>
          <w:szCs w:val="28"/>
          <w:lang w:eastAsia="zh-CN"/>
        </w:rPr>
        <w:t>在库商品</w:t>
      </w:r>
      <w:r>
        <w:rPr>
          <w:rFonts w:hint="eastAsia" w:ascii="宋体" w:hAnsi="宋体" w:eastAsia="宋体" w:cs="宋体"/>
          <w:sz w:val="28"/>
          <w:szCs w:val="28"/>
        </w:rPr>
        <w:t>储存过程中，保管人应及时掌握</w:t>
      </w:r>
      <w:r>
        <w:rPr>
          <w:rFonts w:hint="eastAsia" w:ascii="宋体" w:hAnsi="宋体" w:eastAsia="宋体" w:cs="宋体"/>
          <w:sz w:val="28"/>
          <w:szCs w:val="28"/>
          <w:lang w:eastAsia="zh-CN"/>
        </w:rPr>
        <w:t>在库商品</w:t>
      </w:r>
      <w:r>
        <w:rPr>
          <w:rFonts w:hint="eastAsia" w:ascii="宋体" w:hAnsi="宋体" w:eastAsia="宋体" w:cs="宋体"/>
          <w:sz w:val="28"/>
          <w:szCs w:val="28"/>
        </w:rPr>
        <w:t>质量及变化情况，一旦发现问题应即刻</w:t>
      </w:r>
      <w:r>
        <w:rPr>
          <w:rFonts w:hint="eastAsia" w:ascii="宋体" w:hAnsi="宋体" w:eastAsia="宋体" w:cs="宋体"/>
          <w:sz w:val="28"/>
          <w:szCs w:val="28"/>
          <w:lang w:val="en-US" w:eastAsia="zh-CN"/>
        </w:rPr>
        <w:t>通过数字化手段</w:t>
      </w:r>
      <w:r>
        <w:rPr>
          <w:rFonts w:hint="eastAsia" w:ascii="宋体" w:hAnsi="宋体" w:eastAsia="宋体" w:cs="宋体"/>
          <w:sz w:val="28"/>
          <w:szCs w:val="28"/>
        </w:rPr>
        <w:t>通报存货人。</w:t>
      </w:r>
    </w:p>
    <w:p w14:paraId="3EF051A3">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p>
    <w:p w14:paraId="6844A2B9">
      <w:pPr>
        <w:keepNext w:val="0"/>
        <w:keepLines w:val="0"/>
        <w:pageBreakBefore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sz w:val="28"/>
          <w:szCs w:val="28"/>
          <w:lang w:val="en-US"/>
        </w:rPr>
      </w:pPr>
      <w:r>
        <w:rPr>
          <w:rFonts w:hint="eastAsia" w:ascii="宋体" w:hAnsi="宋体" w:eastAsia="宋体" w:cs="宋体"/>
          <w:color w:val="auto"/>
          <w:sz w:val="28"/>
          <w:szCs w:val="28"/>
          <w:highlight w:val="none"/>
          <w:lang w:val="en-US" w:eastAsia="zh-CN"/>
        </w:rPr>
        <w:t xml:space="preserve">6.1.5 </w:t>
      </w:r>
      <w:r>
        <w:rPr>
          <w:rFonts w:hint="eastAsia" w:ascii="宋体" w:hAnsi="宋体" w:eastAsia="宋体" w:cs="宋体"/>
          <w:color w:val="0000FF"/>
          <w:sz w:val="28"/>
          <w:szCs w:val="28"/>
          <w:highlight w:val="none"/>
          <w:lang w:val="en-US" w:eastAsia="zh-CN"/>
        </w:rPr>
        <w:t>基础单元</w:t>
      </w:r>
    </w:p>
    <w:p w14:paraId="5E3501D2">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color w:val="auto"/>
          <w:sz w:val="28"/>
          <w:szCs w:val="28"/>
          <w:highlight w:val="none"/>
          <w:lang w:val="en-US" w:eastAsia="zh-CN"/>
        </w:rPr>
        <w:t>6.1.5.1</w:t>
      </w:r>
      <w:r>
        <w:rPr>
          <w:rFonts w:hint="eastAsia" w:ascii="宋体" w:hAnsi="宋体" w:eastAsia="宋体" w:cs="宋体"/>
          <w:sz w:val="28"/>
          <w:szCs w:val="28"/>
        </w:rPr>
        <w:t>保管人应采用</w:t>
      </w:r>
      <w:r>
        <w:rPr>
          <w:rFonts w:hint="eastAsia" w:ascii="宋体" w:hAnsi="宋体" w:eastAsia="宋体" w:cs="宋体"/>
          <w:sz w:val="28"/>
          <w:szCs w:val="28"/>
          <w:lang w:val="en-US" w:eastAsia="zh-CN"/>
        </w:rPr>
        <w:t>WMS</w:t>
      </w:r>
      <w:r>
        <w:rPr>
          <w:rFonts w:hint="eastAsia" w:ascii="宋体" w:hAnsi="宋体" w:eastAsia="宋体" w:cs="宋体"/>
          <w:sz w:val="28"/>
          <w:szCs w:val="28"/>
        </w:rPr>
        <w:t>处理</w:t>
      </w:r>
      <w:r>
        <w:rPr>
          <w:rFonts w:hint="eastAsia" w:ascii="宋体" w:hAnsi="宋体" w:eastAsia="宋体" w:cs="宋体"/>
          <w:sz w:val="28"/>
          <w:szCs w:val="28"/>
          <w:lang w:eastAsia="zh-CN"/>
        </w:rPr>
        <w:t>冷库</w:t>
      </w:r>
      <w:r>
        <w:rPr>
          <w:rFonts w:hint="eastAsia" w:ascii="宋体" w:hAnsi="宋体" w:eastAsia="宋体" w:cs="宋体"/>
          <w:sz w:val="28"/>
          <w:szCs w:val="28"/>
        </w:rPr>
        <w:t>作业信息。</w:t>
      </w:r>
      <w:r>
        <w:rPr>
          <w:rFonts w:hint="eastAsia" w:ascii="宋体" w:hAnsi="宋体" w:eastAsia="宋体" w:cs="宋体"/>
          <w:sz w:val="28"/>
          <w:szCs w:val="28"/>
          <w:lang w:val="en-US" w:eastAsia="zh-CN"/>
        </w:rPr>
        <w:t>具体的冷库作业交付数字化过程详见6.2 。</w:t>
      </w:r>
    </w:p>
    <w:p w14:paraId="1D4D1984">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6.1.5.2</w:t>
      </w:r>
      <w:r>
        <w:rPr>
          <w:rFonts w:hint="eastAsia" w:ascii="宋体" w:hAnsi="宋体" w:eastAsia="宋体" w:cs="宋体"/>
          <w:sz w:val="28"/>
          <w:szCs w:val="28"/>
        </w:rPr>
        <w:t>信息处理应贯穿</w:t>
      </w:r>
      <w:r>
        <w:rPr>
          <w:rFonts w:hint="eastAsia" w:ascii="宋体" w:hAnsi="宋体" w:eastAsia="宋体" w:cs="宋体"/>
          <w:sz w:val="28"/>
          <w:szCs w:val="28"/>
          <w:lang w:eastAsia="zh-CN"/>
        </w:rPr>
        <w:t>冷库</w:t>
      </w:r>
      <w:r>
        <w:rPr>
          <w:rFonts w:hint="eastAsia" w:ascii="宋体" w:hAnsi="宋体" w:eastAsia="宋体" w:cs="宋体"/>
          <w:sz w:val="28"/>
          <w:szCs w:val="28"/>
        </w:rPr>
        <w:t>作业的全过程。保管人与存货人在签订</w:t>
      </w:r>
      <w:r>
        <w:rPr>
          <w:rFonts w:hint="eastAsia" w:ascii="宋体" w:hAnsi="宋体" w:eastAsia="宋体" w:cs="宋体"/>
          <w:sz w:val="28"/>
          <w:szCs w:val="28"/>
          <w:lang w:eastAsia="zh-CN"/>
        </w:rPr>
        <w:t>在库商品</w:t>
      </w:r>
      <w:r>
        <w:rPr>
          <w:rFonts w:hint="eastAsia" w:ascii="宋体" w:hAnsi="宋体" w:eastAsia="宋体" w:cs="宋体"/>
          <w:sz w:val="28"/>
          <w:szCs w:val="28"/>
        </w:rPr>
        <w:t>仓储保管合同时，应对作业信息的记载内容、记录形式和传递交换方式做出约定。</w:t>
      </w:r>
    </w:p>
    <w:p w14:paraId="02AA21AD">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lang w:val="en-US" w:eastAsia="zh-CN"/>
        </w:rPr>
        <w:t>6.1.5.3 冷库内信息包括：参与方信息、物品信息、仓储信息、收发货信息、检验检疫信息、环境信息、设备设施信息、冷库信息。</w:t>
      </w:r>
    </w:p>
    <w:p w14:paraId="57DAAB38">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保管人应真实、及时地</w:t>
      </w:r>
      <w:r>
        <w:rPr>
          <w:rFonts w:hint="eastAsia" w:ascii="宋体" w:hAnsi="宋体" w:eastAsia="宋体" w:cs="宋体"/>
          <w:sz w:val="28"/>
          <w:szCs w:val="28"/>
          <w:lang w:val="en-US" w:eastAsia="zh-CN"/>
        </w:rPr>
        <w:t>通过数字化手段</w:t>
      </w:r>
      <w:r>
        <w:rPr>
          <w:rFonts w:hint="eastAsia" w:ascii="宋体" w:hAnsi="宋体" w:eastAsia="宋体" w:cs="宋体"/>
          <w:sz w:val="28"/>
          <w:szCs w:val="28"/>
        </w:rPr>
        <w:t>记录并向存货人传递相关作业信息，未经存货人同意不得向第三方透露。</w:t>
      </w:r>
    </w:p>
    <w:p w14:paraId="5B50A6C4">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color w:val="auto"/>
          <w:sz w:val="28"/>
          <w:szCs w:val="28"/>
          <w:highlight w:val="none"/>
          <w:lang w:val="en-US" w:eastAsia="zh-CN"/>
        </w:rPr>
        <w:t>6.1.5.4</w:t>
      </w:r>
      <w:r>
        <w:rPr>
          <w:rFonts w:hint="eastAsia" w:ascii="宋体" w:hAnsi="宋体" w:eastAsia="宋体" w:cs="宋体"/>
          <w:sz w:val="28"/>
          <w:szCs w:val="28"/>
          <w:lang w:eastAsia="zh-CN"/>
        </w:rPr>
        <w:t>在库商品</w:t>
      </w:r>
      <w:r>
        <w:rPr>
          <w:rFonts w:hint="eastAsia" w:ascii="宋体" w:hAnsi="宋体" w:eastAsia="宋体" w:cs="宋体"/>
          <w:sz w:val="28"/>
          <w:szCs w:val="28"/>
          <w:lang w:val="en-US" w:eastAsia="zh-CN"/>
        </w:rPr>
        <w:t>入</w:t>
      </w:r>
      <w:r>
        <w:rPr>
          <w:rFonts w:hint="eastAsia" w:ascii="宋体" w:hAnsi="宋体" w:eastAsia="宋体" w:cs="宋体"/>
          <w:sz w:val="28"/>
          <w:szCs w:val="28"/>
        </w:rPr>
        <w:t>库交接记录和出库交接记录应采用纸质形式。</w:t>
      </w:r>
      <w:r>
        <w:rPr>
          <w:rFonts w:hint="eastAsia" w:ascii="宋体" w:hAnsi="宋体" w:eastAsia="宋体" w:cs="宋体"/>
          <w:sz w:val="28"/>
          <w:szCs w:val="28"/>
          <w:lang w:val="en-US" w:eastAsia="zh-CN"/>
        </w:rPr>
        <w:t>纸质单据通过数字化冷库管理系统打印出来。优先采用PDF等移动端无纸化操作模式。</w:t>
      </w:r>
    </w:p>
    <w:p w14:paraId="39D2EC13">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6.1.5.5</w:t>
      </w:r>
      <w:r>
        <w:rPr>
          <w:rFonts w:hint="eastAsia" w:ascii="宋体" w:hAnsi="宋体" w:eastAsia="宋体" w:cs="宋体"/>
          <w:sz w:val="28"/>
          <w:szCs w:val="28"/>
          <w:lang w:eastAsia="zh-CN"/>
        </w:rPr>
        <w:t>冷库</w:t>
      </w:r>
      <w:r>
        <w:rPr>
          <w:rFonts w:hint="eastAsia" w:ascii="宋体" w:hAnsi="宋体" w:eastAsia="宋体" w:cs="宋体"/>
          <w:sz w:val="28"/>
          <w:szCs w:val="28"/>
        </w:rPr>
        <w:t>作业信息记录应使用中文或中外文对照，存货人、提货人、承运人的名称和地址不得使用简称，经交接双方签署的</w:t>
      </w:r>
      <w:r>
        <w:rPr>
          <w:rFonts w:hint="eastAsia" w:ascii="宋体" w:hAnsi="宋体" w:eastAsia="宋体" w:cs="宋体"/>
          <w:sz w:val="28"/>
          <w:szCs w:val="28"/>
          <w:lang w:eastAsia="zh-CN"/>
        </w:rPr>
        <w:t>在库商品</w:t>
      </w:r>
      <w:r>
        <w:rPr>
          <w:rFonts w:hint="eastAsia" w:ascii="宋体" w:hAnsi="宋体" w:eastAsia="宋体" w:cs="宋体"/>
          <w:sz w:val="28"/>
          <w:szCs w:val="28"/>
        </w:rPr>
        <w:t>出、</w:t>
      </w:r>
      <w:r>
        <w:rPr>
          <w:rFonts w:hint="eastAsia" w:ascii="宋体" w:hAnsi="宋体" w:eastAsia="宋体" w:cs="宋体"/>
          <w:sz w:val="28"/>
          <w:szCs w:val="28"/>
          <w:lang w:val="en-US" w:eastAsia="zh-CN"/>
        </w:rPr>
        <w:t>入</w:t>
      </w:r>
      <w:r>
        <w:rPr>
          <w:rFonts w:hint="eastAsia" w:ascii="宋体" w:hAnsi="宋体" w:eastAsia="宋体" w:cs="宋体"/>
          <w:sz w:val="28"/>
          <w:szCs w:val="28"/>
        </w:rPr>
        <w:t>库交接记录不得单方面涂改。</w:t>
      </w:r>
    </w:p>
    <w:p w14:paraId="380D901C">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color w:val="auto"/>
          <w:sz w:val="28"/>
          <w:szCs w:val="28"/>
          <w:highlight w:val="none"/>
          <w:lang w:val="en-US" w:eastAsia="zh-CN"/>
        </w:rPr>
        <w:t>6.1.5.6</w:t>
      </w:r>
      <w:r>
        <w:rPr>
          <w:rFonts w:hint="eastAsia" w:ascii="宋体" w:hAnsi="宋体" w:eastAsia="宋体" w:cs="宋体"/>
          <w:sz w:val="28"/>
          <w:szCs w:val="28"/>
        </w:rPr>
        <w:t>保管人应以信息技术为手段，识别、记录和处理</w:t>
      </w:r>
      <w:r>
        <w:rPr>
          <w:rFonts w:hint="eastAsia" w:ascii="宋体" w:hAnsi="宋体" w:eastAsia="宋体" w:cs="宋体"/>
          <w:sz w:val="28"/>
          <w:szCs w:val="28"/>
          <w:lang w:eastAsia="zh-CN"/>
        </w:rPr>
        <w:t>在库商品</w:t>
      </w:r>
      <w:r>
        <w:rPr>
          <w:rFonts w:hint="eastAsia" w:ascii="宋体" w:hAnsi="宋体" w:eastAsia="宋体" w:cs="宋体"/>
          <w:sz w:val="28"/>
          <w:szCs w:val="28"/>
        </w:rPr>
        <w:t>的相关数据；类</w:t>
      </w:r>
      <w:r>
        <w:rPr>
          <w:rFonts w:hint="eastAsia" w:ascii="宋体" w:hAnsi="宋体" w:eastAsia="宋体" w:cs="宋体"/>
          <w:sz w:val="28"/>
          <w:szCs w:val="28"/>
          <w:lang w:eastAsia="zh-CN"/>
        </w:rPr>
        <w:t>在库商品</w:t>
      </w:r>
      <w:r>
        <w:rPr>
          <w:rFonts w:hint="eastAsia" w:ascii="宋体" w:hAnsi="宋体" w:eastAsia="宋体" w:cs="宋体"/>
          <w:sz w:val="28"/>
          <w:szCs w:val="28"/>
        </w:rPr>
        <w:t>需满足其可追溯性要求。</w:t>
      </w:r>
    </w:p>
    <w:p w14:paraId="6094F28A">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lang w:val="en-US" w:eastAsia="zh-CN"/>
        </w:rPr>
        <w:t>6.1.5.7 保管人依托WMS，给存货人提供预警管理，包括近效期预警、库存上下限阀值预警、单据超时预警、低周转预警等。</w:t>
      </w:r>
    </w:p>
    <w:p w14:paraId="191985FE">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8"/>
          <w:szCs w:val="28"/>
          <w:highlight w:val="none"/>
          <w:lang w:val="en-US" w:eastAsia="zh-CN"/>
        </w:rPr>
      </w:pPr>
    </w:p>
    <w:p w14:paraId="3EA72E7B">
      <w:pPr>
        <w:keepNext w:val="0"/>
        <w:keepLines w:val="0"/>
        <w:pageBreakBefore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lang w:val="en-US" w:eastAsia="zh-CN"/>
        </w:rPr>
        <w:t>6.2 冷库物流交付数字化要求</w:t>
      </w:r>
    </w:p>
    <w:p w14:paraId="15249FB0">
      <w:pPr>
        <w:keepNext w:val="0"/>
        <w:keepLines w:val="0"/>
        <w:pageBreakBefore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应遵循先进先出原则，在冷库中贮存的，应满足贮存有效保质期的要求，贮存时间不得超过的协议保存期，并定期进行质量检查，发现问题及时处理。</w:t>
      </w:r>
    </w:p>
    <w:p w14:paraId="5BCB9925">
      <w:pPr>
        <w:keepNext w:val="0"/>
        <w:keepLines w:val="0"/>
        <w:pageBreakBefore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6.2.1</w:t>
      </w:r>
      <w:r>
        <w:rPr>
          <w:rFonts w:hint="eastAsia" w:ascii="宋体" w:hAnsi="宋体" w:eastAsia="宋体" w:cs="宋体"/>
          <w:sz w:val="28"/>
          <w:szCs w:val="28"/>
        </w:rPr>
        <w:t>入库作业</w:t>
      </w:r>
    </w:p>
    <w:p w14:paraId="204BD48B">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6.2.1</w:t>
      </w:r>
      <w:r>
        <w:rPr>
          <w:rFonts w:hint="eastAsia" w:ascii="宋体" w:hAnsi="宋体" w:eastAsia="宋体" w:cs="宋体"/>
          <w:sz w:val="28"/>
          <w:szCs w:val="28"/>
        </w:rPr>
        <w:t>.1入库准备</w:t>
      </w:r>
    </w:p>
    <w:p w14:paraId="64106B4A">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w:t>
      </w:r>
      <w:r>
        <w:rPr>
          <w:rFonts w:hint="eastAsia" w:ascii="宋体" w:hAnsi="宋体" w:eastAsia="宋体" w:cs="宋体"/>
          <w:sz w:val="28"/>
          <w:szCs w:val="28"/>
        </w:rPr>
        <w:t>存货人应与保管人签订</w:t>
      </w:r>
      <w:r>
        <w:rPr>
          <w:rFonts w:hint="eastAsia" w:ascii="宋体" w:hAnsi="宋体" w:eastAsia="宋体" w:cs="宋体"/>
          <w:sz w:val="28"/>
          <w:szCs w:val="28"/>
          <w:lang w:eastAsia="zh-CN"/>
        </w:rPr>
        <w:t>在库商品</w:t>
      </w:r>
      <w:r>
        <w:rPr>
          <w:rFonts w:hint="eastAsia" w:ascii="宋体" w:hAnsi="宋体" w:eastAsia="宋体" w:cs="宋体"/>
          <w:sz w:val="28"/>
          <w:szCs w:val="28"/>
        </w:rPr>
        <w:t>仓储保管合同。</w:t>
      </w:r>
      <w:r>
        <w:rPr>
          <w:rFonts w:hint="eastAsia" w:ascii="宋体" w:hAnsi="宋体" w:eastAsia="宋体" w:cs="宋体"/>
          <w:sz w:val="28"/>
          <w:szCs w:val="28"/>
          <w:lang w:val="en-US" w:eastAsia="zh-CN"/>
        </w:rPr>
        <w:t>建议采用WMS的格式合同。</w:t>
      </w:r>
    </w:p>
    <w:p w14:paraId="3E5D50EC">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在库商品</w:t>
      </w:r>
      <w:r>
        <w:rPr>
          <w:rFonts w:hint="eastAsia" w:ascii="宋体" w:hAnsi="宋体" w:eastAsia="宋体" w:cs="宋体"/>
          <w:sz w:val="28"/>
          <w:szCs w:val="28"/>
          <w:lang w:val="en-US" w:eastAsia="zh-CN"/>
        </w:rPr>
        <w:t>入</w:t>
      </w:r>
      <w:r>
        <w:rPr>
          <w:rFonts w:hint="eastAsia" w:ascii="宋体" w:hAnsi="宋体" w:eastAsia="宋体" w:cs="宋体"/>
          <w:sz w:val="28"/>
          <w:szCs w:val="28"/>
        </w:rPr>
        <w:t>库前，存货人应向保管人提供符合合同和可追溯要求的入库信息。</w:t>
      </w:r>
      <w:r>
        <w:rPr>
          <w:rFonts w:hint="eastAsia" w:ascii="宋体" w:hAnsi="宋体" w:eastAsia="宋体" w:cs="宋体"/>
          <w:sz w:val="28"/>
          <w:szCs w:val="28"/>
          <w:lang w:val="en-US" w:eastAsia="zh-CN"/>
        </w:rPr>
        <w:t>优先采用系统间数据对接方式实现数据交互。入</w:t>
      </w:r>
      <w:r>
        <w:rPr>
          <w:rFonts w:hint="eastAsia" w:ascii="宋体" w:hAnsi="宋体" w:eastAsia="宋体" w:cs="宋体"/>
          <w:sz w:val="28"/>
          <w:szCs w:val="28"/>
        </w:rPr>
        <w:t>库信息至少应包括：存货人信息、</w:t>
      </w:r>
      <w:r>
        <w:rPr>
          <w:rFonts w:hint="eastAsia" w:ascii="宋体" w:hAnsi="宋体" w:eastAsia="宋体" w:cs="宋体"/>
          <w:sz w:val="28"/>
          <w:szCs w:val="28"/>
          <w:lang w:val="en-US" w:eastAsia="zh-CN"/>
        </w:rPr>
        <w:t>入</w:t>
      </w:r>
      <w:r>
        <w:rPr>
          <w:rFonts w:hint="eastAsia" w:ascii="宋体" w:hAnsi="宋体" w:eastAsia="宋体" w:cs="宋体"/>
          <w:sz w:val="28"/>
          <w:szCs w:val="28"/>
        </w:rPr>
        <w:t>库日期计划、</w:t>
      </w:r>
      <w:r>
        <w:rPr>
          <w:rFonts w:hint="eastAsia" w:ascii="宋体" w:hAnsi="宋体" w:eastAsia="宋体" w:cs="宋体"/>
          <w:sz w:val="28"/>
          <w:szCs w:val="28"/>
          <w:lang w:eastAsia="zh-CN"/>
        </w:rPr>
        <w:t>在库商品</w:t>
      </w:r>
      <w:r>
        <w:rPr>
          <w:rFonts w:hint="eastAsia" w:ascii="宋体" w:hAnsi="宋体" w:eastAsia="宋体" w:cs="宋体"/>
          <w:sz w:val="28"/>
          <w:szCs w:val="28"/>
        </w:rPr>
        <w:t>信息、运输信息(包括承运人、运输工具、运输施封信息等)和储存条件信息(包括温度、相对湿度等)。</w:t>
      </w:r>
    </w:p>
    <w:p w14:paraId="3E1C0822">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保管人应根据经存货人确认的</w:t>
      </w:r>
      <w:r>
        <w:rPr>
          <w:rFonts w:hint="eastAsia" w:ascii="宋体" w:hAnsi="宋体" w:eastAsia="宋体" w:cs="宋体"/>
          <w:sz w:val="28"/>
          <w:szCs w:val="28"/>
          <w:lang w:val="en-US" w:eastAsia="zh-CN"/>
        </w:rPr>
        <w:t>入</w:t>
      </w:r>
      <w:r>
        <w:rPr>
          <w:rFonts w:hint="eastAsia" w:ascii="宋体" w:hAnsi="宋体" w:eastAsia="宋体" w:cs="宋体"/>
          <w:sz w:val="28"/>
          <w:szCs w:val="28"/>
        </w:rPr>
        <w:t>库通知</w:t>
      </w:r>
      <w:r>
        <w:rPr>
          <w:rFonts w:hint="eastAsia" w:ascii="宋体" w:hAnsi="宋体" w:eastAsia="宋体" w:cs="宋体"/>
          <w:sz w:val="28"/>
          <w:szCs w:val="28"/>
          <w:lang w:val="en-US" w:eastAsia="zh-CN"/>
        </w:rPr>
        <w:t>单证</w:t>
      </w:r>
      <w:r>
        <w:rPr>
          <w:rFonts w:hint="eastAsia" w:ascii="宋体" w:hAnsi="宋体" w:eastAsia="宋体" w:cs="宋体"/>
          <w:sz w:val="28"/>
          <w:szCs w:val="28"/>
        </w:rPr>
        <w:t>做好各项准备工作，以便</w:t>
      </w:r>
      <w:r>
        <w:rPr>
          <w:rFonts w:hint="eastAsia" w:ascii="宋体" w:hAnsi="宋体" w:eastAsia="宋体" w:cs="宋体"/>
          <w:sz w:val="28"/>
          <w:szCs w:val="28"/>
          <w:lang w:eastAsia="zh-CN"/>
        </w:rPr>
        <w:t>在库商品</w:t>
      </w:r>
      <w:r>
        <w:rPr>
          <w:rFonts w:hint="eastAsia" w:ascii="宋体" w:hAnsi="宋体" w:eastAsia="宋体" w:cs="宋体"/>
          <w:sz w:val="28"/>
          <w:szCs w:val="28"/>
        </w:rPr>
        <w:t>抵达后及时进行</w:t>
      </w:r>
      <w:r>
        <w:rPr>
          <w:rFonts w:hint="eastAsia" w:ascii="宋体" w:hAnsi="宋体" w:eastAsia="宋体" w:cs="宋体"/>
          <w:sz w:val="28"/>
          <w:szCs w:val="28"/>
          <w:lang w:val="en-US" w:eastAsia="zh-CN"/>
        </w:rPr>
        <w:t>入</w:t>
      </w:r>
      <w:r>
        <w:rPr>
          <w:rFonts w:hint="eastAsia" w:ascii="宋体" w:hAnsi="宋体" w:eastAsia="宋体" w:cs="宋体"/>
          <w:sz w:val="28"/>
          <w:szCs w:val="28"/>
        </w:rPr>
        <w:t>库作业。</w:t>
      </w:r>
    </w:p>
    <w:p w14:paraId="75D7688B">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保管人应根据</w:t>
      </w:r>
      <w:r>
        <w:rPr>
          <w:rFonts w:hint="eastAsia" w:ascii="宋体" w:hAnsi="宋体" w:eastAsia="宋体" w:cs="宋体"/>
          <w:sz w:val="28"/>
          <w:szCs w:val="28"/>
          <w:lang w:eastAsia="zh-CN"/>
        </w:rPr>
        <w:t>在库商品</w:t>
      </w:r>
      <w:r>
        <w:rPr>
          <w:rFonts w:hint="eastAsia" w:ascii="宋体" w:hAnsi="宋体" w:eastAsia="宋体" w:cs="宋体"/>
          <w:sz w:val="28"/>
          <w:szCs w:val="28"/>
        </w:rPr>
        <w:t>特性和管理的需要</w:t>
      </w:r>
      <w:r>
        <w:rPr>
          <w:rFonts w:hint="eastAsia" w:ascii="宋体" w:hAnsi="宋体" w:eastAsia="宋体" w:cs="宋体"/>
          <w:sz w:val="28"/>
          <w:szCs w:val="28"/>
          <w:lang w:val="en-US" w:eastAsia="zh-CN"/>
        </w:rPr>
        <w:t>在WMS</w:t>
      </w:r>
      <w:r>
        <w:rPr>
          <w:rFonts w:hint="eastAsia" w:ascii="宋体" w:hAnsi="宋体" w:eastAsia="宋体" w:cs="宋体"/>
          <w:sz w:val="28"/>
          <w:szCs w:val="28"/>
        </w:rPr>
        <w:t>确定储存货位。</w:t>
      </w:r>
    </w:p>
    <w:p w14:paraId="3EFA76EA">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6.2.1</w:t>
      </w:r>
      <w:r>
        <w:rPr>
          <w:rFonts w:hint="eastAsia" w:ascii="宋体" w:hAnsi="宋体" w:eastAsia="宋体" w:cs="宋体"/>
          <w:sz w:val="28"/>
          <w:szCs w:val="28"/>
        </w:rPr>
        <w:t>.</w:t>
      </w:r>
      <w:r>
        <w:rPr>
          <w:rFonts w:hint="eastAsia" w:ascii="宋体" w:hAnsi="宋体" w:eastAsia="宋体" w:cs="宋体"/>
          <w:sz w:val="28"/>
          <w:szCs w:val="28"/>
          <w:lang w:val="en-US" w:eastAsia="zh-CN"/>
        </w:rPr>
        <w:t>2</w:t>
      </w:r>
      <w:r>
        <w:rPr>
          <w:rFonts w:hint="eastAsia" w:ascii="宋体" w:hAnsi="宋体" w:eastAsia="宋体" w:cs="宋体"/>
          <w:sz w:val="28"/>
          <w:szCs w:val="28"/>
        </w:rPr>
        <w:t>入库检查</w:t>
      </w:r>
    </w:p>
    <w:p w14:paraId="660FFCD3">
      <w:pPr>
        <w:keepNext w:val="0"/>
        <w:keepLines w:val="0"/>
        <w:pageBreakBefore w:val="0"/>
        <w:numPr>
          <w:ilvl w:val="0"/>
          <w:numId w:val="3"/>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运输工具抵达</w:t>
      </w:r>
      <w:r>
        <w:rPr>
          <w:rFonts w:hint="eastAsia" w:ascii="宋体" w:hAnsi="宋体" w:eastAsia="宋体" w:cs="宋体"/>
          <w:sz w:val="28"/>
          <w:szCs w:val="28"/>
          <w:lang w:eastAsia="zh-CN"/>
        </w:rPr>
        <w:t>冷库</w:t>
      </w:r>
      <w:r>
        <w:rPr>
          <w:rFonts w:hint="eastAsia" w:ascii="宋体" w:hAnsi="宋体" w:eastAsia="宋体" w:cs="宋体"/>
          <w:sz w:val="28"/>
          <w:szCs w:val="28"/>
        </w:rPr>
        <w:t>时，保管人应索取相关合格证明和</w:t>
      </w:r>
      <w:r>
        <w:rPr>
          <w:rFonts w:hint="eastAsia" w:ascii="宋体" w:hAnsi="宋体" w:eastAsia="宋体" w:cs="宋体"/>
          <w:sz w:val="28"/>
          <w:szCs w:val="28"/>
          <w:lang w:val="en-US" w:eastAsia="zh-CN"/>
        </w:rPr>
        <w:t>入</w:t>
      </w:r>
      <w:r>
        <w:rPr>
          <w:rFonts w:hint="eastAsia" w:ascii="宋体" w:hAnsi="宋体" w:eastAsia="宋体" w:cs="宋体"/>
          <w:sz w:val="28"/>
          <w:szCs w:val="28"/>
        </w:rPr>
        <w:t>库许可文件，检查运输工具外观情况，并记录相关信息。</w:t>
      </w:r>
      <w:r>
        <w:rPr>
          <w:rFonts w:hint="eastAsia" w:ascii="宋体" w:hAnsi="宋体" w:eastAsia="宋体" w:cs="宋体"/>
          <w:sz w:val="28"/>
          <w:szCs w:val="28"/>
          <w:lang w:val="en-US" w:eastAsia="zh-CN"/>
        </w:rPr>
        <w:t>随后维护进WMS。</w:t>
      </w:r>
    </w:p>
    <w:p w14:paraId="1740386A">
      <w:pPr>
        <w:keepNext w:val="0"/>
        <w:keepLines w:val="0"/>
        <w:pageBreakBefore w:val="0"/>
        <w:numPr>
          <w:ilvl w:val="0"/>
          <w:numId w:val="3"/>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卸货前，保管人应记录车厢内部温度；卸货过程中，保管人应检查</w:t>
      </w:r>
      <w:r>
        <w:rPr>
          <w:rFonts w:hint="eastAsia" w:ascii="宋体" w:hAnsi="宋体" w:eastAsia="宋体" w:cs="宋体"/>
          <w:sz w:val="28"/>
          <w:szCs w:val="28"/>
          <w:lang w:eastAsia="zh-CN"/>
        </w:rPr>
        <w:t>在库商品</w:t>
      </w:r>
      <w:r>
        <w:rPr>
          <w:rFonts w:hint="eastAsia" w:ascii="宋体" w:hAnsi="宋体" w:eastAsia="宋体" w:cs="宋体"/>
          <w:sz w:val="28"/>
          <w:szCs w:val="28"/>
        </w:rPr>
        <w:t>的温度和外观质量，并记录结果。</w:t>
      </w:r>
      <w:r>
        <w:rPr>
          <w:rFonts w:hint="eastAsia" w:ascii="宋体" w:hAnsi="宋体" w:eastAsia="宋体" w:cs="宋体"/>
          <w:sz w:val="28"/>
          <w:szCs w:val="28"/>
          <w:lang w:val="en-US" w:eastAsia="zh-CN"/>
        </w:rPr>
        <w:t>随后维护进WMS</w:t>
      </w:r>
      <w:r>
        <w:rPr>
          <w:rFonts w:hint="eastAsia" w:ascii="宋体" w:hAnsi="宋体" w:eastAsia="宋体" w:cs="宋体"/>
          <w:sz w:val="28"/>
          <w:szCs w:val="28"/>
        </w:rPr>
        <w:t>。</w:t>
      </w:r>
    </w:p>
    <w:p w14:paraId="556F481E">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6.2.1</w:t>
      </w:r>
      <w:r>
        <w:rPr>
          <w:rFonts w:hint="eastAsia" w:ascii="宋体" w:hAnsi="宋体" w:eastAsia="宋体" w:cs="宋体"/>
          <w:sz w:val="28"/>
          <w:szCs w:val="28"/>
        </w:rPr>
        <w:t>.</w:t>
      </w:r>
      <w:r>
        <w:rPr>
          <w:rFonts w:hint="eastAsia" w:ascii="宋体" w:hAnsi="宋体" w:eastAsia="宋体" w:cs="宋体"/>
          <w:sz w:val="28"/>
          <w:szCs w:val="28"/>
          <w:lang w:val="en-US" w:eastAsia="zh-CN"/>
        </w:rPr>
        <w:t>3</w:t>
      </w:r>
      <w:r>
        <w:rPr>
          <w:rFonts w:hint="eastAsia" w:ascii="宋体" w:hAnsi="宋体" w:eastAsia="宋体" w:cs="宋体"/>
          <w:sz w:val="28"/>
          <w:szCs w:val="28"/>
        </w:rPr>
        <w:t>卸货作业</w:t>
      </w:r>
    </w:p>
    <w:p w14:paraId="6DE3E8DA">
      <w:pPr>
        <w:keepNext w:val="0"/>
        <w:keepLines w:val="0"/>
        <w:pageBreakBefore w:val="0"/>
        <w:numPr>
          <w:ilvl w:val="0"/>
          <w:numId w:val="4"/>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卸货作业应在</w:t>
      </w:r>
      <w:r>
        <w:rPr>
          <w:rFonts w:hint="eastAsia" w:ascii="宋体" w:hAnsi="宋体" w:eastAsia="宋体" w:cs="宋体"/>
          <w:sz w:val="28"/>
          <w:szCs w:val="28"/>
          <w:lang w:eastAsia="zh-CN"/>
        </w:rPr>
        <w:t>冷库</w:t>
      </w:r>
      <w:r>
        <w:rPr>
          <w:rFonts w:hint="eastAsia" w:ascii="宋体" w:hAnsi="宋体" w:eastAsia="宋体" w:cs="宋体"/>
          <w:sz w:val="28"/>
          <w:szCs w:val="28"/>
        </w:rPr>
        <w:t>封闭式站台进行。保管人应及时、快速卸载</w:t>
      </w:r>
      <w:r>
        <w:rPr>
          <w:rFonts w:hint="eastAsia" w:ascii="宋体" w:hAnsi="宋体" w:eastAsia="宋体" w:cs="宋体"/>
          <w:sz w:val="28"/>
          <w:szCs w:val="28"/>
          <w:lang w:eastAsia="zh-CN"/>
        </w:rPr>
        <w:t>在库商品</w:t>
      </w:r>
      <w:r>
        <w:rPr>
          <w:rFonts w:hint="eastAsia" w:ascii="宋体" w:hAnsi="宋体" w:eastAsia="宋体" w:cs="宋体"/>
          <w:sz w:val="28"/>
          <w:szCs w:val="28"/>
        </w:rPr>
        <w:t>，并对卸货时间予以记录。</w:t>
      </w:r>
      <w:r>
        <w:rPr>
          <w:rFonts w:hint="eastAsia" w:ascii="宋体" w:hAnsi="宋体" w:eastAsia="宋体" w:cs="宋体"/>
          <w:sz w:val="28"/>
          <w:szCs w:val="28"/>
          <w:lang w:val="en-US" w:eastAsia="zh-CN"/>
        </w:rPr>
        <w:t>随后维护进WMS</w:t>
      </w:r>
      <w:r>
        <w:rPr>
          <w:rFonts w:hint="eastAsia" w:ascii="宋体" w:hAnsi="宋体" w:eastAsia="宋体" w:cs="宋体"/>
          <w:sz w:val="28"/>
          <w:szCs w:val="28"/>
        </w:rPr>
        <w:t>。</w:t>
      </w:r>
    </w:p>
    <w:p w14:paraId="65DFA520">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在库商品</w:t>
      </w:r>
      <w:r>
        <w:rPr>
          <w:rFonts w:hint="eastAsia" w:ascii="宋体" w:hAnsi="宋体" w:eastAsia="宋体" w:cs="宋体"/>
          <w:sz w:val="28"/>
          <w:szCs w:val="28"/>
          <w:lang w:val="en-US" w:eastAsia="zh-CN"/>
        </w:rPr>
        <w:t>入</w:t>
      </w:r>
      <w:r>
        <w:rPr>
          <w:rFonts w:hint="eastAsia" w:ascii="宋体" w:hAnsi="宋体" w:eastAsia="宋体" w:cs="宋体"/>
          <w:sz w:val="28"/>
          <w:szCs w:val="28"/>
        </w:rPr>
        <w:t>库宜采用托盘集装化方式。</w:t>
      </w:r>
    </w:p>
    <w:p w14:paraId="1C7D84F5">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p>
    <w:p w14:paraId="01EF0FF9">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6.2.1</w:t>
      </w:r>
      <w:r>
        <w:rPr>
          <w:rFonts w:hint="eastAsia" w:ascii="宋体" w:hAnsi="宋体" w:eastAsia="宋体" w:cs="宋体"/>
          <w:sz w:val="28"/>
          <w:szCs w:val="28"/>
        </w:rPr>
        <w:t>.4入库验收</w:t>
      </w:r>
    </w:p>
    <w:p w14:paraId="49791C4D">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在</w:t>
      </w:r>
      <w:r>
        <w:rPr>
          <w:rFonts w:hint="eastAsia" w:ascii="宋体" w:hAnsi="宋体" w:eastAsia="宋体" w:cs="宋体"/>
          <w:sz w:val="28"/>
          <w:szCs w:val="28"/>
          <w:lang w:val="en-US" w:eastAsia="zh-CN"/>
        </w:rPr>
        <w:t>入</w:t>
      </w:r>
      <w:r>
        <w:rPr>
          <w:rFonts w:hint="eastAsia" w:ascii="宋体" w:hAnsi="宋体" w:eastAsia="宋体" w:cs="宋体"/>
          <w:sz w:val="28"/>
          <w:szCs w:val="28"/>
        </w:rPr>
        <w:t>库检查、卸货和搬运</w:t>
      </w:r>
      <w:r>
        <w:rPr>
          <w:rFonts w:hint="eastAsia" w:ascii="宋体" w:hAnsi="宋体" w:eastAsia="宋体" w:cs="宋体"/>
          <w:sz w:val="28"/>
          <w:szCs w:val="28"/>
          <w:lang w:val="en-US" w:eastAsia="zh-CN"/>
        </w:rPr>
        <w:t>入</w:t>
      </w:r>
      <w:r>
        <w:rPr>
          <w:rFonts w:hint="eastAsia" w:ascii="宋体" w:hAnsi="宋体" w:eastAsia="宋体" w:cs="宋体"/>
          <w:sz w:val="28"/>
          <w:szCs w:val="28"/>
        </w:rPr>
        <w:t>库过程中，保管人应逐项核对</w:t>
      </w:r>
      <w:r>
        <w:rPr>
          <w:rFonts w:hint="eastAsia" w:ascii="宋体" w:hAnsi="宋体" w:eastAsia="宋体" w:cs="宋体"/>
          <w:sz w:val="28"/>
          <w:szCs w:val="28"/>
          <w:lang w:eastAsia="zh-CN"/>
        </w:rPr>
        <w:t>在库商品</w:t>
      </w:r>
      <w:r>
        <w:rPr>
          <w:rFonts w:hint="eastAsia" w:ascii="宋体" w:hAnsi="宋体" w:eastAsia="宋体" w:cs="宋体"/>
          <w:sz w:val="28"/>
          <w:szCs w:val="28"/>
        </w:rPr>
        <w:t>信息、储存条件信息等，发现差异应记录并及时联系存货人或承运人确认。</w:t>
      </w:r>
      <w:r>
        <w:rPr>
          <w:rFonts w:hint="eastAsia" w:ascii="宋体" w:hAnsi="宋体" w:eastAsia="宋体" w:cs="宋体"/>
          <w:sz w:val="28"/>
          <w:szCs w:val="28"/>
          <w:lang w:val="en-US" w:eastAsia="zh-CN"/>
        </w:rPr>
        <w:t>随后维护进WMS</w:t>
      </w:r>
      <w:r>
        <w:rPr>
          <w:rFonts w:hint="eastAsia" w:ascii="宋体" w:hAnsi="宋体" w:eastAsia="宋体" w:cs="宋体"/>
          <w:sz w:val="28"/>
          <w:szCs w:val="28"/>
        </w:rPr>
        <w:t>。</w:t>
      </w:r>
    </w:p>
    <w:p w14:paraId="177AA2C8">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在库商品</w:t>
      </w:r>
      <w:r>
        <w:rPr>
          <w:rFonts w:hint="eastAsia" w:ascii="宋体" w:hAnsi="宋体" w:eastAsia="宋体" w:cs="宋体"/>
          <w:sz w:val="28"/>
          <w:szCs w:val="28"/>
          <w:lang w:val="en-US" w:eastAsia="zh-CN"/>
        </w:rPr>
        <w:t>入</w:t>
      </w:r>
      <w:r>
        <w:rPr>
          <w:rFonts w:hint="eastAsia" w:ascii="宋体" w:hAnsi="宋体" w:eastAsia="宋体" w:cs="宋体"/>
          <w:sz w:val="28"/>
          <w:szCs w:val="28"/>
        </w:rPr>
        <w:t>库后经确认无误，保管人和存货人(或承运人)应在</w:t>
      </w:r>
      <w:r>
        <w:rPr>
          <w:rFonts w:hint="eastAsia" w:ascii="宋体" w:hAnsi="宋体" w:eastAsia="宋体" w:cs="宋体"/>
          <w:sz w:val="28"/>
          <w:szCs w:val="28"/>
          <w:lang w:val="en-US" w:eastAsia="zh-CN"/>
        </w:rPr>
        <w:t>入</w:t>
      </w:r>
      <w:r>
        <w:rPr>
          <w:rFonts w:hint="eastAsia" w:ascii="宋体" w:hAnsi="宋体" w:eastAsia="宋体" w:cs="宋体"/>
          <w:sz w:val="28"/>
          <w:szCs w:val="28"/>
        </w:rPr>
        <w:t>库交接记录凭证上签字确认。</w:t>
      </w:r>
      <w:r>
        <w:rPr>
          <w:rFonts w:hint="eastAsia" w:ascii="宋体" w:hAnsi="宋体" w:eastAsia="宋体" w:cs="宋体"/>
          <w:sz w:val="28"/>
          <w:szCs w:val="28"/>
          <w:lang w:val="en-US" w:eastAsia="zh-CN"/>
        </w:rPr>
        <w:t>随后维护进WMS</w:t>
      </w:r>
      <w:r>
        <w:rPr>
          <w:rFonts w:hint="eastAsia" w:ascii="宋体" w:hAnsi="宋体" w:eastAsia="宋体" w:cs="宋体"/>
          <w:sz w:val="28"/>
          <w:szCs w:val="28"/>
        </w:rPr>
        <w:t>。</w:t>
      </w:r>
    </w:p>
    <w:p w14:paraId="14693151">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6.2.1</w:t>
      </w:r>
      <w:r>
        <w:rPr>
          <w:rFonts w:hint="eastAsia" w:ascii="宋体" w:hAnsi="宋体" w:eastAsia="宋体" w:cs="宋体"/>
          <w:sz w:val="28"/>
          <w:szCs w:val="28"/>
        </w:rPr>
        <w:t>.</w:t>
      </w:r>
      <w:r>
        <w:rPr>
          <w:rFonts w:hint="eastAsia" w:ascii="宋体" w:hAnsi="宋体" w:eastAsia="宋体" w:cs="宋体"/>
          <w:sz w:val="28"/>
          <w:szCs w:val="28"/>
          <w:lang w:val="en-US" w:eastAsia="zh-CN"/>
        </w:rPr>
        <w:t>5入库交付数字化指标</w:t>
      </w:r>
    </w:p>
    <w:p w14:paraId="12AA4DB0">
      <w:pPr>
        <w:keepNext w:val="0"/>
        <w:keepLines w:val="0"/>
        <w:pageBreakBefore w:val="0"/>
        <w:numPr>
          <w:ilvl w:val="0"/>
          <w:numId w:val="5"/>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收货即时准确率</w:t>
      </w:r>
    </w:p>
    <w:p w14:paraId="0134B443">
      <w:pPr>
        <w:keepNext w:val="0"/>
        <w:keepLines w:val="0"/>
        <w:pageBreakBefore w:val="0"/>
        <w:numPr>
          <w:ilvl w:val="0"/>
          <w:numId w:val="5"/>
        </w:numPr>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指标计算公式：</w:t>
      </w:r>
      <w:r>
        <w:rPr>
          <w:rFonts w:hint="default" w:ascii="宋体" w:hAnsi="宋体" w:eastAsia="宋体" w:cs="宋体"/>
          <w:sz w:val="28"/>
          <w:szCs w:val="28"/>
          <w:lang w:val="en-US" w:eastAsia="zh-CN"/>
        </w:rPr>
        <w:t>收货及时（准确）数量/收货总数量</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100%</w:t>
      </w:r>
    </w:p>
    <w:p w14:paraId="677271FC">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3）指标考核目标：冷库收货入库作业能力及入库效率。</w:t>
      </w:r>
    </w:p>
    <w:p w14:paraId="71C4473C">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lang w:val="en-US" w:eastAsia="zh-CN"/>
        </w:rPr>
      </w:pPr>
    </w:p>
    <w:p w14:paraId="329EAC86">
      <w:pPr>
        <w:keepNext w:val="0"/>
        <w:keepLines w:val="0"/>
        <w:pageBreakBefore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sz w:val="28"/>
          <w:szCs w:val="28"/>
        </w:rPr>
      </w:pPr>
      <w:r>
        <w:rPr>
          <w:rFonts w:hint="eastAsia" w:ascii="宋体" w:hAnsi="宋体" w:eastAsia="宋体" w:cs="宋体"/>
          <w:sz w:val="28"/>
          <w:szCs w:val="28"/>
          <w:lang w:val="en-US" w:eastAsia="zh-CN"/>
        </w:rPr>
        <w:t xml:space="preserve">6.2.2 </w:t>
      </w:r>
      <w:r>
        <w:rPr>
          <w:rFonts w:hint="eastAsia" w:ascii="宋体" w:hAnsi="宋体" w:eastAsia="宋体" w:cs="宋体"/>
          <w:sz w:val="28"/>
          <w:szCs w:val="28"/>
        </w:rPr>
        <w:t>储存作业</w:t>
      </w:r>
    </w:p>
    <w:p w14:paraId="4D69C462">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6.2.2</w:t>
      </w:r>
      <w:r>
        <w:rPr>
          <w:rFonts w:hint="eastAsia" w:ascii="宋体" w:hAnsi="宋体" w:eastAsia="宋体" w:cs="宋体"/>
          <w:sz w:val="28"/>
          <w:szCs w:val="28"/>
        </w:rPr>
        <w:t>.1保管作业</w:t>
      </w:r>
    </w:p>
    <w:p w14:paraId="2887E0C3">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保管人应根据</w:t>
      </w:r>
      <w:r>
        <w:rPr>
          <w:rFonts w:hint="eastAsia" w:ascii="宋体" w:hAnsi="宋体" w:eastAsia="宋体" w:cs="宋体"/>
          <w:sz w:val="28"/>
          <w:szCs w:val="28"/>
          <w:lang w:eastAsia="zh-CN"/>
        </w:rPr>
        <w:t>在库商品</w:t>
      </w:r>
      <w:r>
        <w:rPr>
          <w:rFonts w:hint="eastAsia" w:ascii="宋体" w:hAnsi="宋体" w:eastAsia="宋体" w:cs="宋体"/>
          <w:sz w:val="28"/>
          <w:szCs w:val="28"/>
        </w:rPr>
        <w:t>特性确定检查重点和频次，发现问题时应做好记录，并及时通报存货人。</w:t>
      </w:r>
      <w:r>
        <w:rPr>
          <w:rFonts w:hint="eastAsia" w:ascii="宋体" w:hAnsi="宋体" w:eastAsia="宋体" w:cs="宋体"/>
          <w:sz w:val="28"/>
          <w:szCs w:val="28"/>
          <w:lang w:val="en-US" w:eastAsia="zh-CN"/>
        </w:rPr>
        <w:t>随后维护进WMS</w:t>
      </w:r>
      <w:r>
        <w:rPr>
          <w:rFonts w:hint="eastAsia" w:ascii="宋体" w:hAnsi="宋体" w:eastAsia="宋体" w:cs="宋体"/>
          <w:sz w:val="28"/>
          <w:szCs w:val="28"/>
        </w:rPr>
        <w:t>。</w:t>
      </w:r>
    </w:p>
    <w:p w14:paraId="7B316C6C">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对有保质期要求的</w:t>
      </w:r>
      <w:r>
        <w:rPr>
          <w:rFonts w:hint="eastAsia" w:ascii="宋体" w:hAnsi="宋体" w:eastAsia="宋体" w:cs="宋体"/>
          <w:sz w:val="28"/>
          <w:szCs w:val="28"/>
          <w:lang w:eastAsia="zh-CN"/>
        </w:rPr>
        <w:t>在库商品</w:t>
      </w:r>
      <w:r>
        <w:rPr>
          <w:rFonts w:hint="eastAsia" w:ascii="宋体" w:hAnsi="宋体" w:eastAsia="宋体" w:cs="宋体"/>
          <w:sz w:val="28"/>
          <w:szCs w:val="28"/>
        </w:rPr>
        <w:t>，保管人应按事先约定的期限及时向存货人发出通报；</w:t>
      </w:r>
      <w:r>
        <w:rPr>
          <w:rFonts w:hint="eastAsia" w:ascii="宋体" w:hAnsi="宋体" w:eastAsia="宋体" w:cs="宋体"/>
          <w:sz w:val="28"/>
          <w:szCs w:val="28"/>
          <w:lang w:val="en-US" w:eastAsia="zh-CN"/>
        </w:rPr>
        <w:t>随后维护进WMS</w:t>
      </w:r>
      <w:r>
        <w:rPr>
          <w:rFonts w:hint="eastAsia" w:ascii="宋体" w:hAnsi="宋体" w:eastAsia="宋体" w:cs="宋体"/>
          <w:sz w:val="28"/>
          <w:szCs w:val="28"/>
        </w:rPr>
        <w:t>。</w:t>
      </w:r>
    </w:p>
    <w:p w14:paraId="2B0F221B">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6.2.2.2</w:t>
      </w:r>
      <w:r>
        <w:rPr>
          <w:rFonts w:hint="eastAsia" w:ascii="宋体" w:hAnsi="宋体" w:eastAsia="宋体" w:cs="宋体"/>
          <w:sz w:val="28"/>
          <w:szCs w:val="28"/>
        </w:rPr>
        <w:t>盘点作业</w:t>
      </w:r>
    </w:p>
    <w:p w14:paraId="459C9687">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w:t>
      </w:r>
      <w:r>
        <w:rPr>
          <w:rFonts w:hint="eastAsia" w:ascii="宋体" w:hAnsi="宋体" w:eastAsia="宋体" w:cs="宋体"/>
          <w:sz w:val="28"/>
          <w:szCs w:val="28"/>
        </w:rPr>
        <w:t>保管人应对库存</w:t>
      </w:r>
      <w:r>
        <w:rPr>
          <w:rFonts w:hint="eastAsia" w:ascii="宋体" w:hAnsi="宋体" w:eastAsia="宋体" w:cs="宋体"/>
          <w:sz w:val="28"/>
          <w:szCs w:val="28"/>
          <w:lang w:eastAsia="zh-CN"/>
        </w:rPr>
        <w:t>在库商品</w:t>
      </w:r>
      <w:r>
        <w:rPr>
          <w:rFonts w:hint="eastAsia" w:ascii="宋体" w:hAnsi="宋体" w:eastAsia="宋体" w:cs="宋体"/>
          <w:sz w:val="28"/>
          <w:szCs w:val="28"/>
          <w:lang w:val="en-US" w:eastAsia="zh-CN"/>
        </w:rPr>
        <w:t>通过WMS</w:t>
      </w:r>
      <w:r>
        <w:rPr>
          <w:rFonts w:hint="eastAsia" w:ascii="宋体" w:hAnsi="宋体" w:eastAsia="宋体" w:cs="宋体"/>
          <w:sz w:val="28"/>
          <w:szCs w:val="28"/>
        </w:rPr>
        <w:t>按批次盘点结清，并进行</w:t>
      </w:r>
      <w:r>
        <w:rPr>
          <w:rFonts w:hint="eastAsia" w:ascii="宋体" w:hAnsi="宋体" w:eastAsia="宋体" w:cs="宋体"/>
          <w:sz w:val="28"/>
          <w:szCs w:val="28"/>
          <w:lang w:val="en-US" w:eastAsia="zh-CN"/>
        </w:rPr>
        <w:t>周、</w:t>
      </w:r>
      <w:r>
        <w:rPr>
          <w:rFonts w:hint="eastAsia" w:ascii="宋体" w:hAnsi="宋体" w:eastAsia="宋体" w:cs="宋体"/>
          <w:sz w:val="28"/>
          <w:szCs w:val="28"/>
        </w:rPr>
        <w:t>月度、季度和年度定期盘点</w:t>
      </w:r>
      <w:r>
        <w:rPr>
          <w:rFonts w:hint="eastAsia" w:ascii="宋体" w:hAnsi="宋体" w:eastAsia="宋体" w:cs="宋体"/>
          <w:sz w:val="28"/>
          <w:szCs w:val="28"/>
          <w:lang w:val="en-US" w:eastAsia="zh-CN"/>
        </w:rPr>
        <w:t>,并在WMS中进行记录。</w:t>
      </w:r>
    </w:p>
    <w:p w14:paraId="621E1BDE">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在库商品</w:t>
      </w:r>
      <w:r>
        <w:rPr>
          <w:rFonts w:hint="eastAsia" w:ascii="宋体" w:hAnsi="宋体" w:eastAsia="宋体" w:cs="宋体"/>
          <w:sz w:val="28"/>
          <w:szCs w:val="28"/>
        </w:rPr>
        <w:t>的盘点包括品名、品种、规格、批号、数量、保质期等内容，应查验是否与</w:t>
      </w:r>
      <w:r>
        <w:rPr>
          <w:rFonts w:hint="eastAsia" w:ascii="宋体" w:hAnsi="宋体" w:eastAsia="宋体" w:cs="宋体"/>
          <w:sz w:val="28"/>
          <w:szCs w:val="28"/>
          <w:lang w:val="en-US" w:eastAsia="zh-CN"/>
        </w:rPr>
        <w:t>WMS</w:t>
      </w:r>
      <w:r>
        <w:rPr>
          <w:rFonts w:hint="eastAsia" w:ascii="宋体" w:hAnsi="宋体" w:eastAsia="宋体" w:cs="宋体"/>
          <w:sz w:val="28"/>
          <w:szCs w:val="28"/>
        </w:rPr>
        <w:t>记载内容一致。</w:t>
      </w:r>
    </w:p>
    <w:p w14:paraId="65B04778">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6.2.2.3 在库交付数字化指标</w:t>
      </w:r>
    </w:p>
    <w:p w14:paraId="0E21AA51">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 库存准确率</w:t>
      </w:r>
    </w:p>
    <w:p w14:paraId="27269601">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2）指标计算公式：盘点准确在库商品数量/盘点在库商品总数量*100%</w:t>
      </w:r>
    </w:p>
    <w:p w14:paraId="2855CFA9">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3）指标考核目标：仓库作业的库内管理能力。</w:t>
      </w:r>
    </w:p>
    <w:p w14:paraId="1487BF5E">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p>
    <w:p w14:paraId="5B7727DA">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p>
    <w:p w14:paraId="3ECE8B0A">
      <w:pPr>
        <w:keepNext w:val="0"/>
        <w:keepLines w:val="0"/>
        <w:pageBreakBefore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sz w:val="28"/>
          <w:szCs w:val="28"/>
        </w:rPr>
      </w:pPr>
      <w:r>
        <w:rPr>
          <w:rFonts w:hint="eastAsia" w:ascii="宋体" w:hAnsi="宋体" w:eastAsia="宋体" w:cs="宋体"/>
          <w:sz w:val="28"/>
          <w:szCs w:val="28"/>
        </w:rPr>
        <w:t>6</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2.3 </w:t>
      </w:r>
      <w:r>
        <w:rPr>
          <w:rFonts w:hint="eastAsia" w:ascii="宋体" w:hAnsi="宋体" w:eastAsia="宋体" w:cs="宋体"/>
          <w:sz w:val="28"/>
          <w:szCs w:val="28"/>
        </w:rPr>
        <w:t>出库作业</w:t>
      </w:r>
    </w:p>
    <w:p w14:paraId="31DB51C7">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6</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2.3</w:t>
      </w:r>
      <w:r>
        <w:rPr>
          <w:rFonts w:hint="eastAsia" w:ascii="宋体" w:hAnsi="宋体" w:eastAsia="宋体" w:cs="宋体"/>
          <w:sz w:val="28"/>
          <w:szCs w:val="28"/>
        </w:rPr>
        <w:t>.1出库准备</w:t>
      </w:r>
    </w:p>
    <w:p w14:paraId="4BC5F677">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在库商品</w:t>
      </w:r>
      <w:r>
        <w:rPr>
          <w:rFonts w:hint="eastAsia" w:ascii="宋体" w:hAnsi="宋体" w:eastAsia="宋体" w:cs="宋体"/>
          <w:sz w:val="28"/>
          <w:szCs w:val="28"/>
        </w:rPr>
        <w:t>出库前，存货人应向保管人发送出库通知，内容包括：存货人信息、提货人信息、提货日期计划、</w:t>
      </w:r>
      <w:r>
        <w:rPr>
          <w:rFonts w:hint="eastAsia" w:ascii="宋体" w:hAnsi="宋体" w:eastAsia="宋体" w:cs="宋体"/>
          <w:sz w:val="28"/>
          <w:szCs w:val="28"/>
          <w:lang w:eastAsia="zh-CN"/>
        </w:rPr>
        <w:t>在库商品</w:t>
      </w:r>
      <w:r>
        <w:rPr>
          <w:rFonts w:hint="eastAsia" w:ascii="宋体" w:hAnsi="宋体" w:eastAsia="宋体" w:cs="宋体"/>
          <w:sz w:val="28"/>
          <w:szCs w:val="28"/>
        </w:rPr>
        <w:t>信息、运输信息(包括承运人信息、运输工具等)。</w:t>
      </w:r>
      <w:r>
        <w:rPr>
          <w:rFonts w:hint="eastAsia" w:ascii="宋体" w:hAnsi="宋体" w:eastAsia="宋体" w:cs="宋体"/>
          <w:sz w:val="28"/>
          <w:szCs w:val="28"/>
          <w:lang w:val="en-US" w:eastAsia="zh-CN"/>
        </w:rPr>
        <w:t>优先采用系统间数据对接方式实现出库通知信息交互。</w:t>
      </w:r>
    </w:p>
    <w:p w14:paraId="0A68F854">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保管人确认出库通知后，应及时做好</w:t>
      </w:r>
      <w:r>
        <w:rPr>
          <w:rFonts w:hint="eastAsia" w:ascii="宋体" w:hAnsi="宋体" w:eastAsia="宋体" w:cs="宋体"/>
          <w:sz w:val="28"/>
          <w:szCs w:val="28"/>
          <w:lang w:eastAsia="zh-CN"/>
        </w:rPr>
        <w:t>在库商品</w:t>
      </w:r>
      <w:r>
        <w:rPr>
          <w:rFonts w:hint="eastAsia" w:ascii="宋体" w:hAnsi="宋体" w:eastAsia="宋体" w:cs="宋体"/>
          <w:sz w:val="28"/>
          <w:szCs w:val="28"/>
        </w:rPr>
        <w:t>出库人员、设备、工具、作业空间等的准备工作。</w:t>
      </w:r>
    </w:p>
    <w:p w14:paraId="4ABF69E8">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保管人根据</w:t>
      </w:r>
      <w:r>
        <w:rPr>
          <w:rFonts w:hint="eastAsia" w:ascii="宋体" w:hAnsi="宋体" w:eastAsia="宋体" w:cs="宋体"/>
          <w:sz w:val="28"/>
          <w:szCs w:val="28"/>
          <w:lang w:val="en-US" w:eastAsia="zh-CN"/>
        </w:rPr>
        <w:t>WMS</w:t>
      </w:r>
      <w:r>
        <w:rPr>
          <w:rFonts w:hint="eastAsia" w:ascii="宋体" w:hAnsi="宋体" w:eastAsia="宋体" w:cs="宋体"/>
          <w:sz w:val="28"/>
          <w:szCs w:val="28"/>
        </w:rPr>
        <w:t>出库通知拣货，对需要拆零、拼箱出库的</w:t>
      </w:r>
      <w:r>
        <w:rPr>
          <w:rFonts w:hint="eastAsia" w:ascii="宋体" w:hAnsi="宋体" w:eastAsia="宋体" w:cs="宋体"/>
          <w:sz w:val="28"/>
          <w:szCs w:val="28"/>
          <w:lang w:eastAsia="zh-CN"/>
        </w:rPr>
        <w:t>在库商品</w:t>
      </w:r>
      <w:r>
        <w:rPr>
          <w:rFonts w:hint="eastAsia" w:ascii="宋体" w:hAnsi="宋体" w:eastAsia="宋体" w:cs="宋体"/>
          <w:sz w:val="28"/>
          <w:szCs w:val="28"/>
        </w:rPr>
        <w:t>，应做好拣选、分装等作业。</w:t>
      </w:r>
    </w:p>
    <w:p w14:paraId="04927742">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拣货完成后，保管人应检查待出库</w:t>
      </w:r>
      <w:r>
        <w:rPr>
          <w:rFonts w:hint="eastAsia" w:ascii="宋体" w:hAnsi="宋体" w:eastAsia="宋体" w:cs="宋体"/>
          <w:sz w:val="28"/>
          <w:szCs w:val="28"/>
          <w:lang w:eastAsia="zh-CN"/>
        </w:rPr>
        <w:t>在库商品</w:t>
      </w:r>
      <w:r>
        <w:rPr>
          <w:rFonts w:hint="eastAsia" w:ascii="宋体" w:hAnsi="宋体" w:eastAsia="宋体" w:cs="宋体"/>
          <w:sz w:val="28"/>
          <w:szCs w:val="28"/>
        </w:rPr>
        <w:t>数量及包装情况，并</w:t>
      </w:r>
      <w:r>
        <w:rPr>
          <w:rFonts w:hint="eastAsia" w:ascii="宋体" w:hAnsi="宋体" w:eastAsia="宋体" w:cs="宋体"/>
          <w:sz w:val="28"/>
          <w:szCs w:val="28"/>
          <w:lang w:val="en-US" w:eastAsia="zh-CN"/>
        </w:rPr>
        <w:t>在WMS</w:t>
      </w:r>
      <w:r>
        <w:rPr>
          <w:rFonts w:hint="eastAsia" w:ascii="宋体" w:hAnsi="宋体" w:eastAsia="宋体" w:cs="宋体"/>
          <w:sz w:val="28"/>
          <w:szCs w:val="28"/>
        </w:rPr>
        <w:t>记录结果。</w:t>
      </w:r>
    </w:p>
    <w:p w14:paraId="37D35564">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5)</w:t>
      </w:r>
      <w:r>
        <w:rPr>
          <w:rFonts w:hint="eastAsia" w:ascii="宋体" w:hAnsi="宋体" w:eastAsia="宋体" w:cs="宋体"/>
          <w:sz w:val="28"/>
          <w:szCs w:val="28"/>
        </w:rPr>
        <w:t>待出库的</w:t>
      </w:r>
      <w:r>
        <w:rPr>
          <w:rFonts w:hint="eastAsia" w:ascii="宋体" w:hAnsi="宋体" w:eastAsia="宋体" w:cs="宋体"/>
          <w:sz w:val="28"/>
          <w:szCs w:val="28"/>
          <w:lang w:eastAsia="zh-CN"/>
        </w:rPr>
        <w:t>在库商品</w:t>
      </w:r>
      <w:r>
        <w:rPr>
          <w:rFonts w:hint="eastAsia" w:ascii="宋体" w:hAnsi="宋体" w:eastAsia="宋体" w:cs="宋体"/>
          <w:sz w:val="28"/>
          <w:szCs w:val="28"/>
        </w:rPr>
        <w:t>经复核后，应及时把相关信息录人</w:t>
      </w:r>
      <w:r>
        <w:rPr>
          <w:rFonts w:hint="eastAsia" w:ascii="宋体" w:hAnsi="宋体" w:eastAsia="宋体" w:cs="宋体"/>
          <w:sz w:val="28"/>
          <w:szCs w:val="28"/>
          <w:lang w:val="en-US" w:eastAsia="zh-CN"/>
        </w:rPr>
        <w:t>WMS</w:t>
      </w:r>
      <w:r>
        <w:rPr>
          <w:rFonts w:hint="eastAsia" w:ascii="宋体" w:hAnsi="宋体" w:eastAsia="宋体" w:cs="宋体"/>
          <w:sz w:val="28"/>
          <w:szCs w:val="28"/>
        </w:rPr>
        <w:t>。</w:t>
      </w:r>
    </w:p>
    <w:p w14:paraId="1CE46F17">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rPr>
        <w:t>6</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2.3</w:t>
      </w:r>
      <w:r>
        <w:rPr>
          <w:rFonts w:hint="eastAsia" w:ascii="宋体" w:hAnsi="宋体" w:eastAsia="宋体" w:cs="宋体"/>
          <w:sz w:val="28"/>
          <w:szCs w:val="28"/>
        </w:rPr>
        <w:t>.2交货作业</w:t>
      </w:r>
    </w:p>
    <w:p w14:paraId="4B4F4F55">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交货前保管人应查验有效凭证，经核实后安排交货。</w:t>
      </w:r>
    </w:p>
    <w:p w14:paraId="5FE5AE5E">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保管人与提货人应对交接的</w:t>
      </w:r>
      <w:r>
        <w:rPr>
          <w:rFonts w:hint="eastAsia" w:ascii="宋体" w:hAnsi="宋体" w:eastAsia="宋体" w:cs="宋体"/>
          <w:sz w:val="28"/>
          <w:szCs w:val="28"/>
          <w:lang w:eastAsia="zh-CN"/>
        </w:rPr>
        <w:t>在库商品</w:t>
      </w:r>
      <w:r>
        <w:rPr>
          <w:rFonts w:hint="eastAsia" w:ascii="宋体" w:hAnsi="宋体" w:eastAsia="宋体" w:cs="宋体"/>
          <w:sz w:val="28"/>
          <w:szCs w:val="28"/>
        </w:rPr>
        <w:t>信息进行核对，无误后共同在出库交接记录凭证上签字确认。</w:t>
      </w:r>
    </w:p>
    <w:p w14:paraId="294FD06E">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w:t>
      </w:r>
      <w:r>
        <w:rPr>
          <w:rFonts w:hint="eastAsia" w:ascii="宋体" w:hAnsi="宋体" w:eastAsia="宋体" w:cs="宋体"/>
          <w:sz w:val="28"/>
          <w:szCs w:val="28"/>
        </w:rPr>
        <w:t>出库交接记录凭证经签字确认，保管人即可向提货人交付</w:t>
      </w:r>
      <w:r>
        <w:rPr>
          <w:rFonts w:hint="eastAsia" w:ascii="宋体" w:hAnsi="宋体" w:eastAsia="宋体" w:cs="宋体"/>
          <w:sz w:val="28"/>
          <w:szCs w:val="28"/>
          <w:lang w:eastAsia="zh-CN"/>
        </w:rPr>
        <w:t>在库商品</w:t>
      </w:r>
      <w:r>
        <w:rPr>
          <w:rFonts w:hint="eastAsia" w:ascii="宋体" w:hAnsi="宋体" w:eastAsia="宋体" w:cs="宋体"/>
          <w:sz w:val="28"/>
          <w:szCs w:val="28"/>
        </w:rPr>
        <w:t>，并</w:t>
      </w:r>
      <w:r>
        <w:rPr>
          <w:rFonts w:hint="eastAsia" w:ascii="宋体" w:hAnsi="宋体" w:eastAsia="宋体" w:cs="宋体"/>
          <w:sz w:val="28"/>
          <w:szCs w:val="28"/>
          <w:lang w:val="en-US" w:eastAsia="zh-CN"/>
        </w:rPr>
        <w:t>将出库情况</w:t>
      </w:r>
      <w:r>
        <w:rPr>
          <w:rFonts w:hint="eastAsia" w:ascii="宋体" w:hAnsi="宋体" w:eastAsia="宋体" w:cs="宋体"/>
          <w:sz w:val="28"/>
          <w:szCs w:val="28"/>
        </w:rPr>
        <w:t>录</w:t>
      </w:r>
      <w:r>
        <w:rPr>
          <w:rFonts w:hint="eastAsia" w:ascii="宋体" w:hAnsi="宋体" w:eastAsia="宋体" w:cs="宋体"/>
          <w:sz w:val="28"/>
          <w:szCs w:val="28"/>
          <w:lang w:val="en-US" w:eastAsia="zh-CN"/>
        </w:rPr>
        <w:t>入WMS</w:t>
      </w:r>
      <w:r>
        <w:rPr>
          <w:rFonts w:hint="eastAsia" w:ascii="宋体" w:hAnsi="宋体" w:eastAsia="宋体" w:cs="宋体"/>
          <w:sz w:val="28"/>
          <w:szCs w:val="28"/>
        </w:rPr>
        <w:t>。</w:t>
      </w:r>
      <w:r>
        <w:rPr>
          <w:rFonts w:hint="eastAsia" w:ascii="宋体" w:hAnsi="宋体" w:eastAsia="宋体" w:cs="宋体"/>
          <w:sz w:val="28"/>
          <w:szCs w:val="28"/>
          <w:lang w:val="en-US" w:eastAsia="zh-CN"/>
        </w:rPr>
        <w:t>优先采用PDA设备实现出库作业。</w:t>
      </w:r>
    </w:p>
    <w:p w14:paraId="2E8ABA0A">
      <w:pPr>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6.2.2.3 出库交付数字化指标</w:t>
      </w:r>
    </w:p>
    <w:p w14:paraId="0356515E">
      <w:pPr>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1）发货即时准确率</w:t>
      </w:r>
    </w:p>
    <w:p w14:paraId="7D80A1A8">
      <w:pPr>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2指标计算公式：发</w:t>
      </w:r>
      <w:r>
        <w:rPr>
          <w:rFonts w:hint="default" w:ascii="宋体" w:hAnsi="宋体" w:eastAsia="宋体" w:cs="宋体"/>
          <w:sz w:val="28"/>
          <w:szCs w:val="28"/>
          <w:lang w:val="en-US" w:eastAsia="zh-CN"/>
        </w:rPr>
        <w:t>货及时（准确）数量/收货总数量</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100%</w:t>
      </w:r>
    </w:p>
    <w:p w14:paraId="1386AC36">
      <w:pPr>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3）指标考核目标：冷库发货出库作业能力和作业效率。</w:t>
      </w:r>
    </w:p>
    <w:p w14:paraId="092936AD">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8"/>
          <w:szCs w:val="28"/>
          <w:highlight w:val="none"/>
          <w:lang w:val="en-US" w:eastAsia="zh-CN"/>
        </w:rPr>
      </w:pPr>
    </w:p>
    <w:p w14:paraId="01B2FEDE">
      <w:pPr>
        <w:keepNext w:val="0"/>
        <w:keepLines w:val="0"/>
        <w:pageBreakBefore w:val="0"/>
        <w:kinsoku/>
        <w:wordWrap/>
        <w:overflowPunct/>
        <w:topLinePunct w:val="0"/>
        <w:autoSpaceDE/>
        <w:autoSpaceDN/>
        <w:bidi w:val="0"/>
        <w:adjustRightInd/>
        <w:snapToGrid/>
        <w:spacing w:line="360" w:lineRule="auto"/>
        <w:textAlignment w:val="auto"/>
        <w:outlineLvl w:val="1"/>
        <w:rPr>
          <w:rFonts w:hint="default"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lang w:val="en-US" w:eastAsia="zh-CN"/>
        </w:rPr>
        <w:t>6.3 冷库结算交付数字化要求</w:t>
      </w:r>
    </w:p>
    <w:p w14:paraId="153AF8DB">
      <w:pPr>
        <w:pStyle w:val="189"/>
        <w:keepNext w:val="0"/>
        <w:keepLines w:val="0"/>
        <w:pageBreakBefore w:val="0"/>
        <w:numPr>
          <w:ilvl w:val="0"/>
          <w:numId w:val="0"/>
        </w:numPr>
        <w:kinsoku/>
        <w:wordWrap/>
        <w:overflowPunct/>
        <w:topLinePunct w:val="0"/>
        <w:autoSpaceDE/>
        <w:autoSpaceDN/>
        <w:bidi w:val="0"/>
        <w:adjustRightInd/>
        <w:snapToGrid/>
        <w:spacing w:before="156" w:after="156" w:line="360" w:lineRule="auto"/>
        <w:textAlignment w:val="auto"/>
        <w:outlineLvl w:val="2"/>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6.3.1</w:t>
      </w:r>
      <w:r>
        <w:rPr>
          <w:rFonts w:hint="eastAsia" w:ascii="宋体" w:hAnsi="宋体" w:eastAsia="宋体" w:cs="宋体"/>
          <w:color w:val="auto"/>
          <w:sz w:val="28"/>
          <w:szCs w:val="28"/>
          <w:highlight w:val="none"/>
        </w:rPr>
        <w:t>数字化对账</w:t>
      </w:r>
    </w:p>
    <w:p w14:paraId="1A62014C">
      <w:pPr>
        <w:pStyle w:val="190"/>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6.3.1</w:t>
      </w:r>
      <w:r>
        <w:rPr>
          <w:rFonts w:hint="eastAsia" w:hAnsi="宋体" w:cs="宋体"/>
          <w:color w:val="auto"/>
          <w:sz w:val="28"/>
          <w:szCs w:val="28"/>
          <w:highlight w:val="none"/>
          <w:lang w:val="en-US" w:eastAsia="zh-CN"/>
        </w:rPr>
        <w:t>.1</w:t>
      </w:r>
      <w:r>
        <w:rPr>
          <w:rFonts w:hint="eastAsia" w:ascii="宋体" w:hAnsi="宋体" w:eastAsia="宋体" w:cs="宋体"/>
          <w:color w:val="auto"/>
          <w:sz w:val="28"/>
          <w:szCs w:val="28"/>
          <w:highlight w:val="none"/>
        </w:rPr>
        <w:t>应具备展示和应用数字化对账的能力。</w:t>
      </w:r>
    </w:p>
    <w:p w14:paraId="1701C746">
      <w:pPr>
        <w:pStyle w:val="190"/>
        <w:keepNext w:val="0"/>
        <w:keepLines w:val="0"/>
        <w:pageBreakBefore w:val="0"/>
        <w:numPr>
          <w:ilvl w:val="4"/>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8"/>
          <w:szCs w:val="28"/>
          <w:highlight w:val="none"/>
          <w:lang w:val="en-US" w:eastAsia="zh-CN"/>
        </w:rPr>
      </w:pPr>
      <w:r>
        <w:rPr>
          <w:rFonts w:hint="eastAsia" w:hAnsi="宋体" w:cs="宋体"/>
          <w:color w:val="auto"/>
          <w:sz w:val="28"/>
          <w:szCs w:val="28"/>
          <w:highlight w:val="none"/>
          <w:lang w:val="en-US" w:eastAsia="zh-CN"/>
        </w:rPr>
        <w:t>6.3.1.2</w:t>
      </w:r>
      <w:r>
        <w:rPr>
          <w:rFonts w:hint="eastAsia" w:ascii="宋体" w:hAnsi="宋体" w:eastAsia="宋体" w:cs="宋体"/>
          <w:color w:val="auto"/>
          <w:sz w:val="28"/>
          <w:szCs w:val="28"/>
          <w:highlight w:val="none"/>
          <w:lang w:val="en-US" w:eastAsia="zh-CN"/>
        </w:rPr>
        <w:t>基于完成的</w:t>
      </w:r>
      <w:r>
        <w:rPr>
          <w:rFonts w:hint="eastAsia" w:hAnsi="宋体" w:cs="宋体"/>
          <w:color w:val="auto"/>
          <w:sz w:val="28"/>
          <w:szCs w:val="28"/>
          <w:highlight w:val="none"/>
          <w:lang w:val="en-US" w:eastAsia="zh-CN"/>
        </w:rPr>
        <w:t>出入库或在库</w:t>
      </w:r>
      <w:r>
        <w:rPr>
          <w:rFonts w:hint="eastAsia" w:ascii="宋体" w:hAnsi="宋体" w:eastAsia="宋体" w:cs="宋体"/>
          <w:color w:val="auto"/>
          <w:sz w:val="28"/>
          <w:szCs w:val="28"/>
          <w:highlight w:val="none"/>
          <w:lang w:val="en-US" w:eastAsia="zh-CN"/>
        </w:rPr>
        <w:t>数据，应通过</w:t>
      </w:r>
      <w:r>
        <w:rPr>
          <w:rFonts w:hint="eastAsia" w:hAnsi="宋体" w:cs="宋体"/>
          <w:color w:val="auto"/>
          <w:sz w:val="28"/>
          <w:szCs w:val="28"/>
          <w:highlight w:val="none"/>
          <w:lang w:val="en-US" w:eastAsia="zh-CN"/>
        </w:rPr>
        <w:t>WMS</w:t>
      </w:r>
      <w:r>
        <w:rPr>
          <w:rFonts w:hint="eastAsia" w:ascii="宋体" w:hAnsi="宋体" w:eastAsia="宋体" w:cs="宋体"/>
          <w:color w:val="auto"/>
          <w:sz w:val="28"/>
          <w:szCs w:val="28"/>
          <w:highlight w:val="none"/>
          <w:lang w:val="en-US" w:eastAsia="zh-CN"/>
        </w:rPr>
        <w:t>及时向</w:t>
      </w:r>
      <w:r>
        <w:rPr>
          <w:rFonts w:hint="eastAsia" w:hAnsi="宋体" w:cs="宋体"/>
          <w:color w:val="auto"/>
          <w:sz w:val="28"/>
          <w:szCs w:val="28"/>
          <w:highlight w:val="none"/>
          <w:lang w:val="en-US" w:eastAsia="zh-CN"/>
        </w:rPr>
        <w:t>冷库货主</w:t>
      </w:r>
      <w:r>
        <w:rPr>
          <w:rFonts w:hint="eastAsia" w:ascii="宋体" w:hAnsi="宋体" w:eastAsia="宋体" w:cs="宋体"/>
          <w:color w:val="auto"/>
          <w:sz w:val="28"/>
          <w:szCs w:val="28"/>
          <w:highlight w:val="none"/>
          <w:lang w:val="en-US" w:eastAsia="zh-CN"/>
        </w:rPr>
        <w:t>提供电子账单。</w:t>
      </w:r>
    </w:p>
    <w:p w14:paraId="4A2E0115">
      <w:pPr>
        <w:pStyle w:val="190"/>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8"/>
          <w:szCs w:val="28"/>
          <w:highlight w:val="none"/>
        </w:rPr>
      </w:pPr>
      <w:bookmarkStart w:id="0" w:name="_Hlk137717090"/>
      <w:r>
        <w:rPr>
          <w:rFonts w:hint="eastAsia" w:hAnsi="宋体" w:cs="宋体"/>
          <w:color w:val="auto"/>
          <w:sz w:val="28"/>
          <w:szCs w:val="28"/>
          <w:highlight w:val="none"/>
          <w:lang w:val="en-US" w:eastAsia="zh-CN"/>
        </w:rPr>
        <w:t>6.3.1.3</w:t>
      </w:r>
      <w:r>
        <w:rPr>
          <w:rFonts w:hint="eastAsia" w:ascii="宋体" w:hAnsi="宋体" w:eastAsia="宋体" w:cs="宋体"/>
          <w:color w:val="auto"/>
          <w:sz w:val="28"/>
          <w:szCs w:val="28"/>
          <w:highlight w:val="none"/>
        </w:rPr>
        <w:t>根据</w:t>
      </w:r>
      <w:r>
        <w:rPr>
          <w:rFonts w:hint="eastAsia" w:hAnsi="宋体" w:cs="宋体"/>
          <w:color w:val="auto"/>
          <w:sz w:val="28"/>
          <w:szCs w:val="28"/>
          <w:highlight w:val="none"/>
          <w:lang w:val="en-US" w:eastAsia="zh-CN"/>
        </w:rPr>
        <w:t>存货人</w:t>
      </w:r>
      <w:r>
        <w:rPr>
          <w:rFonts w:hint="eastAsia" w:ascii="宋体" w:hAnsi="宋体" w:eastAsia="宋体" w:cs="宋体"/>
          <w:color w:val="auto"/>
          <w:sz w:val="28"/>
          <w:szCs w:val="28"/>
          <w:highlight w:val="none"/>
        </w:rPr>
        <w:t>需求，</w:t>
      </w:r>
      <w:r>
        <w:rPr>
          <w:rFonts w:hint="eastAsia" w:hAnsi="宋体" w:cs="宋体"/>
          <w:color w:val="auto"/>
          <w:sz w:val="28"/>
          <w:szCs w:val="28"/>
          <w:highlight w:val="none"/>
          <w:lang w:val="en-US" w:eastAsia="zh-CN"/>
        </w:rPr>
        <w:t>通过WMS,保管人</w:t>
      </w:r>
      <w:r>
        <w:rPr>
          <w:rFonts w:hint="eastAsia" w:ascii="宋体" w:hAnsi="宋体" w:eastAsia="宋体" w:cs="宋体"/>
          <w:color w:val="auto"/>
          <w:sz w:val="28"/>
          <w:szCs w:val="28"/>
          <w:highlight w:val="none"/>
        </w:rPr>
        <w:t>应对</w:t>
      </w:r>
      <w:r>
        <w:rPr>
          <w:rFonts w:hint="eastAsia" w:hAnsi="宋体" w:cs="宋体"/>
          <w:color w:val="auto"/>
          <w:sz w:val="28"/>
          <w:szCs w:val="28"/>
          <w:highlight w:val="none"/>
          <w:lang w:val="en-US" w:eastAsia="zh-CN"/>
        </w:rPr>
        <w:t>存货人</w:t>
      </w:r>
      <w:r>
        <w:rPr>
          <w:rFonts w:hint="eastAsia" w:ascii="宋体" w:hAnsi="宋体" w:eastAsia="宋体" w:cs="宋体"/>
          <w:color w:val="auto"/>
          <w:sz w:val="28"/>
          <w:szCs w:val="28"/>
          <w:highlight w:val="none"/>
        </w:rPr>
        <w:t>的</w:t>
      </w:r>
      <w:r>
        <w:rPr>
          <w:rFonts w:hint="eastAsia" w:hAnsi="宋体" w:cs="宋体"/>
          <w:color w:val="auto"/>
          <w:sz w:val="28"/>
          <w:szCs w:val="28"/>
          <w:highlight w:val="none"/>
          <w:lang w:val="en-US" w:eastAsia="zh-CN"/>
        </w:rPr>
        <w:t>仓储各项费用进行对账</w:t>
      </w:r>
      <w:r>
        <w:rPr>
          <w:rFonts w:hint="eastAsia" w:ascii="宋体" w:hAnsi="宋体" w:eastAsia="宋体" w:cs="宋体"/>
          <w:color w:val="auto"/>
          <w:sz w:val="28"/>
          <w:szCs w:val="28"/>
          <w:highlight w:val="none"/>
        </w:rPr>
        <w:t>和</w:t>
      </w:r>
      <w:r>
        <w:rPr>
          <w:rFonts w:hint="eastAsia" w:hAnsi="宋体" w:cs="宋体"/>
          <w:color w:val="auto"/>
          <w:sz w:val="28"/>
          <w:szCs w:val="28"/>
          <w:highlight w:val="none"/>
          <w:lang w:val="en-US" w:eastAsia="zh-CN"/>
        </w:rPr>
        <w:t>实现</w:t>
      </w:r>
      <w:r>
        <w:rPr>
          <w:rFonts w:hint="eastAsia" w:ascii="宋体" w:hAnsi="宋体" w:eastAsia="宋体" w:cs="宋体"/>
          <w:color w:val="auto"/>
          <w:sz w:val="28"/>
          <w:szCs w:val="28"/>
          <w:highlight w:val="none"/>
        </w:rPr>
        <w:t xml:space="preserve">结算账期透明化。 </w:t>
      </w:r>
    </w:p>
    <w:p w14:paraId="1A5DD425">
      <w:pPr>
        <w:pStyle w:val="190"/>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FF"/>
          <w:sz w:val="28"/>
          <w:szCs w:val="28"/>
          <w:highlight w:val="none"/>
          <w:lang w:val="en-US" w:eastAsia="zh-CN"/>
        </w:rPr>
      </w:pPr>
      <w:r>
        <w:rPr>
          <w:rFonts w:hint="eastAsia" w:hAnsi="宋体" w:cs="宋体"/>
          <w:color w:val="0000FF"/>
          <w:sz w:val="28"/>
          <w:szCs w:val="28"/>
          <w:highlight w:val="none"/>
          <w:lang w:val="en-US" w:eastAsia="zh-CN"/>
        </w:rPr>
        <w:t>6.3.1.4</w:t>
      </w:r>
      <w:r>
        <w:rPr>
          <w:rFonts w:hint="eastAsia" w:ascii="宋体" w:hAnsi="宋体" w:eastAsia="宋体" w:cs="宋体"/>
          <w:color w:val="0000FF"/>
          <w:sz w:val="28"/>
          <w:szCs w:val="28"/>
          <w:highlight w:val="none"/>
          <w:lang w:val="en-US" w:eastAsia="zh-CN"/>
        </w:rPr>
        <w:t>数字化账单内容应包括</w:t>
      </w:r>
      <w:r>
        <w:rPr>
          <w:rFonts w:hint="eastAsia" w:hAnsi="宋体" w:cs="宋体"/>
          <w:color w:val="0000FF"/>
          <w:sz w:val="28"/>
          <w:szCs w:val="28"/>
          <w:highlight w:val="none"/>
          <w:lang w:val="en-US" w:eastAsia="zh-CN"/>
        </w:rPr>
        <w:t>冷库供需</w:t>
      </w:r>
      <w:r>
        <w:rPr>
          <w:rFonts w:hint="eastAsia" w:ascii="宋体" w:hAnsi="宋体" w:eastAsia="宋体" w:cs="宋体"/>
          <w:color w:val="0000FF"/>
          <w:sz w:val="28"/>
          <w:szCs w:val="28"/>
          <w:highlight w:val="none"/>
          <w:lang w:val="en-US" w:eastAsia="zh-CN"/>
        </w:rPr>
        <w:t>双方名称、联系人、联系方式、产品名称、等级规格、</w:t>
      </w:r>
      <w:r>
        <w:rPr>
          <w:rFonts w:hint="eastAsia" w:hAnsi="宋体" w:cs="宋体"/>
          <w:color w:val="0000FF"/>
          <w:sz w:val="28"/>
          <w:szCs w:val="28"/>
          <w:highlight w:val="none"/>
          <w:lang w:val="en-US" w:eastAsia="zh-CN"/>
        </w:rPr>
        <w:t>吨位/平方/立方/托盘数</w:t>
      </w:r>
      <w:r>
        <w:rPr>
          <w:rFonts w:hint="eastAsia" w:ascii="宋体" w:hAnsi="宋体" w:eastAsia="宋体" w:cs="宋体"/>
          <w:color w:val="0000FF"/>
          <w:sz w:val="28"/>
          <w:szCs w:val="28"/>
          <w:highlight w:val="none"/>
          <w:lang w:val="en-US" w:eastAsia="zh-CN"/>
        </w:rPr>
        <w:t>、</w:t>
      </w:r>
      <w:r>
        <w:rPr>
          <w:rFonts w:hint="eastAsia" w:hAnsi="宋体" w:cs="宋体"/>
          <w:color w:val="0000FF"/>
          <w:sz w:val="28"/>
          <w:szCs w:val="28"/>
          <w:highlight w:val="none"/>
          <w:lang w:val="en-US" w:eastAsia="zh-CN"/>
        </w:rPr>
        <w:t>单价</w:t>
      </w:r>
      <w:r>
        <w:rPr>
          <w:rFonts w:hint="eastAsia" w:ascii="宋体" w:hAnsi="宋体" w:eastAsia="宋体" w:cs="宋体"/>
          <w:color w:val="0000FF"/>
          <w:sz w:val="28"/>
          <w:szCs w:val="28"/>
          <w:highlight w:val="none"/>
          <w:lang w:val="en-US" w:eastAsia="zh-CN"/>
        </w:rPr>
        <w:t>等信息。</w:t>
      </w:r>
      <w:r>
        <w:rPr>
          <w:rFonts w:hint="eastAsia" w:hAnsi="宋体" w:cs="宋体"/>
          <w:color w:val="0000FF"/>
          <w:sz w:val="28"/>
          <w:szCs w:val="28"/>
          <w:highlight w:val="none"/>
          <w:lang w:val="en-US" w:eastAsia="zh-CN"/>
        </w:rPr>
        <w:t>对账项目包括但不限于：仓储费、操作费、装卸费、包装费、预冷费等。</w:t>
      </w:r>
      <w:r>
        <w:rPr>
          <w:rFonts w:hint="eastAsia" w:ascii="宋体" w:hAnsi="宋体" w:eastAsia="宋体" w:cs="宋体"/>
          <w:color w:val="0000FF"/>
          <w:sz w:val="28"/>
          <w:szCs w:val="28"/>
          <w:highlight w:val="none"/>
          <w:lang w:val="en-US" w:eastAsia="zh-CN"/>
        </w:rPr>
        <w:t>采用电子结算。</w:t>
      </w:r>
    </w:p>
    <w:p w14:paraId="5CD4EDE7">
      <w:pPr>
        <w:pStyle w:val="190"/>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FF"/>
          <w:sz w:val="28"/>
          <w:szCs w:val="28"/>
          <w:highlight w:val="none"/>
          <w:lang w:val="en-US" w:eastAsia="zh-CN"/>
        </w:rPr>
      </w:pPr>
      <w:r>
        <w:rPr>
          <w:rFonts w:hint="eastAsia" w:hAnsi="宋体" w:cs="宋体"/>
          <w:color w:val="0000FF"/>
          <w:sz w:val="28"/>
          <w:szCs w:val="28"/>
          <w:highlight w:val="none"/>
          <w:lang w:val="en-US" w:eastAsia="zh-CN"/>
        </w:rPr>
        <w:t>6.3.1.5</w:t>
      </w:r>
      <w:r>
        <w:rPr>
          <w:rFonts w:hint="eastAsia" w:ascii="宋体" w:hAnsi="宋体" w:eastAsia="宋体" w:cs="宋体"/>
          <w:color w:val="0000FF"/>
          <w:sz w:val="28"/>
          <w:szCs w:val="28"/>
          <w:highlight w:val="none"/>
          <w:lang w:val="en-US" w:eastAsia="zh-CN"/>
        </w:rPr>
        <w:t>该指标考核</w:t>
      </w:r>
      <w:r>
        <w:rPr>
          <w:rFonts w:hint="eastAsia" w:hAnsi="宋体" w:cs="宋体"/>
          <w:color w:val="0000FF"/>
          <w:sz w:val="28"/>
          <w:szCs w:val="28"/>
          <w:highlight w:val="none"/>
          <w:lang w:val="en-US" w:eastAsia="zh-CN"/>
        </w:rPr>
        <w:t>保管人</w:t>
      </w:r>
      <w:r>
        <w:rPr>
          <w:rFonts w:hint="eastAsia" w:ascii="宋体" w:hAnsi="宋体" w:eastAsia="宋体" w:cs="宋体"/>
          <w:color w:val="0000FF"/>
          <w:sz w:val="28"/>
          <w:szCs w:val="28"/>
          <w:highlight w:val="none"/>
          <w:lang w:val="en-US" w:eastAsia="zh-CN"/>
        </w:rPr>
        <w:t>数字化对账的过程管控能力。</w:t>
      </w:r>
      <w:bookmarkEnd w:id="0"/>
    </w:p>
    <w:p w14:paraId="00290CDD">
      <w:pPr>
        <w:pStyle w:val="189"/>
        <w:keepNext w:val="0"/>
        <w:keepLines w:val="0"/>
        <w:pageBreakBefore w:val="0"/>
        <w:numPr>
          <w:ilvl w:val="0"/>
          <w:numId w:val="0"/>
        </w:numPr>
        <w:kinsoku/>
        <w:wordWrap/>
        <w:overflowPunct/>
        <w:topLinePunct w:val="0"/>
        <w:autoSpaceDE/>
        <w:autoSpaceDN/>
        <w:bidi w:val="0"/>
        <w:adjustRightInd/>
        <w:snapToGrid/>
        <w:spacing w:before="156" w:after="156" w:line="360" w:lineRule="auto"/>
        <w:textAlignment w:val="auto"/>
        <w:outlineLvl w:val="2"/>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6.3.2 数字化</w:t>
      </w:r>
      <w:r>
        <w:rPr>
          <w:rFonts w:hint="eastAsia" w:ascii="宋体" w:hAnsi="宋体" w:eastAsia="宋体" w:cs="宋体"/>
          <w:color w:val="auto"/>
          <w:sz w:val="28"/>
          <w:szCs w:val="28"/>
          <w:highlight w:val="none"/>
        </w:rPr>
        <w:t>结算</w:t>
      </w:r>
      <w:bookmarkStart w:id="2" w:name="_GoBack"/>
      <w:bookmarkEnd w:id="2"/>
    </w:p>
    <w:p w14:paraId="56E1CEBB">
      <w:pPr>
        <w:pStyle w:val="190"/>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8"/>
          <w:szCs w:val="28"/>
          <w:highlight w:val="none"/>
        </w:rPr>
      </w:pPr>
      <w:bookmarkStart w:id="1" w:name="_Hlk137716823"/>
      <w:r>
        <w:rPr>
          <w:rFonts w:hint="eastAsia" w:hAnsi="宋体" w:cs="宋体"/>
          <w:color w:val="auto"/>
          <w:sz w:val="28"/>
          <w:szCs w:val="28"/>
          <w:highlight w:val="none"/>
          <w:lang w:val="en-US" w:eastAsia="zh-CN"/>
        </w:rPr>
        <w:t>6.3.2.1</w:t>
      </w:r>
      <w:r>
        <w:rPr>
          <w:rFonts w:hint="eastAsia" w:ascii="宋体" w:hAnsi="宋体" w:eastAsia="宋体" w:cs="宋体"/>
          <w:color w:val="auto"/>
          <w:sz w:val="28"/>
          <w:szCs w:val="28"/>
          <w:highlight w:val="none"/>
        </w:rPr>
        <w:t>应具备展示和应用及时结算率的能力。</w:t>
      </w:r>
      <w:bookmarkEnd w:id="1"/>
    </w:p>
    <w:p w14:paraId="3FEE691C">
      <w:pPr>
        <w:pStyle w:val="190"/>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8"/>
          <w:szCs w:val="28"/>
          <w:highlight w:val="none"/>
        </w:rPr>
      </w:pPr>
      <w:r>
        <w:rPr>
          <w:rFonts w:hint="eastAsia" w:hAnsi="宋体" w:cs="宋体"/>
          <w:color w:val="auto"/>
          <w:sz w:val="28"/>
          <w:szCs w:val="28"/>
          <w:highlight w:val="none"/>
          <w:lang w:val="en-US" w:eastAsia="zh-CN"/>
        </w:rPr>
        <w:t>6.3.2.2</w:t>
      </w:r>
      <w:r>
        <w:rPr>
          <w:rFonts w:hint="eastAsia" w:ascii="宋体" w:hAnsi="宋体" w:eastAsia="宋体" w:cs="宋体"/>
          <w:color w:val="auto"/>
          <w:sz w:val="28"/>
          <w:szCs w:val="28"/>
          <w:highlight w:val="none"/>
        </w:rPr>
        <w:t>及时结算率应以当月实际已结算</w:t>
      </w:r>
      <w:r>
        <w:rPr>
          <w:rFonts w:hint="eastAsia" w:hAnsi="宋体" w:cs="宋体"/>
          <w:color w:val="auto"/>
          <w:sz w:val="28"/>
          <w:szCs w:val="28"/>
          <w:highlight w:val="none"/>
          <w:lang w:val="en-US" w:eastAsia="zh-CN"/>
        </w:rPr>
        <w:t>出/入/在库单</w:t>
      </w:r>
      <w:r>
        <w:rPr>
          <w:rFonts w:hint="eastAsia" w:ascii="宋体" w:hAnsi="宋体" w:eastAsia="宋体" w:cs="宋体"/>
          <w:color w:val="auto"/>
          <w:sz w:val="28"/>
          <w:szCs w:val="28"/>
          <w:highlight w:val="none"/>
        </w:rPr>
        <w:t>和当月所有</w:t>
      </w:r>
      <w:r>
        <w:rPr>
          <w:rFonts w:hint="eastAsia" w:hAnsi="宋体" w:cs="宋体"/>
          <w:color w:val="auto"/>
          <w:sz w:val="28"/>
          <w:szCs w:val="28"/>
          <w:highlight w:val="none"/>
          <w:lang w:val="en-US" w:eastAsia="zh-CN"/>
        </w:rPr>
        <w:t>出/入/在库</w:t>
      </w:r>
      <w:r>
        <w:rPr>
          <w:rFonts w:hint="eastAsia" w:ascii="宋体" w:hAnsi="宋体" w:eastAsia="宋体" w:cs="宋体"/>
          <w:color w:val="auto"/>
          <w:sz w:val="28"/>
          <w:szCs w:val="28"/>
          <w:highlight w:val="none"/>
        </w:rPr>
        <w:t>单的比率来确定。</w:t>
      </w:r>
    </w:p>
    <w:p w14:paraId="01672DD3">
      <w:pPr>
        <w:pStyle w:val="190"/>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FF"/>
          <w:sz w:val="28"/>
          <w:szCs w:val="28"/>
          <w:highlight w:val="none"/>
        </w:rPr>
      </w:pPr>
      <w:r>
        <w:rPr>
          <w:rFonts w:hint="eastAsia" w:hAnsi="宋体" w:cs="宋体"/>
          <w:color w:val="auto"/>
          <w:sz w:val="28"/>
          <w:szCs w:val="28"/>
          <w:highlight w:val="none"/>
          <w:lang w:val="en-US" w:eastAsia="zh-CN"/>
        </w:rPr>
        <w:t>6.3.2.3</w:t>
      </w:r>
      <w:r>
        <w:rPr>
          <w:rFonts w:hint="eastAsia" w:hAnsi="宋体" w:cs="宋体"/>
          <w:color w:val="0000FF"/>
          <w:sz w:val="28"/>
          <w:szCs w:val="28"/>
          <w:highlight w:val="none"/>
          <w:lang w:val="en-US" w:eastAsia="zh-CN"/>
        </w:rPr>
        <w:t>保管人</w:t>
      </w:r>
      <w:r>
        <w:rPr>
          <w:rFonts w:hint="eastAsia" w:ascii="宋体" w:hAnsi="宋体" w:eastAsia="宋体" w:cs="宋体"/>
          <w:color w:val="0000FF"/>
          <w:sz w:val="28"/>
          <w:szCs w:val="28"/>
          <w:highlight w:val="none"/>
          <w:lang w:val="en-US" w:eastAsia="zh-CN"/>
        </w:rPr>
        <w:t>应基于</w:t>
      </w:r>
      <w:r>
        <w:rPr>
          <w:rFonts w:hint="eastAsia" w:hAnsi="宋体" w:cs="宋体"/>
          <w:color w:val="0000FF"/>
          <w:sz w:val="28"/>
          <w:szCs w:val="28"/>
          <w:highlight w:val="none"/>
          <w:lang w:val="en-US" w:eastAsia="zh-CN"/>
        </w:rPr>
        <w:t>WMS的计费模板</w:t>
      </w:r>
      <w:r>
        <w:rPr>
          <w:rFonts w:hint="eastAsia" w:ascii="宋体" w:hAnsi="宋体" w:eastAsia="宋体" w:cs="宋体"/>
          <w:color w:val="0000FF"/>
          <w:sz w:val="28"/>
          <w:szCs w:val="28"/>
          <w:highlight w:val="none"/>
          <w:lang w:val="en-US" w:eastAsia="zh-CN"/>
        </w:rPr>
        <w:t>，及时和货主进行数字化对账的基础上，保证</w:t>
      </w:r>
      <w:r>
        <w:rPr>
          <w:rFonts w:hint="eastAsia" w:ascii="宋体" w:hAnsi="宋体" w:eastAsia="宋体" w:cs="宋体"/>
          <w:color w:val="0000FF"/>
          <w:sz w:val="28"/>
          <w:szCs w:val="28"/>
          <w:highlight w:val="none"/>
        </w:rPr>
        <w:t>金额准确</w:t>
      </w:r>
      <w:r>
        <w:rPr>
          <w:rFonts w:hint="eastAsia" w:ascii="宋体" w:hAnsi="宋体" w:eastAsia="宋体" w:cs="宋体"/>
          <w:color w:val="0000FF"/>
          <w:sz w:val="28"/>
          <w:szCs w:val="28"/>
          <w:highlight w:val="none"/>
          <w:lang w:eastAsia="zh-CN"/>
        </w:rPr>
        <w:t>，</w:t>
      </w:r>
      <w:r>
        <w:rPr>
          <w:rFonts w:hint="eastAsia" w:ascii="宋体" w:hAnsi="宋体" w:eastAsia="宋体" w:cs="宋体"/>
          <w:color w:val="0000FF"/>
          <w:sz w:val="28"/>
          <w:szCs w:val="28"/>
          <w:highlight w:val="none"/>
          <w:lang w:val="en-US" w:eastAsia="zh-CN"/>
        </w:rPr>
        <w:t>开</w:t>
      </w:r>
      <w:r>
        <w:rPr>
          <w:rFonts w:hint="eastAsia" w:hAnsi="宋体" w:cs="宋体"/>
          <w:color w:val="0000FF"/>
          <w:sz w:val="28"/>
          <w:szCs w:val="28"/>
          <w:highlight w:val="none"/>
          <w:lang w:val="en-US" w:eastAsia="zh-CN"/>
        </w:rPr>
        <w:t>具</w:t>
      </w:r>
      <w:r>
        <w:rPr>
          <w:rFonts w:hint="eastAsia" w:ascii="宋体" w:hAnsi="宋体" w:eastAsia="宋体" w:cs="宋体"/>
          <w:color w:val="0000FF"/>
          <w:sz w:val="28"/>
          <w:szCs w:val="28"/>
          <w:highlight w:val="none"/>
          <w:lang w:val="en-US" w:eastAsia="zh-CN"/>
        </w:rPr>
        <w:t>符合要求的发票，和数字化结算表一起传递给货主，</w:t>
      </w:r>
      <w:r>
        <w:rPr>
          <w:rFonts w:hint="eastAsia" w:hAnsi="宋体" w:cs="宋体"/>
          <w:color w:val="0000FF"/>
          <w:sz w:val="28"/>
          <w:szCs w:val="28"/>
          <w:highlight w:val="none"/>
          <w:lang w:val="en-US" w:eastAsia="zh-CN"/>
        </w:rPr>
        <w:t>存货人</w:t>
      </w:r>
      <w:r>
        <w:rPr>
          <w:rFonts w:hint="eastAsia" w:ascii="宋体" w:hAnsi="宋体" w:eastAsia="宋体" w:cs="宋体"/>
          <w:color w:val="0000FF"/>
          <w:sz w:val="28"/>
          <w:szCs w:val="28"/>
          <w:highlight w:val="none"/>
          <w:lang w:val="en-US" w:eastAsia="zh-CN"/>
        </w:rPr>
        <w:t>按之前合同约定的结算方式进行转账，以实现</w:t>
      </w:r>
      <w:r>
        <w:rPr>
          <w:rFonts w:hint="eastAsia" w:ascii="宋体" w:hAnsi="宋体" w:eastAsia="宋体" w:cs="宋体"/>
          <w:color w:val="0000FF"/>
          <w:sz w:val="28"/>
          <w:szCs w:val="28"/>
          <w:highlight w:val="none"/>
        </w:rPr>
        <w:t>及时结算。</w:t>
      </w:r>
    </w:p>
    <w:p w14:paraId="5D9D0B62">
      <w:pPr>
        <w:pStyle w:val="190"/>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FF"/>
          <w:sz w:val="28"/>
          <w:szCs w:val="28"/>
          <w:highlight w:val="none"/>
        </w:rPr>
      </w:pPr>
      <w:r>
        <w:rPr>
          <w:rFonts w:hint="eastAsia" w:hAnsi="宋体" w:cs="宋体"/>
          <w:color w:val="auto"/>
          <w:sz w:val="28"/>
          <w:szCs w:val="28"/>
          <w:highlight w:val="none"/>
          <w:lang w:val="en-US" w:eastAsia="zh-CN"/>
        </w:rPr>
        <w:t>6.3.2.4</w:t>
      </w:r>
      <w:r>
        <w:rPr>
          <w:rFonts w:hint="eastAsia" w:ascii="宋体" w:hAnsi="宋体" w:eastAsia="宋体" w:cs="宋体"/>
          <w:color w:val="0000FF"/>
          <w:sz w:val="28"/>
          <w:szCs w:val="28"/>
          <w:highlight w:val="none"/>
          <w:lang w:val="en-US" w:eastAsia="zh-CN"/>
        </w:rPr>
        <w:t>宜与合作</w:t>
      </w:r>
      <w:r>
        <w:rPr>
          <w:rFonts w:hint="eastAsia" w:hAnsi="宋体" w:cs="宋体"/>
          <w:color w:val="0000FF"/>
          <w:sz w:val="28"/>
          <w:szCs w:val="28"/>
          <w:highlight w:val="none"/>
          <w:lang w:val="en-US" w:eastAsia="zh-CN"/>
        </w:rPr>
        <w:t>金融机构</w:t>
      </w:r>
      <w:r>
        <w:rPr>
          <w:rFonts w:hint="eastAsia" w:ascii="宋体" w:hAnsi="宋体" w:eastAsia="宋体" w:cs="宋体"/>
          <w:color w:val="0000FF"/>
          <w:sz w:val="28"/>
          <w:szCs w:val="28"/>
          <w:highlight w:val="none"/>
          <w:lang w:val="en-US" w:eastAsia="zh-CN"/>
        </w:rPr>
        <w:t>联合，为</w:t>
      </w:r>
      <w:r>
        <w:rPr>
          <w:rFonts w:hint="eastAsia" w:hAnsi="宋体" w:cs="宋体"/>
          <w:color w:val="0000FF"/>
          <w:sz w:val="28"/>
          <w:szCs w:val="28"/>
          <w:highlight w:val="none"/>
          <w:lang w:val="en-US" w:eastAsia="zh-CN"/>
        </w:rPr>
        <w:t>存货人</w:t>
      </w:r>
      <w:r>
        <w:rPr>
          <w:rFonts w:hint="eastAsia" w:ascii="宋体" w:hAnsi="宋体" w:eastAsia="宋体" w:cs="宋体"/>
          <w:color w:val="0000FF"/>
          <w:sz w:val="28"/>
          <w:szCs w:val="28"/>
          <w:highlight w:val="none"/>
          <w:lang w:val="en-US" w:eastAsia="zh-CN"/>
        </w:rPr>
        <w:t>提供</w:t>
      </w:r>
      <w:r>
        <w:rPr>
          <w:rFonts w:hint="eastAsia" w:hAnsi="宋体" w:cs="宋体"/>
          <w:color w:val="0000FF"/>
          <w:sz w:val="28"/>
          <w:szCs w:val="28"/>
          <w:highlight w:val="none"/>
          <w:lang w:val="en-US" w:eastAsia="zh-CN"/>
        </w:rPr>
        <w:t>供应链金融服务</w:t>
      </w:r>
      <w:r>
        <w:rPr>
          <w:rFonts w:hint="eastAsia" w:ascii="宋体" w:hAnsi="宋体" w:eastAsia="宋体" w:cs="宋体"/>
          <w:color w:val="0000FF"/>
          <w:sz w:val="28"/>
          <w:szCs w:val="28"/>
          <w:highlight w:val="none"/>
          <w:lang w:val="en-US" w:eastAsia="zh-CN"/>
        </w:rPr>
        <w:t>。</w:t>
      </w:r>
    </w:p>
    <w:p w14:paraId="7A5E3676">
      <w:pPr>
        <w:pStyle w:val="190"/>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FF"/>
          <w:sz w:val="28"/>
          <w:szCs w:val="28"/>
          <w:highlight w:val="none"/>
        </w:rPr>
      </w:pPr>
      <w:r>
        <w:rPr>
          <w:rFonts w:hint="eastAsia" w:hAnsi="宋体" w:cs="宋体"/>
          <w:color w:val="auto"/>
          <w:sz w:val="28"/>
          <w:szCs w:val="28"/>
          <w:highlight w:val="none"/>
          <w:lang w:val="en-US" w:eastAsia="zh-CN"/>
        </w:rPr>
        <w:t>6.3.2.5</w:t>
      </w:r>
      <w:r>
        <w:rPr>
          <w:rFonts w:hint="eastAsia" w:ascii="宋体" w:hAnsi="宋体" w:eastAsia="宋体" w:cs="宋体"/>
          <w:color w:val="0000FF"/>
          <w:sz w:val="28"/>
          <w:szCs w:val="28"/>
          <w:highlight w:val="none"/>
        </w:rPr>
        <w:t>该指标考核</w:t>
      </w:r>
      <w:r>
        <w:rPr>
          <w:rFonts w:hint="eastAsia" w:hAnsi="宋体" w:cs="宋体"/>
          <w:color w:val="0000FF"/>
          <w:sz w:val="28"/>
          <w:szCs w:val="28"/>
          <w:highlight w:val="none"/>
          <w:lang w:val="en-US" w:eastAsia="zh-CN"/>
        </w:rPr>
        <w:t>保管人</w:t>
      </w:r>
      <w:r>
        <w:rPr>
          <w:rFonts w:hint="eastAsia" w:ascii="宋体" w:hAnsi="宋体" w:eastAsia="宋体" w:cs="宋体"/>
          <w:color w:val="0000FF"/>
          <w:sz w:val="28"/>
          <w:szCs w:val="28"/>
          <w:highlight w:val="none"/>
        </w:rPr>
        <w:t>数字化结算的过程管控能力。</w:t>
      </w:r>
    </w:p>
    <w:p w14:paraId="05611DDE">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宋体" w:hAnsi="宋体" w:eastAsia="宋体" w:cs="宋体"/>
          <w:color w:val="auto"/>
          <w:sz w:val="28"/>
          <w:szCs w:val="28"/>
          <w:highlight w:val="none"/>
          <w:lang w:val="en-US" w:eastAsia="zh-CN"/>
        </w:rPr>
      </w:pPr>
    </w:p>
    <w:p w14:paraId="5968FD89">
      <w:pPr>
        <w:pStyle w:val="187"/>
        <w:keepNext w:val="0"/>
        <w:keepLines w:val="0"/>
        <w:pageBreakBefore w:val="0"/>
        <w:numPr>
          <w:ilvl w:val="0"/>
          <w:numId w:val="0"/>
        </w:numPr>
        <w:kinsoku/>
        <w:wordWrap/>
        <w:overflowPunct/>
        <w:topLinePunct w:val="0"/>
        <w:autoSpaceDE/>
        <w:autoSpaceDN/>
        <w:bidi w:val="0"/>
        <w:adjustRightInd/>
        <w:snapToGrid/>
        <w:spacing w:before="312" w:after="312" w:line="360" w:lineRule="auto"/>
        <w:textAlignment w:val="auto"/>
        <w:rPr>
          <w:rFonts w:hint="eastAsia" w:ascii="宋体" w:hAnsi="宋体" w:eastAsia="宋体" w:cs="宋体"/>
          <w:color w:val="0000FF"/>
          <w:sz w:val="28"/>
          <w:szCs w:val="28"/>
          <w:highlight w:val="none"/>
        </w:rPr>
      </w:pPr>
      <w:r>
        <w:rPr>
          <w:rFonts w:hint="eastAsia" w:ascii="宋体" w:hAnsi="宋体" w:eastAsia="宋体" w:cs="宋体"/>
          <w:color w:val="0000FF"/>
          <w:sz w:val="28"/>
          <w:szCs w:val="28"/>
          <w:highlight w:val="none"/>
          <w:lang w:val="en-US" w:eastAsia="zh-CN"/>
        </w:rPr>
        <w:t>7 数据安全和隐私保护</w:t>
      </w:r>
    </w:p>
    <w:p w14:paraId="0A54AEB6">
      <w:pPr>
        <w:pStyle w:val="188"/>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rPr>
      </w:pPr>
      <w:r>
        <w:rPr>
          <w:rFonts w:hint="eastAsia" w:ascii="宋体" w:hAnsi="宋体" w:eastAsia="宋体" w:cs="宋体"/>
          <w:i w:val="0"/>
          <w:iCs w:val="0"/>
          <w:caps w:val="0"/>
          <w:color w:val="0000FF"/>
          <w:spacing w:val="0"/>
          <w:sz w:val="28"/>
          <w:szCs w:val="28"/>
          <w:shd w:val="clear" w:color="auto" w:fill="FFFFFF"/>
        </w:rPr>
        <w:t>安全与隐私保护旨在确保</w:t>
      </w:r>
      <w:r>
        <w:rPr>
          <w:rFonts w:hint="eastAsia" w:ascii="宋体" w:hAnsi="宋体" w:eastAsia="宋体" w:cs="宋体"/>
          <w:i w:val="0"/>
          <w:iCs w:val="0"/>
          <w:caps w:val="0"/>
          <w:color w:val="0000FF"/>
          <w:spacing w:val="0"/>
          <w:sz w:val="28"/>
          <w:szCs w:val="28"/>
          <w:shd w:val="clear" w:color="auto" w:fill="FFFFFF"/>
          <w:lang w:val="en-US" w:eastAsia="zh-CN"/>
        </w:rPr>
        <w:t>本数字化交付标准涉及的</w:t>
      </w:r>
      <w:r>
        <w:rPr>
          <w:rFonts w:hint="eastAsia" w:ascii="宋体" w:hAnsi="宋体" w:eastAsia="宋体" w:cs="宋体"/>
          <w:i w:val="0"/>
          <w:iCs w:val="0"/>
          <w:caps w:val="0"/>
          <w:color w:val="0000FF"/>
          <w:spacing w:val="0"/>
          <w:sz w:val="28"/>
          <w:szCs w:val="28"/>
          <w:shd w:val="clear" w:color="auto" w:fill="FFFFFF"/>
        </w:rPr>
        <w:t>个人信息、</w:t>
      </w:r>
      <w:r>
        <w:rPr>
          <w:rFonts w:hint="eastAsia" w:hAnsi="宋体" w:cs="宋体"/>
          <w:i w:val="0"/>
          <w:iCs w:val="0"/>
          <w:caps w:val="0"/>
          <w:color w:val="0000FF"/>
          <w:spacing w:val="0"/>
          <w:sz w:val="28"/>
          <w:szCs w:val="28"/>
          <w:shd w:val="clear" w:color="auto" w:fill="FFFFFF"/>
          <w:lang w:val="en-US" w:eastAsia="zh-CN"/>
        </w:rPr>
        <w:t>货品信息、客户和用户信息、</w:t>
      </w:r>
      <w:r>
        <w:rPr>
          <w:rFonts w:hint="eastAsia" w:ascii="宋体" w:hAnsi="宋体" w:eastAsia="宋体" w:cs="宋体"/>
          <w:i w:val="0"/>
          <w:iCs w:val="0"/>
          <w:caps w:val="0"/>
          <w:color w:val="0000FF"/>
          <w:spacing w:val="0"/>
          <w:sz w:val="28"/>
          <w:szCs w:val="28"/>
          <w:shd w:val="clear" w:color="auto" w:fill="FFFFFF"/>
        </w:rPr>
        <w:t>数据以及系统的安全性，同时尊重并保护用户的隐私权。</w:t>
      </w:r>
    </w:p>
    <w:p w14:paraId="7DEA6986">
      <w:pPr>
        <w:pStyle w:val="188"/>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rPr>
      </w:pPr>
      <w:r>
        <w:rPr>
          <w:rFonts w:hint="eastAsia" w:hAnsi="宋体" w:cs="宋体"/>
          <w:i w:val="0"/>
          <w:iCs w:val="0"/>
          <w:caps w:val="0"/>
          <w:color w:val="0000FF"/>
          <w:spacing w:val="0"/>
          <w:sz w:val="28"/>
          <w:szCs w:val="28"/>
          <w:shd w:val="clear" w:color="auto" w:fill="FFFFFF"/>
          <w:lang w:val="en-US" w:eastAsia="zh-CN"/>
        </w:rPr>
        <w:t>7</w:t>
      </w:r>
      <w:r>
        <w:rPr>
          <w:rFonts w:hint="eastAsia" w:ascii="宋体" w:hAnsi="宋体" w:eastAsia="宋体" w:cs="宋体"/>
          <w:i w:val="0"/>
          <w:iCs w:val="0"/>
          <w:caps w:val="0"/>
          <w:color w:val="0000FF"/>
          <w:spacing w:val="0"/>
          <w:sz w:val="28"/>
          <w:szCs w:val="28"/>
          <w:shd w:val="clear" w:color="auto" w:fill="FFFFFF"/>
          <w:lang w:val="en-US" w:eastAsia="zh-CN"/>
        </w:rPr>
        <w:t xml:space="preserve">.1 </w:t>
      </w:r>
      <w:r>
        <w:rPr>
          <w:rFonts w:hint="eastAsia" w:ascii="宋体" w:hAnsi="宋体" w:eastAsia="宋体" w:cs="宋体"/>
          <w:i w:val="0"/>
          <w:iCs w:val="0"/>
          <w:caps w:val="0"/>
          <w:color w:val="0000FF"/>
          <w:spacing w:val="0"/>
          <w:sz w:val="28"/>
          <w:szCs w:val="28"/>
          <w:shd w:val="clear" w:color="auto" w:fill="FFFFFF"/>
        </w:rPr>
        <w:t>数据收集：规定了何种数据</w:t>
      </w:r>
      <w:r>
        <w:rPr>
          <w:rFonts w:hint="eastAsia" w:hAnsi="宋体" w:cs="宋体"/>
          <w:i w:val="0"/>
          <w:iCs w:val="0"/>
          <w:caps w:val="0"/>
          <w:color w:val="0000FF"/>
          <w:spacing w:val="0"/>
          <w:sz w:val="28"/>
          <w:szCs w:val="28"/>
          <w:highlight w:val="none"/>
          <w:shd w:val="clear" w:color="auto" w:fill="FFFFFF"/>
          <w:lang w:val="en-US" w:eastAsia="zh-CN"/>
        </w:rPr>
        <w:t>不可以</w:t>
      </w:r>
      <w:r>
        <w:rPr>
          <w:rFonts w:hint="eastAsia" w:ascii="宋体" w:hAnsi="宋体" w:eastAsia="宋体" w:cs="宋体"/>
          <w:i w:val="0"/>
          <w:iCs w:val="0"/>
          <w:caps w:val="0"/>
          <w:color w:val="0000FF"/>
          <w:spacing w:val="0"/>
          <w:sz w:val="28"/>
          <w:szCs w:val="28"/>
          <w:shd w:val="clear" w:color="auto" w:fill="FFFFFF"/>
        </w:rPr>
        <w:t>被收集，以及数据收集过程应当遵循的透明度原则，即用户知情同意。</w:t>
      </w:r>
    </w:p>
    <w:p w14:paraId="08AD02F2">
      <w:pPr>
        <w:pStyle w:val="188"/>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lang w:val="en-US" w:eastAsia="zh-CN"/>
        </w:rPr>
      </w:pPr>
      <w:r>
        <w:rPr>
          <w:rFonts w:hint="eastAsia" w:hAnsi="宋体" w:cs="宋体"/>
          <w:i w:val="0"/>
          <w:iCs w:val="0"/>
          <w:caps w:val="0"/>
          <w:color w:val="0000FF"/>
          <w:spacing w:val="0"/>
          <w:sz w:val="28"/>
          <w:szCs w:val="28"/>
          <w:shd w:val="clear" w:color="auto" w:fill="FFFFFF"/>
          <w:lang w:val="en-US" w:eastAsia="zh-CN"/>
        </w:rPr>
        <w:t>7</w:t>
      </w:r>
      <w:r>
        <w:rPr>
          <w:rFonts w:hint="eastAsia" w:ascii="宋体" w:hAnsi="宋体" w:eastAsia="宋体" w:cs="宋体"/>
          <w:i w:val="0"/>
          <w:iCs w:val="0"/>
          <w:caps w:val="0"/>
          <w:color w:val="0000FF"/>
          <w:spacing w:val="0"/>
          <w:sz w:val="28"/>
          <w:szCs w:val="28"/>
          <w:shd w:val="clear" w:color="auto" w:fill="FFFFFF"/>
          <w:lang w:val="en-US" w:eastAsia="zh-CN"/>
        </w:rPr>
        <w:t>.2 数据存储：要求数据在存储过程中采取加密等安全措施，确保数据不被未经授权的访问、泄露或篡改。</w:t>
      </w:r>
    </w:p>
    <w:p w14:paraId="113CF0FA">
      <w:pPr>
        <w:pStyle w:val="188"/>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lang w:val="en-US" w:eastAsia="zh-CN"/>
        </w:rPr>
      </w:pPr>
      <w:r>
        <w:rPr>
          <w:rFonts w:hint="eastAsia" w:hAnsi="宋体" w:cs="宋体"/>
          <w:i w:val="0"/>
          <w:iCs w:val="0"/>
          <w:caps w:val="0"/>
          <w:color w:val="0000FF"/>
          <w:spacing w:val="0"/>
          <w:sz w:val="28"/>
          <w:szCs w:val="28"/>
          <w:shd w:val="clear" w:color="auto" w:fill="FFFFFF"/>
          <w:lang w:val="en-US" w:eastAsia="zh-CN"/>
        </w:rPr>
        <w:t>7</w:t>
      </w:r>
      <w:r>
        <w:rPr>
          <w:rFonts w:hint="eastAsia" w:ascii="宋体" w:hAnsi="宋体" w:eastAsia="宋体" w:cs="宋体"/>
          <w:i w:val="0"/>
          <w:iCs w:val="0"/>
          <w:caps w:val="0"/>
          <w:color w:val="0000FF"/>
          <w:spacing w:val="0"/>
          <w:sz w:val="28"/>
          <w:szCs w:val="28"/>
          <w:shd w:val="clear" w:color="auto" w:fill="FFFFFF"/>
          <w:lang w:val="en-US" w:eastAsia="zh-CN"/>
        </w:rPr>
        <w:t>.3 数据传输：规定数据在网络传输过程中应采用安全协议（例如SSL/TLS）进行加密传输，防止数据在传输过程中被窃取。</w:t>
      </w:r>
    </w:p>
    <w:p w14:paraId="76A6B931">
      <w:pPr>
        <w:pStyle w:val="188"/>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lang w:val="en-US" w:eastAsia="zh-CN"/>
        </w:rPr>
      </w:pPr>
      <w:r>
        <w:rPr>
          <w:rFonts w:hint="eastAsia" w:hAnsi="宋体" w:cs="宋体"/>
          <w:i w:val="0"/>
          <w:iCs w:val="0"/>
          <w:caps w:val="0"/>
          <w:color w:val="0000FF"/>
          <w:spacing w:val="0"/>
          <w:sz w:val="28"/>
          <w:szCs w:val="28"/>
          <w:shd w:val="clear" w:color="auto" w:fill="FFFFFF"/>
          <w:lang w:val="en-US" w:eastAsia="zh-CN"/>
        </w:rPr>
        <w:t>7</w:t>
      </w:r>
      <w:r>
        <w:rPr>
          <w:rFonts w:hint="eastAsia" w:ascii="宋体" w:hAnsi="宋体" w:eastAsia="宋体" w:cs="宋体"/>
          <w:i w:val="0"/>
          <w:iCs w:val="0"/>
          <w:caps w:val="0"/>
          <w:color w:val="0000FF"/>
          <w:spacing w:val="0"/>
          <w:sz w:val="28"/>
          <w:szCs w:val="28"/>
          <w:shd w:val="clear" w:color="auto" w:fill="FFFFFF"/>
          <w:lang w:val="en-US" w:eastAsia="zh-CN"/>
        </w:rPr>
        <w:t>.4 访问控制：建立严格的权限管理体系，确保只有经过授权的人员或系统才能访问特定的数据和个人信息。</w:t>
      </w:r>
    </w:p>
    <w:p w14:paraId="5983CE8E">
      <w:pPr>
        <w:pStyle w:val="188"/>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lang w:val="en-US" w:eastAsia="zh-CN"/>
        </w:rPr>
      </w:pPr>
      <w:r>
        <w:rPr>
          <w:rFonts w:hint="eastAsia" w:hAnsi="宋体" w:cs="宋体"/>
          <w:i w:val="0"/>
          <w:iCs w:val="0"/>
          <w:caps w:val="0"/>
          <w:color w:val="0000FF"/>
          <w:spacing w:val="0"/>
          <w:sz w:val="28"/>
          <w:szCs w:val="28"/>
          <w:shd w:val="clear" w:color="auto" w:fill="FFFFFF"/>
          <w:lang w:val="en-US" w:eastAsia="zh-CN"/>
        </w:rPr>
        <w:t>7</w:t>
      </w:r>
      <w:r>
        <w:rPr>
          <w:rFonts w:hint="eastAsia" w:ascii="宋体" w:hAnsi="宋体" w:eastAsia="宋体" w:cs="宋体"/>
          <w:i w:val="0"/>
          <w:iCs w:val="0"/>
          <w:caps w:val="0"/>
          <w:color w:val="0000FF"/>
          <w:spacing w:val="0"/>
          <w:sz w:val="28"/>
          <w:szCs w:val="28"/>
          <w:shd w:val="clear" w:color="auto" w:fill="FFFFFF"/>
          <w:lang w:val="en-US" w:eastAsia="zh-CN"/>
        </w:rPr>
        <w:t>.5 匿名化与去标识化处理：对个人数据进行处理以降低直接识别个体的风险。</w:t>
      </w:r>
    </w:p>
    <w:p w14:paraId="7FB73FEC">
      <w:pPr>
        <w:pStyle w:val="188"/>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lang w:val="en-US" w:eastAsia="zh-CN"/>
        </w:rPr>
      </w:pPr>
      <w:r>
        <w:rPr>
          <w:rFonts w:hint="eastAsia" w:hAnsi="宋体" w:cs="宋体"/>
          <w:i w:val="0"/>
          <w:iCs w:val="0"/>
          <w:caps w:val="0"/>
          <w:color w:val="0000FF"/>
          <w:spacing w:val="0"/>
          <w:sz w:val="28"/>
          <w:szCs w:val="28"/>
          <w:shd w:val="clear" w:color="auto" w:fill="FFFFFF"/>
          <w:lang w:val="en-US" w:eastAsia="zh-CN"/>
        </w:rPr>
        <w:t>7</w:t>
      </w:r>
      <w:r>
        <w:rPr>
          <w:rFonts w:hint="eastAsia" w:ascii="宋体" w:hAnsi="宋体" w:eastAsia="宋体" w:cs="宋体"/>
          <w:i w:val="0"/>
          <w:iCs w:val="0"/>
          <w:caps w:val="0"/>
          <w:color w:val="0000FF"/>
          <w:spacing w:val="0"/>
          <w:sz w:val="28"/>
          <w:szCs w:val="28"/>
          <w:shd w:val="clear" w:color="auto" w:fill="FFFFFF"/>
          <w:lang w:val="en-US" w:eastAsia="zh-CN"/>
        </w:rPr>
        <w:t>.6 用户权利：保障用户对其个人信息享有查询、更正、删除、撤回同意、获取副本等权利。</w:t>
      </w:r>
    </w:p>
    <w:p w14:paraId="2B80FBE6">
      <w:pPr>
        <w:pStyle w:val="188"/>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lang w:val="en-US" w:eastAsia="zh-CN"/>
        </w:rPr>
      </w:pPr>
      <w:r>
        <w:rPr>
          <w:rFonts w:hint="eastAsia" w:hAnsi="宋体" w:cs="宋体"/>
          <w:i w:val="0"/>
          <w:iCs w:val="0"/>
          <w:caps w:val="0"/>
          <w:color w:val="0000FF"/>
          <w:spacing w:val="0"/>
          <w:sz w:val="28"/>
          <w:szCs w:val="28"/>
          <w:shd w:val="clear" w:color="auto" w:fill="FFFFFF"/>
          <w:lang w:val="en-US" w:eastAsia="zh-CN"/>
        </w:rPr>
        <w:t>7</w:t>
      </w:r>
      <w:r>
        <w:rPr>
          <w:rFonts w:hint="eastAsia" w:ascii="宋体" w:hAnsi="宋体" w:eastAsia="宋体" w:cs="宋体"/>
          <w:i w:val="0"/>
          <w:iCs w:val="0"/>
          <w:caps w:val="0"/>
          <w:color w:val="0000FF"/>
          <w:spacing w:val="0"/>
          <w:sz w:val="28"/>
          <w:szCs w:val="28"/>
          <w:shd w:val="clear" w:color="auto" w:fill="FFFFFF"/>
          <w:lang w:val="en-US" w:eastAsia="zh-CN"/>
        </w:rPr>
        <w:t>.7 隐私设计：强调在产品和服务的设计阶段就融入隐私保护原则，通过技术手段和管理流程最小化不必要的数据收集和处理。</w:t>
      </w:r>
    </w:p>
    <w:p w14:paraId="659568DE">
      <w:pPr>
        <w:pStyle w:val="188"/>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lang w:val="en-US" w:eastAsia="zh-CN"/>
        </w:rPr>
      </w:pPr>
      <w:r>
        <w:rPr>
          <w:rFonts w:hint="eastAsia" w:hAnsi="宋体" w:cs="宋体"/>
          <w:i w:val="0"/>
          <w:iCs w:val="0"/>
          <w:caps w:val="0"/>
          <w:color w:val="0000FF"/>
          <w:spacing w:val="0"/>
          <w:sz w:val="28"/>
          <w:szCs w:val="28"/>
          <w:shd w:val="clear" w:color="auto" w:fill="FFFFFF"/>
          <w:lang w:val="en-US" w:eastAsia="zh-CN"/>
        </w:rPr>
        <w:t>7</w:t>
      </w:r>
      <w:r>
        <w:rPr>
          <w:rFonts w:hint="eastAsia" w:ascii="宋体" w:hAnsi="宋体" w:eastAsia="宋体" w:cs="宋体"/>
          <w:i w:val="0"/>
          <w:iCs w:val="0"/>
          <w:caps w:val="0"/>
          <w:color w:val="0000FF"/>
          <w:spacing w:val="0"/>
          <w:sz w:val="28"/>
          <w:szCs w:val="28"/>
          <w:shd w:val="clear" w:color="auto" w:fill="FFFFFF"/>
          <w:lang w:val="en-US" w:eastAsia="zh-CN"/>
        </w:rPr>
        <w:t>.8 安全事件响应机制：设立针对安全漏洞、攻击或数据泄露等情况的应对策略和程序，并及时通知受影响的用户。</w:t>
      </w:r>
    </w:p>
    <w:p w14:paraId="5BE80876">
      <w:pPr>
        <w:pStyle w:val="188"/>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lang w:val="en-US" w:eastAsia="zh-CN"/>
        </w:rPr>
      </w:pPr>
      <w:r>
        <w:rPr>
          <w:rFonts w:hint="eastAsia" w:hAnsi="宋体" w:cs="宋体"/>
          <w:i w:val="0"/>
          <w:iCs w:val="0"/>
          <w:caps w:val="0"/>
          <w:color w:val="0000FF"/>
          <w:spacing w:val="0"/>
          <w:sz w:val="28"/>
          <w:szCs w:val="28"/>
          <w:shd w:val="clear" w:color="auto" w:fill="FFFFFF"/>
          <w:lang w:val="en-US" w:eastAsia="zh-CN"/>
        </w:rPr>
        <w:t>7</w:t>
      </w:r>
      <w:r>
        <w:rPr>
          <w:rFonts w:hint="eastAsia" w:ascii="宋体" w:hAnsi="宋体" w:eastAsia="宋体" w:cs="宋体"/>
          <w:i w:val="0"/>
          <w:iCs w:val="0"/>
          <w:caps w:val="0"/>
          <w:color w:val="0000FF"/>
          <w:spacing w:val="0"/>
          <w:sz w:val="28"/>
          <w:szCs w:val="28"/>
          <w:shd w:val="clear" w:color="auto" w:fill="FFFFFF"/>
          <w:lang w:val="en-US" w:eastAsia="zh-CN"/>
        </w:rPr>
        <w:t>.9 合规性要求：遵守适用的法律法规，如欧盟的GDPR、中国的《网络安全法》和《个人信息保护法》等。</w:t>
      </w:r>
    </w:p>
    <w:p w14:paraId="2D1F4488">
      <w:pPr>
        <w:pStyle w:val="188"/>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lang w:val="en-US" w:eastAsia="zh-CN"/>
        </w:rPr>
      </w:pPr>
      <w:r>
        <w:rPr>
          <w:rFonts w:hint="eastAsia" w:hAnsi="宋体" w:cs="宋体"/>
          <w:i w:val="0"/>
          <w:iCs w:val="0"/>
          <w:caps w:val="0"/>
          <w:color w:val="0000FF"/>
          <w:spacing w:val="0"/>
          <w:sz w:val="28"/>
          <w:szCs w:val="28"/>
          <w:shd w:val="clear" w:color="auto" w:fill="FFFFFF"/>
          <w:lang w:val="en-US" w:eastAsia="zh-CN"/>
        </w:rPr>
        <w:t>7</w:t>
      </w:r>
      <w:r>
        <w:rPr>
          <w:rFonts w:hint="eastAsia" w:ascii="宋体" w:hAnsi="宋体" w:eastAsia="宋体" w:cs="宋体"/>
          <w:i w:val="0"/>
          <w:iCs w:val="0"/>
          <w:caps w:val="0"/>
          <w:color w:val="0000FF"/>
          <w:spacing w:val="0"/>
          <w:sz w:val="28"/>
          <w:szCs w:val="28"/>
          <w:shd w:val="clear" w:color="auto" w:fill="FFFFFF"/>
          <w:lang w:val="en-US" w:eastAsia="zh-CN"/>
        </w:rPr>
        <w:t>.10 审计与监督：定期进行内部和外部的安全评估与审计，确保各项安全及隐私保护措施得到有效实施。</w:t>
      </w:r>
    </w:p>
    <w:p w14:paraId="08380EDF">
      <w:pPr>
        <w:pStyle w:val="188"/>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FF"/>
          <w:spacing w:val="0"/>
          <w:sz w:val="28"/>
          <w:szCs w:val="28"/>
          <w:shd w:val="clear" w:color="auto" w:fill="FFFFFF"/>
          <w:lang w:val="en-US" w:eastAsia="zh-CN"/>
        </w:rPr>
      </w:pPr>
      <w:r>
        <w:rPr>
          <w:rFonts w:hint="eastAsia" w:hAnsi="宋体" w:cs="宋体"/>
          <w:i w:val="0"/>
          <w:iCs w:val="0"/>
          <w:caps w:val="0"/>
          <w:color w:val="0000FF"/>
          <w:spacing w:val="0"/>
          <w:sz w:val="28"/>
          <w:szCs w:val="28"/>
          <w:shd w:val="clear" w:color="auto" w:fill="FFFFFF"/>
          <w:lang w:val="en-US" w:eastAsia="zh-CN"/>
        </w:rPr>
        <w:t>7</w:t>
      </w:r>
      <w:r>
        <w:rPr>
          <w:rFonts w:hint="eastAsia" w:ascii="宋体" w:hAnsi="宋体" w:eastAsia="宋体" w:cs="宋体"/>
          <w:i w:val="0"/>
          <w:iCs w:val="0"/>
          <w:caps w:val="0"/>
          <w:color w:val="0000FF"/>
          <w:spacing w:val="0"/>
          <w:sz w:val="28"/>
          <w:szCs w:val="28"/>
          <w:shd w:val="clear" w:color="auto" w:fill="FFFFFF"/>
          <w:lang w:val="en-US" w:eastAsia="zh-CN"/>
        </w:rPr>
        <w:t>.11 应具备质量安全管理制度，完善事故报告、责任追究、监测记录等，规范冷</w:t>
      </w:r>
      <w:r>
        <w:rPr>
          <w:rFonts w:hint="eastAsia" w:hAnsi="宋体" w:cs="宋体"/>
          <w:i w:val="0"/>
          <w:iCs w:val="0"/>
          <w:caps w:val="0"/>
          <w:color w:val="0000FF"/>
          <w:spacing w:val="0"/>
          <w:sz w:val="28"/>
          <w:szCs w:val="28"/>
          <w:shd w:val="clear" w:color="auto" w:fill="FFFFFF"/>
          <w:lang w:val="en-US" w:eastAsia="zh-CN"/>
        </w:rPr>
        <w:t>库</w:t>
      </w:r>
      <w:r>
        <w:rPr>
          <w:rFonts w:hint="eastAsia" w:ascii="宋体" w:hAnsi="宋体" w:eastAsia="宋体" w:cs="宋体"/>
          <w:i w:val="0"/>
          <w:iCs w:val="0"/>
          <w:caps w:val="0"/>
          <w:color w:val="0000FF"/>
          <w:spacing w:val="0"/>
          <w:sz w:val="28"/>
          <w:szCs w:val="28"/>
          <w:shd w:val="clear" w:color="auto" w:fill="FFFFFF"/>
          <w:lang w:val="en-US" w:eastAsia="zh-CN"/>
        </w:rPr>
        <w:t>物流</w:t>
      </w:r>
      <w:r>
        <w:rPr>
          <w:rFonts w:hint="eastAsia" w:hAnsi="宋体" w:cs="宋体"/>
          <w:i w:val="0"/>
          <w:iCs w:val="0"/>
          <w:caps w:val="0"/>
          <w:color w:val="0000FF"/>
          <w:spacing w:val="0"/>
          <w:sz w:val="28"/>
          <w:szCs w:val="28"/>
          <w:shd w:val="clear" w:color="auto" w:fill="FFFFFF"/>
          <w:lang w:val="en-US" w:eastAsia="zh-CN"/>
        </w:rPr>
        <w:t>服务</w:t>
      </w:r>
      <w:r>
        <w:rPr>
          <w:rFonts w:hint="eastAsia" w:ascii="宋体" w:hAnsi="宋体" w:eastAsia="宋体" w:cs="宋体"/>
          <w:i w:val="0"/>
          <w:iCs w:val="0"/>
          <w:caps w:val="0"/>
          <w:color w:val="0000FF"/>
          <w:spacing w:val="0"/>
          <w:sz w:val="28"/>
          <w:szCs w:val="28"/>
          <w:shd w:val="clear" w:color="auto" w:fill="FFFFFF"/>
          <w:lang w:val="en-US" w:eastAsia="zh-CN"/>
        </w:rPr>
        <w:t>各环节中的运转情况。</w:t>
      </w:r>
    </w:p>
    <w:p w14:paraId="4F9C448F">
      <w:pPr>
        <w:pStyle w:val="187"/>
        <w:keepNext w:val="0"/>
        <w:keepLines w:val="0"/>
        <w:pageBreakBefore w:val="0"/>
        <w:numPr>
          <w:ilvl w:val="0"/>
          <w:numId w:val="0"/>
        </w:numPr>
        <w:kinsoku/>
        <w:wordWrap/>
        <w:overflowPunct/>
        <w:topLinePunct w:val="0"/>
        <w:autoSpaceDE/>
        <w:autoSpaceDN/>
        <w:bidi w:val="0"/>
        <w:adjustRightInd/>
        <w:snapToGrid/>
        <w:spacing w:before="312" w:after="312" w:line="360" w:lineRule="auto"/>
        <w:textAlignment w:val="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8</w:t>
      </w:r>
      <w:r>
        <w:rPr>
          <w:rFonts w:hint="eastAsia" w:ascii="宋体" w:hAnsi="宋体" w:eastAsia="宋体" w:cs="宋体"/>
          <w:color w:val="auto"/>
          <w:sz w:val="28"/>
          <w:szCs w:val="28"/>
          <w:highlight w:val="none"/>
        </w:rPr>
        <w:t>评价与改进</w:t>
      </w:r>
    </w:p>
    <w:p w14:paraId="797D81AF">
      <w:pPr>
        <w:pStyle w:val="192"/>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8"/>
          <w:szCs w:val="28"/>
          <w:highlight w:val="none"/>
        </w:rPr>
      </w:pPr>
      <w:r>
        <w:rPr>
          <w:rFonts w:hint="eastAsia" w:hAnsi="宋体" w:cs="宋体"/>
          <w:color w:val="auto"/>
          <w:sz w:val="28"/>
          <w:szCs w:val="28"/>
          <w:highlight w:val="none"/>
          <w:lang w:val="en-US" w:eastAsia="zh-CN"/>
        </w:rPr>
        <w:t>8.1</w:t>
      </w:r>
      <w:r>
        <w:rPr>
          <w:rFonts w:hint="eastAsia" w:ascii="宋体" w:hAnsi="宋体" w:eastAsia="宋体" w:cs="宋体"/>
          <w:color w:val="auto"/>
          <w:sz w:val="28"/>
          <w:szCs w:val="28"/>
          <w:highlight w:val="none"/>
        </w:rPr>
        <w:t>评价宜采用内部评价和外部评价的方式开展。应建立科学的评价体系，评价方法客观、可行。</w:t>
      </w:r>
    </w:p>
    <w:p w14:paraId="35959D08">
      <w:pPr>
        <w:pStyle w:val="192"/>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hAnsi="宋体" w:cs="宋体"/>
          <w:color w:val="auto"/>
          <w:sz w:val="28"/>
          <w:szCs w:val="28"/>
          <w:highlight w:val="none"/>
          <w:lang w:val="en-US" w:eastAsia="zh-CN"/>
        </w:rPr>
      </w:pPr>
      <w:r>
        <w:rPr>
          <w:rFonts w:hint="eastAsia" w:hAnsi="宋体" w:cs="宋体"/>
          <w:color w:val="auto"/>
          <w:sz w:val="28"/>
          <w:szCs w:val="28"/>
          <w:highlight w:val="none"/>
          <w:lang w:val="en-US" w:eastAsia="zh-CN"/>
        </w:rPr>
        <w:t>8.2内部评价由保管人实施，评价内容包括数据化应用能力、功能需求契合度等。</w:t>
      </w:r>
    </w:p>
    <w:p w14:paraId="522C41CF">
      <w:pPr>
        <w:pStyle w:val="192"/>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8"/>
          <w:szCs w:val="28"/>
          <w:highlight w:val="none"/>
        </w:rPr>
      </w:pPr>
      <w:r>
        <w:rPr>
          <w:rFonts w:hint="eastAsia" w:hAnsi="宋体" w:cs="宋体"/>
          <w:color w:val="auto"/>
          <w:sz w:val="28"/>
          <w:szCs w:val="28"/>
          <w:highlight w:val="none"/>
          <w:lang w:val="en-US" w:eastAsia="zh-CN"/>
        </w:rPr>
        <w:t>8.3</w:t>
      </w:r>
      <w:r>
        <w:rPr>
          <w:rFonts w:hint="eastAsia" w:ascii="宋体" w:hAnsi="宋体" w:eastAsia="宋体" w:cs="宋体"/>
          <w:color w:val="auto"/>
          <w:sz w:val="28"/>
          <w:szCs w:val="28"/>
          <w:highlight w:val="none"/>
        </w:rPr>
        <w:t>外部评价由</w:t>
      </w:r>
      <w:r>
        <w:rPr>
          <w:rFonts w:hint="eastAsia" w:hAnsi="宋体" w:cs="宋体"/>
          <w:color w:val="auto"/>
          <w:sz w:val="28"/>
          <w:szCs w:val="28"/>
          <w:highlight w:val="none"/>
          <w:lang w:val="en-US" w:eastAsia="zh-CN"/>
        </w:rPr>
        <w:t>存货人</w:t>
      </w:r>
      <w:r>
        <w:rPr>
          <w:rFonts w:hint="eastAsia" w:ascii="宋体" w:hAnsi="宋体" w:eastAsia="宋体" w:cs="宋体"/>
          <w:color w:val="auto"/>
          <w:sz w:val="28"/>
          <w:szCs w:val="28"/>
          <w:highlight w:val="none"/>
        </w:rPr>
        <w:t>或者其他第三方组织实施，评价内容包括服务水平、客户满意度、货物安全、</w:t>
      </w:r>
      <w:r>
        <w:rPr>
          <w:rFonts w:hint="eastAsia" w:hAnsi="宋体" w:cs="宋体"/>
          <w:color w:val="auto"/>
          <w:sz w:val="28"/>
          <w:szCs w:val="28"/>
          <w:highlight w:val="none"/>
          <w:lang w:val="en-US" w:eastAsia="zh-CN"/>
        </w:rPr>
        <w:t>出入库及时率、库存周转率</w:t>
      </w:r>
      <w:r>
        <w:rPr>
          <w:rFonts w:hint="eastAsia" w:ascii="宋体" w:hAnsi="宋体" w:eastAsia="宋体" w:cs="宋体"/>
          <w:color w:val="auto"/>
          <w:sz w:val="28"/>
          <w:szCs w:val="28"/>
          <w:highlight w:val="none"/>
        </w:rPr>
        <w:t>等。服务质量指标进行定期的评价。</w:t>
      </w:r>
    </w:p>
    <w:p w14:paraId="053DA3C7">
      <w:pPr>
        <w:pStyle w:val="192"/>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FF"/>
          <w:sz w:val="28"/>
          <w:szCs w:val="28"/>
          <w:highlight w:val="none"/>
        </w:rPr>
      </w:pPr>
      <w:r>
        <w:rPr>
          <w:rFonts w:hint="eastAsia" w:hAnsi="宋体" w:cs="宋体"/>
          <w:color w:val="0000FF"/>
          <w:sz w:val="28"/>
          <w:szCs w:val="28"/>
          <w:highlight w:val="none"/>
          <w:lang w:val="en-US" w:eastAsia="zh-CN"/>
        </w:rPr>
        <w:t>8.4</w:t>
      </w:r>
      <w:r>
        <w:rPr>
          <w:rFonts w:hint="eastAsia" w:ascii="宋体" w:hAnsi="宋体" w:eastAsia="宋体" w:cs="宋体"/>
          <w:color w:val="0000FF"/>
          <w:sz w:val="28"/>
          <w:szCs w:val="28"/>
          <w:highlight w:val="none"/>
        </w:rPr>
        <w:t>应根据评价结果，确定改进目标，制定改进措施并实施。</w:t>
      </w:r>
      <w:r>
        <w:rPr>
          <w:rFonts w:hint="eastAsia" w:ascii="宋体" w:hAnsi="宋体" w:eastAsia="宋体" w:cs="宋体"/>
          <w:color w:val="0000FF"/>
          <w:sz w:val="28"/>
          <w:szCs w:val="28"/>
          <w:highlight w:val="none"/>
          <w:lang w:val="en-US" w:eastAsia="zh-CN"/>
        </w:rPr>
        <w:t>对</w:t>
      </w:r>
      <w:r>
        <w:rPr>
          <w:rFonts w:hint="eastAsia" w:ascii="宋体" w:hAnsi="宋体" w:eastAsia="宋体" w:cs="宋体"/>
          <w:color w:val="0000FF"/>
          <w:sz w:val="28"/>
          <w:szCs w:val="28"/>
          <w:highlight w:val="none"/>
        </w:rPr>
        <w:t>管理中存在的问题进行优化和改进，并将改进结果形成文档</w:t>
      </w:r>
      <w:r>
        <w:rPr>
          <w:rFonts w:hint="eastAsia" w:ascii="宋体" w:hAnsi="宋体" w:eastAsia="宋体" w:cs="宋体"/>
          <w:color w:val="0000FF"/>
          <w:sz w:val="28"/>
          <w:szCs w:val="28"/>
          <w:highlight w:val="none"/>
          <w:lang w:val="en-US" w:eastAsia="zh-CN"/>
        </w:rPr>
        <w:t>并进行数字化管理</w:t>
      </w:r>
      <w:r>
        <w:rPr>
          <w:rFonts w:hint="eastAsia" w:ascii="宋体" w:hAnsi="宋体" w:eastAsia="宋体" w:cs="宋体"/>
          <w:color w:val="0000FF"/>
          <w:sz w:val="28"/>
          <w:szCs w:val="28"/>
          <w:highlight w:val="none"/>
        </w:rPr>
        <w:t>。</w:t>
      </w:r>
    </w:p>
    <w:p w14:paraId="5423E984">
      <w:pPr>
        <w:pStyle w:val="192"/>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FF"/>
          <w:sz w:val="28"/>
          <w:szCs w:val="28"/>
          <w:highlight w:val="none"/>
        </w:rPr>
      </w:pPr>
      <w:r>
        <w:rPr>
          <w:rFonts w:hint="eastAsia" w:hAnsi="宋体" w:cs="宋体"/>
          <w:color w:val="0000FF"/>
          <w:sz w:val="28"/>
          <w:szCs w:val="28"/>
          <w:highlight w:val="none"/>
          <w:lang w:val="en-US" w:eastAsia="zh-CN"/>
        </w:rPr>
        <w:t>8.5</w:t>
      </w:r>
      <w:r>
        <w:rPr>
          <w:rFonts w:hint="eastAsia" w:ascii="宋体" w:hAnsi="宋体" w:eastAsia="宋体" w:cs="宋体"/>
          <w:color w:val="0000FF"/>
          <w:sz w:val="28"/>
          <w:szCs w:val="28"/>
          <w:highlight w:val="none"/>
        </w:rPr>
        <w:t>应告知</w:t>
      </w:r>
      <w:r>
        <w:rPr>
          <w:rFonts w:hint="eastAsia" w:hAnsi="宋体" w:cs="宋体"/>
          <w:color w:val="0000FF"/>
          <w:sz w:val="28"/>
          <w:szCs w:val="28"/>
          <w:highlight w:val="none"/>
          <w:lang w:val="en-US" w:eastAsia="zh-CN"/>
        </w:rPr>
        <w:t>存货人</w:t>
      </w:r>
      <w:r>
        <w:rPr>
          <w:rFonts w:hint="eastAsia" w:ascii="宋体" w:hAnsi="宋体" w:eastAsia="宋体" w:cs="宋体"/>
          <w:color w:val="0000FF"/>
          <w:sz w:val="28"/>
          <w:szCs w:val="28"/>
          <w:highlight w:val="none"/>
        </w:rPr>
        <w:t>方便、可靠的投诉渠道，如电话投诉、网上投诉等。投诉处理应在承诺期限内完成，无法有效处理的，应及时向投诉者说明情况。客户投诉处理率达到100%。</w:t>
      </w:r>
    </w:p>
    <w:p w14:paraId="1DBE1732">
      <w:pPr>
        <w:pStyle w:val="192"/>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FF"/>
          <w:sz w:val="28"/>
          <w:szCs w:val="28"/>
          <w:highlight w:val="none"/>
        </w:rPr>
      </w:pPr>
      <w:r>
        <w:rPr>
          <w:rFonts w:hint="eastAsia" w:hAnsi="宋体" w:cs="宋体"/>
          <w:color w:val="0000FF"/>
          <w:sz w:val="28"/>
          <w:szCs w:val="28"/>
          <w:highlight w:val="none"/>
          <w:lang w:val="en-US" w:eastAsia="zh-CN"/>
        </w:rPr>
        <w:t>8.6</w:t>
      </w:r>
      <w:r>
        <w:rPr>
          <w:rFonts w:hint="eastAsia" w:ascii="宋体" w:hAnsi="宋体" w:eastAsia="宋体" w:cs="宋体"/>
          <w:color w:val="0000FF"/>
          <w:sz w:val="28"/>
          <w:szCs w:val="28"/>
          <w:highlight w:val="none"/>
        </w:rPr>
        <w:t>所有投诉应有跟踪记录，并可提供投诉处理的进度查询。</w:t>
      </w:r>
    </w:p>
    <w:p w14:paraId="213FF720">
      <w:pPr>
        <w:pStyle w:val="192"/>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FF"/>
          <w:sz w:val="28"/>
          <w:szCs w:val="28"/>
          <w:highlight w:val="none"/>
        </w:rPr>
      </w:pPr>
      <w:r>
        <w:rPr>
          <w:rFonts w:hint="eastAsia" w:hAnsi="宋体" w:cs="宋体"/>
          <w:color w:val="0000FF"/>
          <w:sz w:val="28"/>
          <w:szCs w:val="28"/>
          <w:highlight w:val="none"/>
          <w:lang w:val="en-US" w:eastAsia="zh-CN"/>
        </w:rPr>
        <w:t>8.7</w:t>
      </w:r>
      <w:r>
        <w:rPr>
          <w:rFonts w:hint="eastAsia" w:ascii="宋体" w:hAnsi="宋体" w:eastAsia="宋体" w:cs="宋体"/>
          <w:color w:val="0000FF"/>
          <w:sz w:val="28"/>
          <w:szCs w:val="28"/>
          <w:highlight w:val="none"/>
        </w:rPr>
        <w:t>对投诉处理的结果应回访，投诉回访率达到100%。</w:t>
      </w:r>
    </w:p>
    <w:p w14:paraId="1329E5F4">
      <w:pPr>
        <w:pStyle w:val="192"/>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FF"/>
          <w:sz w:val="28"/>
          <w:szCs w:val="28"/>
          <w:highlight w:val="none"/>
        </w:rPr>
      </w:pPr>
      <w:r>
        <w:rPr>
          <w:rFonts w:hint="eastAsia" w:hAnsi="宋体" w:cs="宋体"/>
          <w:color w:val="0000FF"/>
          <w:sz w:val="28"/>
          <w:szCs w:val="28"/>
          <w:highlight w:val="none"/>
          <w:lang w:val="en-US" w:eastAsia="zh-CN"/>
        </w:rPr>
        <w:t>8.8</w:t>
      </w:r>
      <w:r>
        <w:rPr>
          <w:rFonts w:hint="eastAsia" w:ascii="宋体" w:hAnsi="宋体" w:eastAsia="宋体" w:cs="宋体"/>
          <w:color w:val="0000FF"/>
          <w:sz w:val="28"/>
          <w:szCs w:val="28"/>
          <w:highlight w:val="none"/>
        </w:rPr>
        <w:t>应结合市场及客户反馈的信息，通过对服务监控和审核、数据分析，采取必要的纠正和预防措施，持续改进</w:t>
      </w:r>
      <w:r>
        <w:rPr>
          <w:rFonts w:hint="eastAsia" w:ascii="宋体" w:hAnsi="宋体" w:eastAsia="宋体" w:cs="宋体"/>
          <w:color w:val="0000FF"/>
          <w:sz w:val="28"/>
          <w:szCs w:val="28"/>
          <w:highlight w:val="none"/>
          <w:lang w:val="en-US" w:eastAsia="zh-CN"/>
        </w:rPr>
        <w:t>冷</w:t>
      </w:r>
      <w:r>
        <w:rPr>
          <w:rFonts w:hint="eastAsia" w:hAnsi="宋体" w:cs="宋体"/>
          <w:color w:val="0000FF"/>
          <w:sz w:val="28"/>
          <w:szCs w:val="28"/>
          <w:highlight w:val="none"/>
          <w:lang w:val="en-US" w:eastAsia="zh-CN"/>
        </w:rPr>
        <w:t>库物流</w:t>
      </w:r>
      <w:r>
        <w:rPr>
          <w:rFonts w:hint="eastAsia" w:ascii="宋体" w:hAnsi="宋体" w:eastAsia="宋体" w:cs="宋体"/>
          <w:color w:val="0000FF"/>
          <w:sz w:val="28"/>
          <w:szCs w:val="28"/>
          <w:highlight w:val="none"/>
        </w:rPr>
        <w:t>服务水平。</w:t>
      </w:r>
    </w:p>
    <w:p w14:paraId="303B7578">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28"/>
        </w:rPr>
      </w:pPr>
    </w:p>
    <w:p w14:paraId="7514244C">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p w14:paraId="13FC0953">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p>
    <w:sectPr>
      <w:pgSz w:w="11906" w:h="16838"/>
      <w:pgMar w:top="1440" w:right="1800" w:bottom="1440" w:left="1800"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F5A89"/>
    <w:multiLevelType w:val="singleLevel"/>
    <w:tmpl w:val="810F5A89"/>
    <w:lvl w:ilvl="0" w:tentative="0">
      <w:start w:val="1"/>
      <w:numFmt w:val="decimal"/>
      <w:lvlText w:val="%1)"/>
      <w:lvlJc w:val="left"/>
      <w:pPr>
        <w:tabs>
          <w:tab w:val="left" w:pos="312"/>
        </w:tabs>
      </w:pPr>
    </w:lvl>
  </w:abstractNum>
  <w:abstractNum w:abstractNumId="1">
    <w:nsid w:val="CCB782CD"/>
    <w:multiLevelType w:val="singleLevel"/>
    <w:tmpl w:val="CCB782CD"/>
    <w:lvl w:ilvl="0" w:tentative="0">
      <w:start w:val="1"/>
      <w:numFmt w:val="decimal"/>
      <w:lvlText w:val="%1)"/>
      <w:lvlJc w:val="left"/>
      <w:pPr>
        <w:tabs>
          <w:tab w:val="left" w:pos="312"/>
        </w:tabs>
      </w:pPr>
    </w:lvl>
  </w:abstractNum>
  <w:abstractNum w:abstractNumId="2">
    <w:nsid w:val="CF092B84"/>
    <w:multiLevelType w:val="multilevel"/>
    <w:tmpl w:val="CF092B84"/>
    <w:lvl w:ilvl="0" w:tentative="0">
      <w:start w:val="1"/>
      <w:numFmt w:val="none"/>
      <w:suff w:val="nothing"/>
      <w:lvlText w:val="%1"/>
      <w:lvlJc w:val="left"/>
      <w:pPr>
        <w:ind w:left="0" w:firstLine="0"/>
      </w:pPr>
      <w:rPr>
        <w:rFonts w:hint="eastAsia"/>
      </w:rPr>
    </w:lvl>
    <w:lvl w:ilvl="1" w:tentative="0">
      <w:start w:val="1"/>
      <w:numFmt w:val="decimal"/>
      <w:pStyle w:val="187"/>
      <w:suff w:val="nothing"/>
      <w:lvlText w:val="%1%2　"/>
      <w:lvlJc w:val="left"/>
      <w:pPr>
        <w:ind w:left="0" w:firstLine="0"/>
      </w:pPr>
      <w:rPr>
        <w:rFonts w:hint="eastAsia" w:ascii="黑体" w:eastAsia="黑体"/>
        <w:b w:val="0"/>
        <w:i w:val="0"/>
        <w:sz w:val="21"/>
      </w:rPr>
    </w:lvl>
    <w:lvl w:ilvl="2" w:tentative="0">
      <w:start w:val="1"/>
      <w:numFmt w:val="decimal"/>
      <w:pStyle w:val="186"/>
      <w:suff w:val="nothing"/>
      <w:lvlText w:val="%1%2.%3　"/>
      <w:lvlJc w:val="left"/>
      <w:pPr>
        <w:ind w:left="0" w:firstLine="0"/>
      </w:pPr>
      <w:rPr>
        <w:rFonts w:hint="eastAsia" w:ascii="黑体" w:hAnsi="Times New Roman" w:eastAsia="黑体" w:cs="Times New Roman"/>
        <w:b w:val="0"/>
        <w:bCs w:val="0"/>
        <w:i w:val="0"/>
        <w:iCs w:val="0"/>
        <w:caps w:val="0"/>
        <w:smallCaps w:val="0"/>
        <w:strike w:val="0"/>
        <w:vanish w:val="0"/>
        <w:color w:val="000000"/>
        <w:spacing w:val="0"/>
        <w:position w:val="0"/>
        <w:sz w:val="21"/>
        <w:u w:val="none"/>
        <w:vertAlign w:val="baseline"/>
        <w14:ligatures w14:val="none"/>
      </w:rPr>
    </w:lvl>
    <w:lvl w:ilvl="3" w:tentative="0">
      <w:start w:val="1"/>
      <w:numFmt w:val="decimal"/>
      <w:pStyle w:val="189"/>
      <w:suff w:val="nothing"/>
      <w:lvlText w:val="%1%2.%3.%4　"/>
      <w:lvlJc w:val="left"/>
      <w:pPr>
        <w:ind w:left="0" w:firstLine="0"/>
      </w:pPr>
      <w:rPr>
        <w:rFonts w:hint="eastAsia" w:ascii="黑体" w:eastAsia="黑体"/>
        <w:b w:val="0"/>
        <w:i w:val="0"/>
        <w:sz w:val="21"/>
      </w:rPr>
    </w:lvl>
    <w:lvl w:ilvl="4" w:tentative="0">
      <w:start w:val="1"/>
      <w:numFmt w:val="decimal"/>
      <w:pStyle w:val="191"/>
      <w:suff w:val="nothing"/>
      <w:lvlText w:val="%1%2.%3.%4.%5　"/>
      <w:lvlJc w:val="left"/>
      <w:pPr>
        <w:ind w:left="0" w:firstLine="0"/>
      </w:pPr>
      <w:rPr>
        <w:rFonts w:hint="eastAsia" w:ascii="黑体" w:eastAsia="黑体"/>
        <w:b w:val="0"/>
        <w:i w:val="0"/>
        <w:sz w:val="21"/>
      </w:rPr>
    </w:lvl>
    <w:lvl w:ilvl="5" w:tentative="0">
      <w:start w:val="1"/>
      <w:numFmt w:val="decimal"/>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3">
    <w:nsid w:val="EFC6958B"/>
    <w:multiLevelType w:val="singleLevel"/>
    <w:tmpl w:val="EFC6958B"/>
    <w:lvl w:ilvl="0" w:tentative="0">
      <w:start w:val="1"/>
      <w:numFmt w:val="decimal"/>
      <w:suff w:val="nothing"/>
      <w:lvlText w:val="%1）"/>
      <w:lvlJc w:val="left"/>
    </w:lvl>
  </w:abstractNum>
  <w:abstractNum w:abstractNumId="4">
    <w:nsid w:val="0053208E"/>
    <w:multiLevelType w:val="multilevel"/>
    <w:tmpl w:val="0053208E"/>
    <w:lvl w:ilvl="0" w:tentative="0">
      <w:start w:val="1"/>
      <w:numFmt w:val="decimal"/>
      <w:suff w:val="nothing"/>
      <w:lvlText w:val="%1　"/>
      <w:lvlJc w:val="left"/>
      <w:pPr>
        <w:ind w:left="283" w:firstLine="0"/>
      </w:pPr>
      <w:rPr>
        <w:rFonts w:hint="eastAsia" w:ascii="黑体" w:hAnsi="Times New Roman" w:eastAsia="黑体"/>
        <w:b w:val="0"/>
        <w:i w:val="0"/>
        <w:sz w:val="21"/>
        <w:szCs w:val="21"/>
      </w:rPr>
    </w:lvl>
    <w:lvl w:ilvl="1" w:tentative="0">
      <w:start w:val="1"/>
      <w:numFmt w:val="decimal"/>
      <w:pStyle w:val="185"/>
      <w:suff w:val="nothing"/>
      <w:lvlText w:val="%1.%2　"/>
      <w:lvlJc w:val="left"/>
      <w:pPr>
        <w:ind w:left="735" w:firstLine="0"/>
      </w:pPr>
      <w:rPr>
        <w:rFonts w:hint="eastAsia" w:ascii="黑体" w:hAnsi="Times New Roman" w:eastAsia="黑体" w:cs="Times New Roman"/>
        <w:b w:val="0"/>
        <w:bCs w:val="0"/>
        <w:i w:val="0"/>
        <w:iCs w:val="0"/>
        <w:caps w:val="0"/>
        <w:strike w:val="0"/>
        <w:vanish w:val="0"/>
        <w:color w:val="auto"/>
        <w:spacing w:val="0"/>
        <w:position w:val="0"/>
        <w:sz w:val="21"/>
        <w:szCs w:val="21"/>
        <w:u w:val="none"/>
        <w:vertAlign w:val="baseline"/>
      </w:rPr>
    </w:lvl>
    <w:lvl w:ilvl="2" w:tentative="0">
      <w:start w:val="1"/>
      <w:numFmt w:val="decimal"/>
      <w:suff w:val="nothing"/>
      <w:lvlText w:val="%1.%2.%3　"/>
      <w:lvlJc w:val="left"/>
      <w:pPr>
        <w:ind w:left="1276" w:firstLine="0"/>
      </w:pPr>
      <w:rPr>
        <w:rFonts w:hint="eastAsia" w:ascii="黑体" w:hAnsi="Times New Roman" w:eastAsia="黑体"/>
        <w:b w:val="0"/>
        <w:i w:val="0"/>
        <w:sz w:val="21"/>
      </w:rPr>
    </w:lvl>
    <w:lvl w:ilvl="3" w:tentative="0">
      <w:start w:val="1"/>
      <w:numFmt w:val="decimal"/>
      <w:suff w:val="nothing"/>
      <w:lvlText w:val="%1.%2.%3.%4　"/>
      <w:lvlJc w:val="left"/>
      <w:pPr>
        <w:ind w:left="241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balanceSingleByteDoubleByteWidth/>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1NGMwZmZiMDE3ODEyZTdjMzgzMDUyODI2NjM3YjgifQ=="/>
  </w:docVars>
  <w:rsids>
    <w:rsidRoot w:val="00000000"/>
    <w:rsid w:val="005E6912"/>
    <w:rsid w:val="01891B53"/>
    <w:rsid w:val="018E53BB"/>
    <w:rsid w:val="03E47515"/>
    <w:rsid w:val="05EF3F4F"/>
    <w:rsid w:val="07A31495"/>
    <w:rsid w:val="09F064E7"/>
    <w:rsid w:val="0E735658"/>
    <w:rsid w:val="0FE10DAC"/>
    <w:rsid w:val="12AA1929"/>
    <w:rsid w:val="13BD38DE"/>
    <w:rsid w:val="16CD208A"/>
    <w:rsid w:val="18E55487"/>
    <w:rsid w:val="19916C96"/>
    <w:rsid w:val="1A1A3838"/>
    <w:rsid w:val="1AE45BF4"/>
    <w:rsid w:val="1C316C17"/>
    <w:rsid w:val="1E5B6ED2"/>
    <w:rsid w:val="1EE559BD"/>
    <w:rsid w:val="1F4B7FBC"/>
    <w:rsid w:val="26781B79"/>
    <w:rsid w:val="28700AC7"/>
    <w:rsid w:val="29B669D1"/>
    <w:rsid w:val="2C5B55EB"/>
    <w:rsid w:val="2F416D1A"/>
    <w:rsid w:val="2FD40C84"/>
    <w:rsid w:val="30887B35"/>
    <w:rsid w:val="30CF49D5"/>
    <w:rsid w:val="3A6C5593"/>
    <w:rsid w:val="3AF36BD7"/>
    <w:rsid w:val="3B9718A6"/>
    <w:rsid w:val="3D7C4987"/>
    <w:rsid w:val="3EEB0A50"/>
    <w:rsid w:val="3EEE1703"/>
    <w:rsid w:val="3F3348D1"/>
    <w:rsid w:val="40337A27"/>
    <w:rsid w:val="414C3A28"/>
    <w:rsid w:val="423E28ED"/>
    <w:rsid w:val="43EC14F2"/>
    <w:rsid w:val="45554E75"/>
    <w:rsid w:val="464B69A4"/>
    <w:rsid w:val="480A1F47"/>
    <w:rsid w:val="4915039B"/>
    <w:rsid w:val="49C36851"/>
    <w:rsid w:val="4A421E6C"/>
    <w:rsid w:val="4A510301"/>
    <w:rsid w:val="4CEF5A12"/>
    <w:rsid w:val="4EB175C0"/>
    <w:rsid w:val="526B1E86"/>
    <w:rsid w:val="52A03BD4"/>
    <w:rsid w:val="52A5350F"/>
    <w:rsid w:val="56666EE2"/>
    <w:rsid w:val="56A75E3B"/>
    <w:rsid w:val="5809610B"/>
    <w:rsid w:val="5A1B1DE5"/>
    <w:rsid w:val="5A1E1882"/>
    <w:rsid w:val="5A9A53AC"/>
    <w:rsid w:val="5BEA5EBF"/>
    <w:rsid w:val="5D2E6280"/>
    <w:rsid w:val="63AD43A2"/>
    <w:rsid w:val="64B64767"/>
    <w:rsid w:val="653235F2"/>
    <w:rsid w:val="65777CCD"/>
    <w:rsid w:val="661D6DFB"/>
    <w:rsid w:val="673C6074"/>
    <w:rsid w:val="67DA328C"/>
    <w:rsid w:val="67E81E4D"/>
    <w:rsid w:val="684E0C2F"/>
    <w:rsid w:val="696C43B8"/>
    <w:rsid w:val="6AFF300A"/>
    <w:rsid w:val="706D2453"/>
    <w:rsid w:val="72AA7CFF"/>
    <w:rsid w:val="755B47BC"/>
    <w:rsid w:val="75FA74A9"/>
    <w:rsid w:val="764C7C9A"/>
    <w:rsid w:val="774626EC"/>
    <w:rsid w:val="78986F77"/>
    <w:rsid w:val="7BCE2CB0"/>
    <w:rsid w:val="7C4D0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hint="default" w:asciiTheme="minorHAnsi" w:hAnsiTheme="minorHAnsi" w:eastAsiaTheme="minorEastAsia" w:cstheme="minorBidi"/>
      <w:sz w:val="21"/>
      <w:szCs w:val="24"/>
      <w:lang w:val="en-US" w:eastAsia="zh-CN" w:bidi="ar-SA"/>
    </w:rPr>
  </w:style>
  <w:style w:type="paragraph" w:styleId="2">
    <w:name w:val="heading 1"/>
    <w:basedOn w:val="1"/>
    <w:next w:val="1"/>
    <w:link w:val="36"/>
    <w:autoRedefine/>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7"/>
    <w:autoRedefine/>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8"/>
    <w:autoRedefine/>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9"/>
    <w:autoRedefine/>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0"/>
    <w:autoRedefine/>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1"/>
    <w:autoRedefine/>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2"/>
    <w:autoRedefine/>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autoRedefine/>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4"/>
    <w:autoRedefine/>
    <w:unhideWhenUsed/>
    <w:qFormat/>
    <w:uiPriority w:val="9"/>
    <w:pPr>
      <w:keepNext/>
      <w:keepLines/>
      <w:spacing w:before="320" w:after="200"/>
      <w:outlineLvl w:val="8"/>
    </w:pPr>
    <w:rPr>
      <w:rFonts w:ascii="Arial" w:hAnsi="Arial" w:eastAsia="Arial" w:cs="Arial"/>
      <w:i/>
      <w:iCs/>
      <w:sz w:val="21"/>
      <w:szCs w:val="21"/>
    </w:rPr>
  </w:style>
  <w:style w:type="character" w:default="1" w:styleId="32">
    <w:name w:val="Default Paragraph Font"/>
    <w:autoRedefine/>
    <w:semiHidden/>
    <w:qFormat/>
    <w:uiPriority w:val="0"/>
  </w:style>
  <w:style w:type="table" w:default="1" w:styleId="30">
    <w:name w:val="Normal Table"/>
    <w:autoRedefine/>
    <w:semiHidden/>
    <w:qFormat/>
    <w:uiPriority w:val="0"/>
    <w:tblPr>
      <w:tblCellMar>
        <w:top w:w="0" w:type="dxa"/>
        <w:left w:w="108" w:type="dxa"/>
        <w:bottom w:w="0" w:type="dxa"/>
        <w:right w:w="108" w:type="dxa"/>
      </w:tblCellMar>
    </w:tblPr>
  </w:style>
  <w:style w:type="paragraph" w:styleId="11">
    <w:name w:val="toc 7"/>
    <w:basedOn w:val="1"/>
    <w:next w:val="1"/>
    <w:autoRedefine/>
    <w:unhideWhenUsed/>
    <w:qFormat/>
    <w:uiPriority w:val="39"/>
    <w:pPr>
      <w:spacing w:after="57"/>
      <w:ind w:left="1701" w:right="0" w:firstLine="0"/>
    </w:pPr>
  </w:style>
  <w:style w:type="paragraph" w:styleId="12">
    <w:name w:val="caption"/>
    <w:basedOn w:val="1"/>
    <w:next w:val="1"/>
    <w:autoRedefine/>
    <w:semiHidden/>
    <w:unhideWhenUsed/>
    <w:qFormat/>
    <w:uiPriority w:val="35"/>
    <w:pPr>
      <w:spacing w:line="276" w:lineRule="auto"/>
    </w:pPr>
    <w:rPr>
      <w:b/>
      <w:bCs/>
      <w:color w:val="4874CB" w:themeColor="accent1"/>
      <w:sz w:val="18"/>
      <w:szCs w:val="18"/>
      <w14:textFill>
        <w14:solidFill>
          <w14:schemeClr w14:val="accent1"/>
        </w14:solidFill>
      </w14:textFill>
    </w:rPr>
  </w:style>
  <w:style w:type="paragraph" w:styleId="13">
    <w:name w:val="annotation text"/>
    <w:basedOn w:val="1"/>
    <w:unhideWhenUsed/>
    <w:qFormat/>
    <w:uiPriority w:val="99"/>
    <w:pPr>
      <w:jc w:val="left"/>
    </w:pPr>
  </w:style>
  <w:style w:type="paragraph" w:styleId="14">
    <w:name w:val="toc 5"/>
    <w:basedOn w:val="1"/>
    <w:next w:val="1"/>
    <w:autoRedefine/>
    <w:unhideWhenUsed/>
    <w:qFormat/>
    <w:uiPriority w:val="39"/>
    <w:pPr>
      <w:spacing w:after="57"/>
      <w:ind w:left="1134" w:right="0" w:firstLine="0"/>
    </w:pPr>
  </w:style>
  <w:style w:type="paragraph" w:styleId="15">
    <w:name w:val="toc 3"/>
    <w:basedOn w:val="1"/>
    <w:next w:val="1"/>
    <w:autoRedefine/>
    <w:unhideWhenUsed/>
    <w:qFormat/>
    <w:uiPriority w:val="39"/>
    <w:pPr>
      <w:spacing w:after="57"/>
      <w:ind w:left="567" w:right="0" w:firstLine="0"/>
    </w:pPr>
  </w:style>
  <w:style w:type="paragraph" w:styleId="16">
    <w:name w:val="toc 8"/>
    <w:basedOn w:val="1"/>
    <w:next w:val="1"/>
    <w:autoRedefine/>
    <w:unhideWhenUsed/>
    <w:qFormat/>
    <w:uiPriority w:val="39"/>
    <w:pPr>
      <w:spacing w:after="57"/>
      <w:ind w:left="1984" w:right="0" w:firstLine="0"/>
    </w:pPr>
  </w:style>
  <w:style w:type="paragraph" w:styleId="17">
    <w:name w:val="endnote text"/>
    <w:basedOn w:val="1"/>
    <w:link w:val="182"/>
    <w:autoRedefine/>
    <w:semiHidden/>
    <w:unhideWhenUsed/>
    <w:qFormat/>
    <w:uiPriority w:val="99"/>
    <w:pPr>
      <w:spacing w:after="0" w:line="240" w:lineRule="auto"/>
    </w:pPr>
    <w:rPr>
      <w:sz w:val="20"/>
    </w:rPr>
  </w:style>
  <w:style w:type="paragraph" w:styleId="18">
    <w:name w:val="footer"/>
    <w:basedOn w:val="1"/>
    <w:link w:val="55"/>
    <w:autoRedefine/>
    <w:unhideWhenUsed/>
    <w:qFormat/>
    <w:uiPriority w:val="99"/>
    <w:pPr>
      <w:tabs>
        <w:tab w:val="center" w:pos="7143"/>
        <w:tab w:val="right" w:pos="14287"/>
      </w:tabs>
      <w:spacing w:after="0" w:line="240" w:lineRule="auto"/>
    </w:pPr>
  </w:style>
  <w:style w:type="paragraph" w:styleId="19">
    <w:name w:val="header"/>
    <w:basedOn w:val="1"/>
    <w:link w:val="53"/>
    <w:autoRedefine/>
    <w:unhideWhenUsed/>
    <w:qFormat/>
    <w:uiPriority w:val="99"/>
    <w:pPr>
      <w:tabs>
        <w:tab w:val="center" w:pos="7143"/>
        <w:tab w:val="right" w:pos="14287"/>
      </w:tabs>
      <w:spacing w:after="0" w:line="240" w:lineRule="auto"/>
    </w:pPr>
  </w:style>
  <w:style w:type="paragraph" w:styleId="20">
    <w:name w:val="toc 1"/>
    <w:basedOn w:val="1"/>
    <w:next w:val="1"/>
    <w:autoRedefine/>
    <w:unhideWhenUsed/>
    <w:qFormat/>
    <w:uiPriority w:val="39"/>
    <w:pPr>
      <w:spacing w:after="57"/>
      <w:ind w:left="0" w:right="0" w:firstLine="0"/>
    </w:pPr>
  </w:style>
  <w:style w:type="paragraph" w:styleId="21">
    <w:name w:val="toc 4"/>
    <w:basedOn w:val="1"/>
    <w:next w:val="1"/>
    <w:autoRedefine/>
    <w:unhideWhenUsed/>
    <w:qFormat/>
    <w:uiPriority w:val="39"/>
    <w:pPr>
      <w:spacing w:after="57"/>
      <w:ind w:left="850" w:right="0" w:firstLine="0"/>
    </w:pPr>
  </w:style>
  <w:style w:type="paragraph" w:styleId="22">
    <w:name w:val="Subtitle"/>
    <w:basedOn w:val="1"/>
    <w:next w:val="1"/>
    <w:link w:val="48"/>
    <w:autoRedefine/>
    <w:qFormat/>
    <w:uiPriority w:val="11"/>
    <w:pPr>
      <w:spacing w:before="200" w:after="200"/>
    </w:pPr>
    <w:rPr>
      <w:sz w:val="24"/>
      <w:szCs w:val="24"/>
    </w:rPr>
  </w:style>
  <w:style w:type="paragraph" w:styleId="23">
    <w:name w:val="footnote text"/>
    <w:basedOn w:val="1"/>
    <w:link w:val="181"/>
    <w:autoRedefine/>
    <w:semiHidden/>
    <w:unhideWhenUsed/>
    <w:qFormat/>
    <w:uiPriority w:val="99"/>
    <w:pPr>
      <w:spacing w:after="40" w:line="240" w:lineRule="auto"/>
    </w:pPr>
    <w:rPr>
      <w:sz w:val="18"/>
    </w:rPr>
  </w:style>
  <w:style w:type="paragraph" w:styleId="24">
    <w:name w:val="toc 6"/>
    <w:basedOn w:val="1"/>
    <w:next w:val="1"/>
    <w:autoRedefine/>
    <w:unhideWhenUsed/>
    <w:qFormat/>
    <w:uiPriority w:val="39"/>
    <w:pPr>
      <w:spacing w:after="57"/>
      <w:ind w:left="1417" w:right="0" w:firstLine="0"/>
    </w:pPr>
  </w:style>
  <w:style w:type="paragraph" w:styleId="25">
    <w:name w:val="table of figures"/>
    <w:basedOn w:val="1"/>
    <w:next w:val="1"/>
    <w:autoRedefine/>
    <w:unhideWhenUsed/>
    <w:qFormat/>
    <w:uiPriority w:val="99"/>
    <w:pPr>
      <w:spacing w:after="0" w:afterAutospacing="0"/>
    </w:pPr>
  </w:style>
  <w:style w:type="paragraph" w:styleId="26">
    <w:name w:val="toc 2"/>
    <w:basedOn w:val="1"/>
    <w:next w:val="1"/>
    <w:autoRedefine/>
    <w:unhideWhenUsed/>
    <w:qFormat/>
    <w:uiPriority w:val="39"/>
    <w:pPr>
      <w:spacing w:after="57"/>
      <w:ind w:left="283" w:right="0" w:firstLine="0"/>
    </w:pPr>
  </w:style>
  <w:style w:type="paragraph" w:styleId="27">
    <w:name w:val="toc 9"/>
    <w:basedOn w:val="1"/>
    <w:next w:val="1"/>
    <w:autoRedefine/>
    <w:unhideWhenUsed/>
    <w:qFormat/>
    <w:uiPriority w:val="39"/>
    <w:pPr>
      <w:spacing w:after="57"/>
      <w:ind w:left="2268" w:right="0" w:firstLine="0"/>
    </w:pPr>
  </w:style>
  <w:style w:type="paragraph" w:styleId="28">
    <w:name w:val="Normal (Web)"/>
    <w:basedOn w:val="1"/>
    <w:autoRedefine/>
    <w:qFormat/>
    <w:uiPriority w:val="0"/>
    <w:pPr>
      <w:spacing w:before="0" w:beforeAutospacing="1" w:after="0" w:afterAutospacing="1"/>
      <w:ind w:left="0" w:right="0"/>
      <w:jc w:val="left"/>
    </w:pPr>
    <w:rPr>
      <w:sz w:val="24"/>
      <w:lang w:val="en-US" w:eastAsia="zh-CN" w:bidi="ar"/>
    </w:rPr>
  </w:style>
  <w:style w:type="paragraph" w:styleId="29">
    <w:name w:val="Title"/>
    <w:basedOn w:val="1"/>
    <w:next w:val="1"/>
    <w:link w:val="47"/>
    <w:autoRedefine/>
    <w:qFormat/>
    <w:uiPriority w:val="10"/>
    <w:pPr>
      <w:spacing w:before="300" w:after="200"/>
      <w:contextualSpacing/>
    </w:pPr>
    <w:rPr>
      <w:sz w:val="48"/>
      <w:szCs w:val="48"/>
    </w:rPr>
  </w:style>
  <w:style w:type="table" w:styleId="31">
    <w:name w:val="Table Grid"/>
    <w:basedOn w:val="30"/>
    <w:autoRedefine/>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33">
    <w:name w:val="endnote reference"/>
    <w:basedOn w:val="32"/>
    <w:autoRedefine/>
    <w:semiHidden/>
    <w:unhideWhenUsed/>
    <w:qFormat/>
    <w:uiPriority w:val="99"/>
    <w:rPr>
      <w:vertAlign w:val="superscript"/>
    </w:rPr>
  </w:style>
  <w:style w:type="character" w:styleId="34">
    <w:name w:val="Hyperlink"/>
    <w:autoRedefine/>
    <w:unhideWhenUsed/>
    <w:qFormat/>
    <w:uiPriority w:val="99"/>
    <w:rPr>
      <w:color w:val="0026E5" w:themeColor="hyperlink"/>
      <w:u w:val="single"/>
      <w14:textFill>
        <w14:solidFill>
          <w14:schemeClr w14:val="hlink"/>
        </w14:solidFill>
      </w14:textFill>
    </w:rPr>
  </w:style>
  <w:style w:type="character" w:styleId="35">
    <w:name w:val="footnote reference"/>
    <w:basedOn w:val="32"/>
    <w:autoRedefine/>
    <w:unhideWhenUsed/>
    <w:qFormat/>
    <w:uiPriority w:val="99"/>
    <w:rPr>
      <w:vertAlign w:val="superscript"/>
    </w:rPr>
  </w:style>
  <w:style w:type="character" w:customStyle="1" w:styleId="36">
    <w:name w:val="Heading 1 Char"/>
    <w:basedOn w:val="32"/>
    <w:link w:val="2"/>
    <w:autoRedefine/>
    <w:qFormat/>
    <w:uiPriority w:val="9"/>
    <w:rPr>
      <w:rFonts w:ascii="Arial" w:hAnsi="Arial" w:eastAsia="Arial" w:cs="Arial"/>
      <w:sz w:val="40"/>
      <w:szCs w:val="40"/>
    </w:rPr>
  </w:style>
  <w:style w:type="character" w:customStyle="1" w:styleId="37">
    <w:name w:val="Heading 2 Char"/>
    <w:basedOn w:val="32"/>
    <w:link w:val="3"/>
    <w:autoRedefine/>
    <w:qFormat/>
    <w:uiPriority w:val="9"/>
    <w:rPr>
      <w:rFonts w:ascii="Arial" w:hAnsi="Arial" w:eastAsia="Arial" w:cs="Arial"/>
      <w:sz w:val="34"/>
    </w:rPr>
  </w:style>
  <w:style w:type="character" w:customStyle="1" w:styleId="38">
    <w:name w:val="Heading 3 Char"/>
    <w:basedOn w:val="32"/>
    <w:link w:val="4"/>
    <w:autoRedefine/>
    <w:qFormat/>
    <w:uiPriority w:val="9"/>
    <w:rPr>
      <w:rFonts w:ascii="Arial" w:hAnsi="Arial" w:eastAsia="Arial" w:cs="Arial"/>
      <w:sz w:val="30"/>
      <w:szCs w:val="30"/>
    </w:rPr>
  </w:style>
  <w:style w:type="character" w:customStyle="1" w:styleId="39">
    <w:name w:val="Heading 4 Char"/>
    <w:basedOn w:val="32"/>
    <w:link w:val="5"/>
    <w:autoRedefine/>
    <w:qFormat/>
    <w:uiPriority w:val="9"/>
    <w:rPr>
      <w:rFonts w:ascii="Arial" w:hAnsi="Arial" w:eastAsia="Arial" w:cs="Arial"/>
      <w:b/>
      <w:bCs/>
      <w:sz w:val="26"/>
      <w:szCs w:val="26"/>
    </w:rPr>
  </w:style>
  <w:style w:type="character" w:customStyle="1" w:styleId="40">
    <w:name w:val="Heading 5 Char"/>
    <w:basedOn w:val="32"/>
    <w:link w:val="6"/>
    <w:autoRedefine/>
    <w:qFormat/>
    <w:uiPriority w:val="9"/>
    <w:rPr>
      <w:rFonts w:ascii="Arial" w:hAnsi="Arial" w:eastAsia="Arial" w:cs="Arial"/>
      <w:b/>
      <w:bCs/>
      <w:sz w:val="24"/>
      <w:szCs w:val="24"/>
    </w:rPr>
  </w:style>
  <w:style w:type="character" w:customStyle="1" w:styleId="41">
    <w:name w:val="Heading 6 Char"/>
    <w:basedOn w:val="32"/>
    <w:link w:val="7"/>
    <w:autoRedefine/>
    <w:qFormat/>
    <w:uiPriority w:val="9"/>
    <w:rPr>
      <w:rFonts w:ascii="Arial" w:hAnsi="Arial" w:eastAsia="Arial" w:cs="Arial"/>
      <w:b/>
      <w:bCs/>
      <w:sz w:val="22"/>
      <w:szCs w:val="22"/>
    </w:rPr>
  </w:style>
  <w:style w:type="character" w:customStyle="1" w:styleId="42">
    <w:name w:val="Heading 7 Char"/>
    <w:basedOn w:val="32"/>
    <w:link w:val="8"/>
    <w:autoRedefine/>
    <w:qFormat/>
    <w:uiPriority w:val="9"/>
    <w:rPr>
      <w:rFonts w:ascii="Arial" w:hAnsi="Arial" w:eastAsia="Arial" w:cs="Arial"/>
      <w:b/>
      <w:bCs/>
      <w:i/>
      <w:iCs/>
      <w:sz w:val="22"/>
      <w:szCs w:val="22"/>
    </w:rPr>
  </w:style>
  <w:style w:type="character" w:customStyle="1" w:styleId="43">
    <w:name w:val="Heading 8 Char"/>
    <w:basedOn w:val="32"/>
    <w:link w:val="9"/>
    <w:autoRedefine/>
    <w:qFormat/>
    <w:uiPriority w:val="9"/>
    <w:rPr>
      <w:rFonts w:ascii="Arial" w:hAnsi="Arial" w:eastAsia="Arial" w:cs="Arial"/>
      <w:i/>
      <w:iCs/>
      <w:sz w:val="22"/>
      <w:szCs w:val="22"/>
    </w:rPr>
  </w:style>
  <w:style w:type="character" w:customStyle="1" w:styleId="44">
    <w:name w:val="Heading 9 Char"/>
    <w:basedOn w:val="32"/>
    <w:link w:val="10"/>
    <w:autoRedefine/>
    <w:qFormat/>
    <w:uiPriority w:val="9"/>
    <w:rPr>
      <w:rFonts w:ascii="Arial" w:hAnsi="Arial" w:eastAsia="Arial" w:cs="Arial"/>
      <w:i/>
      <w:iCs/>
      <w:sz w:val="21"/>
      <w:szCs w:val="21"/>
    </w:rPr>
  </w:style>
  <w:style w:type="paragraph" w:styleId="45">
    <w:name w:val="List Paragraph"/>
    <w:basedOn w:val="1"/>
    <w:autoRedefine/>
    <w:qFormat/>
    <w:uiPriority w:val="34"/>
    <w:pPr>
      <w:ind w:left="720"/>
      <w:contextualSpacing/>
    </w:pPr>
  </w:style>
  <w:style w:type="paragraph" w:styleId="46">
    <w:name w:val="No Spacing"/>
    <w:autoRedefine/>
    <w:qFormat/>
    <w:uiPriority w:val="1"/>
    <w:pPr>
      <w:spacing w:before="0" w:after="0" w:line="240" w:lineRule="auto"/>
    </w:pPr>
    <w:rPr>
      <w:rFonts w:hint="default" w:ascii="Times New Roman" w:hAnsi="Times New Roman" w:eastAsia="宋体" w:cs="Times New Roman"/>
    </w:rPr>
  </w:style>
  <w:style w:type="character" w:customStyle="1" w:styleId="47">
    <w:name w:val="Title Char"/>
    <w:basedOn w:val="32"/>
    <w:link w:val="29"/>
    <w:autoRedefine/>
    <w:qFormat/>
    <w:uiPriority w:val="10"/>
    <w:rPr>
      <w:sz w:val="48"/>
      <w:szCs w:val="48"/>
    </w:rPr>
  </w:style>
  <w:style w:type="character" w:customStyle="1" w:styleId="48">
    <w:name w:val="Subtitle Char"/>
    <w:basedOn w:val="32"/>
    <w:link w:val="22"/>
    <w:autoRedefine/>
    <w:qFormat/>
    <w:uiPriority w:val="11"/>
    <w:rPr>
      <w:sz w:val="24"/>
      <w:szCs w:val="24"/>
    </w:rPr>
  </w:style>
  <w:style w:type="paragraph" w:styleId="49">
    <w:name w:val="Quote"/>
    <w:basedOn w:val="1"/>
    <w:next w:val="1"/>
    <w:link w:val="50"/>
    <w:autoRedefine/>
    <w:qFormat/>
    <w:uiPriority w:val="29"/>
    <w:pPr>
      <w:ind w:left="720" w:right="720"/>
    </w:pPr>
    <w:rPr>
      <w:i/>
    </w:rPr>
  </w:style>
  <w:style w:type="character" w:customStyle="1" w:styleId="50">
    <w:name w:val="Quote Char"/>
    <w:link w:val="49"/>
    <w:autoRedefine/>
    <w:qFormat/>
    <w:uiPriority w:val="29"/>
    <w:rPr>
      <w:i/>
    </w:rPr>
  </w:style>
  <w:style w:type="paragraph" w:styleId="51">
    <w:name w:val="Intense Quote"/>
    <w:basedOn w:val="1"/>
    <w:next w:val="1"/>
    <w:link w:val="52"/>
    <w:autoRedefine/>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2">
    <w:name w:val="Intense Quote Char"/>
    <w:link w:val="51"/>
    <w:autoRedefine/>
    <w:qFormat/>
    <w:uiPriority w:val="30"/>
    <w:rPr>
      <w:i/>
    </w:rPr>
  </w:style>
  <w:style w:type="character" w:customStyle="1" w:styleId="53">
    <w:name w:val="Header Char"/>
    <w:basedOn w:val="32"/>
    <w:link w:val="19"/>
    <w:autoRedefine/>
    <w:qFormat/>
    <w:uiPriority w:val="99"/>
  </w:style>
  <w:style w:type="character" w:customStyle="1" w:styleId="54">
    <w:name w:val="Footer Char"/>
    <w:basedOn w:val="32"/>
    <w:link w:val="18"/>
    <w:autoRedefine/>
    <w:qFormat/>
    <w:uiPriority w:val="99"/>
  </w:style>
  <w:style w:type="character" w:customStyle="1" w:styleId="55">
    <w:name w:val="Caption Char"/>
    <w:link w:val="18"/>
    <w:autoRedefine/>
    <w:qFormat/>
    <w:uiPriority w:val="99"/>
  </w:style>
  <w:style w:type="table" w:customStyle="1" w:styleId="56">
    <w:name w:val="Table Grid Light"/>
    <w:basedOn w:val="30"/>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7">
    <w:name w:val="Plain Table 1"/>
    <w:basedOn w:val="30"/>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8">
    <w:name w:val="Plain Table 2"/>
    <w:basedOn w:val="30"/>
    <w:autoRedefine/>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9">
    <w:name w:val="Plain Table 3"/>
    <w:basedOn w:val="30"/>
    <w:autoRedefine/>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Plain Table 4"/>
    <w:basedOn w:val="30"/>
    <w:autoRedefine/>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Plain Table 5"/>
    <w:basedOn w:val="30"/>
    <w:autoRedefine/>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Grid Table 1 Light"/>
    <w:basedOn w:val="30"/>
    <w:autoRedefine/>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3">
    <w:name w:val="Grid Table 1 Light - Accent 1"/>
    <w:basedOn w:val="30"/>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b/>
        <w:color w:val="404040"/>
      </w:rPr>
      <w:tcPr>
        <w:tcBorders>
          <w:bottom w:val="single" w:color="94ADE0"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64">
    <w:name w:val="Grid Table 1 Light - Accent 2"/>
    <w:basedOn w:val="30"/>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b/>
        <w:color w:val="404040"/>
      </w:rPr>
      <w:tcPr>
        <w:tcBorders>
          <w:bottom w:val="single" w:color="F5B585"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65">
    <w:name w:val="Grid Table 1 Light - Accent 3"/>
    <w:basedOn w:val="30"/>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b/>
        <w:color w:val="404040"/>
      </w:rPr>
      <w:tcPr>
        <w:tcBorders>
          <w:bottom w:val="single" w:color="FDDA64"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66">
    <w:name w:val="Grid Table 1 Light - Accent 4"/>
    <w:basedOn w:val="30"/>
    <w:autoRedefine/>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b/>
        <w:color w:val="404040"/>
      </w:rPr>
      <w:tcPr>
        <w:tcBorders>
          <w:bottom w:val="single" w:color="AED890"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67">
    <w:name w:val="Grid Table 1 Light - Accent 5"/>
    <w:basedOn w:val="30"/>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b/>
        <w:color w:val="404040"/>
      </w:rPr>
      <w:tcPr>
        <w:tcBorders>
          <w:bottom w:val="single" w:color="80DFD7"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68">
    <w:name w:val="Grid Table 1 Light - Accent 6"/>
    <w:basedOn w:val="30"/>
    <w:autoRedefine/>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b/>
        <w:color w:val="404040"/>
      </w:rPr>
      <w:tcPr>
        <w:tcBorders>
          <w:bottom w:val="single" w:color="EF96A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table" w:customStyle="1" w:styleId="69">
    <w:name w:val="Grid Table 2"/>
    <w:basedOn w:val="30"/>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0">
    <w:name w:val="Grid Table 2 - Accent 1"/>
    <w:basedOn w:val="30"/>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single" w:color="577FCF" w:themeColor="accent1" w:themeTint="EA" w:sz="12" w:space="0"/>
          <w:right w:val="nil"/>
        </w:tcBorders>
        <w:shd w:val="clear" w:color="FFFFFF" w:fill="auto"/>
      </w:tcPr>
    </w:tblStylePr>
    <w:tblStylePr w:type="lastRow">
      <w:rPr>
        <w:b/>
        <w:color w:val="404040"/>
      </w:rPr>
      <w:tcPr>
        <w:tcBorders>
          <w:top w:val="single" w:color="577FCF"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9E2F4" w:themeColor="accent1" w:themeTint="34" w:fill="D9E2F4" w:themeFill="accent1" w:themeFillTint="34"/>
      </w:tcPr>
    </w:tblStylePr>
    <w:tblStylePr w:type="band1Horz">
      <w:rPr>
        <w:rFonts w:ascii="Arial" w:hAnsi="Arial"/>
        <w:color w:val="404040"/>
        <w:sz w:val="22"/>
      </w:rPr>
      <w:tcPr>
        <w:shd w:val="clear" w:color="D9E2F4" w:themeColor="accent1" w:themeTint="34" w:fill="D9E2F4" w:themeFill="accent1" w:themeFillTint="34"/>
      </w:tcPr>
    </w:tblStylePr>
  </w:style>
  <w:style w:type="table" w:customStyle="1" w:styleId="71">
    <w:name w:val="Grid Table 2 - Accent 2"/>
    <w:basedOn w:val="30"/>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single" w:color="F4B483" w:themeColor="accent2" w:themeTint="97" w:sz="12" w:space="0"/>
          <w:right w:val="nil"/>
        </w:tcBorders>
        <w:shd w:val="clear" w:color="FFFFFF" w:fill="auto"/>
      </w:tcPr>
    </w:tblStylePr>
    <w:tblStylePr w:type="lastRow">
      <w:rPr>
        <w:b/>
        <w:color w:val="404040"/>
      </w:rPr>
      <w:tcPr>
        <w:tcBorders>
          <w:top w:val="single" w:color="F4B483"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FBE6D6" w:themeFill="accent2" w:themeFillTint="32"/>
      </w:tcPr>
    </w:tblStylePr>
    <w:tblStylePr w:type="band1Horz">
      <w:rPr>
        <w:rFonts w:ascii="Arial" w:hAnsi="Arial"/>
        <w:color w:val="404040"/>
        <w:sz w:val="22"/>
      </w:rPr>
      <w:tcPr>
        <w:shd w:val="clear" w:color="FBE6D6" w:themeColor="accent2" w:themeTint="32" w:fill="FBE6D6" w:themeFill="accent2" w:themeFillTint="32"/>
      </w:tcPr>
    </w:tblStylePr>
  </w:style>
  <w:style w:type="table" w:customStyle="1" w:styleId="72">
    <w:name w:val="Grid Table 2 - Accent 3"/>
    <w:basedOn w:val="30"/>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single" w:color="F3BA02" w:themeColor="accent3" w:themeTint="FE" w:sz="12" w:space="0"/>
          <w:right w:val="nil"/>
        </w:tcBorders>
        <w:shd w:val="clear" w:color="FFFFFF" w:fill="auto"/>
      </w:tcPr>
    </w:tblStylePr>
    <w:tblStylePr w:type="lastRow">
      <w:rPr>
        <w:b/>
        <w:color w:val="404040"/>
      </w:rPr>
      <w:tcPr>
        <w:tcBorders>
          <w:top w:val="single" w:color="F3BA02"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FEF2C9" w:themeFill="accent3" w:themeFillTint="34"/>
      </w:tcPr>
    </w:tblStylePr>
    <w:tblStylePr w:type="band1Horz">
      <w:rPr>
        <w:rFonts w:ascii="Arial" w:hAnsi="Arial"/>
        <w:color w:val="404040"/>
        <w:sz w:val="22"/>
      </w:rPr>
      <w:tcPr>
        <w:shd w:val="clear" w:color="FEF2C9" w:themeColor="accent3" w:themeTint="34" w:fill="FEF2C9" w:themeFill="accent3" w:themeFillTint="34"/>
      </w:tcPr>
    </w:tblStylePr>
  </w:style>
  <w:style w:type="table" w:customStyle="1" w:styleId="73">
    <w:name w:val="Grid Table 2 - Accent 4"/>
    <w:basedOn w:val="30"/>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single" w:color="ABD78C" w:themeColor="accent4" w:themeTint="9A" w:sz="12" w:space="0"/>
          <w:right w:val="nil"/>
        </w:tcBorders>
        <w:shd w:val="clear" w:color="FFFFFF" w:fill="auto"/>
      </w:tcPr>
    </w:tblStylePr>
    <w:tblStylePr w:type="lastRow">
      <w:rPr>
        <w:b/>
        <w:color w:val="404040"/>
      </w:rPr>
      <w:tcPr>
        <w:tcBorders>
          <w:top w:val="single" w:color="ABD78C"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E2F1D8" w:themeFill="accent4" w:themeFillTint="34"/>
      </w:tcPr>
    </w:tblStylePr>
    <w:tblStylePr w:type="band1Horz">
      <w:rPr>
        <w:rFonts w:ascii="Arial" w:hAnsi="Arial"/>
        <w:color w:val="404040"/>
        <w:sz w:val="22"/>
      </w:rPr>
      <w:tcPr>
        <w:shd w:val="clear" w:color="E2F1D8" w:themeColor="accent4" w:themeTint="34" w:fill="E2F1D8" w:themeFill="accent4" w:themeFillTint="34"/>
      </w:tcPr>
    </w:tblStylePr>
  </w:style>
  <w:style w:type="table" w:customStyle="1" w:styleId="74">
    <w:name w:val="Grid Table 2 - Accent 5"/>
    <w:basedOn w:val="30"/>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single" w:color="30C0B4" w:themeColor="accent5" w:sz="12" w:space="0"/>
          <w:right w:val="nil"/>
        </w:tcBorders>
        <w:shd w:val="clear" w:color="FFFFFF" w:fill="auto"/>
      </w:tcPr>
    </w:tblStylePr>
    <w:tblStylePr w:type="lastRow">
      <w:rPr>
        <w:b/>
        <w:color w:val="404040"/>
      </w:rPr>
      <w:tcPr>
        <w:tcBorders>
          <w:top w:val="single" w:color="30C0B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D2F3F1" w:themeFill="accent5" w:themeFillTint="34"/>
      </w:tcPr>
    </w:tblStylePr>
    <w:tblStylePr w:type="band1Horz">
      <w:rPr>
        <w:rFonts w:ascii="Arial" w:hAnsi="Arial"/>
        <w:color w:val="404040"/>
        <w:sz w:val="22"/>
      </w:rPr>
      <w:tcPr>
        <w:shd w:val="clear" w:color="D2F3F1" w:themeColor="accent5" w:themeTint="34" w:fill="D2F3F1" w:themeFill="accent5" w:themeFillTint="34"/>
      </w:tcPr>
    </w:tblStylePr>
  </w:style>
  <w:style w:type="table" w:customStyle="1" w:styleId="75">
    <w:name w:val="Grid Table 2 - Accent 6"/>
    <w:basedOn w:val="30"/>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single" w:color="E54C5E" w:themeColor="accent6" w:sz="12" w:space="0"/>
          <w:right w:val="nil"/>
        </w:tcBorders>
        <w:shd w:val="clear" w:color="FFFFFF" w:fill="auto"/>
      </w:tcPr>
    </w:tblStylePr>
    <w:tblStylePr w:type="lastRow">
      <w:rPr>
        <w:b/>
        <w:color w:val="404040"/>
      </w:rPr>
      <w:tcPr>
        <w:tcBorders>
          <w:top w:val="single" w:color="E54C5E"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F9DADE" w:themeFill="accent6" w:themeFillTint="34"/>
      </w:tcPr>
    </w:tblStylePr>
    <w:tblStylePr w:type="band1Horz">
      <w:rPr>
        <w:rFonts w:ascii="Arial" w:hAnsi="Arial"/>
        <w:color w:val="404040"/>
        <w:sz w:val="22"/>
      </w:rPr>
      <w:tcPr>
        <w:shd w:val="clear" w:color="F9DADE" w:themeColor="accent6" w:themeTint="34" w:fill="F9DADE" w:themeFill="accent6" w:themeFillTint="34"/>
      </w:tcPr>
    </w:tblStylePr>
  </w:style>
  <w:style w:type="table" w:customStyle="1" w:styleId="76">
    <w:name w:val="Grid Table 3"/>
    <w:basedOn w:val="30"/>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7">
    <w:name w:val="Grid Table 3 - Accent 1"/>
    <w:basedOn w:val="30"/>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9E2F4" w:themeColor="accent1" w:themeTint="34" w:fill="D9E2F4" w:themeFill="accent1" w:themeFillTint="34"/>
      </w:tcPr>
    </w:tblStylePr>
    <w:tblStylePr w:type="band1Horz">
      <w:rPr>
        <w:rFonts w:ascii="Arial" w:hAnsi="Arial"/>
        <w:color w:val="404040"/>
        <w:sz w:val="22"/>
      </w:rPr>
      <w:tcPr>
        <w:shd w:val="clear" w:color="D9E2F4" w:themeColor="accent1" w:themeTint="34" w:fill="D9E2F4" w:themeFill="accent1" w:themeFillTint="34"/>
      </w:tcPr>
    </w:tblStylePr>
  </w:style>
  <w:style w:type="table" w:customStyle="1" w:styleId="78">
    <w:name w:val="Grid Table 3 - Accent 2"/>
    <w:basedOn w:val="30"/>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6D6" w:themeColor="accent2" w:themeTint="32" w:fill="FBE6D6" w:themeFill="accent2" w:themeFillTint="32"/>
      </w:tcPr>
    </w:tblStylePr>
    <w:tblStylePr w:type="band1Horz">
      <w:rPr>
        <w:rFonts w:ascii="Arial" w:hAnsi="Arial"/>
        <w:color w:val="404040"/>
        <w:sz w:val="22"/>
      </w:rPr>
      <w:tcPr>
        <w:shd w:val="clear" w:color="FBE6D6" w:themeColor="accent2" w:themeTint="32" w:fill="FBE6D6" w:themeFill="accent2" w:themeFillTint="32"/>
      </w:tcPr>
    </w:tblStylePr>
  </w:style>
  <w:style w:type="table" w:customStyle="1" w:styleId="79">
    <w:name w:val="Grid Table 3 - Accent 3"/>
    <w:basedOn w:val="30"/>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9" w:themeColor="accent3" w:themeTint="34" w:fill="FEF2C9" w:themeFill="accent3" w:themeFillTint="34"/>
      </w:tcPr>
    </w:tblStylePr>
    <w:tblStylePr w:type="band1Horz">
      <w:rPr>
        <w:rFonts w:ascii="Arial" w:hAnsi="Arial"/>
        <w:color w:val="404040"/>
        <w:sz w:val="22"/>
      </w:rPr>
      <w:tcPr>
        <w:shd w:val="clear" w:color="FEF2C9" w:themeColor="accent3" w:themeTint="34" w:fill="FEF2C9" w:themeFill="accent3" w:themeFillTint="34"/>
      </w:tcPr>
    </w:tblStylePr>
  </w:style>
  <w:style w:type="table" w:customStyle="1" w:styleId="80">
    <w:name w:val="Grid Table 3 - Accent 4"/>
    <w:basedOn w:val="30"/>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2F1D8" w:themeColor="accent4" w:themeTint="34" w:fill="E2F1D8" w:themeFill="accent4" w:themeFillTint="34"/>
      </w:tcPr>
    </w:tblStylePr>
    <w:tblStylePr w:type="band1Horz">
      <w:rPr>
        <w:rFonts w:ascii="Arial" w:hAnsi="Arial"/>
        <w:color w:val="404040"/>
        <w:sz w:val="22"/>
      </w:rPr>
      <w:tcPr>
        <w:shd w:val="clear" w:color="E2F1D8" w:themeColor="accent4" w:themeTint="34" w:fill="E2F1D8" w:themeFill="accent4" w:themeFillTint="34"/>
      </w:tcPr>
    </w:tblStylePr>
  </w:style>
  <w:style w:type="table" w:customStyle="1" w:styleId="81">
    <w:name w:val="Grid Table 3 - Accent 5"/>
    <w:basedOn w:val="30"/>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2F3F1" w:themeColor="accent5" w:themeTint="34" w:fill="D2F3F1" w:themeFill="accent5" w:themeFillTint="34"/>
      </w:tcPr>
    </w:tblStylePr>
    <w:tblStylePr w:type="band1Horz">
      <w:rPr>
        <w:rFonts w:ascii="Arial" w:hAnsi="Arial"/>
        <w:color w:val="404040"/>
        <w:sz w:val="22"/>
      </w:rPr>
      <w:tcPr>
        <w:shd w:val="clear" w:color="D2F3F1" w:themeColor="accent5" w:themeTint="34" w:fill="D2F3F1" w:themeFill="accent5" w:themeFillTint="34"/>
      </w:tcPr>
    </w:tblStylePr>
  </w:style>
  <w:style w:type="table" w:customStyle="1" w:styleId="82">
    <w:name w:val="Grid Table 3 - Accent 6"/>
    <w:basedOn w:val="30"/>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9DADE" w:themeColor="accent6" w:themeTint="34" w:fill="F9DADE" w:themeFill="accent6" w:themeFillTint="34"/>
      </w:tcPr>
    </w:tblStylePr>
    <w:tblStylePr w:type="band1Horz">
      <w:rPr>
        <w:rFonts w:ascii="Arial" w:hAnsi="Arial"/>
        <w:color w:val="404040"/>
        <w:sz w:val="22"/>
      </w:rPr>
      <w:tcPr>
        <w:shd w:val="clear" w:color="F9DADE" w:themeColor="accent6" w:themeTint="34" w:fill="F9DADE" w:themeFill="accent6" w:themeFillTint="34"/>
      </w:tcPr>
    </w:tblStylePr>
  </w:style>
  <w:style w:type="table" w:customStyle="1" w:styleId="83">
    <w:name w:val="Grid Table 4"/>
    <w:basedOn w:val="30"/>
    <w:autoRedefine/>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4">
    <w:name w:val="Grid Table 4 - Accent 1"/>
    <w:basedOn w:val="30"/>
    <w:autoRedefine/>
    <w:qFormat/>
    <w:uiPriority w:val="5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insideV w:val="single" w:color="97B0E1" w:themeColor="accent1" w:themeTint="90" w:sz="4" w:space="0"/>
      </w:tblBorders>
    </w:tblPr>
    <w:tblStylePr w:type="firstRow">
      <w:rPr>
        <w:rFonts w:ascii="Arial" w:hAnsi="Arial"/>
        <w:b/>
        <w:color w:val="FFFFFF"/>
        <w:sz w:val="22"/>
      </w:rPr>
      <w:tcPr>
        <w:tcBorders>
          <w:top w:val="single" w:color="577FCF" w:themeColor="accent1" w:themeTint="EA" w:sz="4" w:space="0"/>
          <w:left w:val="single" w:color="577FCF" w:themeColor="accent1" w:themeTint="EA" w:sz="4" w:space="0"/>
          <w:bottom w:val="single" w:color="577FCF" w:themeColor="accent1" w:themeTint="EA" w:sz="4" w:space="0"/>
          <w:right w:val="single" w:color="577FCF" w:themeColor="accent1" w:themeTint="EA" w:sz="4" w:space="0"/>
        </w:tcBorders>
        <w:shd w:val="clear" w:color="577FCF" w:themeColor="accent1" w:themeTint="EA" w:fill="577FCF" w:themeFill="accent1" w:themeFillTint="EA"/>
      </w:tcPr>
    </w:tblStylePr>
    <w:tblStylePr w:type="lastRow">
      <w:rPr>
        <w:b/>
        <w:color w:val="404040"/>
      </w:rPr>
      <w:tcPr>
        <w:tcBorders>
          <w:top w:val="single" w:color="577FCF"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3F4" w:themeColor="accent1" w:themeTint="32" w:fill="DBE3F4" w:themeFill="accent1" w:themeFillTint="32"/>
      </w:tcPr>
    </w:tblStylePr>
    <w:tblStylePr w:type="band1Horz">
      <w:rPr>
        <w:rFonts w:ascii="Arial" w:hAnsi="Arial"/>
        <w:color w:val="404040"/>
        <w:sz w:val="22"/>
      </w:rPr>
      <w:tcPr>
        <w:shd w:val="clear" w:color="DBE3F4" w:themeColor="accent1" w:themeTint="32" w:fill="DBE3F4" w:themeFill="accent1" w:themeFillTint="32"/>
      </w:tcPr>
    </w:tblStylePr>
  </w:style>
  <w:style w:type="table" w:customStyle="1" w:styleId="85">
    <w:name w:val="Grid Table 4 - Accent 2"/>
    <w:basedOn w:val="30"/>
    <w:autoRedefine/>
    <w:qFormat/>
    <w:uiPriority w:val="5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insideV w:val="single" w:color="F5B889" w:themeColor="accent2" w:themeTint="90" w:sz="4" w:space="0"/>
      </w:tblBorders>
    </w:tblPr>
    <w:tblStylePr w:type="firstRow">
      <w:rPr>
        <w:rFonts w:ascii="Arial" w:hAnsi="Arial"/>
        <w:b/>
        <w:color w:val="FFFFFF"/>
        <w:sz w:val="22"/>
      </w:rPr>
      <w:tcPr>
        <w:tc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cBorders>
        <w:shd w:val="clear" w:color="F4B483" w:themeColor="accent2" w:themeTint="97" w:fill="F4B483" w:themeFill="accent2" w:themeFillTint="97"/>
      </w:tcPr>
    </w:tblStylePr>
    <w:tblStylePr w:type="lastRow">
      <w:rPr>
        <w:b/>
        <w:color w:val="404040"/>
      </w:rPr>
      <w:tcPr>
        <w:tcBorders>
          <w:top w:val="single" w:color="F4B483"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FBE6D6" w:themeFill="accent2" w:themeFillTint="32"/>
      </w:tcPr>
    </w:tblStylePr>
    <w:tblStylePr w:type="band1Horz">
      <w:rPr>
        <w:rFonts w:ascii="Arial" w:hAnsi="Arial"/>
        <w:color w:val="404040"/>
        <w:sz w:val="22"/>
      </w:rPr>
      <w:tcPr>
        <w:shd w:val="clear" w:color="FBE6D6" w:themeColor="accent2" w:themeTint="32" w:fill="FBE6D6" w:themeFill="accent2" w:themeFillTint="32"/>
      </w:tcPr>
    </w:tblStylePr>
  </w:style>
  <w:style w:type="table" w:customStyle="1" w:styleId="86">
    <w:name w:val="Grid Table 4 - Accent 3"/>
    <w:basedOn w:val="30"/>
    <w:autoRedefine/>
    <w:qFormat/>
    <w:uiPriority w:val="5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insideV w:val="single" w:color="FDDB6A" w:themeColor="accent3" w:themeTint="90" w:sz="4" w:space="0"/>
      </w:tblBorders>
    </w:tblPr>
    <w:tblStylePr w:type="firstRow">
      <w:rPr>
        <w:rFonts w:ascii="Arial" w:hAnsi="Arial"/>
        <w:b/>
        <w:color w:val="FFFFFF"/>
        <w:sz w:val="22"/>
      </w:rPr>
      <w:tcPr>
        <w:tc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tcBorders>
        <w:shd w:val="clear" w:color="F3BA02" w:themeColor="accent3" w:themeTint="FE" w:fill="F3BA02" w:themeFill="accent3" w:themeFillTint="FE"/>
      </w:tcPr>
    </w:tblStylePr>
    <w:tblStylePr w:type="lastRow">
      <w:rPr>
        <w:b/>
        <w:color w:val="404040"/>
      </w:rPr>
      <w:tcPr>
        <w:tcBorders>
          <w:top w:val="single" w:color="F3BA02"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FEF2C9" w:themeFill="accent3" w:themeFillTint="34"/>
      </w:tcPr>
    </w:tblStylePr>
    <w:tblStylePr w:type="band1Horz">
      <w:rPr>
        <w:rFonts w:ascii="Arial" w:hAnsi="Arial"/>
        <w:color w:val="404040"/>
        <w:sz w:val="22"/>
      </w:rPr>
      <w:tcPr>
        <w:shd w:val="clear" w:color="FEF2C9" w:themeColor="accent3" w:themeTint="34" w:fill="FEF2C9" w:themeFill="accent3" w:themeFillTint="34"/>
      </w:tcPr>
    </w:tblStylePr>
  </w:style>
  <w:style w:type="table" w:customStyle="1" w:styleId="87">
    <w:name w:val="Grid Table 4 - Accent 4"/>
    <w:basedOn w:val="30"/>
    <w:autoRedefine/>
    <w:qFormat/>
    <w:uiPriority w:val="5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insideV w:val="single" w:color="B1D994" w:themeColor="accent4" w:themeTint="90" w:sz="4" w:space="0"/>
      </w:tblBorders>
    </w:tblPr>
    <w:tblStylePr w:type="firstRow">
      <w:rPr>
        <w:rFonts w:ascii="Arial" w:hAnsi="Arial"/>
        <w:b/>
        <w:color w:val="FFFFFF"/>
        <w:sz w:val="22"/>
      </w:rPr>
      <w:tcPr>
        <w:tc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cBorders>
        <w:shd w:val="clear" w:color="ABD78C" w:themeColor="accent4" w:themeTint="9A" w:fill="ABD78C" w:themeFill="accent4" w:themeFillTint="9A"/>
      </w:tcPr>
    </w:tblStylePr>
    <w:tblStylePr w:type="lastRow">
      <w:rPr>
        <w:b/>
        <w:color w:val="404040"/>
      </w:rPr>
      <w:tcPr>
        <w:tcBorders>
          <w:top w:val="single" w:color="ABD78C"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E2F1D8" w:themeFill="accent4" w:themeFillTint="34"/>
      </w:tcPr>
    </w:tblStylePr>
    <w:tblStylePr w:type="band1Horz">
      <w:rPr>
        <w:rFonts w:ascii="Arial" w:hAnsi="Arial"/>
        <w:color w:val="404040"/>
        <w:sz w:val="22"/>
      </w:rPr>
      <w:tcPr>
        <w:shd w:val="clear" w:color="E2F1D8" w:themeColor="accent4" w:themeTint="34" w:fill="E2F1D8" w:themeFill="accent4" w:themeFillTint="34"/>
      </w:tcPr>
    </w:tblStylePr>
  </w:style>
  <w:style w:type="table" w:customStyle="1" w:styleId="88">
    <w:name w:val="Grid Table 4 - Accent 5"/>
    <w:basedOn w:val="30"/>
    <w:autoRedefine/>
    <w:qFormat/>
    <w:uiPriority w:val="5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FFFFFF"/>
        <w:sz w:val="22"/>
      </w:rPr>
      <w:tcPr>
        <w:tcBorders>
          <w:top w:val="single" w:color="30C0B4" w:themeColor="accent5" w:sz="4" w:space="0"/>
          <w:left w:val="single" w:color="30C0B4" w:themeColor="accent5" w:sz="4" w:space="0"/>
          <w:bottom w:val="single" w:color="30C0B4" w:themeColor="accent5" w:sz="4" w:space="0"/>
          <w:right w:val="single" w:color="30C0B4" w:themeColor="accent5" w:sz="4" w:space="0"/>
        </w:tcBorders>
        <w:shd w:val="clear" w:color="30C0B4" w:themeColor="accent5" w:fill="30C0B4" w:themeFill="accent5"/>
      </w:tcPr>
    </w:tblStylePr>
    <w:tblStylePr w:type="lastRow">
      <w:rPr>
        <w:b/>
        <w:color w:val="404040"/>
      </w:rPr>
      <w:tcPr>
        <w:tcBorders>
          <w:top w:val="single" w:color="30C0B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D2F3F1" w:themeFill="accent5" w:themeFillTint="34"/>
      </w:tcPr>
    </w:tblStylePr>
    <w:tblStylePr w:type="band1Horz">
      <w:rPr>
        <w:rFonts w:ascii="Arial" w:hAnsi="Arial"/>
        <w:color w:val="404040"/>
        <w:sz w:val="22"/>
      </w:rPr>
      <w:tcPr>
        <w:shd w:val="clear" w:color="D2F3F1" w:themeColor="accent5" w:themeTint="34" w:fill="D2F3F1" w:themeFill="accent5" w:themeFillTint="34"/>
      </w:tcPr>
    </w:tblStylePr>
  </w:style>
  <w:style w:type="table" w:customStyle="1" w:styleId="89">
    <w:name w:val="Grid Table 4 - Accent 6"/>
    <w:basedOn w:val="30"/>
    <w:autoRedefine/>
    <w:qFormat/>
    <w:uiPriority w:val="5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FFFFFF"/>
        <w:sz w:val="22"/>
      </w:rPr>
      <w:tcPr>
        <w:tcBorders>
          <w:top w:val="single" w:color="E54C5E" w:themeColor="accent6" w:sz="4" w:space="0"/>
          <w:left w:val="single" w:color="E54C5E" w:themeColor="accent6" w:sz="4" w:space="0"/>
          <w:bottom w:val="single" w:color="E54C5E" w:themeColor="accent6" w:sz="4" w:space="0"/>
          <w:right w:val="single" w:color="E54C5E" w:themeColor="accent6" w:sz="4" w:space="0"/>
        </w:tcBorders>
        <w:shd w:val="clear" w:color="E54C5E" w:themeColor="accent6" w:fill="E54C5E" w:themeFill="accent6"/>
      </w:tcPr>
    </w:tblStylePr>
    <w:tblStylePr w:type="lastRow">
      <w:rPr>
        <w:b/>
        <w:color w:val="404040"/>
      </w:rPr>
      <w:tcPr>
        <w:tcBorders>
          <w:top w:val="single" w:color="E54C5E"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F9DADE" w:themeFill="accent6" w:themeFillTint="34"/>
      </w:tcPr>
    </w:tblStylePr>
    <w:tblStylePr w:type="band1Horz">
      <w:rPr>
        <w:rFonts w:ascii="Arial" w:hAnsi="Arial"/>
        <w:color w:val="404040"/>
        <w:sz w:val="22"/>
      </w:rPr>
      <w:tcPr>
        <w:shd w:val="clear" w:color="F9DADE" w:themeColor="accent6" w:themeTint="34" w:fill="F9DADE" w:themeFill="accent6" w:themeFillTint="34"/>
      </w:tcPr>
    </w:tblStylePr>
  </w:style>
  <w:style w:type="table" w:customStyle="1" w:styleId="90">
    <w:name w:val="Grid Table 5 Dark"/>
    <w:basedOn w:val="30"/>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1">
    <w:name w:val="Grid Table 5 Dark- Accent 1"/>
    <w:basedOn w:val="30"/>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874CB" w:themeColor="accent1" w:fill="4874CB" w:themeFill="accent1"/>
      </w:tcPr>
    </w:tblStylePr>
    <w:tblStylePr w:type="lastRow">
      <w:rPr>
        <w:rFonts w:ascii="Arial" w:hAnsi="Arial"/>
        <w:b/>
        <w:color w:val="FFFFFF"/>
        <w:sz w:val="22"/>
      </w:rPr>
      <w:tcPr>
        <w:tcBorders>
          <w:top w:val="single" w:color="FFFFFF" w:themeColor="light1" w:sz="4" w:space="0"/>
        </w:tcBorders>
        <w:shd w:val="clear" w:color="4874CB" w:themeColor="accent1" w:fill="4874CB" w:themeFill="accent1"/>
      </w:tcPr>
    </w:tblStylePr>
    <w:tblStylePr w:type="firstCol">
      <w:rPr>
        <w:rFonts w:ascii="Arial" w:hAnsi="Arial"/>
        <w:b/>
        <w:color w:val="FFFFFF"/>
        <w:sz w:val="22"/>
      </w:rPr>
      <w:tcPr>
        <w:shd w:val="clear" w:color="4874CB" w:themeColor="accent1" w:fill="4874CB" w:themeFill="accent1"/>
      </w:tcPr>
    </w:tblStylePr>
    <w:tblStylePr w:type="lastCol">
      <w:rPr>
        <w:rFonts w:ascii="Arial" w:hAnsi="Arial"/>
        <w:b/>
        <w:color w:val="FFFFFF"/>
        <w:sz w:val="22"/>
      </w:rPr>
      <w:tcPr>
        <w:shd w:val="clear" w:color="4874CB" w:themeColor="accent1" w:fill="4874CB" w:themeFill="accent1"/>
      </w:tcPr>
    </w:tblStylePr>
    <w:tblStylePr w:type="band1Vert">
      <w:tcPr>
        <w:shd w:val="clear" w:color="ABBFE7" w:themeColor="accent1" w:themeTint="75" w:fill="ABBFE7" w:themeFill="accent1" w:themeFillTint="75"/>
      </w:tcPr>
    </w:tblStylePr>
    <w:tblStylePr w:type="band1Horz">
      <w:tcPr>
        <w:shd w:val="clear" w:color="ABBFE7" w:themeColor="accent1" w:themeTint="75" w:fill="ABBFE7" w:themeFill="accent1" w:themeFillTint="75"/>
      </w:tcPr>
    </w:tblStylePr>
  </w:style>
  <w:style w:type="table" w:customStyle="1" w:styleId="92">
    <w:name w:val="Grid Table 5 Dark - Accent 2"/>
    <w:basedOn w:val="30"/>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E822F" w:themeColor="accent2" w:fill="EE822F" w:themeFill="accent2"/>
      </w:tcPr>
    </w:tblStylePr>
    <w:tblStylePr w:type="lastRow">
      <w:rPr>
        <w:rFonts w:ascii="Arial" w:hAnsi="Arial"/>
        <w:b/>
        <w:color w:val="FFFFFF"/>
        <w:sz w:val="22"/>
      </w:rPr>
      <w:tcPr>
        <w:tcBorders>
          <w:top w:val="single" w:color="FFFFFF" w:themeColor="light1" w:sz="4" w:space="0"/>
        </w:tcBorders>
        <w:shd w:val="clear" w:color="EE822F" w:themeColor="accent2" w:fill="EE822F" w:themeFill="accent2"/>
      </w:tcPr>
    </w:tblStylePr>
    <w:tblStylePr w:type="firstCol">
      <w:rPr>
        <w:rFonts w:ascii="Arial" w:hAnsi="Arial"/>
        <w:b/>
        <w:color w:val="FFFFFF"/>
        <w:sz w:val="22"/>
      </w:rPr>
      <w:tcPr>
        <w:shd w:val="clear" w:color="EE822F" w:themeColor="accent2" w:fill="EE822F" w:themeFill="accent2"/>
      </w:tcPr>
    </w:tblStylePr>
    <w:tblStylePr w:type="lastCol">
      <w:rPr>
        <w:rFonts w:ascii="Arial" w:hAnsi="Arial"/>
        <w:b/>
        <w:color w:val="FFFFFF"/>
        <w:sz w:val="22"/>
      </w:rPr>
      <w:tcPr>
        <w:shd w:val="clear" w:color="EE822F" w:themeColor="accent2" w:fill="EE822F" w:themeFill="accent2"/>
      </w:tcPr>
    </w:tblStylePr>
    <w:tblStylePr w:type="band1Vert">
      <w:tcPr>
        <w:shd w:val="clear" w:color="F7C59F" w:themeColor="accent2" w:themeTint="75" w:fill="F7C59F" w:themeFill="accent2" w:themeFillTint="75"/>
      </w:tcPr>
    </w:tblStylePr>
    <w:tblStylePr w:type="band1Horz">
      <w:tcPr>
        <w:shd w:val="clear" w:color="F7C59F" w:themeColor="accent2" w:themeTint="75" w:fill="F7C59F" w:themeFill="accent2" w:themeFillTint="75"/>
      </w:tcPr>
    </w:tblStylePr>
  </w:style>
  <w:style w:type="table" w:customStyle="1" w:styleId="93">
    <w:name w:val="Grid Table 5 Dark - Accent 3"/>
    <w:basedOn w:val="30"/>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2BA02" w:themeColor="accent3" w:fill="F2BA02" w:themeFill="accent3"/>
      </w:tcPr>
    </w:tblStylePr>
    <w:tblStylePr w:type="lastRow">
      <w:rPr>
        <w:rFonts w:ascii="Arial" w:hAnsi="Arial"/>
        <w:b/>
        <w:color w:val="FFFFFF"/>
        <w:sz w:val="22"/>
      </w:rPr>
      <w:tcPr>
        <w:tcBorders>
          <w:top w:val="single" w:color="FFFFFF" w:themeColor="light1" w:sz="4" w:space="0"/>
        </w:tcBorders>
        <w:shd w:val="clear" w:color="F2BA02" w:themeColor="accent3" w:fill="F2BA02" w:themeFill="accent3"/>
      </w:tcPr>
    </w:tblStylePr>
    <w:tblStylePr w:type="firstCol">
      <w:rPr>
        <w:rFonts w:ascii="Arial" w:hAnsi="Arial"/>
        <w:b/>
        <w:color w:val="FFFFFF"/>
        <w:sz w:val="22"/>
      </w:rPr>
      <w:tcPr>
        <w:shd w:val="clear" w:color="F2BA02" w:themeColor="accent3" w:fill="F2BA02" w:themeFill="accent3"/>
      </w:tcPr>
    </w:tblStylePr>
    <w:tblStylePr w:type="lastCol">
      <w:rPr>
        <w:rFonts w:ascii="Arial" w:hAnsi="Arial"/>
        <w:b/>
        <w:color w:val="FFFFFF"/>
        <w:sz w:val="22"/>
      </w:rPr>
      <w:tcPr>
        <w:shd w:val="clear" w:color="F2BA02" w:themeColor="accent3" w:fill="F2BA02" w:themeFill="accent3"/>
      </w:tcPr>
    </w:tblStylePr>
    <w:tblStylePr w:type="band1Vert">
      <w:tcPr>
        <w:shd w:val="clear" w:color="FDE185" w:themeColor="accent3" w:themeTint="75" w:fill="FDE185" w:themeFill="accent3" w:themeFillTint="75"/>
      </w:tcPr>
    </w:tblStylePr>
    <w:tblStylePr w:type="band1Horz">
      <w:tcPr>
        <w:shd w:val="clear" w:color="FDE185" w:themeColor="accent3" w:themeTint="75" w:fill="FDE185" w:themeFill="accent3" w:themeFillTint="75"/>
      </w:tcPr>
    </w:tblStylePr>
  </w:style>
  <w:style w:type="table" w:customStyle="1" w:styleId="94">
    <w:name w:val="Grid Table 5 Dark- Accent 4"/>
    <w:basedOn w:val="30"/>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5BD42" w:themeColor="accent4" w:fill="75BD42" w:themeFill="accent4"/>
      </w:tcPr>
    </w:tblStylePr>
    <w:tblStylePr w:type="lastRow">
      <w:rPr>
        <w:rFonts w:ascii="Arial" w:hAnsi="Arial"/>
        <w:b/>
        <w:color w:val="FFFFFF"/>
        <w:sz w:val="22"/>
      </w:rPr>
      <w:tcPr>
        <w:tcBorders>
          <w:top w:val="single" w:color="FFFFFF" w:themeColor="light1" w:sz="4" w:space="0"/>
        </w:tcBorders>
        <w:shd w:val="clear" w:color="75BD42" w:themeColor="accent4" w:fill="75BD42" w:themeFill="accent4"/>
      </w:tcPr>
    </w:tblStylePr>
    <w:tblStylePr w:type="firstCol">
      <w:rPr>
        <w:rFonts w:ascii="Arial" w:hAnsi="Arial"/>
        <w:b/>
        <w:color w:val="FFFFFF"/>
        <w:sz w:val="22"/>
      </w:rPr>
      <w:tcPr>
        <w:shd w:val="clear" w:color="75BD42" w:themeColor="accent4" w:fill="75BD42" w:themeFill="accent4"/>
      </w:tcPr>
    </w:tblStylePr>
    <w:tblStylePr w:type="lastCol">
      <w:rPr>
        <w:rFonts w:ascii="Arial" w:hAnsi="Arial"/>
        <w:b/>
        <w:color w:val="FFFFFF"/>
        <w:sz w:val="22"/>
      </w:rPr>
      <w:tcPr>
        <w:shd w:val="clear" w:color="75BD42" w:themeColor="accent4" w:fill="75BD42" w:themeFill="accent4"/>
      </w:tcPr>
    </w:tblStylePr>
    <w:tblStylePr w:type="band1Vert">
      <w:tcPr>
        <w:shd w:val="clear" w:color="BFE0A8" w:themeColor="accent4" w:themeTint="75" w:fill="BFE0A8" w:themeFill="accent4" w:themeFillTint="75"/>
      </w:tcPr>
    </w:tblStylePr>
    <w:tblStylePr w:type="band1Horz">
      <w:tcPr>
        <w:shd w:val="clear" w:color="BFE0A8" w:themeColor="accent4" w:themeTint="75" w:fill="BFE0A8" w:themeFill="accent4" w:themeFillTint="75"/>
      </w:tcPr>
    </w:tblStylePr>
  </w:style>
  <w:style w:type="table" w:customStyle="1" w:styleId="95">
    <w:name w:val="Grid Table 5 Dark - Accent 5"/>
    <w:basedOn w:val="30"/>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30C0B4" w:themeColor="accent5" w:fill="30C0B4" w:themeFill="accent5"/>
      </w:tcPr>
    </w:tblStylePr>
    <w:tblStylePr w:type="lastRow">
      <w:rPr>
        <w:rFonts w:ascii="Arial" w:hAnsi="Arial"/>
        <w:b/>
        <w:color w:val="FFFFFF"/>
        <w:sz w:val="22"/>
      </w:rPr>
      <w:tcPr>
        <w:tcBorders>
          <w:top w:val="single" w:color="FFFFFF" w:themeColor="light1" w:sz="4" w:space="0"/>
        </w:tcBorders>
        <w:shd w:val="clear" w:color="30C0B4" w:themeColor="accent5" w:fill="30C0B4" w:themeFill="accent5"/>
      </w:tcPr>
    </w:tblStylePr>
    <w:tblStylePr w:type="firstCol">
      <w:rPr>
        <w:rFonts w:ascii="Arial" w:hAnsi="Arial"/>
        <w:b/>
        <w:color w:val="FFFFFF"/>
        <w:sz w:val="22"/>
      </w:rPr>
      <w:tcPr>
        <w:shd w:val="clear" w:color="30C0B4" w:themeColor="accent5" w:fill="30C0B4" w:themeFill="accent5"/>
      </w:tcPr>
    </w:tblStylePr>
    <w:tblStylePr w:type="lastCol">
      <w:rPr>
        <w:rFonts w:ascii="Arial" w:hAnsi="Arial"/>
        <w:b/>
        <w:color w:val="FFFFFF"/>
        <w:sz w:val="22"/>
      </w:rPr>
      <w:tcPr>
        <w:shd w:val="clear" w:color="30C0B4" w:themeColor="accent5" w:fill="30C0B4" w:themeFill="accent5"/>
      </w:tcPr>
    </w:tblStylePr>
    <w:tblStylePr w:type="band1Vert">
      <w:tcPr>
        <w:shd w:val="clear" w:color="9BE6E0" w:themeColor="accent5" w:themeTint="75" w:fill="9BE6E0" w:themeFill="accent5" w:themeFillTint="75"/>
      </w:tcPr>
    </w:tblStylePr>
    <w:tblStylePr w:type="band1Horz">
      <w:tcPr>
        <w:shd w:val="clear" w:color="9BE6E0" w:themeColor="accent5" w:themeTint="75" w:fill="9BE6E0" w:themeFill="accent5" w:themeFillTint="75"/>
      </w:tcPr>
    </w:tblStylePr>
  </w:style>
  <w:style w:type="table" w:customStyle="1" w:styleId="96">
    <w:name w:val="Grid Table 5 Dark - Accent 6"/>
    <w:basedOn w:val="30"/>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54C5E" w:themeColor="accent6" w:fill="E54C5E" w:themeFill="accent6"/>
      </w:tcPr>
    </w:tblStylePr>
    <w:tblStylePr w:type="lastRow">
      <w:rPr>
        <w:rFonts w:ascii="Arial" w:hAnsi="Arial"/>
        <w:b/>
        <w:color w:val="FFFFFF"/>
        <w:sz w:val="22"/>
      </w:rPr>
      <w:tcPr>
        <w:tcBorders>
          <w:top w:val="single" w:color="FFFFFF" w:themeColor="light1" w:sz="4" w:space="0"/>
        </w:tcBorders>
        <w:shd w:val="clear" w:color="E54C5E" w:themeColor="accent6" w:fill="E54C5E" w:themeFill="accent6"/>
      </w:tcPr>
    </w:tblStylePr>
    <w:tblStylePr w:type="firstCol">
      <w:rPr>
        <w:rFonts w:ascii="Arial" w:hAnsi="Arial"/>
        <w:b/>
        <w:color w:val="FFFFFF"/>
        <w:sz w:val="22"/>
      </w:rPr>
      <w:tcPr>
        <w:shd w:val="clear" w:color="E54C5E" w:themeColor="accent6" w:fill="E54C5E" w:themeFill="accent6"/>
      </w:tcPr>
    </w:tblStylePr>
    <w:tblStylePr w:type="lastCol">
      <w:rPr>
        <w:rFonts w:ascii="Arial" w:hAnsi="Arial"/>
        <w:b/>
        <w:color w:val="FFFFFF"/>
        <w:sz w:val="22"/>
      </w:rPr>
      <w:tcPr>
        <w:shd w:val="clear" w:color="E54C5E" w:themeColor="accent6" w:fill="E54C5E" w:themeFill="accent6"/>
      </w:tcPr>
    </w:tblStylePr>
    <w:tblStylePr w:type="band1Vert">
      <w:tcPr>
        <w:shd w:val="clear" w:color="F3ACB5" w:themeColor="accent6" w:themeTint="75" w:fill="F3ACB5" w:themeFill="accent6" w:themeFillTint="75"/>
      </w:tcPr>
    </w:tblStylePr>
    <w:tblStylePr w:type="band1Horz">
      <w:tcPr>
        <w:shd w:val="clear" w:color="F3ACB5" w:themeColor="accent6" w:themeTint="75" w:fill="F3ACB5" w:themeFill="accent6" w:themeFillTint="75"/>
      </w:tcPr>
    </w:tblStylePr>
  </w:style>
  <w:style w:type="table" w:customStyle="1" w:styleId="97">
    <w:name w:val="Grid Table 6 Colorful"/>
    <w:basedOn w:val="30"/>
    <w:autoRedefine/>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8">
    <w:name w:val="Grid Table 6 Colorful - Accent 1"/>
    <w:basedOn w:val="30"/>
    <w:autoRedefine/>
    <w:qFormat/>
    <w:uiPriority w:val="99"/>
    <w:pPr>
      <w:spacing w:after="0" w:line="240" w:lineRule="auto"/>
    </w:pPr>
    <w:tblPr>
      <w:tblBorders>
        <w:top w:val="single" w:color="A3B9E4" w:themeColor="accent1" w:themeTint="80" w:sz="4" w:space="0"/>
        <w:left w:val="single" w:color="A3B9E4" w:themeColor="accent1" w:themeTint="80" w:sz="4" w:space="0"/>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b/>
        <w:color w:val="A4BAE5" w:themeColor="accent1" w:themeTint="80"/>
        <w14:textFill>
          <w14:solidFill>
            <w14:schemeClr w14:val="accent1">
              <w14:lumMod w14:val="50000"/>
              <w14:lumOff w14:val="50000"/>
            </w14:schemeClr>
          </w14:solidFill>
        </w14:textFill>
      </w:rPr>
      <w:tcPr>
        <w:tcBorders>
          <w:bottom w:val="single" w:color="A3B9E4" w:themeColor="accent1" w:themeTint="80" w:sz="12" w:space="0"/>
        </w:tcBorders>
      </w:tcPr>
    </w:tblStylePr>
    <w:tblStylePr w:type="lastRow">
      <w:rPr>
        <w:b/>
        <w:color w:val="A4BAE5" w:themeColor="accent1" w:themeTint="80"/>
        <w14:textFill>
          <w14:solidFill>
            <w14:schemeClr w14:val="accent1">
              <w14:lumMod w14:val="50000"/>
              <w14:lumOff w14:val="50000"/>
            </w14:schemeClr>
          </w14:solidFill>
        </w14:textFill>
      </w:rPr>
    </w:tblStylePr>
    <w:tblStylePr w:type="firstCol">
      <w:rPr>
        <w:b/>
        <w:color w:val="A4BAE5" w:themeColor="accent1" w:themeTint="80"/>
        <w14:textFill>
          <w14:solidFill>
            <w14:schemeClr w14:val="accent1">
              <w14:lumMod w14:val="50000"/>
              <w14:lumOff w14:val="50000"/>
            </w14:schemeClr>
          </w14:solidFill>
        </w14:textFill>
      </w:rPr>
    </w:tblStylePr>
    <w:tblStylePr w:type="lastCol">
      <w:rPr>
        <w:b/>
        <w:color w:val="A4BAE5" w:themeColor="accent1" w:themeTint="80"/>
        <w14:textFill>
          <w14:solidFill>
            <w14:schemeClr w14:val="accent1">
              <w14:lumMod w14:val="50000"/>
              <w14:lumOff w14:val="50000"/>
            </w14:schemeClr>
          </w14:solidFill>
        </w14:textFill>
      </w:rPr>
    </w:tblStylePr>
    <w:tblStylePr w:type="band1Vert">
      <w:tcPr>
        <w:shd w:val="clear" w:color="D9E2F4" w:themeColor="accent1" w:themeTint="34" w:fill="D9E2F4" w:themeFill="accent1" w:themeFillTint="34"/>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D9E2F4" w:themeFill="accent1" w:themeFillTint="34"/>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99">
    <w:name w:val="Grid Table 6 Colorful - Accent 2"/>
    <w:basedOn w:val="30"/>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12" w:space="0"/>
        </w:tcBorders>
      </w:tcPr>
    </w:tblStylePr>
    <w:tblStylePr w:type="lastRow">
      <w:rPr>
        <w:b/>
        <w:color w:val="F5B584" w:themeColor="accent2" w:themeTint="96"/>
        <w14:textFill>
          <w14:solidFill>
            <w14:schemeClr w14:val="accent2">
              <w14:lumMod w14:val="59000"/>
              <w14:lumOff w14:val="41000"/>
            </w14:schemeClr>
          </w14:solidFill>
        </w14:textFill>
      </w:r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BE6D6" w:themeColor="accent2" w:themeTint="32" w:fill="FBE6D6" w:themeFill="accent2" w:themeFillTint="32"/>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FBE6D6" w:themeFill="accent2" w:themeFillTint="32"/>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0">
    <w:name w:val="Grid Table 6 Colorful - Accent 3"/>
    <w:basedOn w:val="30"/>
    <w:autoRedefine/>
    <w:qFormat/>
    <w:uiPriority w:val="99"/>
    <w:pPr>
      <w:spacing w:after="0" w:line="240" w:lineRule="auto"/>
    </w:pPr>
    <w:tblPr>
      <w:tbl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F2BA02" w:themeColor="accent3" w:themeTint="FF"/>
        <w14:textFill>
          <w14:solidFill>
            <w14:schemeClr w14:val="accent3">
              <w14:lumMod w14:val="100000"/>
              <w14:lumOff w14:val="0"/>
            </w14:schemeClr>
          </w14:solidFill>
        </w14:textFill>
      </w:rPr>
      <w:tcPr>
        <w:tcBorders>
          <w:bottom w:val="single" w:color="F3BA02" w:themeColor="accent3" w:themeTint="FE" w:sz="12" w:space="0"/>
        </w:tcBorders>
      </w:tcPr>
    </w:tblStylePr>
    <w:tblStylePr w:type="lastRow">
      <w:rPr>
        <w:b/>
        <w:color w:val="F2BA02" w:themeColor="accent3" w:themeTint="FF"/>
        <w14:textFill>
          <w14:solidFill>
            <w14:schemeClr w14:val="accent3">
              <w14:lumMod w14:val="100000"/>
              <w14:lumOff w14:val="0"/>
            </w14:schemeClr>
          </w14:solidFill>
        </w14:textFill>
      </w:rPr>
    </w:tblStylePr>
    <w:tblStylePr w:type="firstCol">
      <w:rPr>
        <w:b/>
        <w:color w:val="F2BA02" w:themeColor="accent3" w:themeTint="FF"/>
        <w14:textFill>
          <w14:solidFill>
            <w14:schemeClr w14:val="accent3">
              <w14:lumMod w14:val="100000"/>
              <w14:lumOff w14:val="0"/>
            </w14:schemeClr>
          </w14:solidFill>
        </w14:textFill>
      </w:rPr>
    </w:tblStylePr>
    <w:tblStylePr w:type="lastCol">
      <w:rPr>
        <w:b/>
        <w:color w:val="F2BA02" w:themeColor="accent3" w:themeTint="FF"/>
        <w14:textFill>
          <w14:solidFill>
            <w14:schemeClr w14:val="accent3">
              <w14:lumMod w14:val="100000"/>
              <w14:lumOff w14:val="0"/>
            </w14:schemeClr>
          </w14:solidFill>
        </w14:textFill>
      </w:rPr>
    </w:tblStylePr>
    <w:tblStylePr w:type="band1Vert">
      <w:tcPr>
        <w:shd w:val="clear" w:color="FEF2C9" w:themeColor="accent3" w:themeTint="34" w:fill="FEF2C9" w:themeFill="accent3" w:themeFillTint="34"/>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FEF2C9" w:themeFill="accent3" w:themeFillTint="34"/>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01">
    <w:name w:val="Grid Table 6 Colorful - Accent 4"/>
    <w:basedOn w:val="30"/>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12" w:space="0"/>
        </w:tcBorders>
      </w:tcPr>
    </w:tblStylePr>
    <w:tblStylePr w:type="lastRow">
      <w:rPr>
        <w:b/>
        <w:color w:val="ACD78E" w:themeColor="accent4" w:themeTint="99"/>
        <w14:textFill>
          <w14:solidFill>
            <w14:schemeClr w14:val="accent4">
              <w14:lumMod w14:val="60000"/>
              <w14:lumOff w14:val="40000"/>
            </w14:schemeClr>
          </w14:solidFill>
        </w14:textFill>
      </w:r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E2F1D8" w:themeColor="accent4" w:themeTint="34" w:fill="E2F1D8" w:themeFill="accent4" w:themeFillTint="34"/>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E2F1D8" w:themeFill="accent4" w:themeFillTint="34"/>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02">
    <w:name w:val="Grid Table 6 Colorful - Accent 5"/>
    <w:basedOn w:val="30"/>
    <w:autoRedefine/>
    <w:qFormat/>
    <w:uiPriority w:val="99"/>
    <w:pPr>
      <w:spacing w:after="0" w:line="240" w:lineRule="auto"/>
    </w:pPr>
    <w:tblPr>
      <w:tblBorders>
        <w:top w:val="single" w:color="30C0B4" w:themeColor="accent5" w:sz="4" w:space="0"/>
        <w:left w:val="single" w:color="30C0B4" w:themeColor="accent5" w:sz="4" w:space="0"/>
        <w:bottom w:val="single" w:color="30C0B4" w:themeColor="accent5" w:sz="4" w:space="0"/>
        <w:right w:val="single" w:color="30C0B4" w:themeColor="accent5" w:sz="4" w:space="0"/>
        <w:insideH w:val="single" w:color="30C0B4" w:themeColor="accent5" w:sz="4" w:space="0"/>
        <w:insideV w:val="single" w:color="30C0B4" w:themeColor="accent5" w:sz="4" w:space="0"/>
      </w:tblBorders>
    </w:tblPr>
    <w:tblStylePr w:type="firstRow">
      <w:rPr>
        <w:b/>
        <w:color w:val="1C6F68" w:themeColor="accent5" w:themeShade="94"/>
      </w:rPr>
      <w:tcPr>
        <w:tcBorders>
          <w:bottom w:val="single" w:color="30C0B4" w:themeColor="accent5"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D2F3F1" w:themeColor="accent5" w:themeTint="34" w:fill="D2F3F1" w:themeFill="accent5" w:themeFillTint="34"/>
      </w:tcPr>
    </w:tblStylePr>
    <w:tblStylePr w:type="band1Horz">
      <w:rPr>
        <w:rFonts w:ascii="Arial" w:hAnsi="Arial"/>
        <w:color w:val="1C6F68" w:themeColor="accent5" w:themeShade="94"/>
        <w:sz w:val="22"/>
      </w:rPr>
      <w:tcPr>
        <w:shd w:val="clear" w:color="D2F3F1" w:themeColor="accent5" w:themeTint="34" w:fill="D2F3F1" w:themeFill="accent5" w:themeFillTint="34"/>
      </w:tcPr>
    </w:tblStylePr>
    <w:tblStylePr w:type="band2Horz">
      <w:rPr>
        <w:rFonts w:ascii="Arial" w:hAnsi="Arial"/>
        <w:color w:val="1C6F68" w:themeColor="accent5" w:themeShade="94"/>
        <w:sz w:val="22"/>
      </w:rPr>
    </w:tblStylePr>
  </w:style>
  <w:style w:type="table" w:customStyle="1" w:styleId="103">
    <w:name w:val="Grid Table 6 Colorful - Accent 6"/>
    <w:basedOn w:val="30"/>
    <w:autoRedefine/>
    <w:qFormat/>
    <w:uiPriority w:val="99"/>
    <w:pPr>
      <w:spacing w:after="0" w:line="240" w:lineRule="auto"/>
    </w:pPr>
    <w:tblPr>
      <w:tblBorders>
        <w:top w:val="single" w:color="E54C5E" w:themeColor="accent6" w:sz="4" w:space="0"/>
        <w:left w:val="single" w:color="E54C5E" w:themeColor="accent6" w:sz="4" w:space="0"/>
        <w:bottom w:val="single" w:color="E54C5E" w:themeColor="accent6" w:sz="4" w:space="0"/>
        <w:right w:val="single" w:color="E54C5E" w:themeColor="accent6" w:sz="4" w:space="0"/>
        <w:insideH w:val="single" w:color="E54C5E" w:themeColor="accent6" w:sz="4" w:space="0"/>
        <w:insideV w:val="single" w:color="E54C5E" w:themeColor="accent6" w:sz="4" w:space="0"/>
      </w:tblBorders>
    </w:tblPr>
    <w:tblStylePr w:type="firstRow">
      <w:rPr>
        <w:b/>
        <w:color w:val="1C6F68" w:themeColor="accent5" w:themeShade="94"/>
      </w:rPr>
      <w:tcPr>
        <w:tcBorders>
          <w:bottom w:val="single" w:color="E54C5E" w:themeColor="accent6"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F9DADE" w:themeColor="accent6" w:themeTint="34" w:fill="F9DADE" w:themeFill="accent6" w:themeFillTint="34"/>
      </w:tcPr>
    </w:tblStylePr>
    <w:tblStylePr w:type="band1Horz">
      <w:rPr>
        <w:rFonts w:ascii="Arial" w:hAnsi="Arial"/>
        <w:color w:val="1C6F68" w:themeColor="accent5" w:themeShade="94"/>
        <w:sz w:val="22"/>
      </w:rPr>
      <w:tcPr>
        <w:shd w:val="clear" w:color="F9DADE" w:themeColor="accent6" w:themeTint="34" w:fill="F9DADE" w:themeFill="accent6" w:themeFillTint="34"/>
      </w:tcPr>
    </w:tblStylePr>
    <w:tblStylePr w:type="band2Horz">
      <w:rPr>
        <w:rFonts w:ascii="Arial" w:hAnsi="Arial"/>
        <w:color w:val="1C6F68" w:themeColor="accent5" w:themeShade="94"/>
        <w:sz w:val="22"/>
      </w:rPr>
    </w:tblStylePr>
  </w:style>
  <w:style w:type="table" w:customStyle="1" w:styleId="104">
    <w:name w:val="Grid Table 7 Colorful"/>
    <w:basedOn w:val="30"/>
    <w:autoRedefine/>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5">
    <w:name w:val="Grid Table 7 Colorful - Accent 1"/>
    <w:basedOn w:val="30"/>
    <w:autoRedefine/>
    <w:qFormat/>
    <w:uiPriority w:val="99"/>
    <w:pPr>
      <w:spacing w:after="0" w:line="240" w:lineRule="auto"/>
    </w:pPr>
    <w:tblPr>
      <w:tblBorders>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rFonts w:ascii="Arial" w:hAnsi="Arial"/>
        <w:b/>
        <w:color w:val="A4BAE5" w:themeColor="accent1" w:themeTint="80"/>
        <w:sz w:val="22"/>
        <w14:textFill>
          <w14:solidFill>
            <w14:schemeClr w14:val="accent1">
              <w14:lumMod w14:val="50000"/>
              <w14:lumOff w14:val="50000"/>
            </w14:schemeClr>
          </w14:solidFill>
        </w14:textFill>
      </w:rPr>
      <w:tcPr>
        <w:tcBorders>
          <w:top w:val="nil"/>
          <w:left w:val="nil"/>
          <w:bottom w:val="single" w:color="A3B9E4" w:themeColor="accent1" w:themeTint="80" w:sz="4" w:space="0"/>
          <w:right w:val="nil"/>
        </w:tcBorders>
        <w:shd w:val="clear" w:color="FFFFFF" w:themeColor="light1" w:fill="FFFFFF" w:themeFill="light1"/>
      </w:tcPr>
    </w:tblStylePr>
    <w:tblStylePr w:type="lastRow">
      <w:rPr>
        <w:rFonts w:ascii="Arial" w:hAnsi="Arial"/>
        <w:b/>
        <w:color w:val="A4BAE5" w:themeColor="accent1" w:themeTint="80"/>
        <w:sz w:val="22"/>
        <w14:textFill>
          <w14:solidFill>
            <w14:schemeClr w14:val="accent1">
              <w14:lumMod w14:val="50000"/>
              <w14:lumOff w14:val="50000"/>
            </w14:schemeClr>
          </w14:solidFill>
        </w14:textFill>
      </w:rPr>
      <w:tcPr>
        <w:tcBorders>
          <w:top w:val="single" w:color="A3B9E4"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nil"/>
          <w:bottom w:val="nil"/>
          <w:right w:val="single" w:color="A3B9E4" w:themeColor="accent1" w:themeTint="80" w:sz="4" w:space="0"/>
        </w:tcBorders>
        <w:shd w:val="clear" w:color="FFFFFF" w:fill="auto"/>
      </w:tcPr>
    </w:tblStylePr>
    <w:tblStylePr w:type="lastCol">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single" w:color="A3B9E4" w:themeColor="accent1" w:themeTint="80" w:sz="4" w:space="0"/>
          <w:bottom w:val="nil"/>
          <w:right w:val="nil"/>
        </w:tcBorders>
        <w:shd w:val="clear" w:color="FFFFFF" w:fill="auto"/>
      </w:tcPr>
    </w:tblStylePr>
    <w:tblStylePr w:type="band1Vert">
      <w:tcPr>
        <w:shd w:val="clear" w:color="D9E2F4" w:themeColor="accent1" w:themeTint="34" w:fill="D9E2F4" w:themeFill="accent1" w:themeFillTint="34"/>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D9E2F4" w:themeFill="accent1" w:themeFillTint="34"/>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106">
    <w:name w:val="Grid Table 7 Colorful - Accent 2"/>
    <w:basedOn w:val="30"/>
    <w:autoRedefine/>
    <w:qFormat/>
    <w:uiPriority w:val="99"/>
    <w:pPr>
      <w:spacing w:after="0" w:line="240" w:lineRule="auto"/>
    </w:pPr>
    <w:tblPr>
      <w:tblBorders>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rFonts w:ascii="Arial" w:hAnsi="Arial"/>
        <w:b/>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FFFFFF" w:themeFill="light1"/>
      </w:tcPr>
    </w:tblStylePr>
    <w:tblStylePr w:type="lastRow">
      <w:rPr>
        <w:rFonts w:ascii="Arial" w:hAnsi="Arial"/>
        <w:b/>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BE6D6" w:themeColor="accent2" w:themeTint="32" w:fill="FBE6D6" w:themeFill="accent2" w:themeFillTint="32"/>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FBE6D6" w:themeFill="accent2" w:themeFillTint="32"/>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7">
    <w:name w:val="Grid Table 7 Colorful - Accent 3"/>
    <w:basedOn w:val="30"/>
    <w:autoRedefine/>
    <w:qFormat/>
    <w:uiPriority w:val="99"/>
    <w:pPr>
      <w:spacing w:after="0" w:line="240" w:lineRule="auto"/>
    </w:pPr>
    <w:tblPr>
      <w:tblBorders>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rFonts w:ascii="Arial" w:hAnsi="Arial"/>
        <w:b/>
        <w:color w:val="F2BA02" w:themeColor="accent3" w:themeTint="FF"/>
        <w:sz w:val="22"/>
        <w14:textFill>
          <w14:solidFill>
            <w14:schemeClr w14:val="accent3">
              <w14:lumMod w14:val="100000"/>
              <w14:lumOff w14:val="0"/>
            </w14:schemeClr>
          </w14:solidFill>
        </w14:textFill>
      </w:rPr>
      <w:tcPr>
        <w:tcBorders>
          <w:top w:val="nil"/>
          <w:left w:val="nil"/>
          <w:bottom w:val="single" w:color="F3BA02" w:themeColor="accent3" w:themeTint="FE" w:sz="4" w:space="0"/>
          <w:right w:val="nil"/>
        </w:tcBorders>
        <w:shd w:val="clear" w:color="FFFFFF" w:themeColor="light1" w:fill="FFFFFF" w:themeFill="light1"/>
      </w:tcPr>
    </w:tblStylePr>
    <w:tblStylePr w:type="lastRow">
      <w:rPr>
        <w:rFonts w:ascii="Arial" w:hAnsi="Arial"/>
        <w:b/>
        <w:color w:val="F2BA02" w:themeColor="accent3" w:themeTint="FF"/>
        <w:sz w:val="22"/>
        <w14:textFill>
          <w14:solidFill>
            <w14:schemeClr w14:val="accent3">
              <w14:lumMod w14:val="100000"/>
              <w14:lumOff w14:val="0"/>
            </w14:schemeClr>
          </w14:solidFill>
        </w14:textFill>
      </w:rPr>
      <w:tcPr>
        <w:tcBorders>
          <w:top w:val="single" w:color="F3BA02"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F2BA02" w:themeColor="accent3" w:themeTint="FF"/>
        <w:sz w:val="22"/>
        <w14:textFill>
          <w14:solidFill>
            <w14:schemeClr w14:val="accent3">
              <w14:lumMod w14:val="100000"/>
              <w14:lumOff w14:val="0"/>
            </w14:schemeClr>
          </w14:solidFill>
        </w14:textFill>
      </w:rPr>
      <w:tcPr>
        <w:tcBorders>
          <w:top w:val="nil"/>
          <w:left w:val="nil"/>
          <w:bottom w:val="nil"/>
          <w:right w:val="single" w:color="F3BA02" w:themeColor="accent3" w:themeTint="FE" w:sz="4" w:space="0"/>
        </w:tcBorders>
        <w:shd w:val="clear" w:color="FFFFFF" w:fill="auto"/>
      </w:tcPr>
    </w:tblStylePr>
    <w:tblStylePr w:type="lastCol">
      <w:rPr>
        <w:rFonts w:ascii="Arial" w:hAnsi="Arial"/>
        <w:i/>
        <w:color w:val="F2BA02" w:themeColor="accent3" w:themeTint="FF"/>
        <w:sz w:val="22"/>
        <w14:textFill>
          <w14:solidFill>
            <w14:schemeClr w14:val="accent3">
              <w14:lumMod w14:val="100000"/>
              <w14:lumOff w14:val="0"/>
            </w14:schemeClr>
          </w14:solidFill>
        </w14:textFill>
      </w:rPr>
      <w:tcPr>
        <w:tcBorders>
          <w:top w:val="nil"/>
          <w:left w:val="single" w:color="F3BA02" w:themeColor="accent3" w:themeTint="FE" w:sz="4" w:space="0"/>
          <w:bottom w:val="nil"/>
          <w:right w:val="nil"/>
        </w:tcBorders>
        <w:shd w:val="clear" w:color="FFFFFF" w:fill="auto"/>
      </w:tcPr>
    </w:tblStylePr>
    <w:tblStylePr w:type="band1Vert">
      <w:tcPr>
        <w:shd w:val="clear" w:color="FEF2C9" w:themeColor="accent3" w:themeTint="34" w:fill="FEF2C9" w:themeFill="accent3" w:themeFillTint="34"/>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FEF2C9" w:themeFill="accent3" w:themeFillTint="34"/>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08">
    <w:name w:val="Grid Table 7 Colorful - Accent 4"/>
    <w:basedOn w:val="30"/>
    <w:autoRedefine/>
    <w:qFormat/>
    <w:uiPriority w:val="99"/>
    <w:pPr>
      <w:spacing w:after="0" w:line="240" w:lineRule="auto"/>
    </w:pPr>
    <w:tblPr>
      <w:tblBorders>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rFonts w:ascii="Arial" w:hAnsi="Arial"/>
        <w:b/>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FFFFFF" w:themeFill="light1"/>
      </w:tcPr>
    </w:tblStylePr>
    <w:tblStylePr w:type="lastRow">
      <w:rPr>
        <w:rFonts w:ascii="Arial" w:hAnsi="Arial"/>
        <w:b/>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E2F1D8" w:themeColor="accent4" w:themeTint="34" w:fill="E2F1D8" w:themeFill="accent4" w:themeFillTint="34"/>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E2F1D8" w:themeFill="accent4" w:themeFillTint="34"/>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09">
    <w:name w:val="Grid Table 7 Colorful - Accent 5"/>
    <w:basedOn w:val="30"/>
    <w:autoRedefine/>
    <w:qFormat/>
    <w:uiPriority w:val="99"/>
    <w:pPr>
      <w:spacing w:after="0" w:line="240" w:lineRule="auto"/>
    </w:pPr>
    <w:tblPr>
      <w:tblBorders>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1C6F68" w:themeColor="accent5" w:themeShade="94"/>
        <w:sz w:val="22"/>
      </w:rPr>
      <w:tcPr>
        <w:tcBorders>
          <w:top w:val="nil"/>
          <w:left w:val="nil"/>
          <w:bottom w:val="single" w:color="85E0D8" w:themeColor="accent5" w:themeTint="90" w:sz="4" w:space="0"/>
          <w:right w:val="nil"/>
        </w:tcBorders>
        <w:shd w:val="clear" w:color="FFFFFF" w:themeColor="light1" w:fill="FFFFFF" w:themeFill="light1"/>
      </w:tcPr>
    </w:tblStylePr>
    <w:tblStylePr w:type="lastRow">
      <w:rPr>
        <w:rFonts w:ascii="Arial" w:hAnsi="Arial"/>
        <w:b/>
        <w:color w:val="1C6F68" w:themeColor="accent5" w:themeShade="94"/>
        <w:sz w:val="22"/>
      </w:rPr>
      <w:tcPr>
        <w:tcBorders>
          <w:top w:val="single" w:color="85E0D8"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1C6F68" w:themeColor="accent5" w:themeShade="94"/>
        <w:sz w:val="22"/>
      </w:rPr>
      <w:tcPr>
        <w:tcBorders>
          <w:top w:val="nil"/>
          <w:left w:val="nil"/>
          <w:bottom w:val="nil"/>
          <w:right w:val="single" w:color="85E0D8" w:themeColor="accent5" w:themeTint="90" w:sz="4" w:space="0"/>
        </w:tcBorders>
        <w:shd w:val="clear" w:color="FFFFFF" w:fill="auto"/>
      </w:tcPr>
    </w:tblStylePr>
    <w:tblStylePr w:type="lastCol">
      <w:rPr>
        <w:rFonts w:ascii="Arial" w:hAnsi="Arial"/>
        <w:i/>
        <w:color w:val="1C6F68" w:themeColor="accent5" w:themeShade="94"/>
        <w:sz w:val="22"/>
      </w:rPr>
      <w:tcPr>
        <w:tcBorders>
          <w:top w:val="nil"/>
          <w:left w:val="single" w:color="85E0D8" w:themeColor="accent5" w:themeTint="90" w:sz="4" w:space="0"/>
          <w:bottom w:val="nil"/>
          <w:right w:val="nil"/>
        </w:tcBorders>
        <w:shd w:val="clear" w:color="FFFFFF" w:fill="auto"/>
      </w:tcPr>
    </w:tblStylePr>
    <w:tblStylePr w:type="band1Vert">
      <w:tcPr>
        <w:shd w:val="clear" w:color="D2F3F1" w:themeColor="accent5" w:themeTint="34" w:fill="D2F3F1" w:themeFill="accent5" w:themeFillTint="34"/>
      </w:tcPr>
    </w:tblStylePr>
    <w:tblStylePr w:type="band1Horz">
      <w:rPr>
        <w:rFonts w:ascii="Arial" w:hAnsi="Arial"/>
        <w:color w:val="1C6F68" w:themeColor="accent5" w:themeShade="94"/>
        <w:sz w:val="22"/>
      </w:rPr>
      <w:tcPr>
        <w:shd w:val="clear" w:color="D2F3F1" w:themeColor="accent5" w:themeTint="34" w:fill="D2F3F1" w:themeFill="accent5" w:themeFillTint="34"/>
      </w:tcPr>
    </w:tblStylePr>
    <w:tblStylePr w:type="band2Horz">
      <w:rPr>
        <w:rFonts w:ascii="Arial" w:hAnsi="Arial"/>
        <w:color w:val="1C6F68" w:themeColor="accent5" w:themeShade="94"/>
        <w:sz w:val="22"/>
      </w:rPr>
    </w:tblStylePr>
  </w:style>
  <w:style w:type="table" w:customStyle="1" w:styleId="110">
    <w:name w:val="Grid Table 7 Colorful - Accent 6"/>
    <w:basedOn w:val="30"/>
    <w:autoRedefine/>
    <w:qFormat/>
    <w:uiPriority w:val="99"/>
    <w:pPr>
      <w:spacing w:after="0" w:line="240" w:lineRule="auto"/>
    </w:pPr>
    <w:tblPr>
      <w:tblBorders>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9A1626" w:themeColor="accent6" w:themeShade="94"/>
        <w:sz w:val="22"/>
      </w:rPr>
      <w:tcPr>
        <w:tcBorders>
          <w:top w:val="nil"/>
          <w:left w:val="nil"/>
          <w:bottom w:val="single" w:color="F099A4" w:themeColor="accent6" w:themeTint="90" w:sz="4" w:space="0"/>
          <w:right w:val="nil"/>
        </w:tcBorders>
        <w:shd w:val="clear" w:color="FFFFFF" w:themeColor="light1" w:fill="FFFFFF" w:themeFill="light1"/>
      </w:tcPr>
    </w:tblStylePr>
    <w:tblStylePr w:type="lastRow">
      <w:rPr>
        <w:rFonts w:ascii="Arial" w:hAnsi="Arial"/>
        <w:b/>
        <w:color w:val="9A1626" w:themeColor="accent6" w:themeShade="94"/>
        <w:sz w:val="22"/>
      </w:rPr>
      <w:tcPr>
        <w:tcBorders>
          <w:top w:val="single" w:color="F099A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9A1626" w:themeColor="accent6" w:themeShade="94"/>
        <w:sz w:val="22"/>
      </w:rPr>
      <w:tcPr>
        <w:tcBorders>
          <w:top w:val="nil"/>
          <w:left w:val="nil"/>
          <w:bottom w:val="nil"/>
          <w:right w:val="single" w:color="F099A4" w:themeColor="accent6" w:themeTint="90" w:sz="4" w:space="0"/>
        </w:tcBorders>
        <w:shd w:val="clear" w:color="FFFFFF" w:fill="auto"/>
      </w:tcPr>
    </w:tblStylePr>
    <w:tblStylePr w:type="lastCol">
      <w:rPr>
        <w:rFonts w:ascii="Arial" w:hAnsi="Arial"/>
        <w:i/>
        <w:color w:val="9A1626" w:themeColor="accent6" w:themeShade="94"/>
        <w:sz w:val="22"/>
      </w:rPr>
      <w:tcPr>
        <w:tcBorders>
          <w:top w:val="nil"/>
          <w:left w:val="single" w:color="F099A4" w:themeColor="accent6" w:themeTint="90" w:sz="4" w:space="0"/>
          <w:bottom w:val="nil"/>
          <w:right w:val="nil"/>
        </w:tcBorders>
        <w:shd w:val="clear" w:color="FFFFFF" w:fill="auto"/>
      </w:tcPr>
    </w:tblStylePr>
    <w:tblStylePr w:type="band1Vert">
      <w:tcPr>
        <w:shd w:val="clear" w:color="F9DADE" w:themeColor="accent6" w:themeTint="34" w:fill="F9DADE" w:themeFill="accent6" w:themeFillTint="34"/>
      </w:tcPr>
    </w:tblStylePr>
    <w:tblStylePr w:type="band1Horz">
      <w:rPr>
        <w:rFonts w:ascii="Arial" w:hAnsi="Arial"/>
        <w:color w:val="9A1626" w:themeColor="accent6" w:themeShade="94"/>
        <w:sz w:val="22"/>
      </w:rPr>
      <w:tcPr>
        <w:shd w:val="clear" w:color="F9DADE" w:themeColor="accent6" w:themeTint="34" w:fill="F9DADE" w:themeFill="accent6" w:themeFillTint="34"/>
      </w:tcPr>
    </w:tblStylePr>
    <w:tblStylePr w:type="band2Horz">
      <w:rPr>
        <w:rFonts w:ascii="Arial" w:hAnsi="Arial"/>
        <w:color w:val="9A1626" w:themeColor="accent6" w:themeShade="94"/>
        <w:sz w:val="22"/>
      </w:rPr>
    </w:tblStylePr>
  </w:style>
  <w:style w:type="table" w:customStyle="1" w:styleId="111">
    <w:name w:val="List Table 1 Light"/>
    <w:basedOn w:val="30"/>
    <w:autoRedefine/>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2">
    <w:name w:val="List Table 1 Light - Accent 1"/>
    <w:basedOn w:val="30"/>
    <w:autoRedefine/>
    <w:qFormat/>
    <w:uiPriority w:val="99"/>
    <w:pPr>
      <w:spacing w:after="0" w:line="240" w:lineRule="auto"/>
    </w:pPr>
    <w:tblStylePr w:type="firstRow">
      <w:rPr>
        <w:b/>
        <w:color w:val="404040"/>
      </w:rPr>
      <w:tcPr>
        <w:tcBorders>
          <w:top w:val="nil"/>
          <w:left w:val="nil"/>
          <w:bottom w:val="single" w:color="4874CB" w:themeColor="accent1" w:sz="4" w:space="0"/>
          <w:right w:val="nil"/>
        </w:tcBorders>
      </w:tcPr>
    </w:tblStylePr>
    <w:tblStylePr w:type="lastRow">
      <w:rPr>
        <w:b/>
        <w:color w:val="404040"/>
      </w:rPr>
      <w:tcPr>
        <w:tcBorders>
          <w:top w:val="single" w:color="4874CB"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DCF1" w:themeColor="accent1" w:themeTint="40" w:fill="D1DCF1" w:themeFill="accent1" w:themeFillTint="40"/>
      </w:tcPr>
    </w:tblStylePr>
    <w:tblStylePr w:type="band1Horz">
      <w:tcPr>
        <w:shd w:val="clear" w:color="D1DCF1" w:themeColor="accent1" w:themeTint="40" w:fill="D1DCF1" w:themeFill="accent1" w:themeFillTint="40"/>
      </w:tcPr>
    </w:tblStylePr>
  </w:style>
  <w:style w:type="table" w:customStyle="1" w:styleId="113">
    <w:name w:val="List Table 1 Light - Accent 2"/>
    <w:basedOn w:val="30"/>
    <w:autoRedefine/>
    <w:qFormat/>
    <w:uiPriority w:val="99"/>
    <w:pPr>
      <w:spacing w:after="0" w:line="240" w:lineRule="auto"/>
    </w:pPr>
    <w:tblStylePr w:type="firstRow">
      <w:rPr>
        <w:b/>
        <w:color w:val="404040"/>
      </w:rPr>
      <w:tcPr>
        <w:tcBorders>
          <w:top w:val="nil"/>
          <w:left w:val="nil"/>
          <w:bottom w:val="single" w:color="EE822F" w:themeColor="accent2" w:sz="4" w:space="0"/>
          <w:right w:val="nil"/>
        </w:tcBorders>
      </w:tcPr>
    </w:tblStylePr>
    <w:tblStylePr w:type="lastRow">
      <w:rPr>
        <w:b/>
        <w:color w:val="404040"/>
      </w:rPr>
      <w:tcPr>
        <w:tcBorders>
          <w:top w:val="single" w:color="EE822F"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FCA" w:themeColor="accent2" w:themeTint="40" w:fill="FADFCA" w:themeFill="accent2" w:themeFillTint="40"/>
      </w:tcPr>
    </w:tblStylePr>
    <w:tblStylePr w:type="band1Horz">
      <w:tcPr>
        <w:shd w:val="clear" w:color="FADFCA" w:themeColor="accent2" w:themeTint="40" w:fill="FADFCA" w:themeFill="accent2" w:themeFillTint="40"/>
      </w:tcPr>
    </w:tblStylePr>
  </w:style>
  <w:style w:type="table" w:customStyle="1" w:styleId="114">
    <w:name w:val="List Table 1 Light - Accent 3"/>
    <w:basedOn w:val="30"/>
    <w:autoRedefine/>
    <w:qFormat/>
    <w:uiPriority w:val="99"/>
    <w:pPr>
      <w:spacing w:after="0" w:line="240" w:lineRule="auto"/>
    </w:pPr>
    <w:tblStylePr w:type="firstRow">
      <w:rPr>
        <w:b/>
        <w:color w:val="404040"/>
      </w:rPr>
      <w:tcPr>
        <w:tcBorders>
          <w:top w:val="nil"/>
          <w:left w:val="nil"/>
          <w:bottom w:val="single" w:color="F2BA02" w:themeColor="accent3" w:sz="4" w:space="0"/>
          <w:right w:val="nil"/>
        </w:tcBorders>
      </w:tcPr>
    </w:tblStylePr>
    <w:tblStylePr w:type="lastRow">
      <w:rPr>
        <w:b/>
        <w:color w:val="404040"/>
      </w:rPr>
      <w:tcPr>
        <w:tcBorders>
          <w:top w:val="single" w:color="F2BA02"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EEFBC" w:themeColor="accent3" w:themeTint="40" w:fill="FEEFBC" w:themeFill="accent3" w:themeFillTint="40"/>
      </w:tcPr>
    </w:tblStylePr>
    <w:tblStylePr w:type="band1Horz">
      <w:tcPr>
        <w:shd w:val="clear" w:color="FEEFBC" w:themeColor="accent3" w:themeTint="40" w:fill="FEEFBC" w:themeFill="accent3" w:themeFillTint="40"/>
      </w:tcPr>
    </w:tblStylePr>
  </w:style>
  <w:style w:type="table" w:customStyle="1" w:styleId="115">
    <w:name w:val="List Table 1 Light - Accent 4"/>
    <w:basedOn w:val="30"/>
    <w:autoRedefine/>
    <w:qFormat/>
    <w:uiPriority w:val="99"/>
    <w:pPr>
      <w:spacing w:after="0" w:line="240" w:lineRule="auto"/>
    </w:pPr>
    <w:tblStylePr w:type="firstRow">
      <w:rPr>
        <w:b/>
        <w:color w:val="404040"/>
      </w:rPr>
      <w:tcPr>
        <w:tcBorders>
          <w:top w:val="nil"/>
          <w:left w:val="nil"/>
          <w:bottom w:val="single" w:color="75BD42" w:themeColor="accent4" w:sz="4" w:space="0"/>
          <w:right w:val="nil"/>
        </w:tcBorders>
      </w:tcPr>
    </w:tblStylePr>
    <w:tblStylePr w:type="lastRow">
      <w:rPr>
        <w:b/>
        <w:color w:val="404040"/>
      </w:rPr>
      <w:tcPr>
        <w:tcBorders>
          <w:top w:val="single" w:color="75BD4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CEECF" w:themeColor="accent4" w:themeTint="40" w:fill="DCEECF" w:themeFill="accent4" w:themeFillTint="40"/>
      </w:tcPr>
    </w:tblStylePr>
    <w:tblStylePr w:type="band1Horz">
      <w:tcPr>
        <w:shd w:val="clear" w:color="DCEECF" w:themeColor="accent4" w:themeTint="40" w:fill="DCEECF" w:themeFill="accent4" w:themeFillTint="40"/>
      </w:tcPr>
    </w:tblStylePr>
  </w:style>
  <w:style w:type="table" w:customStyle="1" w:styleId="116">
    <w:name w:val="List Table 1 Light - Accent 5"/>
    <w:basedOn w:val="30"/>
    <w:autoRedefine/>
    <w:qFormat/>
    <w:uiPriority w:val="99"/>
    <w:pPr>
      <w:spacing w:after="0" w:line="240" w:lineRule="auto"/>
    </w:pPr>
    <w:tblStylePr w:type="firstRow">
      <w:rPr>
        <w:b/>
        <w:color w:val="404040"/>
      </w:rPr>
      <w:tcPr>
        <w:tcBorders>
          <w:top w:val="nil"/>
          <w:left w:val="nil"/>
          <w:bottom w:val="single" w:color="30C0B4" w:themeColor="accent5" w:sz="4" w:space="0"/>
          <w:right w:val="nil"/>
        </w:tcBorders>
      </w:tcPr>
    </w:tblStylePr>
    <w:tblStylePr w:type="lastRow">
      <w:rPr>
        <w:b/>
        <w:color w:val="404040"/>
      </w:rPr>
      <w:tcPr>
        <w:tcBorders>
          <w:top w:val="single" w:color="30C0B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C8F1EE" w:themeColor="accent5" w:themeTint="40" w:fill="C8F1EE" w:themeFill="accent5" w:themeFillTint="40"/>
      </w:tcPr>
    </w:tblStylePr>
    <w:tblStylePr w:type="band1Horz">
      <w:tcPr>
        <w:shd w:val="clear" w:color="C8F1EE" w:themeColor="accent5" w:themeTint="40" w:fill="C8F1EE" w:themeFill="accent5" w:themeFillTint="40"/>
      </w:tcPr>
    </w:tblStylePr>
  </w:style>
  <w:style w:type="table" w:customStyle="1" w:styleId="117">
    <w:name w:val="List Table 1 Light - Accent 6"/>
    <w:basedOn w:val="30"/>
    <w:autoRedefine/>
    <w:qFormat/>
    <w:uiPriority w:val="99"/>
    <w:pPr>
      <w:spacing w:after="0" w:line="240" w:lineRule="auto"/>
    </w:pPr>
    <w:tblStylePr w:type="firstRow">
      <w:rPr>
        <w:b/>
        <w:color w:val="404040"/>
      </w:rPr>
      <w:tcPr>
        <w:tcBorders>
          <w:top w:val="nil"/>
          <w:left w:val="nil"/>
          <w:bottom w:val="single" w:color="E54C5E" w:themeColor="accent6" w:sz="4" w:space="0"/>
          <w:right w:val="nil"/>
        </w:tcBorders>
      </w:tcPr>
    </w:tblStylePr>
    <w:tblStylePr w:type="lastRow">
      <w:rPr>
        <w:b/>
        <w:color w:val="404040"/>
      </w:rPr>
      <w:tcPr>
        <w:tcBorders>
          <w:top w:val="single" w:color="E54C5E"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8D2D6" w:themeColor="accent6" w:themeTint="40" w:fill="F8D2D6" w:themeFill="accent6" w:themeFillTint="40"/>
      </w:tcPr>
    </w:tblStylePr>
    <w:tblStylePr w:type="band1Horz">
      <w:tcPr>
        <w:shd w:val="clear" w:color="F8D2D6" w:themeColor="accent6" w:themeTint="40" w:fill="F8D2D6" w:themeFill="accent6" w:themeFillTint="40"/>
      </w:tcPr>
    </w:tblStylePr>
  </w:style>
  <w:style w:type="table" w:customStyle="1" w:styleId="118">
    <w:name w:val="List Table 2"/>
    <w:basedOn w:val="30"/>
    <w:autoRedefine/>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9">
    <w:name w:val="List Table 2 - Accent 1"/>
    <w:basedOn w:val="30"/>
    <w:autoRedefine/>
    <w:qFormat/>
    <w:uiPriority w:val="99"/>
    <w:pPr>
      <w:spacing w:after="0" w:line="240" w:lineRule="auto"/>
    </w:pPr>
    <w:tblPr>
      <w:tblBorders>
        <w:top w:val="single" w:color="97B0E1" w:themeColor="accent1" w:themeTint="90" w:sz="4" w:space="0"/>
        <w:bottom w:val="single" w:color="97B0E1" w:themeColor="accent1" w:themeTint="90" w:sz="4" w:space="0"/>
        <w:insideH w:val="single" w:color="97B0E1" w:themeColor="accent1" w:themeTint="90" w:sz="4" w:space="0"/>
      </w:tblBorders>
    </w:tblPr>
    <w:tblStylePr w:type="fir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la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DCF1" w:themeColor="accent1" w:themeTint="40" w:fill="D1DCF1" w:themeFill="accent1" w:themeFillTint="40"/>
      </w:tcPr>
    </w:tblStylePr>
    <w:tblStylePr w:type="band1Horz">
      <w:rPr>
        <w:rFonts w:ascii="Arial" w:hAnsi="Arial"/>
        <w:color w:val="404040"/>
        <w:sz w:val="22"/>
      </w:rPr>
      <w:tcPr>
        <w:shd w:val="clear" w:color="D1DCF1" w:themeColor="accent1" w:themeTint="40" w:fill="D1DCF1" w:themeFill="accent1" w:themeFillTint="40"/>
      </w:tcPr>
    </w:tblStylePr>
  </w:style>
  <w:style w:type="table" w:customStyle="1" w:styleId="120">
    <w:name w:val="List Table 2 - Accent 2"/>
    <w:basedOn w:val="30"/>
    <w:autoRedefine/>
    <w:qFormat/>
    <w:uiPriority w:val="99"/>
    <w:pPr>
      <w:spacing w:after="0" w:line="240" w:lineRule="auto"/>
    </w:pPr>
    <w:tblPr>
      <w:tblBorders>
        <w:top w:val="single" w:color="F5B889" w:themeColor="accent2" w:themeTint="90" w:sz="4" w:space="0"/>
        <w:bottom w:val="single" w:color="F5B889" w:themeColor="accent2" w:themeTint="90" w:sz="4" w:space="0"/>
        <w:insideH w:val="single" w:color="F5B889" w:themeColor="accent2" w:themeTint="90" w:sz="4" w:space="0"/>
      </w:tblBorders>
    </w:tblPr>
    <w:tblStylePr w:type="fir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la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FCA" w:themeColor="accent2" w:themeTint="40" w:fill="FADFCA" w:themeFill="accent2" w:themeFillTint="40"/>
      </w:tcPr>
    </w:tblStylePr>
    <w:tblStylePr w:type="band1Horz">
      <w:rPr>
        <w:rFonts w:ascii="Arial" w:hAnsi="Arial"/>
        <w:color w:val="404040"/>
        <w:sz w:val="22"/>
      </w:rPr>
      <w:tcPr>
        <w:shd w:val="clear" w:color="FADFCA" w:themeColor="accent2" w:themeTint="40" w:fill="FADFCA" w:themeFill="accent2" w:themeFillTint="40"/>
      </w:tcPr>
    </w:tblStylePr>
  </w:style>
  <w:style w:type="table" w:customStyle="1" w:styleId="121">
    <w:name w:val="List Table 2 - Accent 3"/>
    <w:basedOn w:val="30"/>
    <w:autoRedefine/>
    <w:qFormat/>
    <w:uiPriority w:val="99"/>
    <w:pPr>
      <w:spacing w:after="0" w:line="240" w:lineRule="auto"/>
    </w:pPr>
    <w:tblPr>
      <w:tblBorders>
        <w:top w:val="single" w:color="FDDB6A" w:themeColor="accent3" w:themeTint="90" w:sz="4" w:space="0"/>
        <w:bottom w:val="single" w:color="FDDB6A" w:themeColor="accent3" w:themeTint="90" w:sz="4" w:space="0"/>
        <w:insideH w:val="single" w:color="FDDB6A" w:themeColor="accent3" w:themeTint="90" w:sz="4" w:space="0"/>
      </w:tblBorders>
    </w:tblPr>
    <w:tblStylePr w:type="fir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la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EEFBC" w:themeColor="accent3" w:themeTint="40" w:fill="FEEFBC" w:themeFill="accent3" w:themeFillTint="40"/>
      </w:tcPr>
    </w:tblStylePr>
    <w:tblStylePr w:type="band1Horz">
      <w:rPr>
        <w:rFonts w:ascii="Arial" w:hAnsi="Arial"/>
        <w:color w:val="404040"/>
        <w:sz w:val="22"/>
      </w:rPr>
      <w:tcPr>
        <w:shd w:val="clear" w:color="FEEFBC" w:themeColor="accent3" w:themeTint="40" w:fill="FEEFBC" w:themeFill="accent3" w:themeFillTint="40"/>
      </w:tcPr>
    </w:tblStylePr>
  </w:style>
  <w:style w:type="table" w:customStyle="1" w:styleId="122">
    <w:name w:val="List Table 2 - Accent 4"/>
    <w:basedOn w:val="30"/>
    <w:autoRedefine/>
    <w:qFormat/>
    <w:uiPriority w:val="99"/>
    <w:pPr>
      <w:spacing w:after="0" w:line="240" w:lineRule="auto"/>
    </w:pPr>
    <w:tblPr>
      <w:tblBorders>
        <w:top w:val="single" w:color="B1D994" w:themeColor="accent4" w:themeTint="90" w:sz="4" w:space="0"/>
        <w:bottom w:val="single" w:color="B1D994" w:themeColor="accent4" w:themeTint="90" w:sz="4" w:space="0"/>
        <w:insideH w:val="single" w:color="B1D994" w:themeColor="accent4" w:themeTint="90" w:sz="4" w:space="0"/>
      </w:tblBorders>
    </w:tblPr>
    <w:tblStylePr w:type="fir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la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CEECF" w:themeColor="accent4" w:themeTint="40" w:fill="DCEECF" w:themeFill="accent4" w:themeFillTint="40"/>
      </w:tcPr>
    </w:tblStylePr>
    <w:tblStylePr w:type="band1Horz">
      <w:rPr>
        <w:rFonts w:ascii="Arial" w:hAnsi="Arial"/>
        <w:color w:val="404040"/>
        <w:sz w:val="22"/>
      </w:rPr>
      <w:tcPr>
        <w:shd w:val="clear" w:color="DCEECF" w:themeColor="accent4" w:themeTint="40" w:fill="DCEECF" w:themeFill="accent4" w:themeFillTint="40"/>
      </w:tcPr>
    </w:tblStylePr>
  </w:style>
  <w:style w:type="table" w:customStyle="1" w:styleId="123">
    <w:name w:val="List Table 2 - Accent 5"/>
    <w:basedOn w:val="30"/>
    <w:autoRedefine/>
    <w:qFormat/>
    <w:uiPriority w:val="99"/>
    <w:pPr>
      <w:spacing w:after="0" w:line="240" w:lineRule="auto"/>
    </w:pPr>
    <w:tblPr>
      <w:tblBorders>
        <w:top w:val="single" w:color="85E0D8" w:themeColor="accent5" w:themeTint="90" w:sz="4" w:space="0"/>
        <w:bottom w:val="single" w:color="85E0D8" w:themeColor="accent5" w:themeTint="90" w:sz="4" w:space="0"/>
        <w:insideH w:val="single" w:color="85E0D8" w:themeColor="accent5" w:themeTint="90" w:sz="4" w:space="0"/>
      </w:tblBorders>
    </w:tblPr>
    <w:tblStylePr w:type="fir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la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C8F1EE" w:themeColor="accent5" w:themeTint="40" w:fill="C8F1EE" w:themeFill="accent5" w:themeFillTint="40"/>
      </w:tcPr>
    </w:tblStylePr>
    <w:tblStylePr w:type="band1Horz">
      <w:rPr>
        <w:rFonts w:ascii="Arial" w:hAnsi="Arial"/>
        <w:color w:val="404040"/>
        <w:sz w:val="22"/>
      </w:rPr>
      <w:tcPr>
        <w:shd w:val="clear" w:color="C8F1EE" w:themeColor="accent5" w:themeTint="40" w:fill="C8F1EE" w:themeFill="accent5" w:themeFillTint="40"/>
      </w:tcPr>
    </w:tblStylePr>
  </w:style>
  <w:style w:type="table" w:customStyle="1" w:styleId="124">
    <w:name w:val="List Table 2 - Accent 6"/>
    <w:basedOn w:val="30"/>
    <w:autoRedefine/>
    <w:qFormat/>
    <w:uiPriority w:val="99"/>
    <w:pPr>
      <w:spacing w:after="0" w:line="240" w:lineRule="auto"/>
    </w:pPr>
    <w:tblPr>
      <w:tblBorders>
        <w:top w:val="single" w:color="F099A4" w:themeColor="accent6" w:themeTint="90" w:sz="4" w:space="0"/>
        <w:bottom w:val="single" w:color="F099A4" w:themeColor="accent6" w:themeTint="90" w:sz="4" w:space="0"/>
        <w:insideH w:val="single" w:color="F099A4" w:themeColor="accent6" w:themeTint="90" w:sz="4" w:space="0"/>
      </w:tblBorders>
    </w:tblPr>
    <w:tblStylePr w:type="fir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la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8D2D6" w:themeColor="accent6" w:themeTint="40" w:fill="F8D2D6" w:themeFill="accent6" w:themeFillTint="40"/>
      </w:tcPr>
    </w:tblStylePr>
    <w:tblStylePr w:type="band1Horz">
      <w:rPr>
        <w:rFonts w:ascii="Arial" w:hAnsi="Arial"/>
        <w:color w:val="404040"/>
        <w:sz w:val="22"/>
      </w:rPr>
      <w:tcPr>
        <w:shd w:val="clear" w:color="F8D2D6" w:themeColor="accent6" w:themeTint="40" w:fill="F8D2D6" w:themeFill="accent6" w:themeFillTint="40"/>
      </w:tcPr>
    </w:tblStylePr>
  </w:style>
  <w:style w:type="table" w:customStyle="1" w:styleId="125">
    <w:name w:val="List Table 3"/>
    <w:basedOn w:val="30"/>
    <w:autoRedefine/>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6">
    <w:name w:val="List Table 3 - Accent 1"/>
    <w:basedOn w:val="30"/>
    <w:autoRedefine/>
    <w:qFormat/>
    <w:uiPriority w:val="99"/>
    <w:pPr>
      <w:spacing w:after="0" w:line="240" w:lineRule="auto"/>
    </w:pPr>
    <w:tblPr>
      <w:tblBorders>
        <w:top w:val="single" w:color="4874CB" w:themeColor="accent1" w:sz="4" w:space="0"/>
        <w:left w:val="single" w:color="4874CB" w:themeColor="accent1" w:sz="4" w:space="0"/>
        <w:bottom w:val="single" w:color="4874CB" w:themeColor="accent1" w:sz="4" w:space="0"/>
        <w:right w:val="single" w:color="4874CB" w:themeColor="accent1" w:sz="4" w:space="0"/>
      </w:tblBorders>
    </w:tblPr>
    <w:tblStylePr w:type="firstRow">
      <w:rPr>
        <w:rFonts w:ascii="Arial" w:hAnsi="Arial"/>
        <w:b/>
        <w:color w:val="FFFFFF"/>
        <w:sz w:val="22"/>
      </w:rPr>
      <w:tcPr>
        <w:shd w:val="clear" w:color="4874CB" w:themeColor="accent1" w:fill="4874CB"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874CB" w:themeColor="accent1" w:sz="4" w:space="0"/>
          <w:right w:val="single" w:color="4874CB" w:themeColor="accent1" w:sz="4" w:space="0"/>
        </w:tcBorders>
      </w:tcPr>
    </w:tblStylePr>
    <w:tblStylePr w:type="band1Horz">
      <w:rPr>
        <w:rFonts w:ascii="Arial" w:hAnsi="Arial"/>
        <w:color w:val="404040"/>
        <w:sz w:val="22"/>
      </w:rPr>
      <w:tcPr>
        <w:tcBorders>
          <w:top w:val="single" w:color="4874CB" w:themeColor="accent1" w:sz="4" w:space="0"/>
          <w:bottom w:val="single" w:color="4874CB" w:themeColor="accent1" w:sz="4" w:space="0"/>
        </w:tcBorders>
      </w:tcPr>
    </w:tblStylePr>
  </w:style>
  <w:style w:type="table" w:customStyle="1" w:styleId="127">
    <w:name w:val="List Table 3 - Accent 2"/>
    <w:basedOn w:val="30"/>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blBorders>
    </w:tblPr>
    <w:tblStylePr w:type="firstRow">
      <w:rPr>
        <w:rFonts w:ascii="Arial" w:hAnsi="Arial"/>
        <w:b/>
        <w:color w:val="FFFFFF"/>
        <w:sz w:val="22"/>
      </w:rPr>
      <w:tcPr>
        <w:shd w:val="clear" w:color="F4B483" w:themeColor="accent2" w:themeTint="97" w:fill="F4B483"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483" w:themeColor="accent2" w:themeTint="97" w:sz="4" w:space="0"/>
          <w:right w:val="single" w:color="F4B483" w:themeColor="accent2" w:themeTint="97" w:sz="4" w:space="0"/>
        </w:tcBorders>
      </w:tcPr>
    </w:tblStylePr>
    <w:tblStylePr w:type="band1Horz">
      <w:rPr>
        <w:rFonts w:ascii="Arial" w:hAnsi="Arial"/>
        <w:color w:val="404040"/>
        <w:sz w:val="22"/>
      </w:rPr>
      <w:tcPr>
        <w:tcBorders>
          <w:top w:val="single" w:color="F4B483" w:themeColor="accent2" w:themeTint="97" w:sz="4" w:space="0"/>
          <w:bottom w:val="single" w:color="F4B483" w:themeColor="accent2" w:themeTint="97" w:sz="4" w:space="0"/>
        </w:tcBorders>
      </w:tcPr>
    </w:tblStylePr>
  </w:style>
  <w:style w:type="table" w:customStyle="1" w:styleId="128">
    <w:name w:val="List Table 3 - Accent 3"/>
    <w:basedOn w:val="30"/>
    <w:autoRedefine/>
    <w:qFormat/>
    <w:uiPriority w:val="99"/>
    <w:pPr>
      <w:spacing w:after="0" w:line="240" w:lineRule="auto"/>
    </w:pPr>
    <w:tblPr>
      <w:tblBorders>
        <w:top w:val="single" w:color="FDD961" w:themeColor="accent3" w:themeTint="98" w:sz="4" w:space="0"/>
        <w:left w:val="single" w:color="FDD961" w:themeColor="accent3" w:themeTint="98" w:sz="4" w:space="0"/>
        <w:bottom w:val="single" w:color="FDD961" w:themeColor="accent3" w:themeTint="98" w:sz="4" w:space="0"/>
        <w:right w:val="single" w:color="FDD961" w:themeColor="accent3" w:themeTint="98" w:sz="4" w:space="0"/>
      </w:tblBorders>
    </w:tblPr>
    <w:tblStylePr w:type="firstRow">
      <w:rPr>
        <w:rFonts w:ascii="Arial" w:hAnsi="Arial"/>
        <w:b/>
        <w:color w:val="FFFFFF"/>
        <w:sz w:val="22"/>
      </w:rPr>
      <w:tcPr>
        <w:shd w:val="clear" w:color="FDD961" w:themeColor="accent3" w:themeTint="98" w:fill="FDD961"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DD961" w:themeColor="accent3" w:themeTint="98" w:sz="4" w:space="0"/>
          <w:right w:val="single" w:color="FDD961" w:themeColor="accent3" w:themeTint="98" w:sz="4" w:space="0"/>
        </w:tcBorders>
      </w:tcPr>
    </w:tblStylePr>
    <w:tblStylePr w:type="band1Horz">
      <w:rPr>
        <w:rFonts w:ascii="Arial" w:hAnsi="Arial"/>
        <w:color w:val="404040"/>
        <w:sz w:val="22"/>
      </w:rPr>
      <w:tcPr>
        <w:tcBorders>
          <w:top w:val="single" w:color="FDD961" w:themeColor="accent3" w:themeTint="98" w:sz="4" w:space="0"/>
          <w:bottom w:val="single" w:color="FDD961" w:themeColor="accent3" w:themeTint="98" w:sz="4" w:space="0"/>
        </w:tcBorders>
      </w:tcPr>
    </w:tblStylePr>
  </w:style>
  <w:style w:type="table" w:customStyle="1" w:styleId="129">
    <w:name w:val="List Table 3 - Accent 4"/>
    <w:basedOn w:val="30"/>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blBorders>
    </w:tblPr>
    <w:tblStylePr w:type="firstRow">
      <w:rPr>
        <w:rFonts w:ascii="Arial" w:hAnsi="Arial"/>
        <w:b/>
        <w:color w:val="FFFFFF"/>
        <w:sz w:val="22"/>
      </w:rPr>
      <w:tcPr>
        <w:shd w:val="clear" w:color="ABD78C" w:themeColor="accent4" w:themeTint="9A" w:fill="ABD78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BD78C" w:themeColor="accent4" w:themeTint="9A" w:sz="4" w:space="0"/>
          <w:right w:val="single" w:color="ABD78C" w:themeColor="accent4" w:themeTint="9A" w:sz="4" w:space="0"/>
        </w:tcBorders>
      </w:tcPr>
    </w:tblStylePr>
    <w:tblStylePr w:type="band1Horz">
      <w:rPr>
        <w:rFonts w:ascii="Arial" w:hAnsi="Arial"/>
        <w:color w:val="404040"/>
        <w:sz w:val="22"/>
      </w:rPr>
      <w:tcPr>
        <w:tcBorders>
          <w:top w:val="single" w:color="ABD78C" w:themeColor="accent4" w:themeTint="9A" w:sz="4" w:space="0"/>
          <w:bottom w:val="single" w:color="ABD78C" w:themeColor="accent4" w:themeTint="9A" w:sz="4" w:space="0"/>
        </w:tcBorders>
      </w:tcPr>
    </w:tblStylePr>
  </w:style>
  <w:style w:type="table" w:customStyle="1" w:styleId="130">
    <w:name w:val="List Table 3 - Accent 5"/>
    <w:basedOn w:val="30"/>
    <w:autoRedefine/>
    <w:qFormat/>
    <w:uiPriority w:val="99"/>
    <w:pPr>
      <w:spacing w:after="0" w:line="240" w:lineRule="auto"/>
    </w:pPr>
    <w:tblPr>
      <w:tblBorders>
        <w:top w:val="single" w:color="7CDED6" w:themeColor="accent5" w:themeTint="9A" w:sz="4" w:space="0"/>
        <w:left w:val="single" w:color="7CDED6" w:themeColor="accent5" w:themeTint="9A" w:sz="4" w:space="0"/>
        <w:bottom w:val="single" w:color="7CDED6" w:themeColor="accent5" w:themeTint="9A" w:sz="4" w:space="0"/>
        <w:right w:val="single" w:color="7CDED6" w:themeColor="accent5" w:themeTint="9A" w:sz="4" w:space="0"/>
      </w:tblBorders>
    </w:tblPr>
    <w:tblStylePr w:type="firstRow">
      <w:rPr>
        <w:rFonts w:ascii="Arial" w:hAnsi="Arial"/>
        <w:b/>
        <w:color w:val="FFFFFF"/>
        <w:sz w:val="22"/>
      </w:rPr>
      <w:tcPr>
        <w:shd w:val="clear" w:color="7CDED6" w:themeColor="accent5" w:themeTint="9A" w:fill="7CDED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7CDED6" w:themeColor="accent5" w:themeTint="9A" w:sz="4" w:space="0"/>
          <w:right w:val="single" w:color="7CDED6" w:themeColor="accent5" w:themeTint="9A" w:sz="4" w:space="0"/>
        </w:tcBorders>
      </w:tcPr>
    </w:tblStylePr>
    <w:tblStylePr w:type="band1Horz">
      <w:rPr>
        <w:rFonts w:ascii="Arial" w:hAnsi="Arial"/>
        <w:color w:val="404040"/>
        <w:sz w:val="22"/>
      </w:rPr>
      <w:tcPr>
        <w:tcBorders>
          <w:top w:val="single" w:color="7CDED6" w:themeColor="accent5" w:themeTint="9A" w:sz="4" w:space="0"/>
          <w:bottom w:val="single" w:color="7CDED6" w:themeColor="accent5" w:themeTint="9A" w:sz="4" w:space="0"/>
        </w:tcBorders>
      </w:tcPr>
    </w:tblStylePr>
  </w:style>
  <w:style w:type="table" w:customStyle="1" w:styleId="131">
    <w:name w:val="List Table 3 - Accent 6"/>
    <w:basedOn w:val="30"/>
    <w:autoRedefine/>
    <w:qFormat/>
    <w:uiPriority w:val="99"/>
    <w:pPr>
      <w:spacing w:after="0" w:line="240" w:lineRule="auto"/>
    </w:pPr>
    <w:tblPr>
      <w:tblBorders>
        <w:top w:val="single" w:color="EF949F" w:themeColor="accent6" w:themeTint="98" w:sz="4" w:space="0"/>
        <w:left w:val="single" w:color="EF949F" w:themeColor="accent6" w:themeTint="98" w:sz="4" w:space="0"/>
        <w:bottom w:val="single" w:color="EF949F" w:themeColor="accent6" w:themeTint="98" w:sz="4" w:space="0"/>
        <w:right w:val="single" w:color="EF949F" w:themeColor="accent6" w:themeTint="98" w:sz="4" w:space="0"/>
      </w:tblBorders>
    </w:tblPr>
    <w:tblStylePr w:type="firstRow">
      <w:rPr>
        <w:rFonts w:ascii="Arial" w:hAnsi="Arial"/>
        <w:b/>
        <w:color w:val="FFFFFF"/>
        <w:sz w:val="22"/>
      </w:rPr>
      <w:tcPr>
        <w:shd w:val="clear" w:color="EF949F" w:themeColor="accent6" w:themeTint="98" w:fill="EF949F"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EF949F" w:themeColor="accent6" w:themeTint="98" w:sz="4" w:space="0"/>
          <w:right w:val="single" w:color="EF949F" w:themeColor="accent6" w:themeTint="98" w:sz="4" w:space="0"/>
        </w:tcBorders>
      </w:tcPr>
    </w:tblStylePr>
    <w:tblStylePr w:type="band1Horz">
      <w:rPr>
        <w:rFonts w:ascii="Arial" w:hAnsi="Arial"/>
        <w:color w:val="404040"/>
        <w:sz w:val="22"/>
      </w:rPr>
      <w:tcPr>
        <w:tcBorders>
          <w:top w:val="single" w:color="EF949F" w:themeColor="accent6" w:themeTint="98" w:sz="4" w:space="0"/>
          <w:bottom w:val="single" w:color="EF949F" w:themeColor="accent6" w:themeTint="98" w:sz="4" w:space="0"/>
        </w:tcBorders>
      </w:tcPr>
    </w:tblStylePr>
  </w:style>
  <w:style w:type="table" w:customStyle="1" w:styleId="132">
    <w:name w:val="List Table 4"/>
    <w:basedOn w:val="30"/>
    <w:autoRedefine/>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3">
    <w:name w:val="List Table 4 - Accent 1"/>
    <w:basedOn w:val="30"/>
    <w:autoRedefine/>
    <w:qFormat/>
    <w:uiPriority w:val="9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tblBorders>
    </w:tblPr>
    <w:tblStylePr w:type="firstRow">
      <w:rPr>
        <w:rFonts w:ascii="Arial" w:hAnsi="Arial"/>
        <w:b/>
        <w:color w:val="FFFFFF"/>
        <w:sz w:val="22"/>
      </w:rPr>
      <w:tcPr>
        <w:shd w:val="clear" w:color="4874CB" w:themeColor="accent1" w:fill="4874CB"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DCF1" w:themeColor="accent1" w:themeTint="40" w:fill="D1DCF1" w:themeFill="accent1" w:themeFillTint="40"/>
      </w:tcPr>
    </w:tblStylePr>
    <w:tblStylePr w:type="band1Horz">
      <w:rPr>
        <w:rFonts w:ascii="Arial" w:hAnsi="Arial"/>
        <w:color w:val="404040"/>
        <w:sz w:val="22"/>
      </w:rPr>
      <w:tcPr>
        <w:shd w:val="clear" w:color="D1DCF1" w:themeColor="accent1" w:themeTint="40" w:fill="D1DCF1" w:themeFill="accent1" w:themeFillTint="40"/>
      </w:tcPr>
    </w:tblStylePr>
  </w:style>
  <w:style w:type="table" w:customStyle="1" w:styleId="134">
    <w:name w:val="List Table 4 - Accent 2"/>
    <w:basedOn w:val="30"/>
    <w:autoRedefine/>
    <w:qFormat/>
    <w:uiPriority w:val="9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tblBorders>
    </w:tblPr>
    <w:tblStylePr w:type="firstRow">
      <w:rPr>
        <w:rFonts w:ascii="Arial" w:hAnsi="Arial"/>
        <w:b/>
        <w:color w:val="FFFFFF"/>
        <w:sz w:val="22"/>
      </w:rPr>
      <w:tcPr>
        <w:shd w:val="clear" w:color="EE822F" w:themeColor="accent2" w:fill="EE822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FCA" w:themeColor="accent2" w:themeTint="40" w:fill="FADFCA" w:themeFill="accent2" w:themeFillTint="40"/>
      </w:tcPr>
    </w:tblStylePr>
    <w:tblStylePr w:type="band1Horz">
      <w:rPr>
        <w:rFonts w:ascii="Arial" w:hAnsi="Arial"/>
        <w:color w:val="404040"/>
        <w:sz w:val="22"/>
      </w:rPr>
      <w:tcPr>
        <w:shd w:val="clear" w:color="FADFCA" w:themeColor="accent2" w:themeTint="40" w:fill="FADFCA" w:themeFill="accent2" w:themeFillTint="40"/>
      </w:tcPr>
    </w:tblStylePr>
  </w:style>
  <w:style w:type="table" w:customStyle="1" w:styleId="135">
    <w:name w:val="List Table 4 - Accent 3"/>
    <w:basedOn w:val="30"/>
    <w:autoRedefine/>
    <w:qFormat/>
    <w:uiPriority w:val="9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tblBorders>
    </w:tblPr>
    <w:tblStylePr w:type="firstRow">
      <w:rPr>
        <w:rFonts w:ascii="Arial" w:hAnsi="Arial"/>
        <w:b/>
        <w:color w:val="FFFFFF"/>
        <w:sz w:val="22"/>
      </w:rPr>
      <w:tcPr>
        <w:shd w:val="clear" w:color="F2BA02" w:themeColor="accent3" w:fill="F2BA0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EEFBC" w:themeColor="accent3" w:themeTint="40" w:fill="FEEFBC" w:themeFill="accent3" w:themeFillTint="40"/>
      </w:tcPr>
    </w:tblStylePr>
    <w:tblStylePr w:type="band1Horz">
      <w:rPr>
        <w:rFonts w:ascii="Arial" w:hAnsi="Arial"/>
        <w:color w:val="404040"/>
        <w:sz w:val="22"/>
      </w:rPr>
      <w:tcPr>
        <w:shd w:val="clear" w:color="FEEFBC" w:themeColor="accent3" w:themeTint="40" w:fill="FEEFBC" w:themeFill="accent3" w:themeFillTint="40"/>
      </w:tcPr>
    </w:tblStylePr>
  </w:style>
  <w:style w:type="table" w:customStyle="1" w:styleId="136">
    <w:name w:val="List Table 4 - Accent 4"/>
    <w:basedOn w:val="30"/>
    <w:autoRedefine/>
    <w:qFormat/>
    <w:uiPriority w:val="9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tblBorders>
    </w:tblPr>
    <w:tblStylePr w:type="firstRow">
      <w:rPr>
        <w:rFonts w:ascii="Arial" w:hAnsi="Arial"/>
        <w:b/>
        <w:color w:val="FFFFFF"/>
        <w:sz w:val="22"/>
      </w:rPr>
      <w:tcPr>
        <w:shd w:val="clear" w:color="75BD42" w:themeColor="accent4" w:fill="75BD4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ECF" w:themeColor="accent4" w:themeTint="40" w:fill="DCEECF" w:themeFill="accent4" w:themeFillTint="40"/>
      </w:tcPr>
    </w:tblStylePr>
    <w:tblStylePr w:type="band1Horz">
      <w:rPr>
        <w:rFonts w:ascii="Arial" w:hAnsi="Arial"/>
        <w:color w:val="404040"/>
        <w:sz w:val="22"/>
      </w:rPr>
      <w:tcPr>
        <w:shd w:val="clear" w:color="DCEECF" w:themeColor="accent4" w:themeTint="40" w:fill="DCEECF" w:themeFill="accent4" w:themeFillTint="40"/>
      </w:tcPr>
    </w:tblStylePr>
  </w:style>
  <w:style w:type="table" w:customStyle="1" w:styleId="137">
    <w:name w:val="List Table 4 - Accent 5"/>
    <w:basedOn w:val="30"/>
    <w:autoRedefine/>
    <w:qFormat/>
    <w:uiPriority w:val="9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tblBorders>
    </w:tblPr>
    <w:tblStylePr w:type="firstRow">
      <w:rPr>
        <w:rFonts w:ascii="Arial" w:hAnsi="Arial"/>
        <w:b/>
        <w:color w:val="FFFFFF"/>
        <w:sz w:val="22"/>
      </w:rPr>
      <w:tcPr>
        <w:shd w:val="clear" w:color="30C0B4" w:themeColor="accent5" w:fill="30C0B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C8F1EE" w:themeColor="accent5" w:themeTint="40" w:fill="C8F1EE" w:themeFill="accent5" w:themeFillTint="40"/>
      </w:tcPr>
    </w:tblStylePr>
    <w:tblStylePr w:type="band1Horz">
      <w:rPr>
        <w:rFonts w:ascii="Arial" w:hAnsi="Arial"/>
        <w:color w:val="404040"/>
        <w:sz w:val="22"/>
      </w:rPr>
      <w:tcPr>
        <w:shd w:val="clear" w:color="C8F1EE" w:themeColor="accent5" w:themeTint="40" w:fill="C8F1EE" w:themeFill="accent5" w:themeFillTint="40"/>
      </w:tcPr>
    </w:tblStylePr>
  </w:style>
  <w:style w:type="table" w:customStyle="1" w:styleId="138">
    <w:name w:val="List Table 4 - Accent 6"/>
    <w:basedOn w:val="30"/>
    <w:autoRedefine/>
    <w:qFormat/>
    <w:uiPriority w:val="9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tblBorders>
    </w:tblPr>
    <w:tblStylePr w:type="firstRow">
      <w:rPr>
        <w:rFonts w:ascii="Arial" w:hAnsi="Arial"/>
        <w:b/>
        <w:color w:val="FFFFFF"/>
        <w:sz w:val="22"/>
      </w:rPr>
      <w:tcPr>
        <w:shd w:val="clear" w:color="E54C5E" w:themeColor="accent6" w:fill="E54C5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8D2D6" w:themeColor="accent6" w:themeTint="40" w:fill="F8D2D6" w:themeFill="accent6" w:themeFillTint="40"/>
      </w:tcPr>
    </w:tblStylePr>
    <w:tblStylePr w:type="band1Horz">
      <w:rPr>
        <w:rFonts w:ascii="Arial" w:hAnsi="Arial"/>
        <w:color w:val="404040"/>
        <w:sz w:val="22"/>
      </w:rPr>
      <w:tcPr>
        <w:shd w:val="clear" w:color="F8D2D6" w:themeColor="accent6" w:themeTint="40" w:fill="F8D2D6" w:themeFill="accent6" w:themeFillTint="40"/>
      </w:tcPr>
    </w:tblStylePr>
  </w:style>
  <w:style w:type="table" w:customStyle="1" w:styleId="139">
    <w:name w:val="List Table 5 Dark"/>
    <w:basedOn w:val="30"/>
    <w:autoRedefine/>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0">
    <w:name w:val="List Table 5 Dark - Accent 1"/>
    <w:basedOn w:val="30"/>
    <w:autoRedefine/>
    <w:qFormat/>
    <w:uiPriority w:val="99"/>
    <w:pPr>
      <w:spacing w:after="0" w:line="240" w:lineRule="auto"/>
    </w:pPr>
    <w:tblPr>
      <w:tblBorders>
        <w:top w:val="single" w:color="4874CB" w:themeColor="accent1" w:sz="32" w:space="0"/>
        <w:left w:val="single" w:color="4874CB" w:themeColor="accent1" w:sz="32" w:space="0"/>
        <w:bottom w:val="single" w:color="4874CB" w:themeColor="accent1" w:sz="32" w:space="0"/>
        <w:right w:val="single" w:color="4874CB"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874CB" w:themeColor="accent1" w:sz="32" w:space="0"/>
          <w:bottom w:val="single" w:color="FFFFFF" w:themeColor="light1" w:sz="12" w:space="0"/>
        </w:tcBorders>
        <w:shd w:val="clear" w:color="4874CB" w:themeColor="accent1" w:fill="4874CB"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874CB" w:themeColor="accent1" w:sz="32" w:space="0"/>
          <w:right w:val="single" w:color="FFFFFF" w:themeColor="light1" w:sz="4" w:space="0"/>
        </w:tcBorders>
      </w:tcPr>
    </w:tblStylePr>
    <w:tblStylePr w:type="lastCol">
      <w:tcPr>
        <w:tcBorders>
          <w:left w:val="single" w:color="FFFFFF" w:themeColor="light1" w:sz="4" w:space="0"/>
          <w:right w:val="single" w:color="4874CB" w:themeColor="accent1" w:sz="32" w:space="0"/>
        </w:tcBorders>
      </w:tcPr>
    </w:tblStylePr>
    <w:tblStylePr w:type="band1Vert">
      <w:tcPr>
        <w:tcBorders>
          <w:left w:val="single" w:color="FFFFFF" w:themeColor="light1" w:sz="4" w:space="0"/>
          <w:right w:val="single" w:color="FFFFFF" w:themeColor="light1" w:sz="4" w:space="0"/>
        </w:tcBorders>
        <w:shd w:val="clear" w:color="4874CB" w:themeColor="accent1" w:fill="4874CB"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874CB" w:themeColor="accent1" w:fill="4874CB" w:themeFill="accent1"/>
      </w:tcPr>
    </w:tblStylePr>
    <w:tblStylePr w:type="band2Horz">
      <w:tcPr>
        <w:tcBorders>
          <w:top w:val="single" w:color="FFFFFF" w:themeColor="light1" w:sz="4" w:space="0"/>
          <w:bottom w:val="single" w:color="FFFFFF" w:themeColor="light1" w:sz="4" w:space="0"/>
        </w:tcBorders>
        <w:shd w:val="clear" w:color="4874CB" w:themeColor="accent1" w:fill="4874CB" w:themeFill="accent1"/>
      </w:tcPr>
    </w:tblStylePr>
  </w:style>
  <w:style w:type="table" w:customStyle="1" w:styleId="141">
    <w:name w:val="List Table 5 Dark - Accent 2"/>
    <w:basedOn w:val="30"/>
    <w:autoRedefine/>
    <w:qFormat/>
    <w:uiPriority w:val="99"/>
    <w:pPr>
      <w:spacing w:after="0" w:line="240" w:lineRule="auto"/>
    </w:pPr>
    <w:tblPr>
      <w:tblBorders>
        <w:top w:val="single" w:color="F4B483" w:themeColor="accent2" w:themeTint="97" w:sz="32" w:space="0"/>
        <w:left w:val="single" w:color="F4B483" w:themeColor="accent2" w:themeTint="97" w:sz="32" w:space="0"/>
        <w:bottom w:val="single" w:color="F4B483" w:themeColor="accent2" w:themeTint="97" w:sz="32" w:space="0"/>
        <w:right w:val="single" w:color="F4B483"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483" w:themeColor="accent2" w:themeTint="97" w:sz="32" w:space="0"/>
          <w:bottom w:val="single" w:color="FFFFFF" w:themeColor="light1" w:sz="12" w:space="0"/>
        </w:tcBorders>
        <w:shd w:val="clear" w:color="F4B483" w:themeColor="accent2" w:themeTint="97" w:fill="F4B483"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483" w:themeColor="accent2" w:themeTint="97" w:sz="32" w:space="0"/>
          <w:right w:val="single" w:color="FFFFFF" w:themeColor="light1" w:sz="4" w:space="0"/>
        </w:tcBorders>
      </w:tcPr>
    </w:tblStylePr>
    <w:tblStylePr w:type="lastCol">
      <w:tcPr>
        <w:tcBorders>
          <w:left w:val="single" w:color="FFFFFF" w:themeColor="light1" w:sz="4" w:space="0"/>
          <w:right w:val="single" w:color="F4B483" w:themeColor="accent2" w:themeTint="97" w:sz="32" w:space="0"/>
        </w:tcBorders>
      </w:tcPr>
    </w:tblStylePr>
    <w:tblStylePr w:type="band1Vert">
      <w:tcPr>
        <w:tcBorders>
          <w:left w:val="single" w:color="FFFFFF" w:themeColor="light1" w:sz="4" w:space="0"/>
          <w:right w:val="single" w:color="FFFFFF" w:themeColor="light1" w:sz="4" w:space="0"/>
        </w:tcBorders>
        <w:shd w:val="clear" w:color="F4B483" w:themeColor="accent2" w:themeTint="97" w:fill="F4B483"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483" w:themeColor="accent2" w:themeTint="97" w:fill="F4B483" w:themeFill="accent2" w:themeFillTint="97"/>
      </w:tcPr>
    </w:tblStylePr>
    <w:tblStylePr w:type="band2Horz">
      <w:tcPr>
        <w:tcBorders>
          <w:top w:val="single" w:color="FFFFFF" w:themeColor="light1" w:sz="4" w:space="0"/>
          <w:bottom w:val="single" w:color="FFFFFF" w:themeColor="light1" w:sz="4" w:space="0"/>
        </w:tcBorders>
        <w:shd w:val="clear" w:color="F4B483" w:themeColor="accent2" w:themeTint="97" w:fill="F4B483" w:themeFill="accent2" w:themeFillTint="97"/>
      </w:tcPr>
    </w:tblStylePr>
  </w:style>
  <w:style w:type="table" w:customStyle="1" w:styleId="142">
    <w:name w:val="List Table 5 Dark - Accent 3"/>
    <w:basedOn w:val="30"/>
    <w:autoRedefine/>
    <w:qFormat/>
    <w:uiPriority w:val="99"/>
    <w:pPr>
      <w:spacing w:after="0" w:line="240" w:lineRule="auto"/>
    </w:pPr>
    <w:tblPr>
      <w:tblBorders>
        <w:top w:val="single" w:color="FDD961" w:themeColor="accent3" w:themeTint="98" w:sz="32" w:space="0"/>
        <w:left w:val="single" w:color="FDD961" w:themeColor="accent3" w:themeTint="98" w:sz="32" w:space="0"/>
        <w:bottom w:val="single" w:color="FDD961" w:themeColor="accent3" w:themeTint="98" w:sz="32" w:space="0"/>
        <w:right w:val="single" w:color="FDD961"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FDD961" w:themeColor="accent3" w:themeTint="98" w:sz="32" w:space="0"/>
          <w:bottom w:val="single" w:color="FFFFFF" w:themeColor="light1" w:sz="12" w:space="0"/>
        </w:tcBorders>
        <w:shd w:val="clear" w:color="FDD961" w:themeColor="accent3" w:themeTint="98" w:fill="FDD961"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DD961" w:themeColor="accent3" w:themeTint="98" w:sz="32" w:space="0"/>
          <w:right w:val="single" w:color="FFFFFF" w:themeColor="light1" w:sz="4" w:space="0"/>
        </w:tcBorders>
      </w:tcPr>
    </w:tblStylePr>
    <w:tblStylePr w:type="lastCol">
      <w:tcPr>
        <w:tcBorders>
          <w:left w:val="single" w:color="FFFFFF" w:themeColor="light1" w:sz="4" w:space="0"/>
          <w:right w:val="single" w:color="FDD961" w:themeColor="accent3" w:themeTint="98" w:sz="32" w:space="0"/>
        </w:tcBorders>
      </w:tcPr>
    </w:tblStylePr>
    <w:tblStylePr w:type="band1Vert">
      <w:tcPr>
        <w:tcBorders>
          <w:left w:val="single" w:color="FFFFFF" w:themeColor="light1" w:sz="4" w:space="0"/>
          <w:right w:val="single" w:color="FFFFFF" w:themeColor="light1" w:sz="4" w:space="0"/>
        </w:tcBorders>
        <w:shd w:val="clear" w:color="FDD961" w:themeColor="accent3" w:themeTint="98" w:fill="FDD961"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DD961" w:themeColor="accent3" w:themeTint="98" w:fill="FDD961" w:themeFill="accent3" w:themeFillTint="98"/>
      </w:tcPr>
    </w:tblStylePr>
    <w:tblStylePr w:type="band2Horz">
      <w:tcPr>
        <w:tcBorders>
          <w:top w:val="single" w:color="FFFFFF" w:themeColor="light1" w:sz="4" w:space="0"/>
          <w:bottom w:val="single" w:color="FFFFFF" w:themeColor="light1" w:sz="4" w:space="0"/>
        </w:tcBorders>
        <w:shd w:val="clear" w:color="FDD961" w:themeColor="accent3" w:themeTint="98" w:fill="FDD961" w:themeFill="accent3" w:themeFillTint="98"/>
      </w:tcPr>
    </w:tblStylePr>
  </w:style>
  <w:style w:type="table" w:customStyle="1" w:styleId="143">
    <w:name w:val="List Table 5 Dark - Accent 4"/>
    <w:basedOn w:val="30"/>
    <w:autoRedefine/>
    <w:qFormat/>
    <w:uiPriority w:val="99"/>
    <w:pPr>
      <w:spacing w:after="0" w:line="240" w:lineRule="auto"/>
    </w:pPr>
    <w:tblPr>
      <w:tblBorders>
        <w:top w:val="single" w:color="ABD78C" w:themeColor="accent4" w:themeTint="9A" w:sz="32" w:space="0"/>
        <w:left w:val="single" w:color="ABD78C" w:themeColor="accent4" w:themeTint="9A" w:sz="32" w:space="0"/>
        <w:bottom w:val="single" w:color="ABD78C" w:themeColor="accent4" w:themeTint="9A" w:sz="32" w:space="0"/>
        <w:right w:val="single" w:color="ABD78C"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ABD78C" w:themeColor="accent4" w:themeTint="9A" w:sz="32" w:space="0"/>
          <w:bottom w:val="single" w:color="FFFFFF" w:themeColor="light1" w:sz="12" w:space="0"/>
        </w:tcBorders>
        <w:shd w:val="clear" w:color="ABD78C" w:themeColor="accent4" w:themeTint="9A" w:fill="ABD78C"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BD78C" w:themeColor="accent4" w:themeTint="9A" w:sz="32" w:space="0"/>
          <w:right w:val="single" w:color="FFFFFF" w:themeColor="light1" w:sz="4" w:space="0"/>
        </w:tcBorders>
      </w:tcPr>
    </w:tblStylePr>
    <w:tblStylePr w:type="lastCol">
      <w:tcPr>
        <w:tcBorders>
          <w:left w:val="single" w:color="FFFFFF" w:themeColor="light1" w:sz="4" w:space="0"/>
          <w:right w:val="single" w:color="ABD78C" w:themeColor="accent4" w:themeTint="9A" w:sz="32" w:space="0"/>
        </w:tcBorders>
      </w:tcPr>
    </w:tblStylePr>
    <w:tblStylePr w:type="band1Vert">
      <w:tcPr>
        <w:tcBorders>
          <w:left w:val="single" w:color="FFFFFF" w:themeColor="light1" w:sz="4" w:space="0"/>
          <w:right w:val="single" w:color="FFFFFF" w:themeColor="light1" w:sz="4" w:space="0"/>
        </w:tcBorders>
        <w:shd w:val="clear" w:color="ABD78C" w:themeColor="accent4" w:themeTint="9A" w:fill="ABD78C"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BD78C" w:themeColor="accent4" w:themeTint="9A" w:fill="ABD78C" w:themeFill="accent4" w:themeFillTint="9A"/>
      </w:tcPr>
    </w:tblStylePr>
    <w:tblStylePr w:type="band2Horz">
      <w:tcPr>
        <w:tcBorders>
          <w:top w:val="single" w:color="FFFFFF" w:themeColor="light1" w:sz="4" w:space="0"/>
          <w:bottom w:val="single" w:color="FFFFFF" w:themeColor="light1" w:sz="4" w:space="0"/>
        </w:tcBorders>
        <w:shd w:val="clear" w:color="ABD78C" w:themeColor="accent4" w:themeTint="9A" w:fill="ABD78C" w:themeFill="accent4" w:themeFillTint="9A"/>
      </w:tcPr>
    </w:tblStylePr>
  </w:style>
  <w:style w:type="table" w:customStyle="1" w:styleId="144">
    <w:name w:val="List Table 5 Dark - Accent 5"/>
    <w:basedOn w:val="30"/>
    <w:autoRedefine/>
    <w:qFormat/>
    <w:uiPriority w:val="99"/>
    <w:pPr>
      <w:spacing w:after="0" w:line="240" w:lineRule="auto"/>
    </w:pPr>
    <w:tblPr>
      <w:tblBorders>
        <w:top w:val="single" w:color="7CDED6" w:themeColor="accent5" w:themeTint="9A" w:sz="32" w:space="0"/>
        <w:left w:val="single" w:color="7CDED6" w:themeColor="accent5" w:themeTint="9A" w:sz="32" w:space="0"/>
        <w:bottom w:val="single" w:color="7CDED6" w:themeColor="accent5" w:themeTint="9A" w:sz="32" w:space="0"/>
        <w:right w:val="single" w:color="7CDED6"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7CDED6" w:themeColor="accent5" w:themeTint="9A" w:sz="32" w:space="0"/>
          <w:bottom w:val="single" w:color="FFFFFF" w:themeColor="light1" w:sz="12" w:space="0"/>
        </w:tcBorders>
        <w:shd w:val="clear" w:color="7CDED6" w:themeColor="accent5" w:themeTint="9A" w:fill="7CDED6"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CDED6" w:themeColor="accent5" w:themeTint="9A" w:sz="32" w:space="0"/>
          <w:right w:val="single" w:color="FFFFFF" w:themeColor="light1" w:sz="4" w:space="0"/>
        </w:tcBorders>
      </w:tcPr>
    </w:tblStylePr>
    <w:tblStylePr w:type="lastCol">
      <w:tcPr>
        <w:tcBorders>
          <w:left w:val="single" w:color="FFFFFF" w:themeColor="light1" w:sz="4" w:space="0"/>
          <w:right w:val="single" w:color="7CDED6" w:themeColor="accent5" w:themeTint="9A" w:sz="32" w:space="0"/>
        </w:tcBorders>
      </w:tcPr>
    </w:tblStylePr>
    <w:tblStylePr w:type="band1Vert">
      <w:tcPr>
        <w:tcBorders>
          <w:left w:val="single" w:color="FFFFFF" w:themeColor="light1" w:sz="4" w:space="0"/>
          <w:right w:val="single" w:color="FFFFFF" w:themeColor="light1" w:sz="4" w:space="0"/>
        </w:tcBorders>
        <w:shd w:val="clear" w:color="7CDED6" w:themeColor="accent5" w:themeTint="9A" w:fill="7CDED6"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CDED6" w:themeColor="accent5" w:themeTint="9A" w:fill="7CDED6" w:themeFill="accent5" w:themeFillTint="9A"/>
      </w:tcPr>
    </w:tblStylePr>
    <w:tblStylePr w:type="band2Horz">
      <w:tcPr>
        <w:tcBorders>
          <w:top w:val="single" w:color="FFFFFF" w:themeColor="light1" w:sz="4" w:space="0"/>
          <w:bottom w:val="single" w:color="FFFFFF" w:themeColor="light1" w:sz="4" w:space="0"/>
        </w:tcBorders>
        <w:shd w:val="clear" w:color="7CDED6" w:themeColor="accent5" w:themeTint="9A" w:fill="7CDED6" w:themeFill="accent5" w:themeFillTint="9A"/>
      </w:tcPr>
    </w:tblStylePr>
  </w:style>
  <w:style w:type="table" w:customStyle="1" w:styleId="145">
    <w:name w:val="List Table 5 Dark - Accent 6"/>
    <w:basedOn w:val="30"/>
    <w:autoRedefine/>
    <w:qFormat/>
    <w:uiPriority w:val="99"/>
    <w:pPr>
      <w:spacing w:after="0" w:line="240" w:lineRule="auto"/>
    </w:pPr>
    <w:tblPr>
      <w:tblBorders>
        <w:top w:val="single" w:color="EF949F" w:themeColor="accent6" w:themeTint="98" w:sz="32" w:space="0"/>
        <w:left w:val="single" w:color="EF949F" w:themeColor="accent6" w:themeTint="98" w:sz="32" w:space="0"/>
        <w:bottom w:val="single" w:color="EF949F" w:themeColor="accent6" w:themeTint="98" w:sz="32" w:space="0"/>
        <w:right w:val="single" w:color="EF949F"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EF949F" w:themeColor="accent6" w:themeTint="98" w:sz="32" w:space="0"/>
          <w:bottom w:val="single" w:color="FFFFFF" w:themeColor="light1" w:sz="12" w:space="0"/>
        </w:tcBorders>
        <w:shd w:val="clear" w:color="EF949F" w:themeColor="accent6" w:themeTint="98" w:fill="EF949F"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EF949F" w:themeColor="accent6" w:themeTint="98" w:sz="32" w:space="0"/>
          <w:right w:val="single" w:color="FFFFFF" w:themeColor="light1" w:sz="4" w:space="0"/>
        </w:tcBorders>
      </w:tcPr>
    </w:tblStylePr>
    <w:tblStylePr w:type="lastCol">
      <w:tcPr>
        <w:tcBorders>
          <w:left w:val="single" w:color="FFFFFF" w:themeColor="light1" w:sz="4" w:space="0"/>
          <w:right w:val="single" w:color="EF949F" w:themeColor="accent6" w:themeTint="98" w:sz="32" w:space="0"/>
        </w:tcBorders>
      </w:tcPr>
    </w:tblStylePr>
    <w:tblStylePr w:type="band1Vert">
      <w:tcPr>
        <w:tcBorders>
          <w:left w:val="single" w:color="FFFFFF" w:themeColor="light1" w:sz="4" w:space="0"/>
          <w:right w:val="single" w:color="FFFFFF" w:themeColor="light1" w:sz="4" w:space="0"/>
        </w:tcBorders>
        <w:shd w:val="clear" w:color="EF949F" w:themeColor="accent6" w:themeTint="98" w:fill="EF949F"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EF949F" w:themeColor="accent6" w:themeTint="98" w:fill="EF949F" w:themeFill="accent6" w:themeFillTint="98"/>
      </w:tcPr>
    </w:tblStylePr>
    <w:tblStylePr w:type="band2Horz">
      <w:tcPr>
        <w:tcBorders>
          <w:top w:val="single" w:color="FFFFFF" w:themeColor="light1" w:sz="4" w:space="0"/>
          <w:bottom w:val="single" w:color="FFFFFF" w:themeColor="light1" w:sz="4" w:space="0"/>
        </w:tcBorders>
        <w:shd w:val="clear" w:color="EF949F" w:themeColor="accent6" w:themeTint="98" w:fill="EF949F" w:themeFill="accent6" w:themeFillTint="98"/>
      </w:tcPr>
    </w:tblStylePr>
  </w:style>
  <w:style w:type="table" w:customStyle="1" w:styleId="146">
    <w:name w:val="List Table 6 Colorful"/>
    <w:basedOn w:val="30"/>
    <w:autoRedefine/>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7">
    <w:name w:val="List Table 6 Colorful - Accent 1"/>
    <w:basedOn w:val="30"/>
    <w:autoRedefine/>
    <w:qFormat/>
    <w:uiPriority w:val="99"/>
    <w:pPr>
      <w:spacing w:after="0" w:line="240" w:lineRule="auto"/>
    </w:pPr>
    <w:tblPr>
      <w:tblBorders>
        <w:top w:val="single" w:color="4874CB" w:themeColor="accent1" w:sz="4" w:space="0"/>
        <w:bottom w:val="single" w:color="4874CB" w:themeColor="accent1" w:sz="4" w:space="0"/>
      </w:tblBorders>
    </w:tblPr>
    <w:tblStylePr w:type="firstRow">
      <w:rPr>
        <w:b/>
        <w:color w:val="23417C" w:themeColor="accent1" w:themeShade="94"/>
      </w:rPr>
      <w:tcPr>
        <w:tcBorders>
          <w:bottom w:val="single" w:color="4874CB" w:themeColor="accent1" w:sz="4" w:space="0"/>
        </w:tcBorders>
      </w:tcPr>
    </w:tblStylePr>
    <w:tblStylePr w:type="lastRow">
      <w:rPr>
        <w:b/>
        <w:color w:val="23417C" w:themeColor="accent1" w:themeShade="94"/>
      </w:rPr>
      <w:tcPr>
        <w:tcBorders>
          <w:top w:val="single" w:color="4874CB" w:themeColor="accent1" w:sz="4" w:space="0"/>
        </w:tcBorders>
      </w:tcPr>
    </w:tblStylePr>
    <w:tblStylePr w:type="firstCol">
      <w:rPr>
        <w:b/>
        <w:color w:val="23417C" w:themeColor="accent1" w:themeShade="94"/>
      </w:rPr>
    </w:tblStylePr>
    <w:tblStylePr w:type="lastCol">
      <w:rPr>
        <w:b/>
        <w:color w:val="23417C" w:themeColor="accent1" w:themeShade="94"/>
      </w:rPr>
    </w:tblStylePr>
    <w:tblStylePr w:type="band1Vert">
      <w:tcPr>
        <w:shd w:val="clear" w:color="D1DCF1" w:themeColor="accent1" w:themeTint="40" w:fill="D1DCF1" w:themeFill="accent1" w:themeFillTint="40"/>
      </w:tcPr>
    </w:tblStylePr>
    <w:tblStylePr w:type="band1Horz">
      <w:rPr>
        <w:rFonts w:ascii="Arial" w:hAnsi="Arial"/>
        <w:color w:val="23417C" w:themeColor="accent1" w:themeShade="94"/>
        <w:sz w:val="22"/>
      </w:rPr>
      <w:tcPr>
        <w:shd w:val="clear" w:color="D1DCF1" w:themeColor="accent1" w:themeTint="40" w:fill="D1DCF1" w:themeFill="accent1" w:themeFillTint="40"/>
      </w:tcPr>
    </w:tblStylePr>
    <w:tblStylePr w:type="band2Horz">
      <w:rPr>
        <w:rFonts w:ascii="Arial" w:hAnsi="Arial"/>
        <w:color w:val="23417C" w:themeColor="accent1" w:themeShade="94"/>
        <w:sz w:val="22"/>
      </w:rPr>
    </w:tblStylePr>
  </w:style>
  <w:style w:type="table" w:customStyle="1" w:styleId="148">
    <w:name w:val="List Table 6 Colorful - Accent 2"/>
    <w:basedOn w:val="30"/>
    <w:autoRedefine/>
    <w:qFormat/>
    <w:uiPriority w:val="99"/>
    <w:pPr>
      <w:spacing w:after="0" w:line="240" w:lineRule="auto"/>
    </w:pPr>
    <w:tblPr>
      <w:tblBorders>
        <w:top w:val="single" w:color="F4B483" w:themeColor="accent2" w:themeTint="97" w:sz="4" w:space="0"/>
        <w:bottom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4" w:space="0"/>
        </w:tcBorders>
      </w:tcPr>
    </w:tblStylePr>
    <w:tblStylePr w:type="lastRow">
      <w:rPr>
        <w:b/>
        <w:color w:val="F5B584" w:themeColor="accent2" w:themeTint="96"/>
        <w14:textFill>
          <w14:solidFill>
            <w14:schemeClr w14:val="accent2">
              <w14:lumMod w14:val="59000"/>
              <w14:lumOff w14:val="41000"/>
            </w14:schemeClr>
          </w14:solidFill>
        </w14:textFill>
      </w:rPr>
      <w:tcPr>
        <w:tcBorders>
          <w:top w:val="single" w:color="F4B483" w:themeColor="accent2" w:themeTint="97" w:sz="4" w:space="0"/>
        </w:tcBorders>
      </w:tc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ADFCA" w:themeColor="accent2" w:themeTint="40" w:fill="FADFCA" w:themeFill="accent2" w:themeFillTint="40"/>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FADFCA" w:themeFill="accent2" w:themeFillTint="40"/>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49">
    <w:name w:val="List Table 6 Colorful - Accent 3"/>
    <w:basedOn w:val="30"/>
    <w:autoRedefine/>
    <w:qFormat/>
    <w:uiPriority w:val="99"/>
    <w:pPr>
      <w:spacing w:after="0" w:line="240" w:lineRule="auto"/>
    </w:pPr>
    <w:tblPr>
      <w:tblBorders>
        <w:top w:val="single" w:color="FDD961" w:themeColor="accent3" w:themeTint="98" w:sz="4" w:space="0"/>
        <w:bottom w:val="single" w:color="FDD961" w:themeColor="accent3" w:themeTint="98" w:sz="4" w:space="0"/>
      </w:tblBorders>
    </w:tblPr>
    <w:tblStylePr w:type="firstRow">
      <w:rPr>
        <w:b/>
        <w:color w:val="FED961" w:themeColor="accent3" w:themeTint="99"/>
        <w14:textFill>
          <w14:solidFill>
            <w14:schemeClr w14:val="accent3">
              <w14:lumMod w14:val="60000"/>
              <w14:lumOff w14:val="40000"/>
            </w14:schemeClr>
          </w14:solidFill>
        </w14:textFill>
      </w:rPr>
      <w:tcPr>
        <w:tcBorders>
          <w:bottom w:val="single" w:color="FDD961" w:themeColor="accent3" w:themeTint="98" w:sz="4" w:space="0"/>
        </w:tcBorders>
      </w:tcPr>
    </w:tblStylePr>
    <w:tblStylePr w:type="lastRow">
      <w:rPr>
        <w:b/>
        <w:color w:val="FED961" w:themeColor="accent3" w:themeTint="99"/>
        <w14:textFill>
          <w14:solidFill>
            <w14:schemeClr w14:val="accent3">
              <w14:lumMod w14:val="60000"/>
              <w14:lumOff w14:val="40000"/>
            </w14:schemeClr>
          </w14:solidFill>
        </w14:textFill>
      </w:rPr>
      <w:tcPr>
        <w:tcBorders>
          <w:top w:val="single" w:color="FDD961" w:themeColor="accent3" w:themeTint="98" w:sz="4" w:space="0"/>
        </w:tcBorders>
      </w:tcPr>
    </w:tblStylePr>
    <w:tblStylePr w:type="firstCol">
      <w:rPr>
        <w:b/>
        <w:color w:val="FED961" w:themeColor="accent3" w:themeTint="99"/>
        <w14:textFill>
          <w14:solidFill>
            <w14:schemeClr w14:val="accent3">
              <w14:lumMod w14:val="60000"/>
              <w14:lumOff w14:val="40000"/>
            </w14:schemeClr>
          </w14:solidFill>
        </w14:textFill>
      </w:rPr>
    </w:tblStylePr>
    <w:tblStylePr w:type="lastCol">
      <w:rPr>
        <w:b/>
        <w:color w:val="FED961" w:themeColor="accent3" w:themeTint="99"/>
        <w14:textFill>
          <w14:solidFill>
            <w14:schemeClr w14:val="accent3">
              <w14:lumMod w14:val="60000"/>
              <w14:lumOff w14:val="40000"/>
            </w14:schemeClr>
          </w14:solidFill>
        </w14:textFill>
      </w:rPr>
    </w:tblStylePr>
    <w:tblStylePr w:type="band1Vert">
      <w:tcPr>
        <w:shd w:val="clear" w:color="FEEFBC" w:themeColor="accent3" w:themeTint="40" w:fill="FEEFBC" w:themeFill="accent3" w:themeFillTint="40"/>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FEEFBC" w:themeFill="accent3" w:themeFillTint="40"/>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0">
    <w:name w:val="List Table 6 Colorful - Accent 4"/>
    <w:basedOn w:val="30"/>
    <w:autoRedefine/>
    <w:qFormat/>
    <w:uiPriority w:val="99"/>
    <w:pPr>
      <w:spacing w:after="0" w:line="240" w:lineRule="auto"/>
    </w:pPr>
    <w:tblPr>
      <w:tblBorders>
        <w:top w:val="single" w:color="ABD78C" w:themeColor="accent4" w:themeTint="9A" w:sz="4" w:space="0"/>
        <w:bottom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4" w:space="0"/>
        </w:tcBorders>
      </w:tcPr>
    </w:tblStylePr>
    <w:tblStylePr w:type="lastRow">
      <w:rPr>
        <w:b/>
        <w:color w:val="ACD78E" w:themeColor="accent4" w:themeTint="99"/>
        <w14:textFill>
          <w14:solidFill>
            <w14:schemeClr w14:val="accent4">
              <w14:lumMod w14:val="60000"/>
              <w14:lumOff w14:val="40000"/>
            </w14:schemeClr>
          </w14:solidFill>
        </w14:textFill>
      </w:rPr>
      <w:tcPr>
        <w:tcBorders>
          <w:top w:val="single" w:color="ABD78C" w:themeColor="accent4" w:themeTint="9A" w:sz="4" w:space="0"/>
        </w:tcBorders>
      </w:tc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DCEECF" w:themeColor="accent4" w:themeTint="40" w:fill="DCEECF" w:themeFill="accent4" w:themeFillTint="40"/>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DCEECF" w:themeFill="accent4" w:themeFillTint="40"/>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51">
    <w:name w:val="List Table 6 Colorful - Accent 5"/>
    <w:basedOn w:val="30"/>
    <w:autoRedefine/>
    <w:qFormat/>
    <w:uiPriority w:val="99"/>
    <w:pPr>
      <w:spacing w:after="0" w:line="240" w:lineRule="auto"/>
    </w:pPr>
    <w:tblPr>
      <w:tblBorders>
        <w:top w:val="single" w:color="7CDED6" w:themeColor="accent5" w:themeTint="9A" w:sz="4" w:space="0"/>
        <w:bottom w:val="single" w:color="7CDED6" w:themeColor="accent5" w:themeTint="9A" w:sz="4" w:space="0"/>
      </w:tblBorders>
    </w:tblPr>
    <w:tblStylePr w:type="firstRow">
      <w:rPr>
        <w:b/>
        <w:color w:val="7DDFD7" w:themeColor="accent5" w:themeTint="99"/>
        <w14:textFill>
          <w14:solidFill>
            <w14:schemeClr w14:val="accent5">
              <w14:lumMod w14:val="60000"/>
              <w14:lumOff w14:val="40000"/>
            </w14:schemeClr>
          </w14:solidFill>
        </w14:textFill>
      </w:rPr>
      <w:tcPr>
        <w:tcBorders>
          <w:bottom w:val="single" w:color="7CDED6" w:themeColor="accent5" w:themeTint="9A" w:sz="4" w:space="0"/>
        </w:tcBorders>
      </w:tcPr>
    </w:tblStylePr>
    <w:tblStylePr w:type="lastRow">
      <w:rPr>
        <w:b/>
        <w:color w:val="7DDFD7" w:themeColor="accent5" w:themeTint="99"/>
        <w14:textFill>
          <w14:solidFill>
            <w14:schemeClr w14:val="accent5">
              <w14:lumMod w14:val="60000"/>
              <w14:lumOff w14:val="40000"/>
            </w14:schemeClr>
          </w14:solidFill>
        </w14:textFill>
      </w:rPr>
      <w:tcPr>
        <w:tcBorders>
          <w:top w:val="single" w:color="7CDED6" w:themeColor="accent5" w:themeTint="9A" w:sz="4" w:space="0"/>
        </w:tcBorders>
      </w:tcPr>
    </w:tblStylePr>
    <w:tblStylePr w:type="firstCol">
      <w:rPr>
        <w:b/>
        <w:color w:val="7DDFD7" w:themeColor="accent5" w:themeTint="99"/>
        <w14:textFill>
          <w14:solidFill>
            <w14:schemeClr w14:val="accent5">
              <w14:lumMod w14:val="60000"/>
              <w14:lumOff w14:val="40000"/>
            </w14:schemeClr>
          </w14:solidFill>
        </w14:textFill>
      </w:rPr>
    </w:tblStylePr>
    <w:tblStylePr w:type="lastCol">
      <w:rPr>
        <w:b/>
        <w:color w:val="7DDFD7" w:themeColor="accent5" w:themeTint="99"/>
        <w14:textFill>
          <w14:solidFill>
            <w14:schemeClr w14:val="accent5">
              <w14:lumMod w14:val="60000"/>
              <w14:lumOff w14:val="40000"/>
            </w14:schemeClr>
          </w14:solidFill>
        </w14:textFill>
      </w:rPr>
    </w:tblStylePr>
    <w:tblStylePr w:type="band1Vert">
      <w:tcPr>
        <w:shd w:val="clear" w:color="C8F1EE" w:themeColor="accent5" w:themeTint="40" w:fill="C8F1EE" w:themeFill="accent5" w:themeFillTint="40"/>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C8F1EE" w:themeFill="accent5" w:themeFillTint="40"/>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52">
    <w:name w:val="List Table 6 Colorful - Accent 6"/>
    <w:basedOn w:val="30"/>
    <w:autoRedefine/>
    <w:qFormat/>
    <w:uiPriority w:val="99"/>
    <w:pPr>
      <w:spacing w:after="0" w:line="240" w:lineRule="auto"/>
    </w:pPr>
    <w:tblPr>
      <w:tblBorders>
        <w:top w:val="single" w:color="EF949F" w:themeColor="accent6" w:themeTint="98" w:sz="4" w:space="0"/>
        <w:bottom w:val="single" w:color="EF949F" w:themeColor="accent6" w:themeTint="98" w:sz="4" w:space="0"/>
      </w:tblBorders>
    </w:tblPr>
    <w:tblStylePr w:type="firstRow">
      <w:rPr>
        <w:b/>
        <w:color w:val="EF949E" w:themeColor="accent6" w:themeTint="99"/>
        <w14:textFill>
          <w14:solidFill>
            <w14:schemeClr w14:val="accent6">
              <w14:lumMod w14:val="60000"/>
              <w14:lumOff w14:val="40000"/>
            </w14:schemeClr>
          </w14:solidFill>
        </w14:textFill>
      </w:rPr>
      <w:tcPr>
        <w:tcBorders>
          <w:bottom w:val="single" w:color="EF949F" w:themeColor="accent6" w:themeTint="98" w:sz="4" w:space="0"/>
        </w:tcBorders>
      </w:tcPr>
    </w:tblStylePr>
    <w:tblStylePr w:type="lastRow">
      <w:rPr>
        <w:b/>
        <w:color w:val="EF949E" w:themeColor="accent6" w:themeTint="99"/>
        <w14:textFill>
          <w14:solidFill>
            <w14:schemeClr w14:val="accent6">
              <w14:lumMod w14:val="60000"/>
              <w14:lumOff w14:val="40000"/>
            </w14:schemeClr>
          </w14:solidFill>
        </w14:textFill>
      </w:rPr>
      <w:tcPr>
        <w:tcBorders>
          <w:top w:val="single" w:color="EF949F" w:themeColor="accent6" w:themeTint="98" w:sz="4" w:space="0"/>
        </w:tcBorders>
      </w:tcPr>
    </w:tblStylePr>
    <w:tblStylePr w:type="firstCol">
      <w:rPr>
        <w:b/>
        <w:color w:val="EF949E" w:themeColor="accent6" w:themeTint="99"/>
        <w14:textFill>
          <w14:solidFill>
            <w14:schemeClr w14:val="accent6">
              <w14:lumMod w14:val="60000"/>
              <w14:lumOff w14:val="40000"/>
            </w14:schemeClr>
          </w14:solidFill>
        </w14:textFill>
      </w:rPr>
    </w:tblStylePr>
    <w:tblStylePr w:type="lastCol">
      <w:rPr>
        <w:b/>
        <w:color w:val="EF949E" w:themeColor="accent6" w:themeTint="99"/>
        <w14:textFill>
          <w14:solidFill>
            <w14:schemeClr w14:val="accent6">
              <w14:lumMod w14:val="60000"/>
              <w14:lumOff w14:val="40000"/>
            </w14:schemeClr>
          </w14:solidFill>
        </w14:textFill>
      </w:rPr>
    </w:tblStylePr>
    <w:tblStylePr w:type="band1Vert">
      <w:tcPr>
        <w:shd w:val="clear" w:color="F8D2D6" w:themeColor="accent6" w:themeTint="40" w:fill="F8D2D6" w:themeFill="accent6" w:themeFillTint="40"/>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F8D2D6" w:themeFill="accent6" w:themeFillTint="40"/>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53">
    <w:name w:val="List Table 7 Colorful"/>
    <w:basedOn w:val="30"/>
    <w:autoRedefine/>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4">
    <w:name w:val="List Table 7 Colorful - Accent 1"/>
    <w:basedOn w:val="30"/>
    <w:autoRedefine/>
    <w:qFormat/>
    <w:uiPriority w:val="99"/>
    <w:pPr>
      <w:spacing w:after="0" w:line="240" w:lineRule="auto"/>
    </w:pPr>
    <w:tblPr>
      <w:tblBorders>
        <w:right w:val="single" w:color="4874CB" w:themeColor="accent1" w:sz="4" w:space="0"/>
      </w:tblBorders>
    </w:tblPr>
    <w:tblStylePr w:type="firstRow">
      <w:rPr>
        <w:rFonts w:ascii="Arial" w:hAnsi="Arial"/>
        <w:i/>
        <w:color w:val="23417C" w:themeColor="accent1" w:themeShade="94"/>
        <w:sz w:val="22"/>
      </w:rPr>
      <w:tcPr>
        <w:tcBorders>
          <w:top w:val="nil"/>
          <w:left w:val="nil"/>
          <w:bottom w:val="single" w:color="4874CB" w:themeColor="accent1" w:sz="4" w:space="0"/>
          <w:right w:val="nil"/>
        </w:tcBorders>
        <w:shd w:val="clear" w:color="FFFFFF" w:themeColor="light1" w:fill="FFFFFF" w:themeFill="light1"/>
      </w:tcPr>
    </w:tblStylePr>
    <w:tblStylePr w:type="lastRow">
      <w:rPr>
        <w:rFonts w:ascii="Arial" w:hAnsi="Arial"/>
        <w:i/>
        <w:color w:val="23417C" w:themeColor="accent1" w:themeShade="94"/>
        <w:sz w:val="22"/>
      </w:rPr>
      <w:tcPr>
        <w:tcBorders>
          <w:top w:val="single" w:color="4874CB"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3417C" w:themeColor="accent1" w:themeShade="94"/>
        <w:sz w:val="22"/>
      </w:rPr>
      <w:tcPr>
        <w:tcBorders>
          <w:top w:val="nil"/>
          <w:left w:val="nil"/>
          <w:bottom w:val="nil"/>
          <w:right w:val="single" w:color="4874CB" w:themeColor="accent1" w:sz="4" w:space="0"/>
        </w:tcBorders>
        <w:shd w:val="clear" w:color="FFFFFF" w:fill="auto"/>
      </w:tcPr>
    </w:tblStylePr>
    <w:tblStylePr w:type="lastCol">
      <w:rPr>
        <w:rFonts w:ascii="Arial" w:hAnsi="Arial"/>
        <w:i/>
        <w:color w:val="23417C" w:themeColor="accent1" w:themeShade="94"/>
        <w:sz w:val="22"/>
      </w:rPr>
      <w:tcPr>
        <w:tcBorders>
          <w:top w:val="nil"/>
          <w:left w:val="single" w:color="4874CB" w:themeColor="accent1" w:sz="4" w:space="0"/>
          <w:bottom w:val="nil"/>
          <w:right w:val="nil"/>
        </w:tcBorders>
        <w:shd w:val="clear" w:color="FFFFFF" w:fill="auto"/>
      </w:tcPr>
    </w:tblStylePr>
    <w:tblStylePr w:type="band1Vert">
      <w:tcPr>
        <w:shd w:val="clear" w:color="D1DCF1" w:themeColor="accent1" w:themeTint="40" w:fill="D1DCF1" w:themeFill="accent1" w:themeFillTint="40"/>
      </w:tcPr>
    </w:tblStylePr>
    <w:tblStylePr w:type="band1Horz">
      <w:rPr>
        <w:rFonts w:ascii="Arial" w:hAnsi="Arial"/>
        <w:color w:val="23417C" w:themeColor="accent1" w:themeShade="94"/>
        <w:sz w:val="22"/>
      </w:rPr>
      <w:tcPr>
        <w:shd w:val="clear" w:color="D1DCF1" w:themeColor="accent1" w:themeTint="40" w:fill="D1DCF1" w:themeFill="accent1" w:themeFillTint="40"/>
      </w:tcPr>
    </w:tblStylePr>
    <w:tblStylePr w:type="band2Horz">
      <w:rPr>
        <w:rFonts w:ascii="Arial" w:hAnsi="Arial"/>
        <w:color w:val="23417C" w:themeColor="accent1" w:themeShade="94"/>
        <w:sz w:val="22"/>
      </w:rPr>
    </w:tblStylePr>
  </w:style>
  <w:style w:type="table" w:customStyle="1" w:styleId="155">
    <w:name w:val="List Table 7 Colorful - Accent 2"/>
    <w:basedOn w:val="30"/>
    <w:autoRedefine/>
    <w:qFormat/>
    <w:uiPriority w:val="99"/>
    <w:pPr>
      <w:spacing w:after="0" w:line="240" w:lineRule="auto"/>
    </w:pPr>
    <w:tblPr>
      <w:tblBorders>
        <w:right w:val="single" w:color="F4B483" w:themeColor="accent2" w:themeTint="97" w:sz="4" w:space="0"/>
      </w:tblBorders>
    </w:tblPr>
    <w:tblStylePr w:type="firstRow">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FFFFFF" w:themeFill="light1"/>
      </w:tcPr>
    </w:tblStylePr>
    <w:tblStylePr w:type="lastRow">
      <w:rPr>
        <w:rFonts w:ascii="Arial" w:hAnsi="Arial"/>
        <w:i/>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ADFCA" w:themeColor="accent2" w:themeTint="40" w:fill="FADFCA" w:themeFill="accent2" w:themeFillTint="40"/>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FADFCA" w:themeFill="accent2" w:themeFillTint="40"/>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56">
    <w:name w:val="List Table 7 Colorful - Accent 3"/>
    <w:basedOn w:val="30"/>
    <w:autoRedefine/>
    <w:qFormat/>
    <w:uiPriority w:val="99"/>
    <w:pPr>
      <w:spacing w:after="0" w:line="240" w:lineRule="auto"/>
    </w:pPr>
    <w:tblPr>
      <w:tblBorders>
        <w:right w:val="single" w:color="FDD961" w:themeColor="accent3" w:themeTint="98" w:sz="4" w:space="0"/>
      </w:tblBorders>
    </w:tblPr>
    <w:tblStylePr w:type="firstRow">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single" w:color="FDD961" w:themeColor="accent3" w:themeTint="98" w:sz="4" w:space="0"/>
          <w:right w:val="nil"/>
        </w:tcBorders>
        <w:shd w:val="clear" w:color="FFFFFF" w:themeColor="light1" w:fill="FFFFFF" w:themeFill="light1"/>
      </w:tcPr>
    </w:tblStylePr>
    <w:tblStylePr w:type="lastRow">
      <w:rPr>
        <w:rFonts w:ascii="Arial" w:hAnsi="Arial"/>
        <w:i/>
        <w:color w:val="FED961" w:themeColor="accent3" w:themeTint="99"/>
        <w:sz w:val="22"/>
        <w14:textFill>
          <w14:solidFill>
            <w14:schemeClr w14:val="accent3">
              <w14:lumMod w14:val="60000"/>
              <w14:lumOff w14:val="40000"/>
            </w14:schemeClr>
          </w14:solidFill>
        </w14:textFill>
      </w:rPr>
      <w:tcPr>
        <w:tcBorders>
          <w:top w:val="single" w:color="FDD961"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nil"/>
          <w:right w:val="single" w:color="FDD961" w:themeColor="accent3" w:themeTint="98" w:sz="4" w:space="0"/>
        </w:tcBorders>
        <w:shd w:val="clear" w:color="FFFFFF" w:fill="auto"/>
      </w:tcPr>
    </w:tblStylePr>
    <w:tblStylePr w:type="lastCol">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single" w:color="FDD961" w:themeColor="accent3" w:themeTint="98" w:sz="4" w:space="0"/>
          <w:bottom w:val="nil"/>
          <w:right w:val="nil"/>
        </w:tcBorders>
        <w:shd w:val="clear" w:color="FFFFFF" w:fill="auto"/>
      </w:tcPr>
    </w:tblStylePr>
    <w:tblStylePr w:type="band1Vert">
      <w:tcPr>
        <w:shd w:val="clear" w:color="FEEFBC" w:themeColor="accent3" w:themeTint="40" w:fill="FEEFBC" w:themeFill="accent3" w:themeFillTint="40"/>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FEEFBC" w:themeFill="accent3" w:themeFillTint="40"/>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7">
    <w:name w:val="List Table 7 Colorful - Accent 4"/>
    <w:basedOn w:val="30"/>
    <w:autoRedefine/>
    <w:qFormat/>
    <w:uiPriority w:val="99"/>
    <w:pPr>
      <w:spacing w:after="0" w:line="240" w:lineRule="auto"/>
    </w:pPr>
    <w:tblPr>
      <w:tblBorders>
        <w:right w:val="single" w:color="ABD78C" w:themeColor="accent4" w:themeTint="9A" w:sz="4" w:space="0"/>
      </w:tblBorders>
    </w:tblPr>
    <w:tblStylePr w:type="firstRow">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FFFFFF" w:themeFill="light1"/>
      </w:tcPr>
    </w:tblStylePr>
    <w:tblStylePr w:type="lastRow">
      <w:rPr>
        <w:rFonts w:ascii="Arial" w:hAnsi="Arial"/>
        <w:i/>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DCEECF" w:themeColor="accent4" w:themeTint="40" w:fill="DCEECF" w:themeFill="accent4" w:themeFillTint="40"/>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DCEECF" w:themeFill="accent4" w:themeFillTint="40"/>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58">
    <w:name w:val="List Table 7 Colorful - Accent 5"/>
    <w:basedOn w:val="30"/>
    <w:autoRedefine/>
    <w:qFormat/>
    <w:uiPriority w:val="99"/>
    <w:pPr>
      <w:spacing w:after="0" w:line="240" w:lineRule="auto"/>
    </w:pPr>
    <w:tblPr>
      <w:tblBorders>
        <w:right w:val="single" w:color="7CDED6" w:themeColor="accent5" w:themeTint="9A" w:sz="4" w:space="0"/>
      </w:tblBorders>
    </w:tblPr>
    <w:tblStylePr w:type="firstRow">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single" w:color="7CDED6" w:themeColor="accent5" w:themeTint="9A" w:sz="4" w:space="0"/>
          <w:right w:val="nil"/>
        </w:tcBorders>
        <w:shd w:val="clear" w:color="FFFFFF" w:themeColor="light1" w:fill="FFFFFF" w:themeFill="light1"/>
      </w:tcPr>
    </w:tblStylePr>
    <w:tblStylePr w:type="lastRow">
      <w:rPr>
        <w:rFonts w:ascii="Arial" w:hAnsi="Arial"/>
        <w:i/>
        <w:color w:val="7DDFD7" w:themeColor="accent5" w:themeTint="99"/>
        <w:sz w:val="22"/>
        <w14:textFill>
          <w14:solidFill>
            <w14:schemeClr w14:val="accent5">
              <w14:lumMod w14:val="60000"/>
              <w14:lumOff w14:val="40000"/>
            </w14:schemeClr>
          </w14:solidFill>
        </w14:textFill>
      </w:rPr>
      <w:tcPr>
        <w:tcBorders>
          <w:top w:val="single" w:color="7CDED6"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nil"/>
          <w:right w:val="single" w:color="7CDED6" w:themeColor="accent5" w:themeTint="9A" w:sz="4" w:space="0"/>
        </w:tcBorders>
        <w:shd w:val="clear" w:color="FFFFFF" w:fill="auto"/>
      </w:tcPr>
    </w:tblStylePr>
    <w:tblStylePr w:type="lastCol">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single" w:color="7CDED6" w:themeColor="accent5" w:themeTint="9A" w:sz="4" w:space="0"/>
          <w:bottom w:val="nil"/>
          <w:right w:val="nil"/>
        </w:tcBorders>
        <w:shd w:val="clear" w:color="FFFFFF" w:fill="auto"/>
      </w:tcPr>
    </w:tblStylePr>
    <w:tblStylePr w:type="band1Vert">
      <w:tcPr>
        <w:shd w:val="clear" w:color="C8F1EE" w:themeColor="accent5" w:themeTint="40" w:fill="C8F1EE" w:themeFill="accent5" w:themeFillTint="40"/>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C8F1EE" w:themeFill="accent5" w:themeFillTint="40"/>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59">
    <w:name w:val="List Table 7 Colorful - Accent 6"/>
    <w:basedOn w:val="30"/>
    <w:autoRedefine/>
    <w:qFormat/>
    <w:uiPriority w:val="99"/>
    <w:pPr>
      <w:spacing w:after="0" w:line="240" w:lineRule="auto"/>
    </w:pPr>
    <w:tblPr>
      <w:tblBorders>
        <w:right w:val="single" w:color="EF949F" w:themeColor="accent6" w:themeTint="98" w:sz="4" w:space="0"/>
      </w:tblBorders>
    </w:tblPr>
    <w:tblStylePr w:type="firstRow">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single" w:color="EF949F" w:themeColor="accent6" w:themeTint="98" w:sz="4" w:space="0"/>
          <w:right w:val="nil"/>
        </w:tcBorders>
        <w:shd w:val="clear" w:color="FFFFFF" w:themeColor="light1" w:fill="FFFFFF" w:themeFill="light1"/>
      </w:tcPr>
    </w:tblStylePr>
    <w:tblStylePr w:type="lastRow">
      <w:rPr>
        <w:rFonts w:ascii="Arial" w:hAnsi="Arial"/>
        <w:i/>
        <w:color w:val="EF949E" w:themeColor="accent6" w:themeTint="99"/>
        <w:sz w:val="22"/>
        <w14:textFill>
          <w14:solidFill>
            <w14:schemeClr w14:val="accent6">
              <w14:lumMod w14:val="60000"/>
              <w14:lumOff w14:val="40000"/>
            </w14:schemeClr>
          </w14:solidFill>
        </w14:textFill>
      </w:rPr>
      <w:tcPr>
        <w:tcBorders>
          <w:top w:val="single" w:color="EF949F"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nil"/>
          <w:right w:val="single" w:color="EF949F" w:themeColor="accent6" w:themeTint="98" w:sz="4" w:space="0"/>
        </w:tcBorders>
        <w:shd w:val="clear" w:color="FFFFFF" w:fill="auto"/>
      </w:tcPr>
    </w:tblStylePr>
    <w:tblStylePr w:type="lastCol">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single" w:color="EF949F" w:themeColor="accent6" w:themeTint="98" w:sz="4" w:space="0"/>
          <w:bottom w:val="nil"/>
          <w:right w:val="nil"/>
        </w:tcBorders>
        <w:shd w:val="clear" w:color="FFFFFF" w:fill="auto"/>
      </w:tcPr>
    </w:tblStylePr>
    <w:tblStylePr w:type="band1Vert">
      <w:tcPr>
        <w:shd w:val="clear" w:color="F8D2D6" w:themeColor="accent6" w:themeTint="40" w:fill="F8D2D6" w:themeFill="accent6" w:themeFillTint="40"/>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F8D2D6" w:themeFill="accent6" w:themeFillTint="40"/>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60">
    <w:name w:val="Lined - Accent"/>
    <w:basedOn w:val="30"/>
    <w:autoRedefine/>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1">
    <w:name w:val="Lined - Accent 1"/>
    <w:basedOn w:val="30"/>
    <w:autoRedefine/>
    <w:qFormat/>
    <w:uiPriority w:val="99"/>
    <w:pPr>
      <w:spacing w:after="0" w:line="240" w:lineRule="auto"/>
    </w:pPr>
    <w:rPr>
      <w:color w:val="404040"/>
    </w:rPr>
    <w:tblStylePr w:type="firstRow">
      <w:rPr>
        <w:rFonts w:ascii="Arial" w:hAnsi="Arial"/>
        <w:color w:val="F2F2F2"/>
        <w:sz w:val="22"/>
      </w:rPr>
      <w:tcPr>
        <w:shd w:val="clear" w:color="577FCF" w:themeColor="accent1" w:themeTint="EA" w:fill="577FCF" w:themeFill="accent1" w:themeFillTint="EA"/>
      </w:tcPr>
    </w:tblStylePr>
    <w:tblStylePr w:type="lastRow">
      <w:rPr>
        <w:rFonts w:ascii="Arial" w:hAnsi="Arial"/>
        <w:color w:val="F2F2F2"/>
        <w:sz w:val="22"/>
      </w:rPr>
      <w:tcPr>
        <w:shd w:val="clear" w:color="577FCF" w:themeColor="accent1" w:themeTint="EA" w:fill="577FCF" w:themeFill="accent1" w:themeFillTint="EA"/>
      </w:tcPr>
    </w:tblStylePr>
    <w:tblStylePr w:type="firstCol">
      <w:rPr>
        <w:rFonts w:ascii="Arial" w:hAnsi="Arial"/>
        <w:color w:val="F2F2F2"/>
        <w:sz w:val="22"/>
      </w:rPr>
      <w:tcPr>
        <w:shd w:val="clear" w:color="577FCF" w:themeColor="accent1" w:themeTint="EA" w:fill="577FCF" w:themeFill="accent1" w:themeFillTint="EA"/>
      </w:tcPr>
    </w:tblStylePr>
    <w:tblStylePr w:type="lastCol">
      <w:rPr>
        <w:rFonts w:ascii="Arial" w:hAnsi="Arial"/>
        <w:color w:val="F2F2F2"/>
        <w:sz w:val="22"/>
      </w:rPr>
      <w:tcPr>
        <w:shd w:val="clear" w:color="577FCF" w:themeColor="accent1" w:themeTint="EA" w:fill="577FCF"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C5D3EE"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C5D3EE" w:themeFill="accent1" w:themeFillTint="50"/>
      </w:tcPr>
    </w:tblStylePr>
  </w:style>
  <w:style w:type="table" w:customStyle="1" w:styleId="162">
    <w:name w:val="Lined - Accent 2"/>
    <w:basedOn w:val="30"/>
    <w:autoRedefine/>
    <w:qFormat/>
    <w:uiPriority w:val="99"/>
    <w:pPr>
      <w:spacing w:after="0" w:line="240" w:lineRule="auto"/>
    </w:pPr>
    <w:rPr>
      <w:color w:val="404040"/>
    </w:rPr>
    <w:tblStylePr w:type="firstRow">
      <w:rPr>
        <w:rFonts w:ascii="Arial" w:hAnsi="Arial"/>
        <w:color w:val="F2F2F2"/>
        <w:sz w:val="22"/>
      </w:rPr>
      <w:tcPr>
        <w:shd w:val="clear" w:color="F4B483" w:themeColor="accent2" w:themeTint="97" w:fill="F4B483" w:themeFill="accent2" w:themeFillTint="97"/>
      </w:tcPr>
    </w:tblStylePr>
    <w:tblStylePr w:type="lastRow">
      <w:rPr>
        <w:rFonts w:ascii="Arial" w:hAnsi="Arial"/>
        <w:color w:val="F2F2F2"/>
        <w:sz w:val="22"/>
      </w:rPr>
      <w:tcPr>
        <w:shd w:val="clear" w:color="F4B483" w:themeColor="accent2" w:themeTint="97" w:fill="F4B483" w:themeFill="accent2" w:themeFillTint="97"/>
      </w:tcPr>
    </w:tblStylePr>
    <w:tblStylePr w:type="firstCol">
      <w:rPr>
        <w:rFonts w:ascii="Arial" w:hAnsi="Arial"/>
        <w:color w:val="F2F2F2"/>
        <w:sz w:val="22"/>
      </w:rPr>
      <w:tcPr>
        <w:shd w:val="clear" w:color="F4B483" w:themeColor="accent2" w:themeTint="97" w:fill="F4B483" w:themeFill="accent2" w:themeFillTint="97"/>
      </w:tcPr>
    </w:tblStylePr>
    <w:tblStylePr w:type="lastCol">
      <w:rPr>
        <w:rFonts w:ascii="Arial" w:hAnsi="Arial"/>
        <w:color w:val="F2F2F2"/>
        <w:sz w:val="22"/>
      </w:rPr>
      <w:tcPr>
        <w:shd w:val="clear" w:color="F4B483" w:themeColor="accent2" w:themeTint="97" w:fill="F4B483"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FBE6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FBE6D6" w:themeFill="accent2" w:themeFillTint="32"/>
      </w:tcPr>
    </w:tblStylePr>
  </w:style>
  <w:style w:type="table" w:customStyle="1" w:styleId="163">
    <w:name w:val="Lined - Accent 3"/>
    <w:basedOn w:val="30"/>
    <w:autoRedefine/>
    <w:qFormat/>
    <w:uiPriority w:val="99"/>
    <w:pPr>
      <w:spacing w:after="0" w:line="240" w:lineRule="auto"/>
    </w:pPr>
    <w:rPr>
      <w:color w:val="404040"/>
    </w:rPr>
    <w:tblStylePr w:type="firstRow">
      <w:rPr>
        <w:rFonts w:ascii="Arial" w:hAnsi="Arial"/>
        <w:color w:val="F2F2F2"/>
        <w:sz w:val="22"/>
      </w:rPr>
      <w:tcPr>
        <w:shd w:val="clear" w:color="F3BA02" w:themeColor="accent3" w:themeTint="FE" w:fill="F3BA02" w:themeFill="accent3" w:themeFillTint="FE"/>
      </w:tcPr>
    </w:tblStylePr>
    <w:tblStylePr w:type="lastRow">
      <w:rPr>
        <w:rFonts w:ascii="Arial" w:hAnsi="Arial"/>
        <w:color w:val="F2F2F2"/>
        <w:sz w:val="22"/>
      </w:rPr>
      <w:tcPr>
        <w:shd w:val="clear" w:color="F3BA02" w:themeColor="accent3" w:themeTint="FE" w:fill="F3BA02" w:themeFill="accent3" w:themeFillTint="FE"/>
      </w:tcPr>
    </w:tblStylePr>
    <w:tblStylePr w:type="firstCol">
      <w:rPr>
        <w:rFonts w:ascii="Arial" w:hAnsi="Arial"/>
        <w:color w:val="F2F2F2"/>
        <w:sz w:val="22"/>
      </w:rPr>
      <w:tcPr>
        <w:shd w:val="clear" w:color="F3BA02" w:themeColor="accent3" w:themeTint="FE" w:fill="F3BA02" w:themeFill="accent3" w:themeFillTint="FE"/>
      </w:tcPr>
    </w:tblStylePr>
    <w:tblStylePr w:type="lastCol">
      <w:rPr>
        <w:rFonts w:ascii="Arial" w:hAnsi="Arial"/>
        <w:color w:val="F2F2F2"/>
        <w:sz w:val="22"/>
      </w:rPr>
      <w:tcPr>
        <w:shd w:val="clear" w:color="F3BA02" w:themeColor="accent3" w:themeTint="FE" w:fill="F3BA02"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FEF2C9"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FEF2C9" w:themeFill="accent3" w:themeFillTint="34"/>
      </w:tcPr>
    </w:tblStylePr>
  </w:style>
  <w:style w:type="table" w:customStyle="1" w:styleId="164">
    <w:name w:val="Lined - Accent 4"/>
    <w:basedOn w:val="30"/>
    <w:autoRedefine/>
    <w:qFormat/>
    <w:uiPriority w:val="99"/>
    <w:pPr>
      <w:spacing w:after="0" w:line="240" w:lineRule="auto"/>
    </w:pPr>
    <w:rPr>
      <w:color w:val="404040"/>
    </w:rPr>
    <w:tblStylePr w:type="firstRow">
      <w:rPr>
        <w:rFonts w:ascii="Arial" w:hAnsi="Arial"/>
        <w:color w:val="F2F2F2"/>
        <w:sz w:val="22"/>
      </w:rPr>
      <w:tcPr>
        <w:shd w:val="clear" w:color="ABD78C" w:themeColor="accent4" w:themeTint="9A" w:fill="ABD78C" w:themeFill="accent4" w:themeFillTint="9A"/>
      </w:tcPr>
    </w:tblStylePr>
    <w:tblStylePr w:type="lastRow">
      <w:rPr>
        <w:rFonts w:ascii="Arial" w:hAnsi="Arial"/>
        <w:color w:val="F2F2F2"/>
        <w:sz w:val="22"/>
      </w:rPr>
      <w:tcPr>
        <w:shd w:val="clear" w:color="ABD78C" w:themeColor="accent4" w:themeTint="9A" w:fill="ABD78C" w:themeFill="accent4" w:themeFillTint="9A"/>
      </w:tcPr>
    </w:tblStylePr>
    <w:tblStylePr w:type="firstCol">
      <w:rPr>
        <w:rFonts w:ascii="Arial" w:hAnsi="Arial"/>
        <w:color w:val="F2F2F2"/>
        <w:sz w:val="22"/>
      </w:rPr>
      <w:tcPr>
        <w:shd w:val="clear" w:color="ABD78C" w:themeColor="accent4" w:themeTint="9A" w:fill="ABD78C" w:themeFill="accent4" w:themeFillTint="9A"/>
      </w:tcPr>
    </w:tblStylePr>
    <w:tblStylePr w:type="lastCol">
      <w:rPr>
        <w:rFonts w:ascii="Arial" w:hAnsi="Arial"/>
        <w:color w:val="F2F2F2"/>
        <w:sz w:val="22"/>
      </w:rPr>
      <w:tcPr>
        <w:shd w:val="clear" w:color="ABD78C" w:themeColor="accent4" w:themeTint="9A" w:fill="ABD78C"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E2F1D8"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E2F1D8" w:themeFill="accent4" w:themeFillTint="34"/>
      </w:tcPr>
    </w:tblStylePr>
  </w:style>
  <w:style w:type="table" w:customStyle="1" w:styleId="165">
    <w:name w:val="Lined - Accent 5"/>
    <w:basedOn w:val="30"/>
    <w:autoRedefine/>
    <w:qFormat/>
    <w:uiPriority w:val="99"/>
    <w:pPr>
      <w:spacing w:after="0" w:line="240" w:lineRule="auto"/>
    </w:pPr>
    <w:rPr>
      <w:color w:val="404040"/>
    </w:rPr>
    <w:tblStylePr w:type="firstRow">
      <w:rPr>
        <w:rFonts w:ascii="Arial" w:hAnsi="Arial"/>
        <w:color w:val="F2F2F2"/>
        <w:sz w:val="22"/>
      </w:rPr>
      <w:tcPr>
        <w:shd w:val="clear" w:color="30C0B4" w:themeColor="accent5" w:fill="30C0B4" w:themeFill="accent5"/>
      </w:tcPr>
    </w:tblStylePr>
    <w:tblStylePr w:type="lastRow">
      <w:rPr>
        <w:rFonts w:ascii="Arial" w:hAnsi="Arial"/>
        <w:color w:val="F2F2F2"/>
        <w:sz w:val="22"/>
      </w:rPr>
      <w:tcPr>
        <w:shd w:val="clear" w:color="30C0B4" w:themeColor="accent5" w:fill="30C0B4" w:themeFill="accent5"/>
      </w:tcPr>
    </w:tblStylePr>
    <w:tblStylePr w:type="firstCol">
      <w:rPr>
        <w:rFonts w:ascii="Arial" w:hAnsi="Arial"/>
        <w:color w:val="F2F2F2"/>
        <w:sz w:val="22"/>
      </w:rPr>
      <w:tcPr>
        <w:shd w:val="clear" w:color="30C0B4" w:themeColor="accent5" w:fill="30C0B4" w:themeFill="accent5"/>
      </w:tcPr>
    </w:tblStylePr>
    <w:tblStylePr w:type="lastCol">
      <w:rPr>
        <w:rFonts w:ascii="Arial" w:hAnsi="Arial"/>
        <w:color w:val="F2F2F2"/>
        <w:sz w:val="22"/>
      </w:rPr>
      <w:tcPr>
        <w:shd w:val="clear" w:color="30C0B4" w:themeColor="accent5" w:fill="30C0B4" w:themeFill="accent5"/>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D2F3F1"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D2F3F1" w:themeFill="accent5" w:themeFillTint="34"/>
      </w:tcPr>
    </w:tblStylePr>
  </w:style>
  <w:style w:type="table" w:customStyle="1" w:styleId="166">
    <w:name w:val="Lined - Accent 6"/>
    <w:basedOn w:val="30"/>
    <w:autoRedefine/>
    <w:qFormat/>
    <w:uiPriority w:val="99"/>
    <w:pPr>
      <w:spacing w:after="0" w:line="240" w:lineRule="auto"/>
    </w:pPr>
    <w:rPr>
      <w:color w:val="404040"/>
    </w:rPr>
    <w:tblStylePr w:type="firstRow">
      <w:rPr>
        <w:rFonts w:ascii="Arial" w:hAnsi="Arial"/>
        <w:color w:val="F2F2F2"/>
        <w:sz w:val="22"/>
      </w:rPr>
      <w:tcPr>
        <w:shd w:val="clear" w:color="E54C5E" w:themeColor="accent6" w:fill="E54C5E" w:themeFill="accent6"/>
      </w:tcPr>
    </w:tblStylePr>
    <w:tblStylePr w:type="lastRow">
      <w:rPr>
        <w:rFonts w:ascii="Arial" w:hAnsi="Arial"/>
        <w:color w:val="F2F2F2"/>
        <w:sz w:val="22"/>
      </w:rPr>
      <w:tcPr>
        <w:shd w:val="clear" w:color="E54C5E" w:themeColor="accent6" w:fill="E54C5E" w:themeFill="accent6"/>
      </w:tcPr>
    </w:tblStylePr>
    <w:tblStylePr w:type="firstCol">
      <w:rPr>
        <w:rFonts w:ascii="Arial" w:hAnsi="Arial"/>
        <w:color w:val="F2F2F2"/>
        <w:sz w:val="22"/>
      </w:rPr>
      <w:tcPr>
        <w:shd w:val="clear" w:color="E54C5E" w:themeColor="accent6" w:fill="E54C5E" w:themeFill="accent6"/>
      </w:tcPr>
    </w:tblStylePr>
    <w:tblStylePr w:type="lastCol">
      <w:rPr>
        <w:rFonts w:ascii="Arial" w:hAnsi="Arial"/>
        <w:color w:val="F2F2F2"/>
        <w:sz w:val="22"/>
      </w:rPr>
      <w:tcPr>
        <w:shd w:val="clear" w:color="E54C5E" w:themeColor="accent6" w:fill="E54C5E" w:themeFill="accent6"/>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F9DADE"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F9DADE" w:themeFill="accent6" w:themeFillTint="34"/>
      </w:tcPr>
    </w:tblStylePr>
  </w:style>
  <w:style w:type="table" w:customStyle="1" w:styleId="167">
    <w:name w:val="Bordered &amp; Lined - Accent"/>
    <w:basedOn w:val="30"/>
    <w:autoRedefine/>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8">
    <w:name w:val="Bordered &amp; Lined - Accent 1"/>
    <w:basedOn w:val="30"/>
    <w:autoRedefine/>
    <w:qFormat/>
    <w:uiPriority w:val="99"/>
    <w:pPr>
      <w:spacing w:after="0" w:line="240" w:lineRule="auto"/>
    </w:pPr>
    <w:rPr>
      <w:color w:val="404040"/>
    </w:rPr>
    <w:tblPr>
      <w:tblBorders>
        <w:top w:val="single" w:color="23417D" w:themeColor="accent1" w:themeShade="95" w:sz="4" w:space="0"/>
        <w:left w:val="single" w:color="23417D" w:themeColor="accent1" w:themeShade="95" w:sz="4" w:space="0"/>
        <w:bottom w:val="single" w:color="23417D" w:themeColor="accent1" w:themeShade="95" w:sz="4" w:space="0"/>
        <w:right w:val="single" w:color="23417D" w:themeColor="accent1" w:themeShade="95" w:sz="4" w:space="0"/>
        <w:insideH w:val="single" w:color="23417D" w:themeColor="accent1" w:themeShade="95" w:sz="4" w:space="0"/>
        <w:insideV w:val="single" w:color="23417D" w:themeColor="accent1" w:themeShade="95" w:sz="4" w:space="0"/>
      </w:tblBorders>
    </w:tblPr>
    <w:tblStylePr w:type="firstRow">
      <w:rPr>
        <w:rFonts w:ascii="Arial" w:hAnsi="Arial"/>
        <w:color w:val="F2F2F2"/>
        <w:sz w:val="22"/>
      </w:rPr>
      <w:tcPr>
        <w:shd w:val="clear" w:color="577FCF" w:themeColor="accent1" w:themeTint="EA" w:fill="577FCF" w:themeFill="accent1" w:themeFillTint="EA"/>
      </w:tcPr>
    </w:tblStylePr>
    <w:tblStylePr w:type="lastRow">
      <w:rPr>
        <w:rFonts w:ascii="Arial" w:hAnsi="Arial"/>
        <w:color w:val="F2F2F2"/>
        <w:sz w:val="22"/>
      </w:rPr>
      <w:tcPr>
        <w:shd w:val="clear" w:color="577FCF" w:themeColor="accent1" w:themeTint="EA" w:fill="577FCF" w:themeFill="accent1" w:themeFillTint="EA"/>
      </w:tcPr>
    </w:tblStylePr>
    <w:tblStylePr w:type="firstCol">
      <w:rPr>
        <w:rFonts w:ascii="Arial" w:hAnsi="Arial"/>
        <w:color w:val="F2F2F2"/>
        <w:sz w:val="22"/>
      </w:rPr>
      <w:tcPr>
        <w:shd w:val="clear" w:color="577FCF" w:themeColor="accent1" w:themeTint="EA" w:fill="577FCF" w:themeFill="accent1" w:themeFillTint="EA"/>
      </w:tcPr>
    </w:tblStylePr>
    <w:tblStylePr w:type="lastCol">
      <w:rPr>
        <w:rFonts w:ascii="Arial" w:hAnsi="Arial"/>
        <w:color w:val="F2F2F2"/>
        <w:sz w:val="22"/>
      </w:rPr>
      <w:tcPr>
        <w:shd w:val="clear" w:color="577FCF" w:themeColor="accent1" w:themeTint="EA" w:fill="577FCF"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C5D3EE"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C5D3EE" w:themeFill="accent1" w:themeFillTint="50"/>
      </w:tcPr>
    </w:tblStylePr>
  </w:style>
  <w:style w:type="table" w:customStyle="1" w:styleId="169">
    <w:name w:val="Bordered &amp; Lined - Accent 2"/>
    <w:basedOn w:val="30"/>
    <w:autoRedefine/>
    <w:qFormat/>
    <w:uiPriority w:val="99"/>
    <w:pPr>
      <w:spacing w:after="0" w:line="240" w:lineRule="auto"/>
    </w:pPr>
    <w:rPr>
      <w:color w:val="404040"/>
    </w:rPr>
    <w:tblPr>
      <w:tblBorders>
        <w:top w:val="single" w:color="994A0C" w:themeColor="accent2" w:themeShade="95" w:sz="4" w:space="0"/>
        <w:left w:val="single" w:color="994A0C" w:themeColor="accent2" w:themeShade="95" w:sz="4" w:space="0"/>
        <w:bottom w:val="single" w:color="994A0C" w:themeColor="accent2" w:themeShade="95" w:sz="4" w:space="0"/>
        <w:right w:val="single" w:color="994A0C" w:themeColor="accent2" w:themeShade="95" w:sz="4" w:space="0"/>
        <w:insideH w:val="single" w:color="994A0C" w:themeColor="accent2" w:themeShade="95" w:sz="4" w:space="0"/>
        <w:insideV w:val="single" w:color="994A0C" w:themeColor="accent2" w:themeShade="95" w:sz="4" w:space="0"/>
      </w:tblBorders>
    </w:tblPr>
    <w:tblStylePr w:type="firstRow">
      <w:rPr>
        <w:rFonts w:ascii="Arial" w:hAnsi="Arial"/>
        <w:color w:val="F2F2F2"/>
        <w:sz w:val="22"/>
      </w:rPr>
      <w:tcPr>
        <w:shd w:val="clear" w:color="F4B483" w:themeColor="accent2" w:themeTint="97" w:fill="F4B483" w:themeFill="accent2" w:themeFillTint="97"/>
      </w:tcPr>
    </w:tblStylePr>
    <w:tblStylePr w:type="lastRow">
      <w:rPr>
        <w:rFonts w:ascii="Arial" w:hAnsi="Arial"/>
        <w:color w:val="F2F2F2"/>
        <w:sz w:val="22"/>
      </w:rPr>
      <w:tcPr>
        <w:shd w:val="clear" w:color="F4B483" w:themeColor="accent2" w:themeTint="97" w:fill="F4B483" w:themeFill="accent2" w:themeFillTint="97"/>
      </w:tcPr>
    </w:tblStylePr>
    <w:tblStylePr w:type="firstCol">
      <w:rPr>
        <w:rFonts w:ascii="Arial" w:hAnsi="Arial"/>
        <w:color w:val="F2F2F2"/>
        <w:sz w:val="22"/>
      </w:rPr>
      <w:tcPr>
        <w:shd w:val="clear" w:color="F4B483" w:themeColor="accent2" w:themeTint="97" w:fill="F4B483" w:themeFill="accent2" w:themeFillTint="97"/>
      </w:tcPr>
    </w:tblStylePr>
    <w:tblStylePr w:type="lastCol">
      <w:rPr>
        <w:rFonts w:ascii="Arial" w:hAnsi="Arial"/>
        <w:color w:val="F2F2F2"/>
        <w:sz w:val="22"/>
      </w:rPr>
      <w:tcPr>
        <w:shd w:val="clear" w:color="F4B483" w:themeColor="accent2" w:themeTint="97" w:fill="F4B483"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FBE6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FBE6D6" w:themeFill="accent2" w:themeFillTint="32"/>
      </w:tcPr>
    </w:tblStylePr>
  </w:style>
  <w:style w:type="table" w:customStyle="1" w:styleId="170">
    <w:name w:val="Bordered &amp; Lined - Accent 3"/>
    <w:basedOn w:val="30"/>
    <w:autoRedefine/>
    <w:qFormat/>
    <w:uiPriority w:val="99"/>
    <w:pPr>
      <w:spacing w:after="0" w:line="240" w:lineRule="auto"/>
    </w:pPr>
    <w:rPr>
      <w:color w:val="404040"/>
    </w:rPr>
    <w:tblPr>
      <w:tblBorders>
        <w:top w:val="single" w:color="8D6C01" w:themeColor="accent3" w:themeShade="95" w:sz="4" w:space="0"/>
        <w:left w:val="single" w:color="8D6C01" w:themeColor="accent3" w:themeShade="95" w:sz="4" w:space="0"/>
        <w:bottom w:val="single" w:color="8D6C01" w:themeColor="accent3" w:themeShade="95" w:sz="4" w:space="0"/>
        <w:right w:val="single" w:color="8D6C01" w:themeColor="accent3" w:themeShade="95" w:sz="4" w:space="0"/>
        <w:insideH w:val="single" w:color="8D6C01" w:themeColor="accent3" w:themeShade="95" w:sz="4" w:space="0"/>
        <w:insideV w:val="single" w:color="8D6C01" w:themeColor="accent3" w:themeShade="95" w:sz="4" w:space="0"/>
      </w:tblBorders>
    </w:tblPr>
    <w:tblStylePr w:type="firstRow">
      <w:rPr>
        <w:rFonts w:ascii="Arial" w:hAnsi="Arial"/>
        <w:color w:val="F2F2F2"/>
        <w:sz w:val="22"/>
      </w:rPr>
      <w:tcPr>
        <w:shd w:val="clear" w:color="F3BA02" w:themeColor="accent3" w:themeTint="FE" w:fill="F3BA02" w:themeFill="accent3" w:themeFillTint="FE"/>
      </w:tcPr>
    </w:tblStylePr>
    <w:tblStylePr w:type="lastRow">
      <w:rPr>
        <w:rFonts w:ascii="Arial" w:hAnsi="Arial"/>
        <w:color w:val="F2F2F2"/>
        <w:sz w:val="22"/>
      </w:rPr>
      <w:tcPr>
        <w:shd w:val="clear" w:color="F3BA02" w:themeColor="accent3" w:themeTint="FE" w:fill="F3BA02" w:themeFill="accent3" w:themeFillTint="FE"/>
      </w:tcPr>
    </w:tblStylePr>
    <w:tblStylePr w:type="firstCol">
      <w:rPr>
        <w:rFonts w:ascii="Arial" w:hAnsi="Arial"/>
        <w:color w:val="F2F2F2"/>
        <w:sz w:val="22"/>
      </w:rPr>
      <w:tcPr>
        <w:shd w:val="clear" w:color="F3BA02" w:themeColor="accent3" w:themeTint="FE" w:fill="F3BA02" w:themeFill="accent3" w:themeFillTint="FE"/>
      </w:tcPr>
    </w:tblStylePr>
    <w:tblStylePr w:type="lastCol">
      <w:rPr>
        <w:rFonts w:ascii="Arial" w:hAnsi="Arial"/>
        <w:color w:val="F2F2F2"/>
        <w:sz w:val="22"/>
      </w:rPr>
      <w:tcPr>
        <w:shd w:val="clear" w:color="F3BA02" w:themeColor="accent3" w:themeTint="FE" w:fill="F3BA02"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FEF2C9"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FEF2C9" w:themeFill="accent3" w:themeFillTint="34"/>
      </w:tcPr>
    </w:tblStylePr>
  </w:style>
  <w:style w:type="table" w:customStyle="1" w:styleId="171">
    <w:name w:val="Bordered &amp; Lined - Accent 4"/>
    <w:basedOn w:val="30"/>
    <w:autoRedefine/>
    <w:qFormat/>
    <w:uiPriority w:val="99"/>
    <w:pPr>
      <w:spacing w:after="0" w:line="240" w:lineRule="auto"/>
    </w:pPr>
    <w:rPr>
      <w:color w:val="404040"/>
    </w:rPr>
    <w:tblPr>
      <w:tblBorders>
        <w:top w:val="single" w:color="446E26" w:themeColor="accent4" w:themeShade="95" w:sz="4" w:space="0"/>
        <w:left w:val="single" w:color="446E26" w:themeColor="accent4" w:themeShade="95" w:sz="4" w:space="0"/>
        <w:bottom w:val="single" w:color="446E26" w:themeColor="accent4" w:themeShade="95" w:sz="4" w:space="0"/>
        <w:right w:val="single" w:color="446E26" w:themeColor="accent4" w:themeShade="95" w:sz="4" w:space="0"/>
        <w:insideH w:val="single" w:color="446E26" w:themeColor="accent4" w:themeShade="95" w:sz="4" w:space="0"/>
        <w:insideV w:val="single" w:color="446E26" w:themeColor="accent4" w:themeShade="95" w:sz="4" w:space="0"/>
      </w:tblBorders>
    </w:tblPr>
    <w:tblStylePr w:type="firstRow">
      <w:rPr>
        <w:rFonts w:ascii="Arial" w:hAnsi="Arial"/>
        <w:color w:val="F2F2F2"/>
        <w:sz w:val="22"/>
      </w:rPr>
      <w:tcPr>
        <w:shd w:val="clear" w:color="ABD78C" w:themeColor="accent4" w:themeTint="9A" w:fill="ABD78C" w:themeFill="accent4" w:themeFillTint="9A"/>
      </w:tcPr>
    </w:tblStylePr>
    <w:tblStylePr w:type="lastRow">
      <w:rPr>
        <w:rFonts w:ascii="Arial" w:hAnsi="Arial"/>
        <w:color w:val="F2F2F2"/>
        <w:sz w:val="22"/>
      </w:rPr>
      <w:tcPr>
        <w:shd w:val="clear" w:color="ABD78C" w:themeColor="accent4" w:themeTint="9A" w:fill="ABD78C" w:themeFill="accent4" w:themeFillTint="9A"/>
      </w:tcPr>
    </w:tblStylePr>
    <w:tblStylePr w:type="firstCol">
      <w:rPr>
        <w:rFonts w:ascii="Arial" w:hAnsi="Arial"/>
        <w:color w:val="F2F2F2"/>
        <w:sz w:val="22"/>
      </w:rPr>
      <w:tcPr>
        <w:shd w:val="clear" w:color="ABD78C" w:themeColor="accent4" w:themeTint="9A" w:fill="ABD78C" w:themeFill="accent4" w:themeFillTint="9A"/>
      </w:tcPr>
    </w:tblStylePr>
    <w:tblStylePr w:type="lastCol">
      <w:rPr>
        <w:rFonts w:ascii="Arial" w:hAnsi="Arial"/>
        <w:color w:val="F2F2F2"/>
        <w:sz w:val="22"/>
      </w:rPr>
      <w:tcPr>
        <w:shd w:val="clear" w:color="ABD78C" w:themeColor="accent4" w:themeTint="9A" w:fill="ABD78C"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E2F1D8"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E2F1D8" w:themeFill="accent4" w:themeFillTint="34"/>
      </w:tcPr>
    </w:tblStylePr>
  </w:style>
  <w:style w:type="table" w:customStyle="1" w:styleId="172">
    <w:name w:val="Bordered &amp; Lined - Accent 5"/>
    <w:basedOn w:val="30"/>
    <w:autoRedefine/>
    <w:qFormat/>
    <w:uiPriority w:val="99"/>
    <w:pPr>
      <w:spacing w:after="0" w:line="240" w:lineRule="auto"/>
    </w:pPr>
    <w:rPr>
      <w:color w:val="404040"/>
    </w:rPr>
    <w:tblPr>
      <w:tblBorders>
        <w:top w:val="single" w:color="1C7069" w:themeColor="accent5" w:themeShade="95" w:sz="4" w:space="0"/>
        <w:left w:val="single" w:color="1C7069" w:themeColor="accent5" w:themeShade="95" w:sz="4" w:space="0"/>
        <w:bottom w:val="single" w:color="1C7069" w:themeColor="accent5" w:themeShade="95" w:sz="4" w:space="0"/>
        <w:right w:val="single" w:color="1C7069" w:themeColor="accent5" w:themeShade="95" w:sz="4" w:space="0"/>
        <w:insideH w:val="single" w:color="1C7069" w:themeColor="accent5" w:themeShade="95" w:sz="4" w:space="0"/>
        <w:insideV w:val="single" w:color="1C7069" w:themeColor="accent5" w:themeShade="95" w:sz="4" w:space="0"/>
      </w:tblBorders>
    </w:tblPr>
    <w:tblStylePr w:type="firstRow">
      <w:rPr>
        <w:rFonts w:ascii="Arial" w:hAnsi="Arial"/>
        <w:color w:val="F2F2F2"/>
        <w:sz w:val="22"/>
      </w:rPr>
      <w:tcPr>
        <w:shd w:val="clear" w:color="30C0B4" w:themeColor="accent5" w:fill="30C0B4" w:themeFill="accent5"/>
      </w:tcPr>
    </w:tblStylePr>
    <w:tblStylePr w:type="lastRow">
      <w:rPr>
        <w:rFonts w:ascii="Arial" w:hAnsi="Arial"/>
        <w:color w:val="F2F2F2"/>
        <w:sz w:val="22"/>
      </w:rPr>
      <w:tcPr>
        <w:shd w:val="clear" w:color="30C0B4" w:themeColor="accent5" w:fill="30C0B4" w:themeFill="accent5"/>
      </w:tcPr>
    </w:tblStylePr>
    <w:tblStylePr w:type="firstCol">
      <w:rPr>
        <w:rFonts w:ascii="Arial" w:hAnsi="Arial"/>
        <w:color w:val="F2F2F2"/>
        <w:sz w:val="22"/>
      </w:rPr>
      <w:tcPr>
        <w:shd w:val="clear" w:color="30C0B4" w:themeColor="accent5" w:fill="30C0B4" w:themeFill="accent5"/>
      </w:tcPr>
    </w:tblStylePr>
    <w:tblStylePr w:type="lastCol">
      <w:rPr>
        <w:rFonts w:ascii="Arial" w:hAnsi="Arial"/>
        <w:color w:val="F2F2F2"/>
        <w:sz w:val="22"/>
      </w:rPr>
      <w:tcPr>
        <w:shd w:val="clear" w:color="30C0B4" w:themeColor="accent5" w:fill="30C0B4" w:themeFill="accent5"/>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D2F3F1"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D2F3F1" w:themeFill="accent5" w:themeFillTint="34"/>
      </w:tcPr>
    </w:tblStylePr>
  </w:style>
  <w:style w:type="table" w:customStyle="1" w:styleId="173">
    <w:name w:val="Bordered &amp; Lined - Accent 6"/>
    <w:basedOn w:val="30"/>
    <w:autoRedefine/>
    <w:qFormat/>
    <w:uiPriority w:val="99"/>
    <w:pPr>
      <w:spacing w:after="0" w:line="240" w:lineRule="auto"/>
    </w:pPr>
    <w:rPr>
      <w:color w:val="404040"/>
    </w:rPr>
    <w:tblPr>
      <w:tblBorders>
        <w:top w:val="single" w:color="9B1626" w:themeColor="accent6" w:themeShade="95" w:sz="4" w:space="0"/>
        <w:left w:val="single" w:color="9B1626" w:themeColor="accent6" w:themeShade="95" w:sz="4" w:space="0"/>
        <w:bottom w:val="single" w:color="9B1626" w:themeColor="accent6" w:themeShade="95" w:sz="4" w:space="0"/>
        <w:right w:val="single" w:color="9B1626" w:themeColor="accent6" w:themeShade="95" w:sz="4" w:space="0"/>
        <w:insideH w:val="single" w:color="9B1626" w:themeColor="accent6" w:themeShade="95" w:sz="4" w:space="0"/>
        <w:insideV w:val="single" w:color="9B1626" w:themeColor="accent6" w:themeShade="95" w:sz="4" w:space="0"/>
      </w:tblBorders>
    </w:tblPr>
    <w:tblStylePr w:type="firstRow">
      <w:rPr>
        <w:rFonts w:ascii="Arial" w:hAnsi="Arial"/>
        <w:color w:val="F2F2F2"/>
        <w:sz w:val="22"/>
      </w:rPr>
      <w:tcPr>
        <w:shd w:val="clear" w:color="E54C5E" w:themeColor="accent6" w:fill="E54C5E" w:themeFill="accent6"/>
      </w:tcPr>
    </w:tblStylePr>
    <w:tblStylePr w:type="lastRow">
      <w:rPr>
        <w:rFonts w:ascii="Arial" w:hAnsi="Arial"/>
        <w:color w:val="F2F2F2"/>
        <w:sz w:val="22"/>
      </w:rPr>
      <w:tcPr>
        <w:shd w:val="clear" w:color="E54C5E" w:themeColor="accent6" w:fill="E54C5E" w:themeFill="accent6"/>
      </w:tcPr>
    </w:tblStylePr>
    <w:tblStylePr w:type="firstCol">
      <w:rPr>
        <w:rFonts w:ascii="Arial" w:hAnsi="Arial"/>
        <w:color w:val="F2F2F2"/>
        <w:sz w:val="22"/>
      </w:rPr>
      <w:tcPr>
        <w:shd w:val="clear" w:color="E54C5E" w:themeColor="accent6" w:fill="E54C5E" w:themeFill="accent6"/>
      </w:tcPr>
    </w:tblStylePr>
    <w:tblStylePr w:type="lastCol">
      <w:rPr>
        <w:rFonts w:ascii="Arial" w:hAnsi="Arial"/>
        <w:color w:val="F2F2F2"/>
        <w:sz w:val="22"/>
      </w:rPr>
      <w:tcPr>
        <w:shd w:val="clear" w:color="E54C5E" w:themeColor="accent6" w:fill="E54C5E" w:themeFill="accent6"/>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F9DADE"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F9DADE" w:themeFill="accent6" w:themeFillTint="34"/>
      </w:tcPr>
    </w:tblStylePr>
  </w:style>
  <w:style w:type="table" w:customStyle="1" w:styleId="174">
    <w:name w:val="Bordered"/>
    <w:basedOn w:val="30"/>
    <w:autoRedefine/>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5">
    <w:name w:val="Bordered - Accent 1"/>
    <w:basedOn w:val="30"/>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rFonts w:ascii="Arial" w:hAnsi="Arial"/>
        <w:color w:val="404040"/>
        <w:sz w:val="22"/>
      </w:rPr>
      <w:tcPr>
        <w:tcBorders>
          <w:bottom w:val="single" w:color="4874CB" w:themeColor="accent1" w:sz="12" w:space="0"/>
        </w:tcBorders>
      </w:tcPr>
    </w:tblStylePr>
    <w:tblStylePr w:type="lastRow">
      <w:rPr>
        <w:rFonts w:ascii="Arial" w:hAnsi="Arial"/>
        <w:color w:val="404040"/>
        <w:sz w:val="22"/>
      </w:rPr>
      <w:tcPr>
        <w:tcBorders>
          <w:top w:val="single" w:color="4874CB"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874CB" w:themeColor="accent1" w:sz="12" w:space="0"/>
        </w:tcBorders>
      </w:tc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176">
    <w:name w:val="Bordered - Accent 2"/>
    <w:basedOn w:val="30"/>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rFonts w:ascii="Arial" w:hAnsi="Arial"/>
        <w:color w:val="404040"/>
        <w:sz w:val="22"/>
      </w:rPr>
      <w:tcPr>
        <w:tcBorders>
          <w:bottom w:val="single" w:color="F4B483" w:themeColor="accent2" w:themeTint="97" w:sz="12" w:space="0"/>
        </w:tcBorders>
      </w:tcPr>
    </w:tblStylePr>
    <w:tblStylePr w:type="lastRow">
      <w:rPr>
        <w:rFonts w:ascii="Arial" w:hAnsi="Arial"/>
        <w:color w:val="404040"/>
        <w:sz w:val="22"/>
      </w:rPr>
      <w:tcPr>
        <w:tcBorders>
          <w:top w:val="single" w:color="F4B483"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483" w:themeColor="accent2" w:themeTint="97" w:sz="12" w:space="0"/>
        </w:tcBorders>
      </w:tc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177">
    <w:name w:val="Bordered - Accent 3"/>
    <w:basedOn w:val="30"/>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rFonts w:ascii="Arial" w:hAnsi="Arial"/>
        <w:color w:val="404040"/>
        <w:sz w:val="22"/>
      </w:rPr>
      <w:tcPr>
        <w:tcBorders>
          <w:bottom w:val="single" w:color="FDD961" w:themeColor="accent3" w:themeTint="98" w:sz="12" w:space="0"/>
        </w:tcBorders>
      </w:tcPr>
    </w:tblStylePr>
    <w:tblStylePr w:type="lastRow">
      <w:rPr>
        <w:rFonts w:ascii="Arial" w:hAnsi="Arial"/>
        <w:color w:val="404040"/>
        <w:sz w:val="22"/>
      </w:rPr>
      <w:tcPr>
        <w:tcBorders>
          <w:top w:val="single" w:color="FDD961"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DD961" w:themeColor="accent3" w:themeTint="98" w:sz="12" w:space="0"/>
        </w:tcBorders>
      </w:tc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178">
    <w:name w:val="Bordered - Accent 4"/>
    <w:basedOn w:val="30"/>
    <w:autoRedefine/>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rFonts w:ascii="Arial" w:hAnsi="Arial"/>
        <w:color w:val="404040"/>
        <w:sz w:val="22"/>
      </w:rPr>
      <w:tcPr>
        <w:tcBorders>
          <w:bottom w:val="single" w:color="ABD78C" w:themeColor="accent4" w:themeTint="9A" w:sz="12" w:space="0"/>
        </w:tcBorders>
      </w:tcPr>
    </w:tblStylePr>
    <w:tblStylePr w:type="lastRow">
      <w:rPr>
        <w:rFonts w:ascii="Arial" w:hAnsi="Arial"/>
        <w:color w:val="404040"/>
        <w:sz w:val="22"/>
      </w:rPr>
      <w:tcPr>
        <w:tcBorders>
          <w:top w:val="single" w:color="ABD78C"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BD78C" w:themeColor="accent4" w:themeTint="9A" w:sz="12" w:space="0"/>
        </w:tcBorders>
      </w:tc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179">
    <w:name w:val="Bordered - Accent 5"/>
    <w:basedOn w:val="30"/>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rFonts w:ascii="Arial" w:hAnsi="Arial"/>
        <w:color w:val="404040"/>
        <w:sz w:val="22"/>
      </w:rPr>
      <w:tcPr>
        <w:tcBorders>
          <w:bottom w:val="single" w:color="7CDED6" w:themeColor="accent5" w:themeTint="9A" w:sz="12" w:space="0"/>
        </w:tcBorders>
      </w:tcPr>
    </w:tblStylePr>
    <w:tblStylePr w:type="lastRow">
      <w:rPr>
        <w:rFonts w:ascii="Arial" w:hAnsi="Arial"/>
        <w:color w:val="404040"/>
        <w:sz w:val="22"/>
      </w:rPr>
      <w:tcPr>
        <w:tcBorders>
          <w:top w:val="single" w:color="7CDED6"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CDED6" w:themeColor="accent5" w:themeTint="9A" w:sz="12" w:space="0"/>
        </w:tcBorders>
      </w:tc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180">
    <w:name w:val="Bordered - Accent 6"/>
    <w:basedOn w:val="30"/>
    <w:autoRedefine/>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rFonts w:ascii="Arial" w:hAnsi="Arial"/>
        <w:color w:val="404040"/>
        <w:sz w:val="22"/>
      </w:rPr>
      <w:tcPr>
        <w:tcBorders>
          <w:bottom w:val="single" w:color="EF949F" w:themeColor="accent6" w:themeTint="98" w:sz="12" w:space="0"/>
        </w:tcBorders>
      </w:tcPr>
    </w:tblStylePr>
    <w:tblStylePr w:type="lastRow">
      <w:rPr>
        <w:rFonts w:ascii="Arial" w:hAnsi="Arial"/>
        <w:color w:val="404040"/>
        <w:sz w:val="22"/>
      </w:rPr>
      <w:tcPr>
        <w:tcBorders>
          <w:top w:val="single" w:color="EF949F"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EF949F" w:themeColor="accent6" w:themeTint="98" w:sz="12" w:space="0"/>
        </w:tcBorders>
      </w:tc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character" w:customStyle="1" w:styleId="181">
    <w:name w:val="Footnote Text Char"/>
    <w:link w:val="23"/>
    <w:autoRedefine/>
    <w:qFormat/>
    <w:uiPriority w:val="99"/>
    <w:rPr>
      <w:sz w:val="18"/>
    </w:rPr>
  </w:style>
  <w:style w:type="character" w:customStyle="1" w:styleId="182">
    <w:name w:val="Endnote Text Char"/>
    <w:link w:val="17"/>
    <w:autoRedefine/>
    <w:qFormat/>
    <w:uiPriority w:val="99"/>
    <w:rPr>
      <w:sz w:val="20"/>
    </w:rPr>
  </w:style>
  <w:style w:type="paragraph" w:customStyle="1" w:styleId="183">
    <w:name w:val="TOC Heading"/>
    <w:autoRedefine/>
    <w:unhideWhenUsed/>
    <w:qFormat/>
    <w:uiPriority w:val="39"/>
    <w:rPr>
      <w:rFonts w:hint="default" w:ascii="Times New Roman" w:hAnsi="Times New Roman" w:eastAsia="宋体" w:cs="Times New Roman"/>
    </w:rPr>
  </w:style>
  <w:style w:type="paragraph" w:customStyle="1" w:styleId="184">
    <w:name w:val="段"/>
    <w:autoRedefine/>
    <w:qFormat/>
    <w:uiPriority w:val="0"/>
    <w:pPr>
      <w:tabs>
        <w:tab w:val="center" w:pos="4201"/>
        <w:tab w:val="right" w:leader="dot" w:pos="9298"/>
      </w:tabs>
      <w:ind w:firstLine="420"/>
      <w:jc w:val="both"/>
    </w:pPr>
    <w:rPr>
      <w:rFonts w:hint="default" w:ascii="宋体" w:hAnsi="Times New Roman" w:eastAsia="宋体" w:cs="Times New Roman"/>
      <w:sz w:val="21"/>
      <w:lang w:val="en-US" w:eastAsia="zh-CN" w:bidi="ar-SA"/>
    </w:rPr>
  </w:style>
  <w:style w:type="paragraph" w:customStyle="1" w:styleId="185">
    <w:name w:val="一级条标题"/>
    <w:next w:val="184"/>
    <w:autoRedefine/>
    <w:qFormat/>
    <w:uiPriority w:val="0"/>
    <w:pPr>
      <w:numPr>
        <w:ilvl w:val="1"/>
        <w:numId w:val="1"/>
      </w:numPr>
      <w:spacing w:before="156" w:after="156"/>
      <w:outlineLvl w:val="2"/>
    </w:pPr>
    <w:rPr>
      <w:rFonts w:hint="default" w:ascii="黑体" w:hAnsi="Times New Roman" w:eastAsia="黑体" w:cs="Times New Roman"/>
      <w:sz w:val="21"/>
      <w:szCs w:val="21"/>
      <w:lang w:val="en-US" w:eastAsia="zh-CN" w:bidi="ar-SA"/>
    </w:rPr>
  </w:style>
  <w:style w:type="paragraph" w:customStyle="1" w:styleId="186">
    <w:name w:val="标准文件_一级条标题"/>
    <w:basedOn w:val="187"/>
    <w:next w:val="188"/>
    <w:autoRedefine/>
    <w:qFormat/>
    <w:uiPriority w:val="0"/>
    <w:pPr>
      <w:numPr>
        <w:ilvl w:val="2"/>
      </w:numPr>
      <w:spacing w:before="50" w:after="50"/>
      <w:outlineLvl w:val="1"/>
    </w:pPr>
  </w:style>
  <w:style w:type="paragraph" w:customStyle="1" w:styleId="187">
    <w:name w:val="标准文件_章标题"/>
    <w:next w:val="188"/>
    <w:autoRedefine/>
    <w:qFormat/>
    <w:uiPriority w:val="0"/>
    <w:pPr>
      <w:numPr>
        <w:ilvl w:val="1"/>
        <w:numId w:val="2"/>
      </w:numPr>
      <w:spacing w:before="100" w:after="100"/>
      <w:jc w:val="both"/>
      <w:outlineLvl w:val="0"/>
    </w:pPr>
    <w:rPr>
      <w:rFonts w:hint="default" w:ascii="黑体" w:hAnsi="Times New Roman" w:eastAsia="黑体" w:cs="Times New Roman"/>
      <w:sz w:val="21"/>
      <w:lang w:val="en-US" w:eastAsia="zh-CN" w:bidi="ar-SA"/>
    </w:rPr>
  </w:style>
  <w:style w:type="paragraph" w:customStyle="1" w:styleId="188">
    <w:name w:val="标准文件_段"/>
    <w:autoRedefine/>
    <w:qFormat/>
    <w:uiPriority w:val="0"/>
    <w:pPr>
      <w:ind w:firstLine="200"/>
      <w:jc w:val="both"/>
    </w:pPr>
    <w:rPr>
      <w:rFonts w:hint="default" w:ascii="宋体" w:hAnsi="Times New Roman" w:eastAsia="宋体" w:cs="Times New Roman"/>
      <w:sz w:val="21"/>
      <w:lang w:val="en-US" w:eastAsia="zh-CN" w:bidi="ar-SA"/>
    </w:rPr>
  </w:style>
  <w:style w:type="paragraph" w:customStyle="1" w:styleId="189">
    <w:name w:val="标准文件_二级条标题"/>
    <w:next w:val="188"/>
    <w:autoRedefine/>
    <w:qFormat/>
    <w:uiPriority w:val="0"/>
    <w:pPr>
      <w:widowControl w:val="0"/>
      <w:numPr>
        <w:ilvl w:val="3"/>
        <w:numId w:val="2"/>
      </w:numPr>
      <w:spacing w:before="50" w:after="50"/>
      <w:jc w:val="both"/>
      <w:outlineLvl w:val="2"/>
    </w:pPr>
    <w:rPr>
      <w:rFonts w:hint="default" w:ascii="黑体" w:hAnsi="Times New Roman" w:eastAsia="黑体" w:cs="Times New Roman"/>
      <w:sz w:val="21"/>
      <w:lang w:val="en-US" w:eastAsia="zh-CN" w:bidi="ar-SA"/>
    </w:rPr>
  </w:style>
  <w:style w:type="paragraph" w:customStyle="1" w:styleId="190">
    <w:name w:val="标准文件_三级无标题"/>
    <w:basedOn w:val="191"/>
    <w:autoRedefine/>
    <w:qFormat/>
    <w:uiPriority w:val="0"/>
    <w:pPr>
      <w:spacing w:before="0" w:after="0"/>
      <w:outlineLvl w:val="9"/>
    </w:pPr>
    <w:rPr>
      <w:rFonts w:ascii="宋体" w:eastAsia="宋体"/>
    </w:rPr>
  </w:style>
  <w:style w:type="paragraph" w:customStyle="1" w:styleId="191">
    <w:name w:val="标准文件_三级条标题"/>
    <w:basedOn w:val="189"/>
    <w:next w:val="188"/>
    <w:autoRedefine/>
    <w:qFormat/>
    <w:uiPriority w:val="0"/>
    <w:pPr>
      <w:widowControl/>
      <w:numPr>
        <w:ilvl w:val="4"/>
      </w:numPr>
      <w:outlineLvl w:val="3"/>
    </w:pPr>
  </w:style>
  <w:style w:type="paragraph" w:customStyle="1" w:styleId="192">
    <w:name w:val="标准文件_一级无标题"/>
    <w:basedOn w:val="186"/>
    <w:autoRedefine/>
    <w:qFormat/>
    <w:uiPriority w:val="0"/>
    <w:pPr>
      <w:spacing w:before="0" w:after="0"/>
      <w:outlineLvl w:val="9"/>
    </w:pPr>
    <w:rPr>
      <w:rFonts w:ascii="宋体"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Arial"/>
        <a:cs typeface="Arial"/>
      </a:majorFont>
      <a:minorFont>
        <a:latin typeface="Calibri"/>
        <a:ea typeface="Arial"/>
        <a:cs typeface="Arial"/>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1746</Words>
  <Characters>2273</Characters>
  <TotalTime>56</TotalTime>
  <ScaleCrop>false</ScaleCrop>
  <LinksUpToDate>false</LinksUpToDate>
  <CharactersWithSpaces>2321</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2024-03-28T07:02:00Z</dcterms:created>
  <dc:creator>杨浩峰</dc:creator>
  <cp:lastModifiedBy>杨浩峰</cp:lastModifiedBy>
  <dcterms:modified xsi:type="dcterms:W3CDTF">2025-05-21T09:48:09Z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2052-12.1.0.18888</vt:lpwstr>
  </property>
  <property fmtid="{D5CDD505-2E9C-101B-9397-08002B2CF9AE}" pid="3" name="ICV">
    <vt:lpwstr>F946593107094EC9B7C6ED816647AB8B_13</vt:lpwstr>
  </property>
</Properties>
</file>