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39" w:rsidRDefault="00AC05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4"/>
        </w:rPr>
      </w:pPr>
      <w:r w:rsidRPr="00AC0539">
        <w:rPr>
          <w:rFonts w:ascii="微软雅黑" w:eastAsia="微软雅黑" w:hAnsi="微软雅黑" w:cs="宋体" w:hint="eastAsia"/>
          <w:b/>
          <w:bCs/>
          <w:color w:val="000000"/>
          <w:kern w:val="0"/>
          <w:sz w:val="14"/>
        </w:rPr>
        <w:drawing>
          <wp:inline distT="0" distB="0" distL="0" distR="0">
            <wp:extent cx="5274310" cy="325751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139" w:rsidRDefault="00FF31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4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4"/>
        </w:rPr>
        <w:drawing>
          <wp:inline distT="0" distB="0" distL="0" distR="0">
            <wp:extent cx="5274310" cy="31892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B5B" w:rsidRDefault="009F5B5B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4"/>
        </w:rPr>
      </w:pPr>
    </w:p>
    <w:p w:rsidR="00FF3139" w:rsidRPr="00FF3139" w:rsidRDefault="00FF31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313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Spring工作流程描述</w:t>
      </w:r>
    </w:p>
    <w:p w:rsidR="00FF3139" w:rsidRPr="00FF3139" w:rsidRDefault="00FF31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      1. 用户向服务器发送请求，请求被Spring 前端控制</w:t>
      </w:r>
      <w:proofErr w:type="spellStart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Servelt</w:t>
      </w:r>
      <w:proofErr w:type="spellEnd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 xml:space="preserve"> </w:t>
      </w:r>
      <w:proofErr w:type="spellStart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DispatcherServlet</w:t>
      </w:r>
      <w:proofErr w:type="spellEnd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捕获；</w:t>
      </w:r>
    </w:p>
    <w:p w:rsidR="00FF3139" w:rsidRPr="00FF3139" w:rsidRDefault="00FF31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 </w:t>
      </w:r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2. </w:t>
      </w:r>
      <w:proofErr w:type="spellStart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DispatcherServlet</w:t>
      </w:r>
      <w:proofErr w:type="spellEnd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对请求URL进行解析，得到请求资源标识符（URI）。然后根据该URI，调用</w:t>
      </w:r>
      <w:proofErr w:type="spellStart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HandlerMapping</w:t>
      </w:r>
      <w:proofErr w:type="spellEnd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获得该Handler配置的所有相关的对象（包括Handler对象以及Handler对象对应的拦截器），最后以</w:t>
      </w:r>
      <w:proofErr w:type="spellStart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HandlerExecutionChain</w:t>
      </w:r>
      <w:proofErr w:type="spellEnd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对象的形式返回；</w:t>
      </w:r>
    </w:p>
    <w:p w:rsidR="00FF3139" w:rsidRPr="00FF3139" w:rsidRDefault="00FF31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 </w:t>
      </w:r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  3. </w:t>
      </w:r>
      <w:proofErr w:type="spellStart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DispatcherServlet</w:t>
      </w:r>
      <w:proofErr w:type="spellEnd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 xml:space="preserve"> 根据获得的Handler，选择一个合适的</w:t>
      </w:r>
      <w:proofErr w:type="spellStart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HandlerAdapter</w:t>
      </w:r>
      <w:proofErr w:type="spellEnd"/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。（</w:t>
      </w:r>
      <w:r w:rsidRPr="00FF3139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附注</w:t>
      </w:r>
      <w:r w:rsidRPr="00FF3139">
        <w:rPr>
          <w:rFonts w:ascii="微软雅黑" w:eastAsia="微软雅黑" w:hAnsi="微软雅黑" w:cs="宋体" w:hint="eastAsia"/>
          <w:color w:val="FF0000"/>
          <w:kern w:val="0"/>
          <w:szCs w:val="21"/>
        </w:rPr>
        <w:t>：如果成功获得</w:t>
      </w:r>
      <w:proofErr w:type="spellStart"/>
      <w:r w:rsidRPr="00FF3139">
        <w:rPr>
          <w:rFonts w:ascii="微软雅黑" w:eastAsia="微软雅黑" w:hAnsi="微软雅黑" w:cs="宋体" w:hint="eastAsia"/>
          <w:color w:val="FF0000"/>
          <w:kern w:val="0"/>
          <w:szCs w:val="21"/>
        </w:rPr>
        <w:t>HandlerAdapter</w:t>
      </w:r>
      <w:proofErr w:type="spellEnd"/>
      <w:r w:rsidRPr="00FF3139">
        <w:rPr>
          <w:rFonts w:ascii="微软雅黑" w:eastAsia="微软雅黑" w:hAnsi="微软雅黑" w:cs="宋体" w:hint="eastAsia"/>
          <w:color w:val="FF0000"/>
          <w:kern w:val="0"/>
          <w:szCs w:val="21"/>
        </w:rPr>
        <w:t>后，此时将开始执行拦截器的</w:t>
      </w:r>
      <w:proofErr w:type="spellStart"/>
      <w:r w:rsidRPr="00FF3139">
        <w:rPr>
          <w:rFonts w:ascii="微软雅黑" w:eastAsia="微软雅黑" w:hAnsi="微软雅黑" w:cs="宋体" w:hint="eastAsia"/>
          <w:color w:val="FF0000"/>
          <w:kern w:val="0"/>
          <w:szCs w:val="21"/>
        </w:rPr>
        <w:t>preHandler</w:t>
      </w:r>
      <w:proofErr w:type="spellEnd"/>
      <w:r w:rsidRPr="00FF3139">
        <w:rPr>
          <w:rFonts w:ascii="微软雅黑" w:eastAsia="微软雅黑" w:hAnsi="微软雅黑" w:cs="宋体" w:hint="eastAsia"/>
          <w:color w:val="FF0000"/>
          <w:kern w:val="0"/>
          <w:szCs w:val="21"/>
        </w:rPr>
        <w:t>(...)方法</w:t>
      </w: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FF3139" w:rsidRPr="00FF3139" w:rsidRDefault="00FF31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  4.  提取Request中的模型数据，填充Handler入参，开始执行Handler（Controller)</w:t>
      </w: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。 在填充Handler的入参过程中，根据你的配置，Spring将帮你做一些额外的工作：</w:t>
      </w:r>
    </w:p>
    <w:p w:rsidR="00FF3139" w:rsidRPr="00FF3139" w:rsidRDefault="00FF31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FF3139">
        <w:rPr>
          <w:rFonts w:ascii="微软雅黑" w:eastAsia="微软雅黑" w:hAnsi="微软雅黑" w:cs="宋体" w:hint="eastAsia"/>
          <w:color w:val="FF0000"/>
          <w:kern w:val="0"/>
          <w:szCs w:val="21"/>
        </w:rPr>
        <w:t> </w:t>
      </w:r>
      <w:proofErr w:type="spellStart"/>
      <w:r w:rsidRPr="00FF3139">
        <w:rPr>
          <w:rFonts w:ascii="微软雅黑" w:eastAsia="微软雅黑" w:hAnsi="微软雅黑" w:cs="宋体" w:hint="eastAsia"/>
          <w:color w:val="FF0000"/>
          <w:kern w:val="0"/>
          <w:szCs w:val="21"/>
        </w:rPr>
        <w:t>HttpMessageConveter</w:t>
      </w:r>
      <w:proofErr w:type="spellEnd"/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： 将请求消息（如</w:t>
      </w:r>
      <w:proofErr w:type="spellStart"/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Json</w:t>
      </w:r>
      <w:proofErr w:type="spellEnd"/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、xml等数据）转换成一个对象，将对象转换为指定的响应信息</w:t>
      </w:r>
    </w:p>
    <w:p w:rsidR="00FF3139" w:rsidRPr="00FF3139" w:rsidRDefault="00FF31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 </w:t>
      </w:r>
      <w:r w:rsidRPr="00FF3139">
        <w:rPr>
          <w:rFonts w:ascii="微软雅黑" w:eastAsia="微软雅黑" w:hAnsi="微软雅黑" w:cs="宋体" w:hint="eastAsia"/>
          <w:color w:val="FF0000"/>
          <w:kern w:val="0"/>
          <w:szCs w:val="21"/>
        </w:rPr>
        <w:t>数据转换</w:t>
      </w: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：对请求消息进行数据转换。如String转换成Integer、Double等</w:t>
      </w:r>
    </w:p>
    <w:p w:rsidR="00FF3139" w:rsidRPr="00FF3139" w:rsidRDefault="00FF31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FF3139">
        <w:rPr>
          <w:rFonts w:ascii="微软雅黑" w:eastAsia="微软雅黑" w:hAnsi="微软雅黑" w:cs="宋体" w:hint="eastAsia"/>
          <w:color w:val="FF0000"/>
          <w:kern w:val="0"/>
          <w:szCs w:val="21"/>
        </w:rPr>
        <w:t> 数据根式化</w:t>
      </w: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：对请求消息进行数据格式化。 如将字符串转换成格式化数字或格式化日期等</w:t>
      </w:r>
    </w:p>
    <w:p w:rsidR="00FF3139" w:rsidRPr="00FF3139" w:rsidRDefault="00FF31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FF3139">
        <w:rPr>
          <w:rFonts w:ascii="微软雅黑" w:eastAsia="微软雅黑" w:hAnsi="微软雅黑" w:cs="宋体" w:hint="eastAsia"/>
          <w:color w:val="FF0000"/>
          <w:kern w:val="0"/>
          <w:szCs w:val="21"/>
        </w:rPr>
        <w:t> 数据验证</w:t>
      </w: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： 验证数据的有效性（长度、格式等），验证结果存储到</w:t>
      </w:r>
      <w:proofErr w:type="spellStart"/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BindingResult</w:t>
      </w:r>
      <w:proofErr w:type="spellEnd"/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或Error中</w:t>
      </w:r>
    </w:p>
    <w:p w:rsidR="00FF3139" w:rsidRPr="00FF3139" w:rsidRDefault="00FF31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  5.  Handler执行完成后，向</w:t>
      </w:r>
      <w:proofErr w:type="spellStart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DispatcherServlet</w:t>
      </w:r>
      <w:proofErr w:type="spellEnd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 返回一个</w:t>
      </w:r>
      <w:proofErr w:type="spellStart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ModelAndView</w:t>
      </w:r>
      <w:proofErr w:type="spellEnd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对象；</w:t>
      </w:r>
    </w:p>
    <w:p w:rsidR="00FF3139" w:rsidRPr="00FF3139" w:rsidRDefault="00FF31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  6.  根据返回的</w:t>
      </w:r>
      <w:proofErr w:type="spellStart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ModelAndView</w:t>
      </w:r>
      <w:proofErr w:type="spellEnd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，选择一个适合的</w:t>
      </w:r>
      <w:proofErr w:type="spellStart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ViewResolver</w:t>
      </w:r>
      <w:proofErr w:type="spellEnd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（必须是已经注册到Spring容器中的</w:t>
      </w:r>
      <w:proofErr w:type="spellStart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ViewResolver</w:t>
      </w:r>
      <w:proofErr w:type="spellEnd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)返回给</w:t>
      </w:r>
      <w:proofErr w:type="spellStart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DispatcherServlet</w:t>
      </w:r>
      <w:proofErr w:type="spellEnd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 ；</w:t>
      </w:r>
    </w:p>
    <w:p w:rsidR="00FF3139" w:rsidRPr="00FF3139" w:rsidRDefault="00FF31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3139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  7. </w:t>
      </w:r>
      <w:proofErr w:type="spellStart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ViewResolver</w:t>
      </w:r>
      <w:proofErr w:type="spellEnd"/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 xml:space="preserve"> 结合Model和View，来渲染视图</w:t>
      </w:r>
    </w:p>
    <w:p w:rsidR="00FF3139" w:rsidRPr="00FF3139" w:rsidRDefault="00FF3139" w:rsidP="00FF3139">
      <w:pPr>
        <w:widowControl/>
        <w:shd w:val="clear" w:color="auto" w:fill="FFFFFF"/>
        <w:spacing w:line="26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3139">
        <w:rPr>
          <w:rFonts w:ascii="微软雅黑" w:eastAsia="微软雅黑" w:hAnsi="微软雅黑" w:cs="宋体" w:hint="eastAsia"/>
          <w:color w:val="0000FF"/>
          <w:kern w:val="0"/>
          <w:szCs w:val="21"/>
        </w:rPr>
        <w:t>      8. 将渲染结果返回给客户端。</w:t>
      </w:r>
    </w:p>
    <w:p w:rsidR="00FA12A4" w:rsidRDefault="00FA12A4"/>
    <w:sectPr w:rsidR="00FA12A4" w:rsidSect="00FA1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3139"/>
    <w:rsid w:val="009F5B5B"/>
    <w:rsid w:val="00AC0539"/>
    <w:rsid w:val="00FA12A4"/>
    <w:rsid w:val="00FF3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2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13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FF31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31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>Sky123.Org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2017-07-26T00:53:00Z</dcterms:created>
  <dcterms:modified xsi:type="dcterms:W3CDTF">2017-07-26T00:54:00Z</dcterms:modified>
</cp:coreProperties>
</file>