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41C2D"/>
          <w:sz w:val="48"/>
        </w:rPr>
        <w:t>Agent007</w:t>
        <w:br/>
        <w:t>Project Guide v2</w:t>
      </w:r>
    </w:p>
    <w:p>
      <w:pPr>
        <w:jc w:val="center"/>
      </w:pPr>
      <w:r>
        <w:rPr>
          <w:i/>
          <w:color w:val="495975"/>
          <w:sz w:val="26"/>
        </w:rPr>
        <w:t>Queue-first, context-orchestrated anything interface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3FB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r>
              <w:rPr>
                <w:b/>
                <w:color w:val="224182"/>
                <w:sz w:val="23"/>
              </w:rPr>
              <w:t>Purpose</w:t>
              <w:br/>
            </w:r>
            <w:r>
              <w:rPr>
                <w:sz w:val="21"/>
              </w:rPr>
              <w:t>Align product direction, UI model, voice strategy, and implementation priorities with the current repo and the newer principle: visual queue first, recommended actions second, voice/chat third.</w:t>
            </w:r>
          </w:p>
        </w:tc>
      </w:tr>
    </w:tbl>
    <w:p/>
    <w:p>
      <w:pPr>
        <w:jc w:val="left"/>
      </w:pPr>
      <w:r>
        <w:t>This guide assumes queue is the default mode and the orchestrator manages context so the user rarely has to open another tab, window, or app.</w:t>
      </w:r>
    </w:p>
    <w:p>
      <w:pPr>
        <w:jc w:val="left"/>
      </w:pPr>
      <w:r>
        <w:t>The product should optimize for throughput, clarity, and low-effort decisions. Most interactions should be visual: swipe, tap, click, approve, defer, inspect, or open focus mode.</w:t>
      </w:r>
    </w:p>
    <w:p>
      <w:r>
        <w:br w:type="page"/>
      </w:r>
    </w:p>
    <w:p>
      <w:pPr>
        <w:pStyle w:val="Heading1"/>
      </w:pPr>
      <w:r>
        <w:t>1. Product direction</w:t>
      </w:r>
    </w:p>
    <w:p>
      <w:r>
        <w:t>Agent007 should be treated as a queue-first, context-orchestrated anything interface for operational work. The interface should bring work from multiple systems into one surface and shift modes only when that reduces effort.</w:t>
      </w:r>
    </w:p>
    <w:p>
      <w:pPr>
        <w:pStyle w:val="Heading2"/>
      </w:pPr>
      <w:r>
        <w:t>What this means</w:t>
      </w:r>
    </w:p>
    <w:p>
      <w:pPr>
        <w:pStyle w:val="ListBullet"/>
      </w:pPr>
      <w:r>
        <w:t>Queue is the root state and home screen.</w:t>
      </w:r>
    </w:p>
    <w:p>
      <w:pPr>
        <w:pStyle w:val="ListBullet"/>
      </w:pPr>
      <w:r>
        <w:t>Focus, review, analysis, and compose are temporary takeovers, not equal tabs.</w:t>
      </w:r>
    </w:p>
    <w:p>
      <w:pPr>
        <w:pStyle w:val="ListBullet"/>
      </w:pPr>
      <w:r>
        <w:t>Chat and voice are steering tools and fallback paths, not the primary workflow.</w:t>
      </w:r>
    </w:p>
    <w:p>
      <w:pPr>
        <w:pStyle w:val="ListBullet"/>
      </w:pPr>
      <w:r>
        <w:t>The orchestrator should recommend likely next actions so the user mostly chooses instead of prompting.</w:t>
      </w:r>
    </w:p>
    <w:p>
      <w:pPr>
        <w:pStyle w:val="ListBullet"/>
      </w:pPr>
      <w:r>
        <w:t>The product should reduce both physical context switching and cognitive context switching.</w:t>
      </w:r>
    </w:p>
    <w:p>
      <w:pPr>
        <w:pStyle w:val="Heading2"/>
      </w:pPr>
      <w:r>
        <w:t>Decision hierarchy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DE7F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3360"/>
            <w:shd w:fill="DDE7F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Interaction</w:t>
            </w:r>
          </w:p>
        </w:tc>
        <w:tc>
          <w:tcPr>
            <w:tcW w:type="dxa" w:w="3360"/>
            <w:shd w:fill="DDE7F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Goal</w:t>
            </w:r>
          </w:p>
        </w:tc>
      </w:tr>
      <w:tr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Visual queue actions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Swipe, tap, click, approve, defer, inspect, share, draft.</w:t>
            </w:r>
          </w:p>
        </w:tc>
      </w:tr>
      <w:tr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Recommended options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Choose from likely next moves with lightweight rationale.</w:t>
            </w:r>
          </w:p>
        </w:tc>
      </w:tr>
      <w:tr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3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Voice / chat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Use only for ambiguity, override, custom requests, and hands-free use.</w:t>
            </w:r>
          </w:p>
        </w:tc>
      </w:tr>
    </w:tbl>
    <w:p/>
    <w:p>
      <w:pPr>
        <w:pStyle w:val="Heading1"/>
      </w:pPr>
      <w:r>
        <w:t>2. Queue-first UI model</w:t>
      </w:r>
    </w:p>
    <w:p>
      <w:r>
        <w:t>The main canvas should be thought of as an active work surface, not a permanent transcript area. Queue dominates by default. Other modes take over only when a task or recommendation warrants it.</w:t>
      </w:r>
    </w:p>
    <w:p>
      <w:pPr>
        <w:pStyle w:val="Heading2"/>
      </w:pPr>
      <w:r>
        <w:t>Desktop layout</w:t>
      </w:r>
    </w:p>
    <w:p>
      <w:pPr>
        <w:pStyle w:val="ListBullet"/>
      </w:pPr>
      <w:r>
        <w:t>Left rail: identity, navigation, settings, compact mode indicators, optional agent presence.</w:t>
      </w:r>
    </w:p>
    <w:p>
      <w:pPr>
        <w:pStyle w:val="ListBullet"/>
      </w:pPr>
      <w:r>
        <w:t>Center canvas: active mode renderer. Queue by default; focus, review, analysis, or compose when promoted.</w:t>
      </w:r>
    </w:p>
    <w:p>
      <w:pPr>
        <w:pStyle w:val="ListBullet"/>
      </w:pPr>
      <w:r>
        <w:t>Right rail: contextual secondary content. Queue details, approvals, related context, or supporting recommendations.</w:t>
      </w:r>
    </w:p>
    <w:p>
      <w:pPr>
        <w:pStyle w:val="Heading2"/>
      </w:pPr>
      <w:r>
        <w:t>Mobile layout</w:t>
      </w:r>
    </w:p>
    <w:p>
      <w:pPr>
        <w:pStyle w:val="ListBullet"/>
      </w:pPr>
      <w:r>
        <w:t>Use one primary region at a time. Do not preserve a 3-column desktop mental model on mobile.</w:t>
      </w:r>
    </w:p>
    <w:p>
      <w:pPr>
        <w:pStyle w:val="ListBullet"/>
      </w:pPr>
      <w:r>
        <w:t>Queue remains default. Focus, review, analysis, and compose become takeover screens or bottom-sheet flows.</w:t>
      </w:r>
    </w:p>
    <w:p>
      <w:pPr>
        <w:pStyle w:val="ListBullet"/>
      </w:pPr>
      <w:r>
        <w:t>Primary actions must be thumb-friendly and always visible in the lower half of the screen.</w:t>
      </w:r>
    </w:p>
    <w:p>
      <w:pPr>
        <w:pStyle w:val="Heading2"/>
      </w:pPr>
      <w:r>
        <w:t>Interaction patterns</w:t>
      </w:r>
    </w:p>
    <w:p>
      <w:pPr>
        <w:pStyle w:val="ListBullet"/>
      </w:pPr>
      <w:r>
        <w:t>Swipe right: accept / approve / proceed.</w:t>
      </w:r>
    </w:p>
    <w:p>
      <w:pPr>
        <w:pStyle w:val="ListBullet"/>
      </w:pPr>
      <w:r>
        <w:t>Swipe left: dismiss / defer / not now.</w:t>
      </w:r>
    </w:p>
    <w:p>
      <w:pPr>
        <w:pStyle w:val="ListBullet"/>
      </w:pPr>
      <w:r>
        <w:t>Swipe up or tap: open focus mode.</w:t>
      </w:r>
    </w:p>
    <w:p>
      <w:pPr>
        <w:pStyle w:val="ListBullet"/>
      </w:pPr>
      <w:r>
        <w:t>Long press: alternate actions and rationale.</w:t>
      </w:r>
    </w:p>
    <w:p>
      <w:pPr>
        <w:pStyle w:val="ListBullet"/>
      </w:pPr>
      <w:r>
        <w:t>Keyboard parity for power users: next, previous, approve, defer, open, compose.</w:t>
      </w:r>
    </w:p>
    <w:p>
      <w:r>
        <w:br w:type="page"/>
      </w:r>
    </w:p>
    <w:p>
      <w:pPr>
        <w:pStyle w:val="Heading1"/>
      </w:pPr>
      <w:r>
        <w:t>3. Voice strategy</w:t>
      </w:r>
    </w:p>
    <w:p>
      <w:r>
        <w:t>Voice should improve throughput and hands-free control, but it should not become the primary way to grind through work. The best voice implementation is a queue-aware control plane layered on top of the visual surface.</w:t>
      </w:r>
    </w:p>
    <w:p>
      <w:pPr>
        <w:pStyle w:val="Heading2"/>
      </w:pPr>
      <w:r>
        <w:t>Voice principles</w:t>
      </w:r>
    </w:p>
    <w:p>
      <w:pPr>
        <w:pStyle w:val="ListBullet"/>
      </w:pPr>
      <w:r>
        <w:t>Voice is secondary to visual action, but always available.</w:t>
      </w:r>
    </w:p>
    <w:p>
      <w:pPr>
        <w:pStyle w:val="ListBullet"/>
      </w:pPr>
      <w:r>
        <w:t>Voice should be stateful. Commands like next, skip, approve, draft, and show more should work without re-explaining context.</w:t>
      </w:r>
    </w:p>
    <w:p>
      <w:pPr>
        <w:pStyle w:val="ListBullet"/>
      </w:pPr>
      <w:r>
        <w:t>High-risk actions require confirmation. Low-risk navigation and filtering should feel immediate.</w:t>
      </w:r>
    </w:p>
    <w:p>
      <w:pPr>
        <w:pStyle w:val="ListBullet"/>
      </w:pPr>
      <w:r>
        <w:t>Voice outputs should be concise, speakable summaries, not readouts of the entire UI.</w:t>
      </w:r>
    </w:p>
    <w:p>
      <w:pPr>
        <w:pStyle w:val="Heading2"/>
      </w:pPr>
      <w:r>
        <w:t>Recommended voice commands for V1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DE7F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Intent</w:t>
            </w:r>
          </w:p>
        </w:tc>
        <w:tc>
          <w:tcPr>
            <w:tcW w:type="dxa" w:w="3360"/>
            <w:shd w:fill="DDE7F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Example command</w:t>
            </w:r>
          </w:p>
        </w:tc>
        <w:tc>
          <w:tcPr>
            <w:tcW w:type="dxa" w:w="3360"/>
            <w:shd w:fill="DDE7F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Expected result</w:t>
            </w:r>
          </w:p>
        </w:tc>
      </w:tr>
      <w:tr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Navigate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Next / previous / open this / back to queue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Move through queue and modes quickly.</w:t>
            </w:r>
          </w:p>
        </w:tc>
      </w:tr>
      <w:tr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Filter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Show urgent client items / only Zendesk / only approvals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Apply queue filters without typing.</w:t>
            </w:r>
          </w:p>
        </w:tc>
      </w:tr>
      <w:tr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Summarize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What matters next? / summarize this project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Return concise queue-aware summaries.</w:t>
            </w:r>
          </w:p>
        </w:tc>
      </w:tr>
      <w:tr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Act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Approve this / snooze until tomorrow / draft a reply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Trigger actions with the right confirmation level.</w:t>
            </w:r>
          </w:p>
        </w:tc>
      </w:tr>
      <w:tr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Switch mode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Open review mode / show analysis / compose an update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Promote the canvas into the correct mode.</w:t>
            </w:r>
          </w:p>
        </w:tc>
      </w:tr>
    </w:tbl>
    <w:p>
      <w:pPr>
        <w:pStyle w:val="Heading2"/>
      </w:pPr>
      <w:r>
        <w:t>Voice implementation improvements</w:t>
      </w:r>
    </w:p>
    <w:p>
      <w:pPr>
        <w:pStyle w:val="ListBullet"/>
      </w:pPr>
      <w:r>
        <w:t>Push-to-talk first. Do not start with always-listening.</w:t>
      </w:r>
    </w:p>
    <w:p>
      <w:pPr>
        <w:pStyle w:val="ListBullet"/>
      </w:pPr>
      <w:r>
        <w:t>Return voice_summary, voice_actions, and requires_confirmation in the surface response.</w:t>
      </w:r>
    </w:p>
    <w:p>
      <w:pPr>
        <w:pStyle w:val="ListBullet"/>
      </w:pPr>
      <w:r>
        <w:t>Support terse follow-up commands tied to current selection and current mode.</w:t>
      </w:r>
    </w:p>
    <w:p>
      <w:pPr>
        <w:pStyle w:val="ListBullet"/>
      </w:pPr>
      <w:r>
        <w:t>Keep a visible transcript chip or toast for trust, correction, and undo.</w:t>
      </w:r>
    </w:p>
    <w:p>
      <w:pPr>
        <w:pStyle w:val="ListBullet"/>
      </w:pPr>
      <w:r>
        <w:t>Let voice trigger the same action system as taps, swipes, and keyboard shortcuts.</w:t>
      </w:r>
    </w:p>
    <w:p>
      <w:pPr>
        <w:pStyle w:val="Heading2"/>
      </w:pPr>
      <w:r>
        <w:t>Suggested confirmation tiers</w:t>
      </w:r>
    </w:p>
    <w:p>
      <w:pPr>
        <w:pStyle w:val="ListBullet"/>
      </w:pPr>
      <w:r>
        <w:t>Low-risk: navigate, filter, summarize, open, show, next, previous.</w:t>
      </w:r>
    </w:p>
    <w:p>
      <w:pPr>
        <w:pStyle w:val="ListBullet"/>
      </w:pPr>
      <w:r>
        <w:t>Medium-risk: assign, snooze, draft, route, re-rank, mark reviewed.</w:t>
      </w:r>
    </w:p>
    <w:p>
      <w:pPr>
        <w:pStyle w:val="ListBullet"/>
      </w:pPr>
      <w:r>
        <w:t>High-risk: send, merge, close, approve with side effects, notify client, delete.</w:t>
      </w:r>
    </w:p>
    <w:p>
      <w:r>
        <w:br w:type="page"/>
      </w:r>
    </w:p>
    <w:p>
      <w:pPr>
        <w:pStyle w:val="Heading1"/>
      </w:pPr>
      <w:r>
        <w:t>4. Surface orchestration protocol</w:t>
      </w:r>
    </w:p>
    <w:p>
      <w:r>
        <w:t>Replace the weaker idea of an 'adaptive view protocol' with a stronger surface orchestration protocol. The orchestrator should return surface state, not just chat plus extras.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6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Courier New" w:hAnsi="Courier New"/>
                <w:sz w:val="17"/>
              </w:rPr>
              <w:t>type SurfaceResponse = {</w:t>
              <w:br/>
              <w:t xml:space="preserve">  mode: "queue" | "focus" | "review" | "analysis" | "compose";</w:t>
              <w:br/>
              <w:t xml:space="preserve">  layout: "queue-dominant" | "split" | "canvas-dominant" | "compose-dominant";</w:t>
              <w:br/>
              <w:br/>
              <w:t xml:space="preserve">  primaryEntity?: EntityRef;</w:t>
              <w:br/>
              <w:t xml:space="preserve">  supportingEntities?: EntityRef[];</w:t>
              <w:br/>
              <w:t xml:space="preserve">  queue?: QueueState;</w:t>
              <w:br/>
              <w:t xml:space="preserve">  cards?: SurfaceCard[];</w:t>
              <w:br/>
              <w:t xml:space="preserve">  actions?: ActionDefinition[];</w:t>
              <w:br/>
              <w:t xml:space="preserve">  approvals?: ApprovalRequest[];</w:t>
              <w:br/>
              <w:t xml:space="preserve">  agentStates?: AgentState[];</w:t>
              <w:br/>
              <w:br/>
              <w:t xml:space="preserve">  chat?: { summary?: string; messages?: ChatMessage[]; inputPlaceholder?: string; };</w:t>
              <w:br/>
              <w:t xml:space="preserve">  viewHints?: { component?: "feed" | "diff" | "chart" | "table" | "email" | "form"; emphasis?: "primary" | "supporting"; };</w:t>
              <w:br/>
              <w:t xml:space="preserve">  mobileHints?: { primaryAction?: string; bottomSheet?: "queue" | "details" | "actions"; };</w:t>
              <w:br/>
              <w:t xml:space="preserve">  voiceHints?: { summary?: string; availableCommands?: string[]; requiresConfirmation?: boolean; };</w:t>
              <w:br/>
              <w:t>};</w:t>
            </w:r>
          </w:p>
        </w:tc>
      </w:tr>
    </w:tbl>
    <w:p>
      <w:pPr>
        <w:pStyle w:val="Heading2"/>
      </w:pPr>
      <w:r>
        <w:t>Mode definitions</w:t>
      </w:r>
    </w:p>
    <w:p>
      <w:r>
        <w:rPr>
          <w:b/>
        </w:rPr>
        <w:t xml:space="preserve">Queue: </w:t>
      </w:r>
      <w:r>
        <w:t>Default root state. Ranked work, recommended actions, and fast triage.</w:t>
      </w:r>
    </w:p>
    <w:p>
      <w:r>
        <w:rPr>
          <w:b/>
        </w:rPr>
        <w:t xml:space="preserve">Focus: </w:t>
      </w:r>
      <w:r>
        <w:t>One item dominates the canvas with essential context and next actions.</w:t>
      </w:r>
    </w:p>
    <w:p>
      <w:r>
        <w:rPr>
          <w:b/>
        </w:rPr>
        <w:t xml:space="preserve">Review: </w:t>
      </w:r>
      <w:r>
        <w:t>Diffs, approvals, decisions, and binary judgments dominate the canvas.</w:t>
      </w:r>
    </w:p>
    <w:p>
      <w:r>
        <w:rPr>
          <w:b/>
        </w:rPr>
        <w:t xml:space="preserve">Analysis: </w:t>
      </w:r>
      <w:r>
        <w:t>Charts, tables, trends, and comparisons replace transcript-first rendering.</w:t>
      </w:r>
    </w:p>
    <w:p>
      <w:r>
        <w:rPr>
          <w:b/>
        </w:rPr>
        <w:t xml:space="preserve">Compose: </w:t>
      </w:r>
      <w:r>
        <w:t>Drafting and sending a reply, update, note, or structured response.</w:t>
      </w:r>
    </w:p>
    <w:p>
      <w:pPr>
        <w:pStyle w:val="Heading2"/>
      </w:pPr>
      <w:r>
        <w:t>Decision rules for V1</w:t>
      </w:r>
    </w:p>
    <w:p>
      <w:pPr>
        <w:pStyle w:val="ListBullet"/>
      </w:pPr>
      <w:r>
        <w:t>Stay in queue if no item is explicitly selected and no blocking action requires takeover.</w:t>
      </w:r>
    </w:p>
    <w:p>
      <w:pPr>
        <w:pStyle w:val="ListBullet"/>
      </w:pPr>
      <w:r>
        <w:t>Enter focus when the user selects an item or the orchestrator promotes one with high confidence.</w:t>
      </w:r>
    </w:p>
    <w:p>
      <w:pPr>
        <w:pStyle w:val="ListBullet"/>
      </w:pPr>
      <w:r>
        <w:t>Enter review when the next action is an approval, diff inspection, or decision with side effects.</w:t>
      </w:r>
    </w:p>
    <w:p>
      <w:pPr>
        <w:pStyle w:val="ListBullet"/>
      </w:pPr>
      <w:r>
        <w:t>Enter analysis when the requested output is primarily tabular, metric-heavy, or trend-oriented.</w:t>
      </w:r>
    </w:p>
    <w:p>
      <w:pPr>
        <w:pStyle w:val="ListBullet"/>
      </w:pPr>
      <w:r>
        <w:t>Enter compose when the next meaningful step is drafting or sending communication.</w:t>
      </w:r>
    </w:p>
    <w:p>
      <w:pPr>
        <w:pStyle w:val="ListBullet"/>
      </w:pPr>
      <w:r>
        <w:t>Return to queue after completion, dismissal, or when no dominant task remains.</w:t>
      </w:r>
    </w:p>
    <w:p>
      <w:r>
        <w:br w:type="page"/>
      </w:r>
    </w:p>
    <w:p>
      <w:pPr>
        <w:pStyle w:val="Heading1"/>
      </w:pPr>
      <w:r>
        <w:t>5. Implementation direction</w:t>
      </w:r>
    </w:p>
    <w:p>
      <w:r>
        <w:t>Build on the existing repo direction instead of rewriting it. The next step is to formalize queue-first surface orchestration and evolve the current structured response model around it.</w:t>
      </w:r>
    </w:p>
    <w:p>
      <w:pPr>
        <w:pStyle w:val="Heading2"/>
      </w:pPr>
      <w:r>
        <w:t>What to change first</w:t>
      </w:r>
    </w:p>
    <w:p>
      <w:pPr>
        <w:pStyle w:val="ListBullet"/>
      </w:pPr>
      <w:r>
        <w:t>Make queue the official root mode in the dashboard shell.</w:t>
      </w:r>
    </w:p>
    <w:p>
      <w:pPr>
        <w:pStyle w:val="ListBullet"/>
      </w:pPr>
      <w:r>
        <w:t>Evolve the current chat-centric response into a top-level surface response.</w:t>
      </w:r>
    </w:p>
    <w:p>
      <w:pPr>
        <w:pStyle w:val="ListBullet"/>
      </w:pPr>
      <w:r>
        <w:t>Keep existing cards, agent status, and approval models, but make them children of surface state.</w:t>
      </w:r>
    </w:p>
    <w:p>
      <w:pPr>
        <w:pStyle w:val="ListBullet"/>
      </w:pPr>
      <w:r>
        <w:t>Make the main canvas mode-driven instead of transcript-driven.</w:t>
      </w:r>
    </w:p>
    <w:p>
      <w:pPr>
        <w:pStyle w:val="ListBullet"/>
      </w:pPr>
      <w:r>
        <w:t>Keep chat mounted as a supporting layer for steering and clarification.</w:t>
      </w:r>
    </w:p>
    <w:p>
      <w:pPr>
        <w:pStyle w:val="Heading2"/>
      </w:pPr>
      <w:r>
        <w:t>What not to add yet</w:t>
      </w:r>
    </w:p>
    <w:p>
      <w:pPr>
        <w:pStyle w:val="ListBullet"/>
      </w:pPr>
      <w:r>
        <w:t>Do not add CopilotKit as a foundation yet.</w:t>
      </w:r>
    </w:p>
    <w:p>
      <w:pPr>
        <w:pStyle w:val="ListBullet"/>
      </w:pPr>
      <w:r>
        <w:t>Do not add React Flow before the mode system and surface contract are stable.</w:t>
      </w:r>
    </w:p>
    <w:p>
      <w:pPr>
        <w:pStyle w:val="ListBullet"/>
      </w:pPr>
      <w:r>
        <w:t>Do not overbuild generative UI or chart renderers before decision rules are solid.</w:t>
      </w:r>
    </w:p>
    <w:p>
      <w:pPr>
        <w:pStyle w:val="ListBullet"/>
      </w:pPr>
      <w:r>
        <w:t>Do not add more agents just to make the product feel more advanced.</w:t>
      </w:r>
    </w:p>
    <w:p>
      <w:pPr>
        <w:pStyle w:val="ListBullet"/>
      </w:pPr>
      <w:r>
        <w:t>Do not regress into a permanent chat-center layout.</w:t>
      </w:r>
    </w:p>
    <w:p>
      <w:pPr>
        <w:pStyle w:val="Heading2"/>
      </w:pPr>
      <w:r>
        <w:t>Suggested repo location for this document</w:t>
      </w:r>
    </w:p>
    <w:p>
      <w:r>
        <w:t>Add the guide under a durable docs path so it stays close to the product and architecture decisions.</w:t>
      </w:r>
    </w:p>
    <w:p>
      <w:pPr>
        <w:pStyle w:val="ListBullet"/>
      </w:pPr>
      <w:r>
        <w:t>Best option: docs/product/Agent007_Project_Guide_v2.docx</w:t>
      </w:r>
    </w:p>
    <w:p>
      <w:pPr>
        <w:pStyle w:val="ListBullet"/>
      </w:pPr>
      <w:r>
        <w:t>Also create a markdown companion for easier code review and diffs: docs/product/agent007-project-guide-v2.md</w:t>
      </w:r>
    </w:p>
    <w:p>
      <w:pPr>
        <w:pStyle w:val="ListBullet"/>
      </w:pPr>
      <w:r>
        <w:t>If you want a stronger architecture split later, use docs/product/ for positioning and docs/architecture/ for protocol and implementation notes.</w:t>
      </w:r>
    </w:p>
    <w:p>
      <w:pPr>
        <w:pStyle w:val="Heading2"/>
      </w:pPr>
      <w:r>
        <w:t>Next 5 coding sessions</w:t>
      </w:r>
    </w:p>
    <w:p>
      <w:r>
        <w:rPr>
          <w:b/>
        </w:rPr>
        <w:t xml:space="preserve">1. </w:t>
      </w:r>
      <w:r>
        <w:t>Session 1: introduce SurfaceResponse, add mode at the top level, and keep legacy compatibility.</w:t>
      </w:r>
    </w:p>
    <w:p>
      <w:r>
        <w:rPr>
          <w:b/>
        </w:rPr>
        <w:t xml:space="preserve">2. </w:t>
      </w:r>
      <w:r>
        <w:t>Session 2: make queue the default root renderer and move chat into a supporting role.</w:t>
      </w:r>
    </w:p>
    <w:p>
      <w:r>
        <w:rPr>
          <w:b/>
        </w:rPr>
        <w:t xml:space="preserve">3. </w:t>
      </w:r>
      <w:r>
        <w:t>Session 3: implement focus and compose takeovers with consistent action chips and approval handling.</w:t>
      </w:r>
    </w:p>
    <w:p>
      <w:r>
        <w:rPr>
          <w:b/>
        </w:rPr>
        <w:t xml:space="preserve">4. </w:t>
      </w:r>
      <w:r>
        <w:t>Session 4: implement analysis and review renderers with deterministic activation rules.</w:t>
      </w:r>
    </w:p>
    <w:p>
      <w:r>
        <w:rPr>
          <w:b/>
        </w:rPr>
        <w:t xml:space="preserve">5. </w:t>
      </w:r>
      <w:r>
        <w:t>Session 5: add queue-aware voice controls, confirmation tiers, and speakable summaries.</w:t>
      </w:r>
    </w:p>
    <w:sectPr w:rsidR="00FC693F" w:rsidRPr="0006063C" w:rsidSect="00034616"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224182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24182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35353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41C2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