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02E" w:rsidRPr="00DB302E" w:rsidRDefault="00DB302E" w:rsidP="00DB302E">
      <w:pPr>
        <w:spacing w:before="100" w:beforeAutospacing="1" w:after="100" w:afterAutospacing="1" w:line="240" w:lineRule="auto"/>
        <w:outlineLvl w:val="2"/>
        <w:rPr>
          <w:rFonts w:eastAsia="Times New Roman" w:cs="Times New Roman"/>
          <w:b/>
          <w:bCs/>
          <w:sz w:val="27"/>
          <w:szCs w:val="27"/>
          <w:lang w:eastAsia="vi-VN"/>
        </w:rPr>
      </w:pPr>
      <w:r w:rsidRPr="00DB302E">
        <w:rPr>
          <w:rFonts w:eastAsia="Times New Roman" w:cs="Times New Roman"/>
          <w:b/>
          <w:bCs/>
          <w:sz w:val="27"/>
          <w:szCs w:val="27"/>
          <w:lang w:eastAsia="vi-VN"/>
        </w:rPr>
        <w:t>CHỦ ĐỀ 5: THIẾT KẾ PHẦN MỀM</w:t>
      </w:r>
    </w:p>
    <w:p w:rsidR="00DB302E" w:rsidRPr="00DB302E" w:rsidRDefault="00DB302E" w:rsidP="00DB302E">
      <w:p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5.1. Tổng quan về thiết kế phần mềm</w:t>
      </w:r>
      <w:r w:rsidRPr="00DB302E">
        <w:rPr>
          <w:rFonts w:eastAsia="Times New Roman" w:cs="Times New Roman"/>
          <w:sz w:val="24"/>
          <w:szCs w:val="24"/>
          <w:lang w:eastAsia="vi-VN"/>
        </w:rPr>
        <w:t xml:space="preserve"> </w:t>
      </w:r>
      <w:r w:rsidRPr="00DB302E">
        <w:rPr>
          <w:rFonts w:eastAsia="Times New Roman" w:cs="Times New Roman"/>
          <w:b/>
          <w:bCs/>
          <w:sz w:val="24"/>
          <w:szCs w:val="24"/>
          <w:lang w:eastAsia="vi-VN"/>
        </w:rPr>
        <w:t>5.1.1. Thiết kế phần mềm là gì?</w:t>
      </w:r>
    </w:p>
    <w:p w:rsidR="00DB302E" w:rsidRPr="00DB302E" w:rsidRDefault="00DB302E" w:rsidP="00DB302E">
      <w:pPr>
        <w:numPr>
          <w:ilvl w:val="0"/>
          <w:numId w:val="1"/>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phần mềm là hoạt động chuyển đặc tả yêu cầu thành mô hình thiết kế mà người lập trình có thể chuyển thành chương trình với một ngôn ngữ lập trình cụ thể, chương trình có thể vận hành được, đáp ứng được yêu cầu đặt ra.</w:t>
      </w:r>
    </w:p>
    <w:p w:rsidR="00DB302E" w:rsidRPr="00DB302E" w:rsidRDefault="00DB302E" w:rsidP="00DB302E">
      <w:pPr>
        <w:numPr>
          <w:ilvl w:val="0"/>
          <w:numId w:val="1"/>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là một quá trình sáng tạo để tìm giải pháp công nghệ (cách thức, phương án), biểu diễn cách thức, phương án đó, xét duyệt lại và chi tiết hóa dần dần.</w:t>
      </w:r>
    </w:p>
    <w:p w:rsidR="00DB302E" w:rsidRPr="00DB302E" w:rsidRDefault="00DB302E" w:rsidP="00DB302E">
      <w:pPr>
        <w:numPr>
          <w:ilvl w:val="0"/>
          <w:numId w:val="1"/>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Bản thiết kế phải đủ chi tiết để người lập trình biết phải làm như thế nào để chuyển thành chương trình.</w:t>
      </w:r>
    </w:p>
    <w:p w:rsidR="00DB302E" w:rsidRPr="00DB302E" w:rsidRDefault="00DB302E" w:rsidP="00DB302E">
      <w:p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5.1.2. Vai trò của thiết kế</w:t>
      </w:r>
    </w:p>
    <w:p w:rsidR="00DB302E" w:rsidRPr="00DB302E" w:rsidRDefault="00DB302E" w:rsidP="00DB302E">
      <w:pPr>
        <w:numPr>
          <w:ilvl w:val="0"/>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hệ thống là một hoạt động nhằm trả lời câu hỏi “làm thế nào để triển khai được hệ thống thỏa mãn các yêu cầu phần mềm”.</w:t>
      </w:r>
    </w:p>
    <w:p w:rsidR="00DB302E" w:rsidRPr="00DB302E" w:rsidRDefault="00DB302E" w:rsidP="00DB302E">
      <w:pPr>
        <w:numPr>
          <w:ilvl w:val="0"/>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Nó tạo ra mô hình cài đặt của phần mềm và là công cụ giao tiếp giữa những người tham gia phát triển hệ thống, là cơ sở để đảm bảo chất lượng hệ thống:</w:t>
      </w:r>
    </w:p>
    <w:p w:rsidR="00DB302E" w:rsidRPr="00DB302E" w:rsidRDefault="00DB302E" w:rsidP="00DB302E">
      <w:pPr>
        <w:numPr>
          <w:ilvl w:val="1"/>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Bản thiết kế dễ đọc, dễ hiểu, dễ sửa đổi hơn mã chương trình.</w:t>
      </w:r>
    </w:p>
    <w:p w:rsidR="00DB302E" w:rsidRPr="00DB302E" w:rsidRDefault="00DB302E" w:rsidP="00DB302E">
      <w:pPr>
        <w:numPr>
          <w:ilvl w:val="1"/>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Có nhiều mức chi tiết, cung cấp cái nhìn tổng thể.</w:t>
      </w:r>
    </w:p>
    <w:p w:rsidR="00DB302E" w:rsidRPr="00DB302E" w:rsidRDefault="00DB302E" w:rsidP="00DB302E">
      <w:pPr>
        <w:numPr>
          <w:ilvl w:val="1"/>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Làm cơ sở để trao đổi, cải tiến.</w:t>
      </w:r>
    </w:p>
    <w:p w:rsidR="00DB302E" w:rsidRPr="00DB302E" w:rsidRDefault="00DB302E" w:rsidP="00DB302E">
      <w:pPr>
        <w:numPr>
          <w:ilvl w:val="0"/>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Bản thiết kế cũng cung cấp đầy đủ thông tin cho việc bảo trì sau này:</w:t>
      </w:r>
    </w:p>
    <w:p w:rsidR="00DB302E" w:rsidRPr="00DB302E" w:rsidRDefault="00DB302E" w:rsidP="00DB302E">
      <w:pPr>
        <w:numPr>
          <w:ilvl w:val="1"/>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Giảm công sức mã hóa khi sửa đổi.</w:t>
      </w:r>
    </w:p>
    <w:p w:rsidR="00DB302E" w:rsidRPr="00DB302E" w:rsidRDefault="00DB302E" w:rsidP="00DB302E">
      <w:pPr>
        <w:numPr>
          <w:ilvl w:val="1"/>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Tiện bảo trì, phát triển, mở rộng.</w:t>
      </w:r>
    </w:p>
    <w:p w:rsidR="00DB302E" w:rsidRPr="00DB302E" w:rsidRDefault="00DB302E" w:rsidP="00DB302E">
      <w:pPr>
        <w:numPr>
          <w:ilvl w:val="0"/>
          <w:numId w:val="2"/>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hệ thống đóng vai trò rất quan trọng, đặc biệt với những hệ thống phần mềm lớn, phức tạp, thời gian sống lâu.</w:t>
      </w:r>
    </w:p>
    <w:p w:rsidR="00DB302E" w:rsidRPr="00DB302E" w:rsidRDefault="00DB302E" w:rsidP="00DB302E">
      <w:p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5.1.3. Nguyên lý thiết kế</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không bị bó buộc vào một cách nhìn hạn chế nào. Nó cần được lựa chọn từ các giải pháp có thể.</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phải cho phép lần ngược lại mô hình phân tích. Các mô đun và các yêu cầu không nhất thiết phải tương ứng 1-1, nhưng phải kiểm tra được sự thỏa mãn các yêu cầu.</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Không nên tạo lại các thiết kế (giải pháp) đã có, mà cần tái sử dụng tối đa chúng.</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Mô hình thiết kế (giải pháp) nên tiến gần đến mô hình thế giới thực (bài toán).</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Biểu diễn thiết kế phải nhất quán và có tính tích hợp. Thiết kế do nhiều người tiến hành, do đó phải thống nhất cách biểu diễn, thống nhất giao diện.</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cần có cấu trúc để hiểu, dễ thay đổi tức là phải được mô đun hóa và phân cấp.</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không phải là mã hóa. Kết quả thiết kế luôn có mức trừu tượng hơn mã hóa, phải đảm bảo dễ hiểu, dễ thay đổi.</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cần được đánh giá chất lượng ngay trong khi được tạo ra. Chất lượng thiết kế được đánh giá qua tính kết dính, tính ghép nối, hiệu quả thuật toán.</w:t>
      </w:r>
    </w:p>
    <w:p w:rsidR="00DB302E" w:rsidRPr="00DB302E" w:rsidRDefault="00DB302E" w:rsidP="00DB302E">
      <w:pPr>
        <w:numPr>
          <w:ilvl w:val="0"/>
          <w:numId w:val="3"/>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cần được thẩm định để tránh các lỗi mang tính hệ thống. Các lỗi có thể là thiếu chức năng, chức năng không rõ, mâu thuẫn....</w:t>
      </w:r>
    </w:p>
    <w:p w:rsidR="00DB302E" w:rsidRPr="00DB302E" w:rsidRDefault="00DB302E" w:rsidP="00DB302E">
      <w:p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5.1.4. Tiêu chí chất lượng thiết kế</w:t>
      </w:r>
    </w:p>
    <w:p w:rsidR="00DB302E" w:rsidRPr="00DB302E" w:rsidRDefault="00DB302E" w:rsidP="00DB302E">
      <w:pPr>
        <w:numPr>
          <w:ilvl w:val="0"/>
          <w:numId w:val="4"/>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Cần thiết lập các tiêu chí kỹ thuật để đánh giá một bản thiết kế tốt hay không.</w:t>
      </w:r>
    </w:p>
    <w:p w:rsidR="00DB302E" w:rsidRPr="00DB302E" w:rsidRDefault="00DB302E" w:rsidP="00DB302E">
      <w:pPr>
        <w:numPr>
          <w:ilvl w:val="0"/>
          <w:numId w:val="4"/>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lastRenderedPageBreak/>
        <w:t>Thiết kế cần có kiến trúc tốt. Bản thiết kế phải được cấu thành từ các mẫu (pattern), các thành phần có đặc trưng tốt, dễ tiến hóa.</w:t>
      </w:r>
    </w:p>
    <w:p w:rsidR="00DB302E" w:rsidRPr="00DB302E" w:rsidRDefault="00DB302E" w:rsidP="00DB302E">
      <w:pPr>
        <w:numPr>
          <w:ilvl w:val="0"/>
          <w:numId w:val="4"/>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được mô đun hóa cho mỗi thành phần chức năng:</w:t>
      </w:r>
    </w:p>
    <w:p w:rsidR="00DB302E" w:rsidRPr="00DB302E" w:rsidRDefault="00DB302E" w:rsidP="00DB302E">
      <w:pPr>
        <w:numPr>
          <w:ilvl w:val="1"/>
          <w:numId w:val="4"/>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Chứa các biểu diễn tách biệt nhau về dữ liệu, kiến trúc, giao diện, thành phần và môi trường.</w:t>
      </w:r>
    </w:p>
    <w:p w:rsidR="00DB302E" w:rsidRPr="00DB302E" w:rsidRDefault="00DB302E" w:rsidP="00DB302E">
      <w:pPr>
        <w:numPr>
          <w:ilvl w:val="1"/>
          <w:numId w:val="4"/>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Liên kết qua giao diện giúp làm giảm độ phức tạp liên kết giữa các mô đun với nhau và giữa hệ thống với môi trường.</w:t>
      </w:r>
    </w:p>
    <w:p w:rsidR="00DB302E" w:rsidRPr="00DB302E" w:rsidRDefault="00DB302E" w:rsidP="00DB302E">
      <w:p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5.2. Quy trình thiết kế phần mềm</w:t>
      </w:r>
    </w:p>
    <w:p w:rsidR="00DB302E" w:rsidRPr="00DB302E" w:rsidRDefault="00DB302E" w:rsidP="00DB302E">
      <w:pPr>
        <w:numPr>
          <w:ilvl w:val="0"/>
          <w:numId w:val="5"/>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Bản thiết kế phần mềm là một tài liệu mô tả về cấu trúc của phần mềm được cài đặt.</w:t>
      </w:r>
    </w:p>
    <w:p w:rsidR="00DB302E" w:rsidRPr="00DB302E" w:rsidRDefault="00DB302E" w:rsidP="00DB302E">
      <w:pPr>
        <w:numPr>
          <w:ilvl w:val="0"/>
          <w:numId w:val="5"/>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Đầu vào của quy trình thiết kế là tài liệu đặc tả yêu cầu phần mềm. Đầu ra là các bản đặc tả thiết kế.</w:t>
      </w:r>
    </w:p>
    <w:p w:rsidR="00DB302E" w:rsidRPr="00DB302E" w:rsidRDefault="00DB302E" w:rsidP="00DB302E">
      <w:pPr>
        <w:numPr>
          <w:ilvl w:val="0"/>
          <w:numId w:val="5"/>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Vì thiết kế là liên tục, các bản đặc tả này trở nên chi tiết dần, hình thức dần. Kết quả cuối cùng là bản đặc tả chính xác về các giải thuật và các cấu trúc dữ liệu.</w:t>
      </w:r>
    </w:p>
    <w:p w:rsidR="00DB302E" w:rsidRPr="00DB302E" w:rsidRDefault="00DB302E" w:rsidP="00DB302E">
      <w:p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5.2.1. Thiết kế kiến trúc</w:t>
      </w:r>
    </w:p>
    <w:p w:rsidR="00DB302E" w:rsidRPr="00DB302E" w:rsidRDefault="00DB302E" w:rsidP="00DB302E">
      <w:pPr>
        <w:numPr>
          <w:ilvl w:val="0"/>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Thiết kế kiến trúc là quá trình xác định các hệ thống con (các phân hệ) lập thành hệ thống và khung làm việc để điều khiển và giao tiếp giữa các hệ thống con với nhau.</w:t>
      </w:r>
    </w:p>
    <w:p w:rsidR="00DB302E" w:rsidRPr="00DB302E" w:rsidRDefault="00DB302E" w:rsidP="00DB302E">
      <w:pPr>
        <w:numPr>
          <w:ilvl w:val="0"/>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Là giai đoạn sớm nhất, được tiến hành song song cùng với một số hoạt động đặc tả.</w:t>
      </w:r>
    </w:p>
    <w:p w:rsidR="00DB302E" w:rsidRPr="00DB302E" w:rsidRDefault="00DB302E" w:rsidP="00DB302E">
      <w:pPr>
        <w:numPr>
          <w:ilvl w:val="0"/>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Sử dụng các biểu đồ cấu trúc (structure chart) để mô tả cái nhìn tổng thể mà không cần chỉ ra thứ tự thực hiện hay chi tiết thiết kế.</w:t>
      </w:r>
    </w:p>
    <w:p w:rsidR="00DB302E" w:rsidRPr="00DB302E" w:rsidRDefault="00DB302E" w:rsidP="00DB302E">
      <w:pPr>
        <w:numPr>
          <w:ilvl w:val="0"/>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Các mô hình kiến trúc</w:t>
      </w:r>
      <w:r w:rsidRPr="00DB302E">
        <w:rPr>
          <w:rFonts w:eastAsia="Times New Roman" w:cs="Times New Roman"/>
          <w:sz w:val="24"/>
          <w:szCs w:val="24"/>
          <w:lang w:eastAsia="vi-VN"/>
        </w:rPr>
        <w:t>:</w:t>
      </w:r>
    </w:p>
    <w:p w:rsidR="00DB302E" w:rsidRPr="00DB302E" w:rsidRDefault="00DB302E" w:rsidP="00DB302E">
      <w:pPr>
        <w:numPr>
          <w:ilvl w:val="1"/>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Mô hình cấu trúc tĩnh: Chỉ ra các thành phần chính.</w:t>
      </w:r>
    </w:p>
    <w:p w:rsidR="00DB302E" w:rsidRPr="00DB302E" w:rsidRDefault="00DB302E" w:rsidP="00DB302E">
      <w:pPr>
        <w:numPr>
          <w:ilvl w:val="1"/>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Mô hình tiến trình động: Chỉ ra cấu trúc tổ chức các tiến trình.</w:t>
      </w:r>
    </w:p>
    <w:p w:rsidR="00DB302E" w:rsidRPr="00DB302E" w:rsidRDefault="00DB302E" w:rsidP="00DB302E">
      <w:pPr>
        <w:numPr>
          <w:ilvl w:val="1"/>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Mô hình giao diện: Định nghĩa các giao diện hệ thống con.</w:t>
      </w:r>
    </w:p>
    <w:p w:rsidR="00DB302E" w:rsidRPr="00DB302E" w:rsidRDefault="00DB302E" w:rsidP="00DB302E">
      <w:pPr>
        <w:numPr>
          <w:ilvl w:val="1"/>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Mô hình mối quan hệ: Chỉ ra các mối quan hệ hệ thống con (vd: luồng dữ liệu).</w:t>
      </w:r>
    </w:p>
    <w:p w:rsidR="00DB302E" w:rsidRPr="00DB302E" w:rsidRDefault="00DB302E" w:rsidP="00DB302E">
      <w:pPr>
        <w:numPr>
          <w:ilvl w:val="1"/>
          <w:numId w:val="6"/>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Mô hình phân tán: Chỉ ra cách thức các hệ thống con được phân tán trên các máy tính.</w:t>
      </w:r>
    </w:p>
    <w:p w:rsidR="00DB302E" w:rsidRPr="00DB302E" w:rsidRDefault="00DB302E" w:rsidP="00DB302E">
      <w:p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5.2.1.1 Tổ chức hệ thống</w:t>
      </w:r>
    </w:p>
    <w:p w:rsidR="00DB302E" w:rsidRPr="00DB302E" w:rsidRDefault="00DB302E" w:rsidP="00DB302E">
      <w:pPr>
        <w:numPr>
          <w:ilvl w:val="0"/>
          <w:numId w:val="7"/>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Là hoạt động đầu tiên, nhằm xây dựng (lựa chọn) mô hình tổ chức hệ thống.</w:t>
      </w:r>
    </w:p>
    <w:p w:rsidR="00DB302E" w:rsidRPr="00DB302E" w:rsidRDefault="00DB302E" w:rsidP="00DB302E">
      <w:pPr>
        <w:numPr>
          <w:ilvl w:val="0"/>
          <w:numId w:val="7"/>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b/>
          <w:bCs/>
          <w:sz w:val="24"/>
          <w:szCs w:val="24"/>
          <w:lang w:eastAsia="vi-VN"/>
        </w:rPr>
        <w:t>Một số mô hình thông dụng</w:t>
      </w:r>
      <w:r w:rsidRPr="00DB302E">
        <w:rPr>
          <w:rFonts w:eastAsia="Times New Roman" w:cs="Times New Roman"/>
          <w:sz w:val="24"/>
          <w:szCs w:val="24"/>
          <w:lang w:eastAsia="vi-VN"/>
        </w:rPr>
        <w:t>:</w:t>
      </w:r>
    </w:p>
    <w:p w:rsidR="00DB302E" w:rsidRPr="00DB302E" w:rsidRDefault="00DB302E" w:rsidP="00DB302E">
      <w:pPr>
        <w:numPr>
          <w:ilvl w:val="1"/>
          <w:numId w:val="7"/>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Kiến trúc dữ liệu dùng chung (Data centered Architectures).</w:t>
      </w:r>
    </w:p>
    <w:p w:rsidR="00DB302E" w:rsidRPr="00DB302E" w:rsidRDefault="00DB302E" w:rsidP="00DB302E">
      <w:pPr>
        <w:numPr>
          <w:ilvl w:val="1"/>
          <w:numId w:val="7"/>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Kiến trúc khách-dịch vụ (Client-server Architectures).</w:t>
      </w:r>
    </w:p>
    <w:p w:rsidR="00DB302E" w:rsidRPr="00DB302E" w:rsidRDefault="00DB302E" w:rsidP="00DB302E">
      <w:pPr>
        <w:numPr>
          <w:ilvl w:val="1"/>
          <w:numId w:val="7"/>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Kiến trúc phân tầng (Layered Architecture).</w:t>
      </w:r>
    </w:p>
    <w:p w:rsidR="00DB302E" w:rsidRPr="00DB302E" w:rsidRDefault="00DB302E" w:rsidP="00DB302E">
      <w:pPr>
        <w:numPr>
          <w:ilvl w:val="1"/>
          <w:numId w:val="7"/>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Kiến trúc SOA.</w:t>
      </w:r>
    </w:p>
    <w:p w:rsidR="00DB302E" w:rsidRPr="00DB302E" w:rsidRDefault="00DB302E" w:rsidP="00DB302E">
      <w:pPr>
        <w:numPr>
          <w:ilvl w:val="1"/>
          <w:numId w:val="7"/>
        </w:numPr>
        <w:spacing w:before="100" w:beforeAutospacing="1" w:after="100" w:afterAutospacing="1" w:line="240" w:lineRule="auto"/>
        <w:rPr>
          <w:rFonts w:eastAsia="Times New Roman" w:cs="Times New Roman"/>
          <w:sz w:val="24"/>
          <w:szCs w:val="24"/>
          <w:lang w:eastAsia="vi-VN"/>
        </w:rPr>
      </w:pPr>
      <w:r w:rsidRPr="00DB302E">
        <w:rPr>
          <w:rFonts w:eastAsia="Times New Roman" w:cs="Times New Roman"/>
          <w:sz w:val="24"/>
          <w:szCs w:val="24"/>
          <w:lang w:eastAsia="vi-VN"/>
        </w:rPr>
        <w:t>Kiến trúc Microservices.</w:t>
      </w:r>
    </w:p>
    <w:p w:rsidR="00DB302E" w:rsidRDefault="00DB302E" w:rsidP="00DB302E">
      <w:pPr>
        <w:pStyle w:val="NormalWeb"/>
      </w:pPr>
      <w:r>
        <w:br/>
      </w:r>
      <w:r>
        <w:rPr>
          <w:b/>
          <w:bCs/>
        </w:rPr>
        <w:t>5.2.1.1 Tổ chức hệ thống (Tiếp)</w:t>
      </w:r>
    </w:p>
    <w:p w:rsidR="00DB302E" w:rsidRDefault="00DB302E" w:rsidP="00DB302E">
      <w:pPr>
        <w:pStyle w:val="NormalWeb"/>
      </w:pPr>
      <w:r>
        <w:rPr>
          <w:b/>
          <w:bCs/>
        </w:rPr>
        <w:t>1. Kiến trúc dữ liệu dùng chung (Data-centered Architectures)</w:t>
      </w:r>
    </w:p>
    <w:p w:rsidR="00DB302E" w:rsidRDefault="00DB302E" w:rsidP="00DB302E">
      <w:pPr>
        <w:pStyle w:val="NormalWeb"/>
        <w:numPr>
          <w:ilvl w:val="0"/>
          <w:numId w:val="8"/>
        </w:numPr>
      </w:pPr>
      <w:r>
        <w:t>Các dữ liệu dùng chung được lưu trữ tại một kho dữ liệu trung tâm (Repository) và có thể được truy cập bởi tất cả các thành phần trong hệ thống.</w:t>
      </w:r>
    </w:p>
    <w:p w:rsidR="00DB302E" w:rsidRDefault="00DB302E" w:rsidP="00DB302E">
      <w:pPr>
        <w:pStyle w:val="NormalWeb"/>
        <w:numPr>
          <w:ilvl w:val="0"/>
          <w:numId w:val="8"/>
        </w:numPr>
      </w:pPr>
      <w:r>
        <w:rPr>
          <w:b/>
          <w:bCs/>
        </w:rPr>
        <w:lastRenderedPageBreak/>
        <w:t>Ưu điểm</w:t>
      </w:r>
      <w:r>
        <w:t>: Cách tiếp cận hiệu quả để chia sẻ lượng dữ liệu lớn; các thành phần không cần biết cách các thành phần khác được cài đặt.</w:t>
      </w:r>
    </w:p>
    <w:p w:rsidR="00DB302E" w:rsidRDefault="00DB302E" w:rsidP="00DB302E">
      <w:pPr>
        <w:pStyle w:val="NormalWeb"/>
        <w:numPr>
          <w:ilvl w:val="0"/>
          <w:numId w:val="8"/>
        </w:numPr>
      </w:pPr>
      <w:r>
        <w:rPr>
          <w:b/>
          <w:bCs/>
        </w:rPr>
        <w:t>Nhược điểm</w:t>
      </w:r>
      <w:r>
        <w:t>: Kho dữ liệu trung tâm là điểm yếu duy nhất (nếu hỏng, toàn bộ hệ thống ngừng hoạt động); khó khăn trong việc phân tán dữ liệu.</w:t>
      </w:r>
    </w:p>
    <w:p w:rsidR="00DB302E" w:rsidRDefault="00DB302E" w:rsidP="00DB302E">
      <w:pPr>
        <w:pStyle w:val="NormalWeb"/>
      </w:pPr>
      <w:r>
        <w:rPr>
          <w:b/>
          <w:bCs/>
        </w:rPr>
        <w:t>2. Kiến trúc Khách - Dịch vụ (Client-Server Architectures)</w:t>
      </w:r>
    </w:p>
    <w:p w:rsidR="00DB302E" w:rsidRDefault="00DB302E" w:rsidP="00DB302E">
      <w:pPr>
        <w:pStyle w:val="NormalWeb"/>
        <w:numPr>
          <w:ilvl w:val="0"/>
          <w:numId w:val="9"/>
        </w:numPr>
      </w:pPr>
      <w:r>
        <w:t>Hệ thống được tổ chức thành một tập hợp các dịch vụ và các máy chủ (server) cung cấp dịch vụ, cùng với các máy khách (client) sử dụng các dịch vụ đó.</w:t>
      </w:r>
    </w:p>
    <w:p w:rsidR="00DB302E" w:rsidRDefault="00DB302E" w:rsidP="00DB302E">
      <w:pPr>
        <w:pStyle w:val="NormalWeb"/>
        <w:numPr>
          <w:ilvl w:val="0"/>
          <w:numId w:val="9"/>
        </w:numPr>
      </w:pPr>
      <w:r>
        <w:t>Các thành phần chính:</w:t>
      </w:r>
    </w:p>
    <w:p w:rsidR="00DB302E" w:rsidRDefault="00DB302E" w:rsidP="00DB302E">
      <w:pPr>
        <w:pStyle w:val="NormalWeb"/>
        <w:numPr>
          <w:ilvl w:val="1"/>
          <w:numId w:val="9"/>
        </w:numPr>
      </w:pPr>
      <w:r>
        <w:rPr>
          <w:b/>
          <w:bCs/>
        </w:rPr>
        <w:t>Servers</w:t>
      </w:r>
      <w:r>
        <w:t>: Cung cấp dịch vụ cho các thành phần khác.</w:t>
      </w:r>
    </w:p>
    <w:p w:rsidR="00DB302E" w:rsidRDefault="00DB302E" w:rsidP="00DB302E">
      <w:pPr>
        <w:pStyle w:val="NormalWeb"/>
        <w:numPr>
          <w:ilvl w:val="1"/>
          <w:numId w:val="9"/>
        </w:numPr>
      </w:pPr>
      <w:r>
        <w:rPr>
          <w:b/>
          <w:bCs/>
        </w:rPr>
        <w:t>Clients</w:t>
      </w:r>
      <w:r>
        <w:t>: Sử dụng các dịch vụ do server cung cấp.</w:t>
      </w:r>
    </w:p>
    <w:p w:rsidR="00DB302E" w:rsidRDefault="00DB302E" w:rsidP="00DB302E">
      <w:pPr>
        <w:pStyle w:val="NormalWeb"/>
        <w:numPr>
          <w:ilvl w:val="1"/>
          <w:numId w:val="9"/>
        </w:numPr>
      </w:pPr>
      <w:r>
        <w:rPr>
          <w:b/>
          <w:bCs/>
        </w:rPr>
        <w:t>Network</w:t>
      </w:r>
      <w:r>
        <w:t>: Cho phép các client truy cập tới các server.</w:t>
      </w:r>
    </w:p>
    <w:p w:rsidR="00DB302E" w:rsidRDefault="00DB302E" w:rsidP="00DB302E">
      <w:pPr>
        <w:pStyle w:val="NormalWeb"/>
        <w:numPr>
          <w:ilvl w:val="0"/>
          <w:numId w:val="9"/>
        </w:numPr>
      </w:pPr>
      <w:r>
        <w:rPr>
          <w:b/>
          <w:bCs/>
        </w:rPr>
        <w:t>Ưu điểm</w:t>
      </w:r>
      <w:r>
        <w:t>: Dễ dàng phân tán trên mạng; dễ dàng thêm máy chủ mới hoặc nâng cấp.</w:t>
      </w:r>
    </w:p>
    <w:p w:rsidR="00DB302E" w:rsidRDefault="00DB302E" w:rsidP="00DB302E">
      <w:pPr>
        <w:pStyle w:val="NormalWeb"/>
      </w:pPr>
      <w:r>
        <w:rPr>
          <w:b/>
          <w:bCs/>
        </w:rPr>
        <w:t>3. Kiến trúc phân tầng (Layered Architecture)</w:t>
      </w:r>
    </w:p>
    <w:p w:rsidR="00DB302E" w:rsidRDefault="00DB302E" w:rsidP="00DB302E">
      <w:pPr>
        <w:pStyle w:val="NormalWeb"/>
        <w:numPr>
          <w:ilvl w:val="0"/>
          <w:numId w:val="10"/>
        </w:numPr>
      </w:pPr>
      <w:r>
        <w:t>Hệ thống được chia thành một số lớp (tầng), mỗi lớp cung cấp một tập các dịch vụ cho lớp cao hơn và sử dụng dịch vụ của lớp thấp hơn.</w:t>
      </w:r>
    </w:p>
    <w:p w:rsidR="00DB302E" w:rsidRDefault="00DB302E" w:rsidP="00DB302E">
      <w:pPr>
        <w:pStyle w:val="NormalWeb"/>
        <w:numPr>
          <w:ilvl w:val="0"/>
          <w:numId w:val="10"/>
        </w:numPr>
      </w:pPr>
      <w:r>
        <w:t>Mô hình phổ biến là mô hình 3 lớp (3-tier):</w:t>
      </w:r>
    </w:p>
    <w:p w:rsidR="00DB302E" w:rsidRDefault="00DB302E" w:rsidP="00DB302E">
      <w:pPr>
        <w:pStyle w:val="NormalWeb"/>
        <w:numPr>
          <w:ilvl w:val="1"/>
          <w:numId w:val="10"/>
        </w:numPr>
      </w:pPr>
      <w:r>
        <w:rPr>
          <w:b/>
          <w:bCs/>
        </w:rPr>
        <w:t>Lớp trình diễn (Presentation Layer)</w:t>
      </w:r>
      <w:r>
        <w:t>: Giao diện người dùng.</w:t>
      </w:r>
    </w:p>
    <w:p w:rsidR="00DB302E" w:rsidRDefault="00DB302E" w:rsidP="00DB302E">
      <w:pPr>
        <w:pStyle w:val="NormalWeb"/>
        <w:numPr>
          <w:ilvl w:val="1"/>
          <w:numId w:val="10"/>
        </w:numPr>
      </w:pPr>
      <w:r>
        <w:rPr>
          <w:b/>
          <w:bCs/>
        </w:rPr>
        <w:t>Lớp logic nghiệp vụ (Business Logic Layer)</w:t>
      </w:r>
      <w:r>
        <w:t>: Xử lý các quy tắc nghiệp vụ.</w:t>
      </w:r>
    </w:p>
    <w:p w:rsidR="00DB302E" w:rsidRDefault="00DB302E" w:rsidP="00DB302E">
      <w:pPr>
        <w:pStyle w:val="NormalWeb"/>
        <w:numPr>
          <w:ilvl w:val="1"/>
          <w:numId w:val="10"/>
        </w:numPr>
      </w:pPr>
      <w:r>
        <w:rPr>
          <w:b/>
          <w:bCs/>
        </w:rPr>
        <w:t>Lớp dữ liệu (Data Layer)</w:t>
      </w:r>
      <w:r>
        <w:t>: Quản lý cơ sở dữ liệu.</w:t>
      </w:r>
    </w:p>
    <w:p w:rsidR="00DB302E" w:rsidRDefault="00DB302E" w:rsidP="00DB302E">
      <w:pPr>
        <w:pStyle w:val="NormalWeb"/>
        <w:numPr>
          <w:ilvl w:val="0"/>
          <w:numId w:val="10"/>
        </w:numPr>
      </w:pPr>
      <w:r>
        <w:rPr>
          <w:b/>
          <w:bCs/>
        </w:rPr>
        <w:t>Ưu điểm</w:t>
      </w:r>
      <w:r>
        <w:t>: Cho phép thay đổi toàn bộ một lớp miễn là giao diện không đổi; dễ bảo trì.</w:t>
      </w:r>
    </w:p>
    <w:p w:rsidR="00DB302E" w:rsidRDefault="00DB302E" w:rsidP="00DB302E">
      <w:pPr>
        <w:pStyle w:val="NormalWeb"/>
      </w:pPr>
      <w:r>
        <w:rPr>
          <w:b/>
          <w:bCs/>
        </w:rPr>
        <w:t>4. Kiến trúc hướng dịch vụ (SOA - Service Oriented Architecture)</w:t>
      </w:r>
    </w:p>
    <w:p w:rsidR="00DB302E" w:rsidRDefault="00DB302E" w:rsidP="00DB302E">
      <w:pPr>
        <w:pStyle w:val="NormalWeb"/>
        <w:numPr>
          <w:ilvl w:val="0"/>
          <w:numId w:val="11"/>
        </w:numPr>
      </w:pPr>
      <w:r>
        <w:t>Là một kiểu thiết kế phần mềm trong đó các ứng dụng được xây dựng từ các thành phần dịch vụ độc lập, giao tiếp với nhau qua các giao thức chuẩn (thường là qua mạng).</w:t>
      </w:r>
    </w:p>
    <w:p w:rsidR="00DB302E" w:rsidRDefault="00DB302E" w:rsidP="00DB302E">
      <w:pPr>
        <w:pStyle w:val="NormalWeb"/>
        <w:numPr>
          <w:ilvl w:val="0"/>
          <w:numId w:val="11"/>
        </w:numPr>
      </w:pPr>
      <w:r>
        <w:t>Các dịch vụ này có tính độc lập cao và có thể tái sử dụng trong nhiều ứng dụng khác nhau.</w:t>
      </w:r>
    </w:p>
    <w:p w:rsidR="00DB302E" w:rsidRDefault="00DB302E" w:rsidP="00DB302E">
      <w:pPr>
        <w:pStyle w:val="NormalWeb"/>
      </w:pPr>
      <w:r>
        <w:rPr>
          <w:b/>
          <w:bCs/>
        </w:rPr>
        <w:t>5.2.2. Thiết kế giao diện (Interface Design)</w:t>
      </w:r>
    </w:p>
    <w:p w:rsidR="00DB302E" w:rsidRDefault="00DB302E" w:rsidP="00DB302E">
      <w:pPr>
        <w:pStyle w:val="NormalWeb"/>
        <w:numPr>
          <w:ilvl w:val="0"/>
          <w:numId w:val="12"/>
        </w:numPr>
      </w:pPr>
      <w:r>
        <w:t>Thiết kế cách thức hệ thống giao tiếp với các hệ thống con khác hoặc với người dùng.</w:t>
      </w:r>
    </w:p>
    <w:p w:rsidR="00DB302E" w:rsidRDefault="00DB302E" w:rsidP="00DB302E">
      <w:pPr>
        <w:pStyle w:val="NormalWeb"/>
        <w:numPr>
          <w:ilvl w:val="0"/>
          <w:numId w:val="12"/>
        </w:numPr>
      </w:pPr>
      <w:r>
        <w:t>Giao diện phải được thiết kế sao cho các hệ thống con có thể hoạt động mà không cần biết chi tiết cài đặt của nhau.</w:t>
      </w:r>
    </w:p>
    <w:p w:rsidR="00DB302E" w:rsidRDefault="00DB302E" w:rsidP="00DB302E">
      <w:pPr>
        <w:pStyle w:val="NormalWeb"/>
      </w:pPr>
      <w:r>
        <w:rPr>
          <w:b/>
          <w:bCs/>
        </w:rPr>
        <w:t>5.2.3. Thiết kế thành phần (Component Design)</w:t>
      </w:r>
    </w:p>
    <w:p w:rsidR="00DB302E" w:rsidRDefault="00DB302E" w:rsidP="00DB302E">
      <w:pPr>
        <w:pStyle w:val="NormalWeb"/>
        <w:numPr>
          <w:ilvl w:val="0"/>
          <w:numId w:val="13"/>
        </w:numPr>
      </w:pPr>
      <w:r>
        <w:t>Xác định các thực thể phần mềm (lớp, mô-đun) và cách chúng tương tác.</w:t>
      </w:r>
    </w:p>
    <w:p w:rsidR="00DB302E" w:rsidRDefault="00DB302E" w:rsidP="00DB302E">
      <w:pPr>
        <w:pStyle w:val="NormalWeb"/>
        <w:numPr>
          <w:ilvl w:val="0"/>
          <w:numId w:val="13"/>
        </w:numPr>
      </w:pPr>
      <w:r>
        <w:t>Mỗi thành phần phải có một chức năng cụ thể và giao diện rõ ràng.</w:t>
      </w:r>
    </w:p>
    <w:p w:rsidR="00DB302E" w:rsidRDefault="00DB302E" w:rsidP="00DB302E">
      <w:pPr>
        <w:pStyle w:val="NormalWeb"/>
      </w:pPr>
      <w:r>
        <w:rPr>
          <w:b/>
          <w:bCs/>
        </w:rPr>
        <w:t>5.2.4. Thiết kế cấu trúc dữ liệu và thuật toán</w:t>
      </w:r>
    </w:p>
    <w:p w:rsidR="00DB302E" w:rsidRDefault="00DB302E" w:rsidP="00DB302E">
      <w:pPr>
        <w:pStyle w:val="NormalWeb"/>
        <w:numPr>
          <w:ilvl w:val="0"/>
          <w:numId w:val="14"/>
        </w:numPr>
      </w:pPr>
      <w:r>
        <w:t>Đây là mức thiết kế chi tiết nhất.</w:t>
      </w:r>
    </w:p>
    <w:p w:rsidR="00DB302E" w:rsidRDefault="00DB302E" w:rsidP="00DB302E">
      <w:pPr>
        <w:pStyle w:val="NormalWeb"/>
        <w:numPr>
          <w:ilvl w:val="0"/>
          <w:numId w:val="14"/>
        </w:numPr>
      </w:pPr>
      <w:r>
        <w:rPr>
          <w:b/>
          <w:bCs/>
        </w:rPr>
        <w:t>Thiết kế cấu trúc dữ liệu</w:t>
      </w:r>
      <w:r>
        <w:t>: Xác định cách lưu trữ dữ liệu trong bộ nhớ hoặc cơ sở dữ liệu để tối ưu hóa việc truy cập và xử lý.</w:t>
      </w:r>
    </w:p>
    <w:p w:rsidR="00DB302E" w:rsidRDefault="00DB302E" w:rsidP="00DB302E">
      <w:pPr>
        <w:pStyle w:val="NormalWeb"/>
        <w:numPr>
          <w:ilvl w:val="0"/>
          <w:numId w:val="14"/>
        </w:numPr>
      </w:pPr>
      <w:r>
        <w:rPr>
          <w:b/>
          <w:bCs/>
        </w:rPr>
        <w:lastRenderedPageBreak/>
        <w:t>Thiết kế thuật toán</w:t>
      </w:r>
      <w:r>
        <w:t>: Đặc tả các bước xử lý logic để thực hiện các dịch vụ của thành phần.</w:t>
      </w:r>
    </w:p>
    <w:p w:rsidR="00DB302E" w:rsidRDefault="00DB302E" w:rsidP="00DB302E">
      <w:pPr>
        <w:pStyle w:val="NormalWeb"/>
      </w:pPr>
      <w:r>
        <w:rPr>
          <w:b/>
          <w:bCs/>
        </w:rPr>
        <w:t>5.3. Các phương pháp thiết kế</w:t>
      </w:r>
    </w:p>
    <w:p w:rsidR="00DB302E" w:rsidRDefault="00DB302E" w:rsidP="00DB302E">
      <w:pPr>
        <w:pStyle w:val="NormalWeb"/>
        <w:numPr>
          <w:ilvl w:val="0"/>
          <w:numId w:val="15"/>
        </w:numPr>
      </w:pPr>
      <w:r>
        <w:rPr>
          <w:b/>
          <w:bCs/>
        </w:rPr>
        <w:t>Thiết kế hướng chức năng (Function-oriented design)</w:t>
      </w:r>
      <w:r>
        <w:t>: Hệ thống được thiết kế dưới dạng tập hợp các chức năng chuyển đổi dữ liệu (thường dùng biểu đồ luồng dữ liệu DFD).</w:t>
      </w:r>
    </w:p>
    <w:p w:rsidR="00DB302E" w:rsidRDefault="00DB302E" w:rsidP="00DB302E">
      <w:pPr>
        <w:pStyle w:val="NormalWeb"/>
        <w:numPr>
          <w:ilvl w:val="0"/>
          <w:numId w:val="15"/>
        </w:numPr>
      </w:pPr>
      <w:r>
        <w:rPr>
          <w:b/>
          <w:bCs/>
        </w:rPr>
        <w:t>Thiết kế hướng đối tượng (Object-oriented design)</w:t>
      </w:r>
      <w:r>
        <w:t>: Hệ thống được thiết kế dưới dạng tập hợp các đối tượng tương tác với nhau, bao gồm cả dữ liệu và các thao tác trên dữ liệu đó.</w:t>
      </w:r>
    </w:p>
    <w:p w:rsidR="001B59E0" w:rsidRDefault="001B59E0">
      <w:bookmarkStart w:id="0" w:name="_GoBack"/>
      <w:bookmarkEnd w:id="0"/>
    </w:p>
    <w:sectPr w:rsidR="001B5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621B72"/>
    <w:multiLevelType w:val="multilevel"/>
    <w:tmpl w:val="4FD88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1B5C30"/>
    <w:multiLevelType w:val="multilevel"/>
    <w:tmpl w:val="BC92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667496"/>
    <w:multiLevelType w:val="multilevel"/>
    <w:tmpl w:val="DD4A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CA41014"/>
    <w:multiLevelType w:val="multilevel"/>
    <w:tmpl w:val="0E202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7A33C2"/>
    <w:multiLevelType w:val="multilevel"/>
    <w:tmpl w:val="C60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2D9423B"/>
    <w:multiLevelType w:val="multilevel"/>
    <w:tmpl w:val="4020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3BF2727"/>
    <w:multiLevelType w:val="multilevel"/>
    <w:tmpl w:val="818AF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A061685"/>
    <w:multiLevelType w:val="multilevel"/>
    <w:tmpl w:val="29E8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6E06D4"/>
    <w:multiLevelType w:val="multilevel"/>
    <w:tmpl w:val="499AF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428463F"/>
    <w:multiLevelType w:val="multilevel"/>
    <w:tmpl w:val="4456F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9856E5B"/>
    <w:multiLevelType w:val="multilevel"/>
    <w:tmpl w:val="F1F84B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40357B0"/>
    <w:multiLevelType w:val="multilevel"/>
    <w:tmpl w:val="6FE2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6DA6446"/>
    <w:multiLevelType w:val="multilevel"/>
    <w:tmpl w:val="1B76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C2A22E5"/>
    <w:multiLevelType w:val="multilevel"/>
    <w:tmpl w:val="D620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CDB25BF"/>
    <w:multiLevelType w:val="multilevel"/>
    <w:tmpl w:val="A406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14"/>
  </w:num>
  <w:num w:numId="4">
    <w:abstractNumId w:val="6"/>
  </w:num>
  <w:num w:numId="5">
    <w:abstractNumId w:val="11"/>
  </w:num>
  <w:num w:numId="6">
    <w:abstractNumId w:val="8"/>
  </w:num>
  <w:num w:numId="7">
    <w:abstractNumId w:val="10"/>
  </w:num>
  <w:num w:numId="8">
    <w:abstractNumId w:val="7"/>
  </w:num>
  <w:num w:numId="9">
    <w:abstractNumId w:val="9"/>
  </w:num>
  <w:num w:numId="10">
    <w:abstractNumId w:val="0"/>
  </w:num>
  <w:num w:numId="11">
    <w:abstractNumId w:val="5"/>
  </w:num>
  <w:num w:numId="12">
    <w:abstractNumId w:val="1"/>
  </w:num>
  <w:num w:numId="13">
    <w:abstractNumId w:val="13"/>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302E"/>
    <w:rsid w:val="001B59E0"/>
    <w:rsid w:val="00DB302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B302E"/>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302E"/>
    <w:rPr>
      <w:rFonts w:eastAsia="Times New Roman" w:cs="Times New Roman"/>
      <w:b/>
      <w:bCs/>
      <w:sz w:val="27"/>
      <w:szCs w:val="27"/>
      <w:lang w:eastAsia="vi-VN"/>
    </w:rPr>
  </w:style>
  <w:style w:type="paragraph" w:styleId="NormalWeb">
    <w:name w:val="Normal (Web)"/>
    <w:basedOn w:val="Normal"/>
    <w:uiPriority w:val="99"/>
    <w:semiHidden/>
    <w:unhideWhenUsed/>
    <w:rsid w:val="00DB302E"/>
    <w:pPr>
      <w:spacing w:before="100" w:beforeAutospacing="1" w:after="100" w:afterAutospacing="1" w:line="240" w:lineRule="auto"/>
    </w:pPr>
    <w:rPr>
      <w:rFonts w:eastAsia="Times New Roman" w:cs="Times New Roman"/>
      <w:sz w:val="24"/>
      <w:szCs w:val="24"/>
      <w:lang w:eastAsia="vi-VN"/>
    </w:rPr>
  </w:style>
  <w:style w:type="character" w:customStyle="1" w:styleId="citation-920">
    <w:name w:val="citation-920"/>
    <w:basedOn w:val="DefaultParagraphFont"/>
    <w:rsid w:val="00DB302E"/>
  </w:style>
  <w:style w:type="character" w:customStyle="1" w:styleId="citation-919">
    <w:name w:val="citation-919"/>
    <w:basedOn w:val="DefaultParagraphFont"/>
    <w:rsid w:val="00DB302E"/>
  </w:style>
  <w:style w:type="character" w:customStyle="1" w:styleId="citation-918">
    <w:name w:val="citation-918"/>
    <w:basedOn w:val="DefaultParagraphFont"/>
    <w:rsid w:val="00DB302E"/>
  </w:style>
  <w:style w:type="character" w:customStyle="1" w:styleId="citation-917">
    <w:name w:val="citation-917"/>
    <w:basedOn w:val="DefaultParagraphFont"/>
    <w:rsid w:val="00DB302E"/>
  </w:style>
  <w:style w:type="character" w:customStyle="1" w:styleId="citation-916">
    <w:name w:val="citation-916"/>
    <w:basedOn w:val="DefaultParagraphFont"/>
    <w:rsid w:val="00DB302E"/>
  </w:style>
  <w:style w:type="character" w:customStyle="1" w:styleId="citation-915">
    <w:name w:val="citation-915"/>
    <w:basedOn w:val="DefaultParagraphFont"/>
    <w:rsid w:val="00DB302E"/>
  </w:style>
  <w:style w:type="character" w:customStyle="1" w:styleId="citation-914">
    <w:name w:val="citation-914"/>
    <w:basedOn w:val="DefaultParagraphFont"/>
    <w:rsid w:val="00DB302E"/>
  </w:style>
  <w:style w:type="character" w:customStyle="1" w:styleId="citation-913">
    <w:name w:val="citation-913"/>
    <w:basedOn w:val="DefaultParagraphFont"/>
    <w:rsid w:val="00DB302E"/>
  </w:style>
  <w:style w:type="character" w:customStyle="1" w:styleId="citation-912">
    <w:name w:val="citation-912"/>
    <w:basedOn w:val="DefaultParagraphFont"/>
    <w:rsid w:val="00DB302E"/>
  </w:style>
  <w:style w:type="character" w:customStyle="1" w:styleId="citation-911">
    <w:name w:val="citation-911"/>
    <w:basedOn w:val="DefaultParagraphFont"/>
    <w:rsid w:val="00DB302E"/>
  </w:style>
  <w:style w:type="character" w:customStyle="1" w:styleId="citation-910">
    <w:name w:val="citation-910"/>
    <w:basedOn w:val="DefaultParagraphFont"/>
    <w:rsid w:val="00DB302E"/>
  </w:style>
  <w:style w:type="character" w:customStyle="1" w:styleId="citation-909">
    <w:name w:val="citation-909"/>
    <w:basedOn w:val="DefaultParagraphFont"/>
    <w:rsid w:val="00DB302E"/>
  </w:style>
  <w:style w:type="character" w:customStyle="1" w:styleId="citation-908">
    <w:name w:val="citation-908"/>
    <w:basedOn w:val="DefaultParagraphFont"/>
    <w:rsid w:val="00DB302E"/>
  </w:style>
  <w:style w:type="character" w:customStyle="1" w:styleId="citation-907">
    <w:name w:val="citation-907"/>
    <w:basedOn w:val="DefaultParagraphFont"/>
    <w:rsid w:val="00DB302E"/>
  </w:style>
  <w:style w:type="character" w:customStyle="1" w:styleId="citation-906">
    <w:name w:val="citation-906"/>
    <w:basedOn w:val="DefaultParagraphFont"/>
    <w:rsid w:val="00DB302E"/>
  </w:style>
  <w:style w:type="character" w:customStyle="1" w:styleId="citation-905">
    <w:name w:val="citation-905"/>
    <w:basedOn w:val="DefaultParagraphFont"/>
    <w:rsid w:val="00DB302E"/>
  </w:style>
  <w:style w:type="character" w:customStyle="1" w:styleId="citation-904">
    <w:name w:val="citation-904"/>
    <w:basedOn w:val="DefaultParagraphFont"/>
    <w:rsid w:val="00DB302E"/>
  </w:style>
  <w:style w:type="character" w:customStyle="1" w:styleId="citation-903">
    <w:name w:val="citation-903"/>
    <w:basedOn w:val="DefaultParagraphFont"/>
    <w:rsid w:val="00DB302E"/>
  </w:style>
  <w:style w:type="character" w:customStyle="1" w:styleId="citation-902">
    <w:name w:val="citation-902"/>
    <w:basedOn w:val="DefaultParagraphFont"/>
    <w:rsid w:val="00DB302E"/>
  </w:style>
  <w:style w:type="character" w:customStyle="1" w:styleId="citation-901">
    <w:name w:val="citation-901"/>
    <w:basedOn w:val="DefaultParagraphFont"/>
    <w:rsid w:val="00DB302E"/>
  </w:style>
  <w:style w:type="character" w:customStyle="1" w:styleId="citation-900">
    <w:name w:val="citation-900"/>
    <w:basedOn w:val="DefaultParagraphFont"/>
    <w:rsid w:val="00DB302E"/>
  </w:style>
  <w:style w:type="character" w:customStyle="1" w:styleId="citation-899">
    <w:name w:val="citation-899"/>
    <w:basedOn w:val="DefaultParagraphFont"/>
    <w:rsid w:val="00DB302E"/>
  </w:style>
  <w:style w:type="character" w:customStyle="1" w:styleId="citation-898">
    <w:name w:val="citation-898"/>
    <w:basedOn w:val="DefaultParagraphFont"/>
    <w:rsid w:val="00DB302E"/>
  </w:style>
  <w:style w:type="character" w:customStyle="1" w:styleId="citation-897">
    <w:name w:val="citation-897"/>
    <w:basedOn w:val="DefaultParagraphFont"/>
    <w:rsid w:val="00DB302E"/>
  </w:style>
  <w:style w:type="character" w:customStyle="1" w:styleId="citation-896">
    <w:name w:val="citation-896"/>
    <w:basedOn w:val="DefaultParagraphFont"/>
    <w:rsid w:val="00DB302E"/>
  </w:style>
  <w:style w:type="character" w:customStyle="1" w:styleId="citation-895">
    <w:name w:val="citation-895"/>
    <w:basedOn w:val="DefaultParagraphFont"/>
    <w:rsid w:val="00DB302E"/>
  </w:style>
  <w:style w:type="character" w:customStyle="1" w:styleId="citation-894">
    <w:name w:val="citation-894"/>
    <w:basedOn w:val="DefaultParagraphFont"/>
    <w:rsid w:val="00DB302E"/>
  </w:style>
  <w:style w:type="character" w:customStyle="1" w:styleId="citation-893">
    <w:name w:val="citation-893"/>
    <w:basedOn w:val="DefaultParagraphFont"/>
    <w:rsid w:val="00DB302E"/>
  </w:style>
  <w:style w:type="character" w:customStyle="1" w:styleId="citation-892">
    <w:name w:val="citation-892"/>
    <w:basedOn w:val="DefaultParagraphFont"/>
    <w:rsid w:val="00DB302E"/>
  </w:style>
  <w:style w:type="character" w:customStyle="1" w:styleId="citation-891">
    <w:name w:val="citation-891"/>
    <w:basedOn w:val="DefaultParagraphFont"/>
    <w:rsid w:val="00DB302E"/>
  </w:style>
  <w:style w:type="character" w:customStyle="1" w:styleId="citation-890">
    <w:name w:val="citation-890"/>
    <w:basedOn w:val="DefaultParagraphFont"/>
    <w:rsid w:val="00DB302E"/>
  </w:style>
  <w:style w:type="character" w:customStyle="1" w:styleId="citation-889">
    <w:name w:val="citation-889"/>
    <w:basedOn w:val="DefaultParagraphFont"/>
    <w:rsid w:val="00DB302E"/>
  </w:style>
  <w:style w:type="character" w:customStyle="1" w:styleId="citation-888">
    <w:name w:val="citation-888"/>
    <w:basedOn w:val="DefaultParagraphFont"/>
    <w:rsid w:val="00DB302E"/>
  </w:style>
  <w:style w:type="character" w:customStyle="1" w:styleId="citation-887">
    <w:name w:val="citation-887"/>
    <w:basedOn w:val="DefaultParagraphFont"/>
    <w:rsid w:val="00DB302E"/>
  </w:style>
  <w:style w:type="character" w:customStyle="1" w:styleId="citation-886">
    <w:name w:val="citation-886"/>
    <w:basedOn w:val="DefaultParagraphFont"/>
    <w:rsid w:val="00DB302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B302E"/>
    <w:pPr>
      <w:spacing w:before="100" w:beforeAutospacing="1" w:after="100" w:afterAutospacing="1" w:line="240" w:lineRule="auto"/>
      <w:outlineLvl w:val="2"/>
    </w:pPr>
    <w:rPr>
      <w:rFonts w:eastAsia="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B302E"/>
    <w:rPr>
      <w:rFonts w:eastAsia="Times New Roman" w:cs="Times New Roman"/>
      <w:b/>
      <w:bCs/>
      <w:sz w:val="27"/>
      <w:szCs w:val="27"/>
      <w:lang w:eastAsia="vi-VN"/>
    </w:rPr>
  </w:style>
  <w:style w:type="paragraph" w:styleId="NormalWeb">
    <w:name w:val="Normal (Web)"/>
    <w:basedOn w:val="Normal"/>
    <w:uiPriority w:val="99"/>
    <w:semiHidden/>
    <w:unhideWhenUsed/>
    <w:rsid w:val="00DB302E"/>
    <w:pPr>
      <w:spacing w:before="100" w:beforeAutospacing="1" w:after="100" w:afterAutospacing="1" w:line="240" w:lineRule="auto"/>
    </w:pPr>
    <w:rPr>
      <w:rFonts w:eastAsia="Times New Roman" w:cs="Times New Roman"/>
      <w:sz w:val="24"/>
      <w:szCs w:val="24"/>
      <w:lang w:eastAsia="vi-VN"/>
    </w:rPr>
  </w:style>
  <w:style w:type="character" w:customStyle="1" w:styleId="citation-920">
    <w:name w:val="citation-920"/>
    <w:basedOn w:val="DefaultParagraphFont"/>
    <w:rsid w:val="00DB302E"/>
  </w:style>
  <w:style w:type="character" w:customStyle="1" w:styleId="citation-919">
    <w:name w:val="citation-919"/>
    <w:basedOn w:val="DefaultParagraphFont"/>
    <w:rsid w:val="00DB302E"/>
  </w:style>
  <w:style w:type="character" w:customStyle="1" w:styleId="citation-918">
    <w:name w:val="citation-918"/>
    <w:basedOn w:val="DefaultParagraphFont"/>
    <w:rsid w:val="00DB302E"/>
  </w:style>
  <w:style w:type="character" w:customStyle="1" w:styleId="citation-917">
    <w:name w:val="citation-917"/>
    <w:basedOn w:val="DefaultParagraphFont"/>
    <w:rsid w:val="00DB302E"/>
  </w:style>
  <w:style w:type="character" w:customStyle="1" w:styleId="citation-916">
    <w:name w:val="citation-916"/>
    <w:basedOn w:val="DefaultParagraphFont"/>
    <w:rsid w:val="00DB302E"/>
  </w:style>
  <w:style w:type="character" w:customStyle="1" w:styleId="citation-915">
    <w:name w:val="citation-915"/>
    <w:basedOn w:val="DefaultParagraphFont"/>
    <w:rsid w:val="00DB302E"/>
  </w:style>
  <w:style w:type="character" w:customStyle="1" w:styleId="citation-914">
    <w:name w:val="citation-914"/>
    <w:basedOn w:val="DefaultParagraphFont"/>
    <w:rsid w:val="00DB302E"/>
  </w:style>
  <w:style w:type="character" w:customStyle="1" w:styleId="citation-913">
    <w:name w:val="citation-913"/>
    <w:basedOn w:val="DefaultParagraphFont"/>
    <w:rsid w:val="00DB302E"/>
  </w:style>
  <w:style w:type="character" w:customStyle="1" w:styleId="citation-912">
    <w:name w:val="citation-912"/>
    <w:basedOn w:val="DefaultParagraphFont"/>
    <w:rsid w:val="00DB302E"/>
  </w:style>
  <w:style w:type="character" w:customStyle="1" w:styleId="citation-911">
    <w:name w:val="citation-911"/>
    <w:basedOn w:val="DefaultParagraphFont"/>
    <w:rsid w:val="00DB302E"/>
  </w:style>
  <w:style w:type="character" w:customStyle="1" w:styleId="citation-910">
    <w:name w:val="citation-910"/>
    <w:basedOn w:val="DefaultParagraphFont"/>
    <w:rsid w:val="00DB302E"/>
  </w:style>
  <w:style w:type="character" w:customStyle="1" w:styleId="citation-909">
    <w:name w:val="citation-909"/>
    <w:basedOn w:val="DefaultParagraphFont"/>
    <w:rsid w:val="00DB302E"/>
  </w:style>
  <w:style w:type="character" w:customStyle="1" w:styleId="citation-908">
    <w:name w:val="citation-908"/>
    <w:basedOn w:val="DefaultParagraphFont"/>
    <w:rsid w:val="00DB302E"/>
  </w:style>
  <w:style w:type="character" w:customStyle="1" w:styleId="citation-907">
    <w:name w:val="citation-907"/>
    <w:basedOn w:val="DefaultParagraphFont"/>
    <w:rsid w:val="00DB302E"/>
  </w:style>
  <w:style w:type="character" w:customStyle="1" w:styleId="citation-906">
    <w:name w:val="citation-906"/>
    <w:basedOn w:val="DefaultParagraphFont"/>
    <w:rsid w:val="00DB302E"/>
  </w:style>
  <w:style w:type="character" w:customStyle="1" w:styleId="citation-905">
    <w:name w:val="citation-905"/>
    <w:basedOn w:val="DefaultParagraphFont"/>
    <w:rsid w:val="00DB302E"/>
  </w:style>
  <w:style w:type="character" w:customStyle="1" w:styleId="citation-904">
    <w:name w:val="citation-904"/>
    <w:basedOn w:val="DefaultParagraphFont"/>
    <w:rsid w:val="00DB302E"/>
  </w:style>
  <w:style w:type="character" w:customStyle="1" w:styleId="citation-903">
    <w:name w:val="citation-903"/>
    <w:basedOn w:val="DefaultParagraphFont"/>
    <w:rsid w:val="00DB302E"/>
  </w:style>
  <w:style w:type="character" w:customStyle="1" w:styleId="citation-902">
    <w:name w:val="citation-902"/>
    <w:basedOn w:val="DefaultParagraphFont"/>
    <w:rsid w:val="00DB302E"/>
  </w:style>
  <w:style w:type="character" w:customStyle="1" w:styleId="citation-901">
    <w:name w:val="citation-901"/>
    <w:basedOn w:val="DefaultParagraphFont"/>
    <w:rsid w:val="00DB302E"/>
  </w:style>
  <w:style w:type="character" w:customStyle="1" w:styleId="citation-900">
    <w:name w:val="citation-900"/>
    <w:basedOn w:val="DefaultParagraphFont"/>
    <w:rsid w:val="00DB302E"/>
  </w:style>
  <w:style w:type="character" w:customStyle="1" w:styleId="citation-899">
    <w:name w:val="citation-899"/>
    <w:basedOn w:val="DefaultParagraphFont"/>
    <w:rsid w:val="00DB302E"/>
  </w:style>
  <w:style w:type="character" w:customStyle="1" w:styleId="citation-898">
    <w:name w:val="citation-898"/>
    <w:basedOn w:val="DefaultParagraphFont"/>
    <w:rsid w:val="00DB302E"/>
  </w:style>
  <w:style w:type="character" w:customStyle="1" w:styleId="citation-897">
    <w:name w:val="citation-897"/>
    <w:basedOn w:val="DefaultParagraphFont"/>
    <w:rsid w:val="00DB302E"/>
  </w:style>
  <w:style w:type="character" w:customStyle="1" w:styleId="citation-896">
    <w:name w:val="citation-896"/>
    <w:basedOn w:val="DefaultParagraphFont"/>
    <w:rsid w:val="00DB302E"/>
  </w:style>
  <w:style w:type="character" w:customStyle="1" w:styleId="citation-895">
    <w:name w:val="citation-895"/>
    <w:basedOn w:val="DefaultParagraphFont"/>
    <w:rsid w:val="00DB302E"/>
  </w:style>
  <w:style w:type="character" w:customStyle="1" w:styleId="citation-894">
    <w:name w:val="citation-894"/>
    <w:basedOn w:val="DefaultParagraphFont"/>
    <w:rsid w:val="00DB302E"/>
  </w:style>
  <w:style w:type="character" w:customStyle="1" w:styleId="citation-893">
    <w:name w:val="citation-893"/>
    <w:basedOn w:val="DefaultParagraphFont"/>
    <w:rsid w:val="00DB302E"/>
  </w:style>
  <w:style w:type="character" w:customStyle="1" w:styleId="citation-892">
    <w:name w:val="citation-892"/>
    <w:basedOn w:val="DefaultParagraphFont"/>
    <w:rsid w:val="00DB302E"/>
  </w:style>
  <w:style w:type="character" w:customStyle="1" w:styleId="citation-891">
    <w:name w:val="citation-891"/>
    <w:basedOn w:val="DefaultParagraphFont"/>
    <w:rsid w:val="00DB302E"/>
  </w:style>
  <w:style w:type="character" w:customStyle="1" w:styleId="citation-890">
    <w:name w:val="citation-890"/>
    <w:basedOn w:val="DefaultParagraphFont"/>
    <w:rsid w:val="00DB302E"/>
  </w:style>
  <w:style w:type="character" w:customStyle="1" w:styleId="citation-889">
    <w:name w:val="citation-889"/>
    <w:basedOn w:val="DefaultParagraphFont"/>
    <w:rsid w:val="00DB302E"/>
  </w:style>
  <w:style w:type="character" w:customStyle="1" w:styleId="citation-888">
    <w:name w:val="citation-888"/>
    <w:basedOn w:val="DefaultParagraphFont"/>
    <w:rsid w:val="00DB302E"/>
  </w:style>
  <w:style w:type="character" w:customStyle="1" w:styleId="citation-887">
    <w:name w:val="citation-887"/>
    <w:basedOn w:val="DefaultParagraphFont"/>
    <w:rsid w:val="00DB302E"/>
  </w:style>
  <w:style w:type="character" w:customStyle="1" w:styleId="citation-886">
    <w:name w:val="citation-886"/>
    <w:basedOn w:val="DefaultParagraphFont"/>
    <w:rsid w:val="00DB30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078932">
      <w:bodyDiv w:val="1"/>
      <w:marLeft w:val="0"/>
      <w:marRight w:val="0"/>
      <w:marTop w:val="0"/>
      <w:marBottom w:val="0"/>
      <w:divBdr>
        <w:top w:val="none" w:sz="0" w:space="0" w:color="auto"/>
        <w:left w:val="none" w:sz="0" w:space="0" w:color="auto"/>
        <w:bottom w:val="none" w:sz="0" w:space="0" w:color="auto"/>
        <w:right w:val="none" w:sz="0" w:space="0" w:color="auto"/>
      </w:divBdr>
    </w:div>
    <w:div w:id="1176262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1087</Words>
  <Characters>6198</Characters>
  <Application>Microsoft Office Word</Application>
  <DocSecurity>0</DocSecurity>
  <Lines>51</Lines>
  <Paragraphs>14</Paragraphs>
  <ScaleCrop>false</ScaleCrop>
  <Company/>
  <LinksUpToDate>false</LinksUpToDate>
  <CharactersWithSpaces>7271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NAM TU</dc:creator>
  <cp:lastModifiedBy>NAM TU</cp:lastModifiedBy>
  <cp:revision>1</cp:revision>
  <dcterms:created xsi:type="dcterms:W3CDTF">2026-04-06T09:23:00Z</dcterms:created>
  <dcterms:modified xsi:type="dcterms:W3CDTF">2026-04-06T09:25:00Z</dcterms:modified>
</cp:coreProperties>
</file>