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9A" w:rsidRPr="004F7056" w:rsidRDefault="00A169F7" w:rsidP="003A036A">
      <w:pPr>
        <w:spacing w:before="240" w:after="0"/>
        <w:rPr>
          <w:rFonts w:ascii="Arial" w:hAnsi="Arial" w:cs="Arial"/>
          <w:b/>
          <w:sz w:val="28"/>
          <w:szCs w:val="28"/>
        </w:rPr>
      </w:pPr>
      <w:r w:rsidRPr="004F7056">
        <w:rPr>
          <w:rFonts w:ascii="Arial" w:hAnsi="Arial" w:cs="Arial"/>
          <w:b/>
          <w:sz w:val="28"/>
          <w:szCs w:val="28"/>
        </w:rPr>
        <w:t>Sommaire de l’o</w:t>
      </w:r>
      <w:r w:rsidR="005A241A" w:rsidRPr="004F7056">
        <w:rPr>
          <w:rFonts w:ascii="Arial" w:hAnsi="Arial" w:cs="Arial"/>
          <w:b/>
          <w:sz w:val="28"/>
          <w:szCs w:val="28"/>
        </w:rPr>
        <w:t xml:space="preserve">ffre de service </w:t>
      </w:r>
      <w:r w:rsidR="003A036A" w:rsidRPr="004F7056">
        <w:rPr>
          <w:rFonts w:ascii="Arial" w:hAnsi="Arial" w:cs="Arial"/>
          <w:b/>
          <w:sz w:val="28"/>
          <w:szCs w:val="28"/>
        </w:rPr>
        <w:t>n</w:t>
      </w:r>
      <w:r w:rsidR="003A036A" w:rsidRPr="004F7056">
        <w:rPr>
          <w:rFonts w:ascii="Arial" w:hAnsi="Arial" w:cs="Arial"/>
          <w:b/>
          <w:sz w:val="28"/>
          <w:szCs w:val="28"/>
          <w:vertAlign w:val="superscript"/>
        </w:rPr>
        <w:t>o</w:t>
      </w:r>
      <w:r w:rsidR="005A241A" w:rsidRPr="004F7056">
        <w:rPr>
          <w:rFonts w:ascii="Arial" w:hAnsi="Arial" w:cs="Arial"/>
          <w:b/>
          <w:sz w:val="28"/>
          <w:szCs w:val="28"/>
        </w:rPr>
        <w:t xml:space="preserve"> 2</w:t>
      </w:r>
    </w:p>
    <w:p w:rsidR="005354F7" w:rsidRPr="004F7056" w:rsidRDefault="005354F7" w:rsidP="005354F7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0B050"/>
          <w:sz w:val="28"/>
          <w:szCs w:val="28"/>
        </w:rPr>
      </w:pPr>
      <w:r w:rsidRPr="004F7056">
        <w:rPr>
          <w:rFonts w:ascii="Arial" w:hAnsi="Arial" w:cs="Arial"/>
          <w:b/>
          <w:color w:val="00B050"/>
          <w:sz w:val="28"/>
          <w:szCs w:val="28"/>
        </w:rPr>
        <w:t>Renouveler un permis de chauffeur de taxi — Programme de formation continue</w:t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La compréhension du mandat 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  <w:b/>
                <w:color w:val="00B050"/>
              </w:rPr>
              <w:t xml:space="preserve">Le centre de formation professionnelle </w:t>
            </w:r>
            <w:r w:rsidR="003A036A" w:rsidRPr="004F7056">
              <w:rPr>
                <w:rFonts w:ascii="Arial" w:hAnsi="Arial" w:cs="Arial"/>
                <w:b/>
                <w:color w:val="00B050"/>
              </w:rPr>
              <w:t>de Laval</w:t>
            </w:r>
            <w:r w:rsidRPr="004F7056">
              <w:rPr>
                <w:rFonts w:ascii="Arial" w:hAnsi="Arial" w:cs="Arial"/>
                <w:b/>
                <w:color w:val="00B050"/>
              </w:rPr>
              <w:t xml:space="preserve"> </w:t>
            </w:r>
            <w:r w:rsidRPr="004F7056">
              <w:rPr>
                <w:rFonts w:ascii="Arial" w:hAnsi="Arial" w:cs="Arial"/>
              </w:rPr>
              <w:t xml:space="preserve">souhaite développer des modules de formation en ligne qui </w:t>
            </w:r>
            <w:r w:rsidR="003A036A" w:rsidRPr="004F7056">
              <w:rPr>
                <w:rFonts w:ascii="Arial" w:hAnsi="Arial" w:cs="Arial"/>
              </w:rPr>
              <w:t xml:space="preserve">permettront aux </w:t>
            </w:r>
            <w:r w:rsidRPr="004F7056">
              <w:rPr>
                <w:rFonts w:ascii="Arial" w:hAnsi="Arial" w:cs="Arial"/>
              </w:rPr>
              <w:t xml:space="preserve">chauffeurs de taxi de l’entreprise d’exercer leur responsabilité en tenant compte de l’exigence relative à la formation continue obligatoire qui a été introduite dans la réglementation municipale en 2014.  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993" w:hanging="576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Une description de l’entrepreneur/soumissionnaire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  <w:b/>
              </w:rPr>
              <w:t xml:space="preserve">L’entreprise </w:t>
            </w:r>
            <w:r w:rsidR="003A036A" w:rsidRPr="004F7056">
              <w:rPr>
                <w:rFonts w:ascii="Arial" w:hAnsi="Arial" w:cs="Arial"/>
                <w:b/>
              </w:rPr>
              <w:t>n</w:t>
            </w:r>
            <w:r w:rsidR="003A036A" w:rsidRPr="004F7056">
              <w:rPr>
                <w:rFonts w:ascii="Arial" w:hAnsi="Arial" w:cs="Arial"/>
                <w:b/>
                <w:vertAlign w:val="superscript"/>
              </w:rPr>
              <w:t>o</w:t>
            </w:r>
            <w:r w:rsidR="003A036A" w:rsidRPr="004F7056">
              <w:rPr>
                <w:rFonts w:ascii="Arial" w:hAnsi="Arial" w:cs="Arial"/>
                <w:b/>
              </w:rPr>
              <w:t xml:space="preserve"> </w:t>
            </w:r>
            <w:r w:rsidRPr="004F7056">
              <w:rPr>
                <w:rFonts w:ascii="Arial" w:hAnsi="Arial" w:cs="Arial"/>
                <w:b/>
              </w:rPr>
              <w:t>2</w:t>
            </w:r>
            <w:r w:rsidRPr="004F7056">
              <w:rPr>
                <w:rFonts w:ascii="Arial" w:hAnsi="Arial" w:cs="Arial"/>
              </w:rPr>
              <w:t xml:space="preserve"> possède 10 ans d’expérience dans l’élaboration module de </w:t>
            </w:r>
            <w:r w:rsidRPr="004F7056">
              <w:rPr>
                <w:rFonts w:ascii="Arial" w:hAnsi="Arial" w:cs="Arial"/>
                <w:i/>
              </w:rPr>
              <w:t>e-learning</w:t>
            </w:r>
            <w:r w:rsidRPr="004F7056">
              <w:rPr>
                <w:rFonts w:ascii="Arial" w:hAnsi="Arial" w:cs="Arial"/>
              </w:rPr>
              <w:t>, c’est son seul service. Elle présente une liste de plus de 50 clients.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 sommaire de l’expertise pertinente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L’entreprise présente une gamme de réalisations variées. Les dispositifs de formation en ligne présentés sont soit simples, de format mixte ou encore complexe (jeux sérieux, RA)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L’approche envisagée pour le présent mandat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Analyse préliminaire (confirmer la stratégie pédagogique) 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Analyse de contenu et adaptation pour le support choisi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Conception et design (macro et micro)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Réalisation des modules (incluant les dispositifs de suivi et d’évaluation)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Pilote et ajustements finaux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Soutien à l’implantation du module (incluant l’hébergement sur le LMS du fournisseur) 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Le curriculum vitae des ressources humaines</w:t>
            </w:r>
            <w:r w:rsidRPr="004F7056">
              <w:rPr>
                <w:rFonts w:ascii="Arial" w:hAnsi="Arial" w:cs="Arial"/>
                <w:b/>
                <w:i w:val="0"/>
                <w:color w:val="FF0000"/>
              </w:rPr>
              <w:t xml:space="preserve"> </w:t>
            </w:r>
            <w:r w:rsidRPr="004F7056">
              <w:rPr>
                <w:rFonts w:ascii="Arial" w:hAnsi="Arial" w:cs="Arial"/>
                <w:b/>
                <w:i w:val="0"/>
              </w:rPr>
              <w:t>qui participeront au projet</w:t>
            </w:r>
          </w:p>
          <w:p w:rsidR="005354F7" w:rsidRPr="004F7056" w:rsidRDefault="005354F7" w:rsidP="003A036A">
            <w:pPr>
              <w:pStyle w:val="Titre1"/>
              <w:numPr>
                <w:ilvl w:val="0"/>
                <w:numId w:val="3"/>
              </w:numPr>
              <w:ind w:left="900" w:hanging="284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7056">
              <w:rPr>
                <w:rFonts w:ascii="Arial" w:hAnsi="Arial" w:cs="Arial"/>
                <w:b w:val="0"/>
                <w:sz w:val="22"/>
                <w:szCs w:val="22"/>
              </w:rPr>
              <w:t xml:space="preserve">Chargé de projet – employé (15 ans d’expérience en développement de projet </w:t>
            </w:r>
            <w:r w:rsidRPr="004F7056">
              <w:rPr>
                <w:rFonts w:ascii="Arial" w:hAnsi="Arial" w:cs="Arial"/>
                <w:b w:val="0"/>
                <w:i/>
                <w:sz w:val="22"/>
                <w:szCs w:val="22"/>
              </w:rPr>
              <w:t>e-learning</w:t>
            </w:r>
            <w:r w:rsidRPr="004F7056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Techno pédagogue – employé (7 ans dans la conception de stratégie pédagogique)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Intégrateur multimédia – employée (4 ans dans l’élaboration d’outils de formation)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Rédacteur – employés (24 ans d’expérience en tant que rédacteur)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ascii="Arial" w:hAnsi="Arial" w:cs="Arial"/>
                <w:lang w:eastAsia="fr-FR"/>
              </w:rPr>
            </w:pPr>
            <w:r w:rsidRPr="004F7056">
              <w:rPr>
                <w:rFonts w:ascii="Arial" w:hAnsi="Arial" w:cs="Arial"/>
                <w:lang w:eastAsia="fr-FR"/>
              </w:rPr>
              <w:t>Traducteur – sous-traitant (3 ans d’expérience dans la rédaction technique)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>Une description détaillée des livrables et date de dépôt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Rapport d’analyse préliminaire (mai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Rapport sommaire d’analyse de contenu (juillet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Scénario de formation (septembre 2016)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 xml:space="preserve">Module de formation à l’intention des </w:t>
            </w:r>
            <w:r w:rsidR="003A036A" w:rsidRPr="004F7056">
              <w:rPr>
                <w:rFonts w:ascii="Arial" w:hAnsi="Arial" w:cs="Arial"/>
              </w:rPr>
              <w:t xml:space="preserve">chauffeurs de </w:t>
            </w:r>
            <w:r w:rsidR="00724487" w:rsidRPr="004F7056">
              <w:rPr>
                <w:rFonts w:ascii="Arial" w:hAnsi="Arial" w:cs="Arial"/>
              </w:rPr>
              <w:t>taxi</w:t>
            </w:r>
            <w:r w:rsidRPr="004F7056">
              <w:rPr>
                <w:rFonts w:ascii="Arial" w:hAnsi="Arial" w:cs="Arial"/>
              </w:rPr>
              <w:t xml:space="preserve"> (octobre 2016) </w:t>
            </w:r>
            <w:r w:rsidR="003A036A" w:rsidRPr="004F7056">
              <w:rPr>
                <w:rFonts w:ascii="Arial" w:hAnsi="Arial" w:cs="Arial"/>
              </w:rPr>
              <w:t xml:space="preserve">(en </w:t>
            </w:r>
            <w:r w:rsidRPr="004F7056">
              <w:rPr>
                <w:rFonts w:ascii="Arial" w:hAnsi="Arial" w:cs="Arial"/>
              </w:rPr>
              <w:t>français</w:t>
            </w:r>
            <w:r w:rsidR="003A036A" w:rsidRPr="004F7056">
              <w:rPr>
                <w:rFonts w:ascii="Arial" w:hAnsi="Arial" w:cs="Arial"/>
              </w:rPr>
              <w:t xml:space="preserve"> seulement)</w:t>
            </w:r>
          </w:p>
          <w:p w:rsidR="005354F7" w:rsidRPr="004F7056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Version finale des livrables (décembre 2016)</w:t>
            </w:r>
          </w:p>
        </w:tc>
      </w:tr>
    </w:tbl>
    <w:p w:rsidR="003A036A" w:rsidRPr="004F7056" w:rsidRDefault="003A036A">
      <w:pPr>
        <w:rPr>
          <w:rFonts w:ascii="Arial" w:hAnsi="Arial" w:cs="Arial"/>
        </w:rPr>
      </w:pPr>
      <w:r w:rsidRPr="004F7056">
        <w:rPr>
          <w:rFonts w:ascii="Arial" w:hAnsi="Arial" w:cs="Arial"/>
          <w:i/>
          <w:iCs/>
        </w:rPr>
        <w:br w:type="page"/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Un calendrier de travail </w:t>
            </w:r>
          </w:p>
          <w:p w:rsidR="005354F7" w:rsidRPr="004F7056" w:rsidRDefault="005354F7" w:rsidP="00724487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Les travaux débuteront comme souhaité par</w:t>
            </w:r>
            <w:r w:rsidR="003A036A" w:rsidRPr="004F7056">
              <w:rPr>
                <w:rFonts w:ascii="Arial" w:hAnsi="Arial" w:cs="Arial"/>
              </w:rPr>
              <w:t xml:space="preserve"> </w:t>
            </w:r>
            <w:r w:rsidRPr="004F7056">
              <w:rPr>
                <w:rFonts w:ascii="Arial" w:hAnsi="Arial" w:cs="Arial"/>
              </w:rPr>
              <w:t xml:space="preserve">le </w:t>
            </w:r>
            <w:r w:rsidRPr="004F7056">
              <w:rPr>
                <w:rFonts w:ascii="Arial" w:hAnsi="Arial" w:cs="Arial"/>
                <w:b/>
                <w:color w:val="00B050"/>
              </w:rPr>
              <w:t xml:space="preserve">Centre de formation professionnelle </w:t>
            </w:r>
            <w:r w:rsidR="003A036A" w:rsidRPr="004F7056">
              <w:rPr>
                <w:rFonts w:ascii="Arial" w:hAnsi="Arial" w:cs="Arial"/>
                <w:b/>
                <w:color w:val="00B050"/>
              </w:rPr>
              <w:t xml:space="preserve">de </w:t>
            </w:r>
            <w:r w:rsidR="00724487" w:rsidRPr="004F7056">
              <w:rPr>
                <w:rFonts w:ascii="Arial" w:hAnsi="Arial" w:cs="Arial"/>
                <w:b/>
                <w:color w:val="00B050"/>
              </w:rPr>
              <w:t xml:space="preserve">Laval </w:t>
            </w:r>
            <w:r w:rsidRPr="004F7056">
              <w:rPr>
                <w:rFonts w:ascii="Arial" w:hAnsi="Arial" w:cs="Arial"/>
              </w:rPr>
              <w:t>en février 2016 et seront parachevés en décembre 2016. La durée des travaux dépend de l’analyse préliminaire.</w:t>
            </w:r>
          </w:p>
        </w:tc>
      </w:tr>
      <w:tr w:rsidR="005354F7" w:rsidRPr="004F7056" w:rsidTr="005354F7">
        <w:tc>
          <w:tcPr>
            <w:tcW w:w="10598" w:type="dxa"/>
          </w:tcPr>
          <w:p w:rsidR="005354F7" w:rsidRPr="004F7056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="Arial" w:hAnsi="Arial" w:cs="Arial"/>
                <w:b/>
                <w:i w:val="0"/>
              </w:rPr>
            </w:pPr>
          </w:p>
          <w:p w:rsidR="005354F7" w:rsidRPr="004F7056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="Arial" w:hAnsi="Arial" w:cs="Arial"/>
                <w:b/>
                <w:i w:val="0"/>
              </w:rPr>
            </w:pPr>
            <w:r w:rsidRPr="004F7056">
              <w:rPr>
                <w:rFonts w:ascii="Arial" w:hAnsi="Arial" w:cs="Arial"/>
                <w:b/>
                <w:i w:val="0"/>
              </w:rPr>
              <w:t xml:space="preserve">Un budget détaillé </w:t>
            </w:r>
          </w:p>
          <w:p w:rsidR="005354F7" w:rsidRPr="004F7056" w:rsidRDefault="005354F7" w:rsidP="003A036A">
            <w:pPr>
              <w:ind w:left="630"/>
              <w:jc w:val="both"/>
              <w:rPr>
                <w:rFonts w:ascii="Arial" w:hAnsi="Arial" w:cs="Arial"/>
              </w:rPr>
            </w:pPr>
            <w:r w:rsidRPr="004F7056">
              <w:rPr>
                <w:rFonts w:ascii="Arial" w:hAnsi="Arial" w:cs="Arial"/>
              </w:rPr>
              <w:t>Voir document annexe</w:t>
            </w:r>
          </w:p>
        </w:tc>
      </w:tr>
    </w:tbl>
    <w:p w:rsidR="005354F7" w:rsidRPr="004F7056" w:rsidRDefault="005354F7" w:rsidP="00235726">
      <w:pPr>
        <w:spacing w:after="0"/>
        <w:rPr>
          <w:rFonts w:ascii="Arial" w:hAnsi="Arial" w:cs="Arial"/>
          <w:b/>
          <w:sz w:val="28"/>
          <w:szCs w:val="28"/>
        </w:rPr>
      </w:pPr>
    </w:p>
    <w:p w:rsidR="00B305DF" w:rsidRPr="004F7056" w:rsidRDefault="00B305DF" w:rsidP="00D13049">
      <w:pPr>
        <w:spacing w:after="0"/>
        <w:rPr>
          <w:rFonts w:ascii="Arial" w:hAnsi="Arial" w:cs="Arial"/>
        </w:rPr>
      </w:pPr>
    </w:p>
    <w:sectPr w:rsidR="00B305DF" w:rsidRPr="004F7056" w:rsidSect="006A5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A6" w:rsidRDefault="00516FA6" w:rsidP="00D8312A">
      <w:pPr>
        <w:spacing w:after="0" w:line="240" w:lineRule="auto"/>
      </w:pPr>
      <w:r>
        <w:separator/>
      </w:r>
    </w:p>
  </w:endnote>
  <w:endnote w:type="continuationSeparator" w:id="0">
    <w:p w:rsidR="00516FA6" w:rsidRDefault="00516FA6" w:rsidP="00D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6" w:rsidRPr="00465A27" w:rsidRDefault="004F7056" w:rsidP="004F7056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t>Tousignant, S. (2014) adapté par Prud’Homme, S. et Melançon D. (2016)</w:t>
    </w:r>
  </w:p>
  <w:p w:rsidR="004F7056" w:rsidRPr="00465A27" w:rsidRDefault="004F7056" w:rsidP="004F7056">
    <w:pPr>
      <w:pStyle w:val="Pieddepage"/>
      <w:rPr>
        <w:rFonts w:ascii="Arial" w:hAnsi="Arial" w:cs="Arial"/>
        <w:sz w:val="12"/>
      </w:rPr>
    </w:pPr>
    <w:r w:rsidRPr="00465A27">
      <w:rPr>
        <w:rFonts w:ascii="Arial" w:hAnsi="Arial" w:cs="Arial"/>
        <w:sz w:val="12"/>
      </w:rPr>
      <w:fldChar w:fldCharType="begin"/>
    </w:r>
    <w:r w:rsidRPr="00465A27">
      <w:rPr>
        <w:rFonts w:ascii="Arial" w:hAnsi="Arial" w:cs="Arial"/>
        <w:sz w:val="12"/>
      </w:rPr>
      <w:instrText xml:space="preserve"> FILENAME  \p  \* MERGEFORMAT </w:instrText>
    </w:r>
    <w:r w:rsidRPr="00465A27">
      <w:rPr>
        <w:rFonts w:ascii="Arial" w:hAnsi="Arial" w:cs="Arial"/>
        <w:sz w:val="12"/>
      </w:rPr>
      <w:fldChar w:fldCharType="separate"/>
    </w:r>
    <w:r w:rsidR="00965867">
      <w:rPr>
        <w:rFonts w:ascii="Arial" w:hAnsi="Arial" w:cs="Arial"/>
        <w:noProof/>
        <w:sz w:val="12"/>
      </w:rPr>
      <w:t>C:\Users\sprudhomme\Dropbox\PROJETS\CP\PROJETS\Projet Présentation CSDL Analyse\PACRPFEL-AN-EXAO-OS2\PACRPFEL-AN-EXAO-OS2..docx</w:t>
    </w:r>
    <w:r w:rsidRPr="00465A27">
      <w:rPr>
        <w:rFonts w:ascii="Arial" w:hAnsi="Arial" w:cs="Arial"/>
        <w:noProof/>
        <w:sz w:val="12"/>
      </w:rPr>
      <w:fldChar w:fldCharType="end"/>
    </w:r>
    <w:bookmarkStart w:id="0" w:name="_GoBack"/>
    <w:bookmarkEnd w:id="0"/>
  </w:p>
  <w:p w:rsidR="004F7056" w:rsidRPr="00465A27" w:rsidRDefault="004F7056" w:rsidP="004F7056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9214"/>
      </w:tabs>
      <w:rPr>
        <w:rStyle w:val="Numrodepage"/>
        <w:rFonts w:ascii="Arial" w:hAnsi="Arial" w:cs="Arial"/>
      </w:rPr>
    </w:pPr>
    <w:r w:rsidRPr="00465A27">
      <w:rPr>
        <w:rFonts w:ascii="Arial" w:hAnsi="Arial" w:cs="Arial"/>
        <w:noProof/>
        <w:lang w:eastAsia="fr-CA"/>
      </w:rPr>
      <w:drawing>
        <wp:inline distT="0" distB="0" distL="0" distR="0" wp14:anchorId="4B3B6D9F" wp14:editId="41E94D7F">
          <wp:extent cx="857250" cy="209550"/>
          <wp:effectExtent l="0" t="0" r="0" b="0"/>
          <wp:docPr id="4" name="Image 4" descr="logoCSDLhoriz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CSDLhoriz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5A27">
      <w:rPr>
        <w:rFonts w:ascii="Arial" w:hAnsi="Arial" w:cs="Arial"/>
      </w:rPr>
      <w:tab/>
      <w:t xml:space="preserve"> </w:t>
    </w:r>
    <w:r w:rsidRPr="00465A27">
      <w:rPr>
        <w:rFonts w:ascii="Arial" w:hAnsi="Arial" w:cs="Arial"/>
      </w:rPr>
      <w:fldChar w:fldCharType="begin"/>
    </w:r>
    <w:r w:rsidRPr="00465A27">
      <w:rPr>
        <w:rFonts w:ascii="Arial" w:hAnsi="Arial" w:cs="Arial"/>
      </w:rPr>
      <w:instrText xml:space="preserve"> SAVEDATE  \@ "yyyy-MM-dd"  \* MERGEFORMAT </w:instrText>
    </w:r>
    <w:r w:rsidRPr="00465A27">
      <w:rPr>
        <w:rFonts w:ascii="Arial" w:hAnsi="Arial" w:cs="Arial"/>
      </w:rPr>
      <w:fldChar w:fldCharType="separate"/>
    </w:r>
    <w:r w:rsidRPr="00465A27">
      <w:rPr>
        <w:rFonts w:ascii="Arial" w:hAnsi="Arial" w:cs="Arial"/>
        <w:noProof/>
      </w:rPr>
      <w:t>2016-01-20</w:t>
    </w:r>
    <w:r w:rsidRPr="00465A27">
      <w:rPr>
        <w:rFonts w:ascii="Arial" w:hAnsi="Arial" w:cs="Arial"/>
      </w:rPr>
      <w:fldChar w:fldCharType="end"/>
    </w:r>
    <w:r w:rsidRPr="00465A27">
      <w:rPr>
        <w:rFonts w:ascii="Arial" w:hAnsi="Arial" w:cs="Arial"/>
      </w:rPr>
      <w:tab/>
      <w:t xml:space="preserve">Page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PAGE </w:instrText>
    </w:r>
    <w:r w:rsidRPr="00465A27">
      <w:rPr>
        <w:rStyle w:val="Numrodepage"/>
        <w:rFonts w:ascii="Arial" w:hAnsi="Arial" w:cs="Arial"/>
      </w:rPr>
      <w:fldChar w:fldCharType="separate"/>
    </w:r>
    <w:r w:rsidR="00965867">
      <w:rPr>
        <w:rStyle w:val="Numrodepage"/>
        <w:rFonts w:ascii="Arial" w:hAnsi="Arial" w:cs="Arial"/>
        <w:noProof/>
      </w:rPr>
      <w:t>1</w:t>
    </w:r>
    <w:r w:rsidRPr="00465A27">
      <w:rPr>
        <w:rStyle w:val="Numrodepage"/>
        <w:rFonts w:ascii="Arial" w:hAnsi="Arial" w:cs="Arial"/>
      </w:rPr>
      <w:fldChar w:fldCharType="end"/>
    </w:r>
    <w:r w:rsidRPr="00465A27">
      <w:rPr>
        <w:rStyle w:val="Numrodepage"/>
        <w:rFonts w:ascii="Arial" w:hAnsi="Arial" w:cs="Arial"/>
      </w:rPr>
      <w:t xml:space="preserve"> de </w:t>
    </w:r>
    <w:r w:rsidRPr="00465A27">
      <w:rPr>
        <w:rStyle w:val="Numrodepage"/>
        <w:rFonts w:ascii="Arial" w:hAnsi="Arial" w:cs="Arial"/>
      </w:rPr>
      <w:fldChar w:fldCharType="begin"/>
    </w:r>
    <w:r w:rsidRPr="00465A27">
      <w:rPr>
        <w:rStyle w:val="Numrodepage"/>
        <w:rFonts w:ascii="Arial" w:hAnsi="Arial" w:cs="Arial"/>
      </w:rPr>
      <w:instrText xml:space="preserve"> NUMPAGES </w:instrText>
    </w:r>
    <w:r w:rsidRPr="00465A27">
      <w:rPr>
        <w:rStyle w:val="Numrodepage"/>
        <w:rFonts w:ascii="Arial" w:hAnsi="Arial" w:cs="Arial"/>
      </w:rPr>
      <w:fldChar w:fldCharType="separate"/>
    </w:r>
    <w:r w:rsidR="00965867">
      <w:rPr>
        <w:rStyle w:val="Numrodepage"/>
        <w:rFonts w:ascii="Arial" w:hAnsi="Arial" w:cs="Arial"/>
        <w:noProof/>
      </w:rPr>
      <w:t>2</w:t>
    </w:r>
    <w:r w:rsidRPr="00465A27">
      <w:rPr>
        <w:rStyle w:val="Numrodepage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A6" w:rsidRDefault="00516FA6" w:rsidP="00D8312A">
      <w:pPr>
        <w:spacing w:after="0" w:line="240" w:lineRule="auto"/>
      </w:pPr>
      <w:r>
        <w:separator/>
      </w:r>
    </w:p>
  </w:footnote>
  <w:footnote w:type="continuationSeparator" w:id="0">
    <w:p w:rsidR="00516FA6" w:rsidRDefault="00516FA6" w:rsidP="00D8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6" w:rsidRPr="00465A27" w:rsidRDefault="004F7056" w:rsidP="004F7056">
    <w:pPr>
      <w:pStyle w:val="En-tte"/>
      <w:rPr>
        <w:rFonts w:ascii="Arial" w:hAnsi="Arial" w:cs="Arial"/>
      </w:rPr>
    </w:pPr>
    <w:r w:rsidRPr="00465A27">
      <w:rPr>
        <w:rFonts w:ascii="Arial" w:hAnsi="Arial" w:cs="Arial"/>
        <w:noProof/>
      </w:rPr>
      <w:drawing>
        <wp:inline distT="0" distB="0" distL="0" distR="0" wp14:anchorId="1ABAA0FA" wp14:editId="04BE4FEB">
          <wp:extent cx="866775" cy="647700"/>
          <wp:effectExtent l="0" t="0" r="9525" b="0"/>
          <wp:docPr id="3" name="Image 2" descr="logoCSDLvertical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logoCSDLvertical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7056" w:rsidRPr="00465A27" w:rsidRDefault="004F7056" w:rsidP="004F7056">
    <w:pPr>
      <w:pStyle w:val="En-tte"/>
      <w:rPr>
        <w:rFonts w:ascii="Arial" w:hAnsi="Arial" w:cs="Arial"/>
        <w:b/>
        <w:sz w:val="24"/>
        <w:szCs w:val="24"/>
      </w:rPr>
    </w:pPr>
    <w:r w:rsidRPr="00465A27">
      <w:rPr>
        <w:rFonts w:ascii="Arial" w:hAnsi="Arial" w:cs="Arial"/>
        <w:b/>
        <w:sz w:val="24"/>
        <w:szCs w:val="24"/>
      </w:rPr>
      <w:t>Plan d’action en conception et réalisation de projets de formation en ligne</w:t>
    </w:r>
  </w:p>
  <w:p w:rsidR="004F7056" w:rsidRPr="00465A27" w:rsidRDefault="004F7056" w:rsidP="004F7056">
    <w:pPr>
      <w:pStyle w:val="En-tte"/>
      <w:rPr>
        <w:rFonts w:ascii="Arial" w:hAnsi="Arial" w:cs="Arial"/>
        <w:b/>
      </w:rPr>
    </w:pPr>
    <w:r w:rsidRPr="00465A27">
      <w:rPr>
        <w:rFonts w:ascii="Arial" w:hAnsi="Arial" w:cs="Arial"/>
        <w:b/>
      </w:rPr>
      <w:t>Analyse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867" w:rsidRDefault="0096586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42C0"/>
    <w:multiLevelType w:val="hybridMultilevel"/>
    <w:tmpl w:val="F7A636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50408"/>
    <w:multiLevelType w:val="hybridMultilevel"/>
    <w:tmpl w:val="BE2C46F2"/>
    <w:lvl w:ilvl="0" w:tplc="F6A6C0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2607CB"/>
    <w:multiLevelType w:val="multilevel"/>
    <w:tmpl w:val="777ADF2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7F953986"/>
    <w:multiLevelType w:val="hybridMultilevel"/>
    <w:tmpl w:val="C50AB8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26"/>
    <w:rsid w:val="0001236A"/>
    <w:rsid w:val="0003012F"/>
    <w:rsid w:val="000359F6"/>
    <w:rsid w:val="0008487C"/>
    <w:rsid w:val="00095335"/>
    <w:rsid w:val="000A5074"/>
    <w:rsid w:val="001E3CE2"/>
    <w:rsid w:val="001F04AB"/>
    <w:rsid w:val="00235726"/>
    <w:rsid w:val="002629B2"/>
    <w:rsid w:val="003A036A"/>
    <w:rsid w:val="003D62E0"/>
    <w:rsid w:val="00405EA6"/>
    <w:rsid w:val="00450335"/>
    <w:rsid w:val="00450F81"/>
    <w:rsid w:val="00472DC3"/>
    <w:rsid w:val="004E3FD6"/>
    <w:rsid w:val="004F7056"/>
    <w:rsid w:val="00516FA6"/>
    <w:rsid w:val="005354F7"/>
    <w:rsid w:val="005A241A"/>
    <w:rsid w:val="005C432F"/>
    <w:rsid w:val="005F5384"/>
    <w:rsid w:val="00635AE8"/>
    <w:rsid w:val="00637ECC"/>
    <w:rsid w:val="006A5523"/>
    <w:rsid w:val="00724487"/>
    <w:rsid w:val="007A188C"/>
    <w:rsid w:val="007A56E4"/>
    <w:rsid w:val="007A76C4"/>
    <w:rsid w:val="007C18E9"/>
    <w:rsid w:val="00825FFF"/>
    <w:rsid w:val="00856B94"/>
    <w:rsid w:val="008A373E"/>
    <w:rsid w:val="0090038E"/>
    <w:rsid w:val="0095296A"/>
    <w:rsid w:val="00965867"/>
    <w:rsid w:val="00A169F7"/>
    <w:rsid w:val="00AB26C9"/>
    <w:rsid w:val="00B22653"/>
    <w:rsid w:val="00B305DF"/>
    <w:rsid w:val="00B73245"/>
    <w:rsid w:val="00BE26C6"/>
    <w:rsid w:val="00C1009A"/>
    <w:rsid w:val="00C134C8"/>
    <w:rsid w:val="00C13651"/>
    <w:rsid w:val="00C24444"/>
    <w:rsid w:val="00CD3694"/>
    <w:rsid w:val="00D13049"/>
    <w:rsid w:val="00D55376"/>
    <w:rsid w:val="00D8312A"/>
    <w:rsid w:val="00DD234E"/>
    <w:rsid w:val="00E365B9"/>
    <w:rsid w:val="00F13E7F"/>
    <w:rsid w:val="00F41594"/>
    <w:rsid w:val="00FE3D61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F7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F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Steve Prud'Homme</cp:lastModifiedBy>
  <cp:revision>8</cp:revision>
  <dcterms:created xsi:type="dcterms:W3CDTF">2013-05-09T18:45:00Z</dcterms:created>
  <dcterms:modified xsi:type="dcterms:W3CDTF">2016-01-20T15:33:00Z</dcterms:modified>
</cp:coreProperties>
</file>