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09A" w:rsidRPr="0095296A" w:rsidRDefault="00A169F7" w:rsidP="003A036A">
      <w:pPr>
        <w:spacing w:before="240" w:after="0"/>
        <w:rPr>
          <w:b/>
          <w:sz w:val="28"/>
          <w:szCs w:val="28"/>
        </w:rPr>
      </w:pPr>
      <w:r w:rsidRPr="0095296A">
        <w:rPr>
          <w:b/>
          <w:sz w:val="28"/>
          <w:szCs w:val="28"/>
        </w:rPr>
        <w:t>Sommaire de l’o</w:t>
      </w:r>
      <w:r w:rsidR="005A241A" w:rsidRPr="0095296A">
        <w:rPr>
          <w:b/>
          <w:sz w:val="28"/>
          <w:szCs w:val="28"/>
        </w:rPr>
        <w:t xml:space="preserve">ffre de service </w:t>
      </w:r>
      <w:r w:rsidR="003A036A" w:rsidRPr="0095296A">
        <w:rPr>
          <w:b/>
          <w:sz w:val="28"/>
          <w:szCs w:val="28"/>
        </w:rPr>
        <w:t>n</w:t>
      </w:r>
      <w:r w:rsidR="003A036A" w:rsidRPr="0095296A">
        <w:rPr>
          <w:b/>
          <w:sz w:val="28"/>
          <w:szCs w:val="28"/>
          <w:vertAlign w:val="superscript"/>
        </w:rPr>
        <w:t>o</w:t>
      </w:r>
      <w:r w:rsidR="005A241A" w:rsidRPr="0095296A">
        <w:rPr>
          <w:b/>
          <w:sz w:val="28"/>
          <w:szCs w:val="28"/>
        </w:rPr>
        <w:t xml:space="preserve"> 2</w:t>
      </w:r>
    </w:p>
    <w:p w:rsidR="005354F7" w:rsidRPr="0095296A" w:rsidRDefault="005354F7" w:rsidP="005354F7">
      <w:pPr>
        <w:pBdr>
          <w:bottom w:val="single" w:sz="6" w:space="1" w:color="auto"/>
        </w:pBdr>
        <w:spacing w:after="0"/>
        <w:rPr>
          <w:b/>
          <w:color w:val="00B050"/>
          <w:sz w:val="28"/>
          <w:szCs w:val="28"/>
        </w:rPr>
      </w:pPr>
      <w:r w:rsidRPr="0095296A">
        <w:rPr>
          <w:b/>
          <w:color w:val="00B050"/>
          <w:sz w:val="28"/>
          <w:szCs w:val="28"/>
        </w:rPr>
        <w:t>Renouveler un permis de chauffeur de taxi — Programme de formation continue</w:t>
      </w:r>
    </w:p>
    <w:tbl>
      <w:tblPr>
        <w:tblStyle w:val="Grilledutableau"/>
        <w:tblpPr w:leftFromText="141" w:rightFromText="141" w:vertAnchor="text" w:horzAnchor="margin" w:tblpY="14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5354F7" w:rsidRPr="0095296A" w:rsidTr="005354F7">
        <w:tc>
          <w:tcPr>
            <w:tcW w:w="10598" w:type="dxa"/>
          </w:tcPr>
          <w:p w:rsidR="005354F7" w:rsidRPr="0095296A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outlineLvl w:val="1"/>
              <w:rPr>
                <w:rFonts w:asciiTheme="minorHAnsi" w:hAnsiTheme="minorHAnsi"/>
                <w:b/>
                <w:i w:val="0"/>
              </w:rPr>
            </w:pPr>
          </w:p>
          <w:p w:rsidR="005354F7" w:rsidRPr="0095296A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Theme="minorHAnsi" w:hAnsiTheme="minorHAnsi"/>
                <w:b/>
                <w:i w:val="0"/>
              </w:rPr>
            </w:pPr>
            <w:r w:rsidRPr="0095296A">
              <w:rPr>
                <w:rFonts w:asciiTheme="minorHAnsi" w:hAnsiTheme="minorHAnsi"/>
                <w:b/>
                <w:i w:val="0"/>
              </w:rPr>
              <w:t xml:space="preserve">La compréhension du mandat </w:t>
            </w:r>
          </w:p>
          <w:p w:rsidR="005354F7" w:rsidRPr="0095296A" w:rsidRDefault="005354F7" w:rsidP="003A036A">
            <w:pPr>
              <w:ind w:left="630"/>
              <w:jc w:val="both"/>
            </w:pPr>
            <w:r w:rsidRPr="0095296A">
              <w:rPr>
                <w:b/>
                <w:color w:val="00B050"/>
              </w:rPr>
              <w:t xml:space="preserve">Le centre de formation professionnelle </w:t>
            </w:r>
            <w:r w:rsidR="003A036A" w:rsidRPr="0095296A">
              <w:rPr>
                <w:b/>
                <w:color w:val="00B050"/>
              </w:rPr>
              <w:t>de Laval</w:t>
            </w:r>
            <w:r w:rsidRPr="0095296A">
              <w:rPr>
                <w:b/>
                <w:color w:val="00B050"/>
              </w:rPr>
              <w:t xml:space="preserve"> </w:t>
            </w:r>
            <w:r w:rsidRPr="0095296A">
              <w:t xml:space="preserve">souhaite développer des modules de formation en ligne qui </w:t>
            </w:r>
            <w:r w:rsidR="003A036A" w:rsidRPr="0095296A">
              <w:t xml:space="preserve">permettront aux </w:t>
            </w:r>
            <w:r w:rsidRPr="0095296A">
              <w:t xml:space="preserve">chauffeurs de taxi de l’entreprise d’exercer leur responsabilité en tenant compte de l’exigence relative à la formation continue obligatoire qui a été introduite dans la réglementation municipale en 2014.  </w:t>
            </w:r>
            <w:bookmarkStart w:id="0" w:name="_GoBack"/>
            <w:bookmarkEnd w:id="0"/>
          </w:p>
        </w:tc>
      </w:tr>
      <w:tr w:rsidR="005354F7" w:rsidRPr="0095296A" w:rsidTr="005354F7">
        <w:tc>
          <w:tcPr>
            <w:tcW w:w="10598" w:type="dxa"/>
          </w:tcPr>
          <w:p w:rsidR="005354F7" w:rsidRPr="0095296A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ind w:left="993" w:hanging="576"/>
              <w:outlineLvl w:val="1"/>
              <w:rPr>
                <w:rFonts w:asciiTheme="minorHAnsi" w:hAnsiTheme="minorHAnsi"/>
                <w:b/>
                <w:i w:val="0"/>
              </w:rPr>
            </w:pPr>
          </w:p>
          <w:p w:rsidR="005354F7" w:rsidRPr="0095296A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Theme="minorHAnsi" w:hAnsiTheme="minorHAnsi"/>
                <w:b/>
                <w:i w:val="0"/>
              </w:rPr>
            </w:pPr>
            <w:r w:rsidRPr="0095296A">
              <w:rPr>
                <w:rFonts w:asciiTheme="minorHAnsi" w:hAnsiTheme="minorHAnsi"/>
                <w:b/>
                <w:i w:val="0"/>
              </w:rPr>
              <w:t>Une description de l’entrepreneur/soumissionnaire</w:t>
            </w:r>
          </w:p>
          <w:p w:rsidR="005354F7" w:rsidRPr="0095296A" w:rsidRDefault="005354F7" w:rsidP="003A036A">
            <w:pPr>
              <w:ind w:left="630"/>
              <w:jc w:val="both"/>
            </w:pPr>
            <w:r w:rsidRPr="0095296A">
              <w:rPr>
                <w:b/>
              </w:rPr>
              <w:t xml:space="preserve">L’entreprise </w:t>
            </w:r>
            <w:r w:rsidR="003A036A" w:rsidRPr="0095296A">
              <w:rPr>
                <w:b/>
              </w:rPr>
              <w:t>n</w:t>
            </w:r>
            <w:r w:rsidR="003A036A" w:rsidRPr="0095296A">
              <w:rPr>
                <w:b/>
                <w:vertAlign w:val="superscript"/>
              </w:rPr>
              <w:t>o</w:t>
            </w:r>
            <w:r w:rsidR="003A036A" w:rsidRPr="0095296A">
              <w:rPr>
                <w:b/>
              </w:rPr>
              <w:t xml:space="preserve"> </w:t>
            </w:r>
            <w:r w:rsidRPr="0095296A">
              <w:rPr>
                <w:b/>
              </w:rPr>
              <w:t>2</w:t>
            </w:r>
            <w:r w:rsidRPr="0095296A">
              <w:t xml:space="preserve"> possède 10 ans d’expérience dans l’élaboration module de </w:t>
            </w:r>
            <w:r w:rsidRPr="0095296A">
              <w:rPr>
                <w:i/>
              </w:rPr>
              <w:t>e-learning</w:t>
            </w:r>
            <w:r w:rsidRPr="0095296A">
              <w:t>, c’est son seul service. Elle présente une liste de plus de 50 clients.</w:t>
            </w:r>
          </w:p>
        </w:tc>
      </w:tr>
      <w:tr w:rsidR="005354F7" w:rsidRPr="0095296A" w:rsidTr="005354F7">
        <w:tc>
          <w:tcPr>
            <w:tcW w:w="10598" w:type="dxa"/>
          </w:tcPr>
          <w:p w:rsidR="005354F7" w:rsidRPr="0095296A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Theme="minorHAnsi" w:hAnsiTheme="minorHAnsi"/>
                <w:b/>
                <w:i w:val="0"/>
              </w:rPr>
            </w:pPr>
          </w:p>
          <w:p w:rsidR="005354F7" w:rsidRPr="0095296A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Theme="minorHAnsi" w:hAnsiTheme="minorHAnsi"/>
                <w:b/>
                <w:i w:val="0"/>
              </w:rPr>
            </w:pPr>
            <w:r w:rsidRPr="0095296A">
              <w:rPr>
                <w:rFonts w:asciiTheme="minorHAnsi" w:hAnsiTheme="minorHAnsi"/>
                <w:b/>
                <w:i w:val="0"/>
              </w:rPr>
              <w:t>Un sommaire de l’expertise pertinente</w:t>
            </w:r>
          </w:p>
          <w:p w:rsidR="005354F7" w:rsidRPr="0095296A" w:rsidRDefault="005354F7" w:rsidP="003A036A">
            <w:pPr>
              <w:ind w:left="630"/>
              <w:jc w:val="both"/>
            </w:pPr>
            <w:r w:rsidRPr="0095296A">
              <w:t>L’entreprise présente une gamme de réalisations variées. Les dispositifs de formation en ligne présentés sont soit simples, de format mixte ou encore complexe (jeux sérieux, RA)</w:t>
            </w:r>
          </w:p>
        </w:tc>
      </w:tr>
      <w:tr w:rsidR="005354F7" w:rsidRPr="0095296A" w:rsidTr="005354F7">
        <w:tc>
          <w:tcPr>
            <w:tcW w:w="10598" w:type="dxa"/>
          </w:tcPr>
          <w:p w:rsidR="005354F7" w:rsidRPr="0095296A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Theme="minorHAnsi" w:hAnsiTheme="minorHAnsi"/>
                <w:b/>
                <w:i w:val="0"/>
              </w:rPr>
            </w:pPr>
          </w:p>
          <w:p w:rsidR="005354F7" w:rsidRPr="0095296A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Theme="minorHAnsi" w:hAnsiTheme="minorHAnsi"/>
                <w:b/>
                <w:i w:val="0"/>
              </w:rPr>
            </w:pPr>
            <w:r w:rsidRPr="0095296A">
              <w:rPr>
                <w:rFonts w:asciiTheme="minorHAnsi" w:hAnsiTheme="minorHAnsi"/>
                <w:b/>
                <w:i w:val="0"/>
              </w:rPr>
              <w:t>L’approche envisagée pour le présent mandat</w:t>
            </w:r>
          </w:p>
          <w:p w:rsidR="005354F7" w:rsidRPr="0095296A" w:rsidRDefault="005354F7" w:rsidP="003A036A">
            <w:pPr>
              <w:pStyle w:val="Paragraphedeliste"/>
              <w:numPr>
                <w:ilvl w:val="0"/>
                <w:numId w:val="2"/>
              </w:numPr>
              <w:ind w:left="900" w:hanging="284"/>
            </w:pPr>
            <w:r w:rsidRPr="0095296A">
              <w:t xml:space="preserve">Analyse préliminaire (confirmer la stratégie pédagogique) </w:t>
            </w:r>
          </w:p>
          <w:p w:rsidR="005354F7" w:rsidRPr="0095296A" w:rsidRDefault="005354F7" w:rsidP="003A036A">
            <w:pPr>
              <w:pStyle w:val="Paragraphedeliste"/>
              <w:numPr>
                <w:ilvl w:val="0"/>
                <w:numId w:val="2"/>
              </w:numPr>
              <w:ind w:left="900" w:hanging="284"/>
            </w:pPr>
            <w:r w:rsidRPr="0095296A">
              <w:t>Analyse de contenu et adaptation pour le support choisi</w:t>
            </w:r>
          </w:p>
          <w:p w:rsidR="005354F7" w:rsidRPr="0095296A" w:rsidRDefault="005354F7" w:rsidP="003A036A">
            <w:pPr>
              <w:pStyle w:val="Paragraphedeliste"/>
              <w:numPr>
                <w:ilvl w:val="0"/>
                <w:numId w:val="2"/>
              </w:numPr>
              <w:ind w:left="900" w:hanging="284"/>
            </w:pPr>
            <w:r w:rsidRPr="0095296A">
              <w:t>Conception et design (macro et micro)</w:t>
            </w:r>
          </w:p>
          <w:p w:rsidR="005354F7" w:rsidRPr="0095296A" w:rsidRDefault="005354F7" w:rsidP="003A036A">
            <w:pPr>
              <w:pStyle w:val="Paragraphedeliste"/>
              <w:numPr>
                <w:ilvl w:val="0"/>
                <w:numId w:val="2"/>
              </w:numPr>
              <w:ind w:left="900" w:hanging="284"/>
            </w:pPr>
            <w:r w:rsidRPr="0095296A">
              <w:t>Réalisation des modules (incluant les dispositifs de suivi et d’évaluation)</w:t>
            </w:r>
          </w:p>
          <w:p w:rsidR="005354F7" w:rsidRPr="0095296A" w:rsidRDefault="005354F7" w:rsidP="003A036A">
            <w:pPr>
              <w:pStyle w:val="Paragraphedeliste"/>
              <w:numPr>
                <w:ilvl w:val="0"/>
                <w:numId w:val="2"/>
              </w:numPr>
              <w:ind w:left="900" w:hanging="284"/>
            </w:pPr>
            <w:r w:rsidRPr="0095296A">
              <w:t>Pilote et ajustements finaux</w:t>
            </w:r>
          </w:p>
          <w:p w:rsidR="005354F7" w:rsidRPr="0095296A" w:rsidRDefault="005354F7" w:rsidP="003A036A">
            <w:pPr>
              <w:pStyle w:val="Paragraphedeliste"/>
              <w:numPr>
                <w:ilvl w:val="0"/>
                <w:numId w:val="2"/>
              </w:numPr>
              <w:ind w:left="900" w:hanging="284"/>
            </w:pPr>
            <w:r w:rsidRPr="0095296A">
              <w:t xml:space="preserve">Soutien à l’implantation du module (incluant l’hébergement sur le LMS du fournisseur) </w:t>
            </w:r>
          </w:p>
        </w:tc>
      </w:tr>
      <w:tr w:rsidR="005354F7" w:rsidRPr="0095296A" w:rsidTr="005354F7">
        <w:tc>
          <w:tcPr>
            <w:tcW w:w="10598" w:type="dxa"/>
          </w:tcPr>
          <w:p w:rsidR="005354F7" w:rsidRPr="0095296A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</w:p>
          <w:p w:rsidR="005354F7" w:rsidRPr="0095296A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Theme="minorHAnsi" w:hAnsiTheme="minorHAnsi"/>
                <w:b/>
                <w:i w:val="0"/>
              </w:rPr>
            </w:pPr>
            <w:r w:rsidRPr="0095296A">
              <w:rPr>
                <w:rFonts w:asciiTheme="minorHAnsi" w:hAnsiTheme="minorHAnsi"/>
                <w:b/>
                <w:i w:val="0"/>
              </w:rPr>
              <w:t>Le curriculum vitae des ressources humaines</w:t>
            </w:r>
            <w:r w:rsidRPr="0095296A">
              <w:rPr>
                <w:rFonts w:asciiTheme="minorHAnsi" w:hAnsiTheme="minorHAnsi"/>
                <w:b/>
                <w:i w:val="0"/>
                <w:color w:val="FF0000"/>
              </w:rPr>
              <w:t xml:space="preserve"> </w:t>
            </w:r>
            <w:r w:rsidRPr="0095296A">
              <w:rPr>
                <w:rFonts w:asciiTheme="minorHAnsi" w:hAnsiTheme="minorHAnsi"/>
                <w:b/>
                <w:i w:val="0"/>
              </w:rPr>
              <w:t>qui participeront au projet</w:t>
            </w:r>
          </w:p>
          <w:p w:rsidR="005354F7" w:rsidRPr="0095296A" w:rsidRDefault="005354F7" w:rsidP="003A036A">
            <w:pPr>
              <w:pStyle w:val="Titre1"/>
              <w:numPr>
                <w:ilvl w:val="0"/>
                <w:numId w:val="3"/>
              </w:numPr>
              <w:ind w:left="900" w:hanging="284"/>
              <w:outlineLvl w:val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5296A">
              <w:rPr>
                <w:rFonts w:asciiTheme="minorHAnsi" w:hAnsiTheme="minorHAnsi"/>
                <w:b w:val="0"/>
                <w:sz w:val="22"/>
                <w:szCs w:val="22"/>
              </w:rPr>
              <w:t xml:space="preserve">Chargé de projet – employé (15 ans d’expérience en développement de projet </w:t>
            </w:r>
            <w:r w:rsidRPr="0095296A">
              <w:rPr>
                <w:rFonts w:asciiTheme="minorHAnsi" w:hAnsiTheme="minorHAnsi"/>
                <w:b w:val="0"/>
                <w:i/>
                <w:sz w:val="22"/>
                <w:szCs w:val="22"/>
              </w:rPr>
              <w:t>e-learning</w:t>
            </w:r>
            <w:r w:rsidRPr="0095296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  <w:p w:rsidR="005354F7" w:rsidRPr="0095296A" w:rsidRDefault="005354F7" w:rsidP="003A036A">
            <w:pPr>
              <w:pStyle w:val="Paragraphedeliste"/>
              <w:numPr>
                <w:ilvl w:val="0"/>
                <w:numId w:val="3"/>
              </w:numPr>
              <w:ind w:left="900" w:hanging="284"/>
              <w:rPr>
                <w:lang w:eastAsia="fr-FR"/>
              </w:rPr>
            </w:pPr>
            <w:r w:rsidRPr="0095296A">
              <w:rPr>
                <w:lang w:eastAsia="fr-FR"/>
              </w:rPr>
              <w:t>Techno pédagogue – employé (7 ans dans la conception de stratégie pédagogique)</w:t>
            </w:r>
          </w:p>
          <w:p w:rsidR="005354F7" w:rsidRPr="0095296A" w:rsidRDefault="005354F7" w:rsidP="003A036A">
            <w:pPr>
              <w:pStyle w:val="Paragraphedeliste"/>
              <w:numPr>
                <w:ilvl w:val="0"/>
                <w:numId w:val="3"/>
              </w:numPr>
              <w:ind w:left="900" w:right="-1359" w:hanging="284"/>
              <w:rPr>
                <w:rFonts w:cs="Times New Roman"/>
                <w:lang w:eastAsia="fr-FR"/>
              </w:rPr>
            </w:pPr>
            <w:r w:rsidRPr="0095296A">
              <w:rPr>
                <w:rFonts w:cs="Times New Roman"/>
                <w:lang w:eastAsia="fr-FR"/>
              </w:rPr>
              <w:t>Intégrateur multimédia – employée (4 ans dans l’élaboration d’outils de formation)</w:t>
            </w:r>
          </w:p>
          <w:p w:rsidR="005354F7" w:rsidRPr="0095296A" w:rsidRDefault="005354F7" w:rsidP="003A036A">
            <w:pPr>
              <w:pStyle w:val="Paragraphedeliste"/>
              <w:numPr>
                <w:ilvl w:val="0"/>
                <w:numId w:val="3"/>
              </w:numPr>
              <w:ind w:left="900" w:right="-1359" w:hanging="284"/>
              <w:rPr>
                <w:rFonts w:cs="Times New Roman"/>
                <w:lang w:eastAsia="fr-FR"/>
              </w:rPr>
            </w:pPr>
            <w:r w:rsidRPr="0095296A">
              <w:rPr>
                <w:rFonts w:cs="Times New Roman"/>
                <w:lang w:eastAsia="fr-FR"/>
              </w:rPr>
              <w:t>Rédacteur – employés (24 ans d’expérience en tant que rédacteur)</w:t>
            </w:r>
          </w:p>
          <w:p w:rsidR="005354F7" w:rsidRPr="0095296A" w:rsidRDefault="005354F7" w:rsidP="003A036A">
            <w:pPr>
              <w:pStyle w:val="Paragraphedeliste"/>
              <w:numPr>
                <w:ilvl w:val="0"/>
                <w:numId w:val="3"/>
              </w:numPr>
              <w:ind w:left="900" w:right="-1359" w:hanging="284"/>
              <w:rPr>
                <w:rFonts w:cs="Times New Roman"/>
                <w:lang w:eastAsia="fr-FR"/>
              </w:rPr>
            </w:pPr>
            <w:r w:rsidRPr="0095296A">
              <w:rPr>
                <w:rFonts w:cs="Times New Roman"/>
                <w:lang w:eastAsia="fr-FR"/>
              </w:rPr>
              <w:t>Traducteur – sous-traitant (3 ans d’expérience dans la rédaction technique)</w:t>
            </w:r>
          </w:p>
        </w:tc>
      </w:tr>
      <w:tr w:rsidR="005354F7" w:rsidRPr="0095296A" w:rsidTr="005354F7">
        <w:tc>
          <w:tcPr>
            <w:tcW w:w="10598" w:type="dxa"/>
          </w:tcPr>
          <w:p w:rsidR="005354F7" w:rsidRPr="0095296A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Theme="minorHAnsi" w:hAnsiTheme="minorHAnsi"/>
                <w:b/>
                <w:i w:val="0"/>
              </w:rPr>
            </w:pPr>
          </w:p>
          <w:p w:rsidR="005354F7" w:rsidRPr="0095296A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Theme="minorHAnsi" w:hAnsiTheme="minorHAnsi"/>
                <w:b/>
                <w:i w:val="0"/>
              </w:rPr>
            </w:pPr>
            <w:r w:rsidRPr="0095296A">
              <w:rPr>
                <w:rFonts w:asciiTheme="minorHAnsi" w:hAnsiTheme="minorHAnsi"/>
                <w:b/>
                <w:i w:val="0"/>
              </w:rPr>
              <w:t>Une description détaillée des livrables et date de dépôt</w:t>
            </w:r>
          </w:p>
          <w:p w:rsidR="005354F7" w:rsidRPr="0095296A" w:rsidRDefault="005354F7" w:rsidP="003A036A">
            <w:pPr>
              <w:pStyle w:val="Paragraphedeliste"/>
              <w:numPr>
                <w:ilvl w:val="0"/>
                <w:numId w:val="4"/>
              </w:numPr>
              <w:ind w:left="900" w:hanging="284"/>
            </w:pPr>
            <w:r w:rsidRPr="0095296A">
              <w:t>Rapport d’analyse préliminaire (mai 2016)</w:t>
            </w:r>
          </w:p>
          <w:p w:rsidR="005354F7" w:rsidRPr="0095296A" w:rsidRDefault="005354F7" w:rsidP="003A036A">
            <w:pPr>
              <w:pStyle w:val="Paragraphedeliste"/>
              <w:numPr>
                <w:ilvl w:val="0"/>
                <w:numId w:val="4"/>
              </w:numPr>
              <w:ind w:left="900" w:hanging="284"/>
            </w:pPr>
            <w:r w:rsidRPr="0095296A">
              <w:t>Rapport sommaire d’analyse de contenu (juillet 2016)</w:t>
            </w:r>
          </w:p>
          <w:p w:rsidR="005354F7" w:rsidRPr="0095296A" w:rsidRDefault="005354F7" w:rsidP="003A036A">
            <w:pPr>
              <w:pStyle w:val="Paragraphedeliste"/>
              <w:numPr>
                <w:ilvl w:val="0"/>
                <w:numId w:val="4"/>
              </w:numPr>
              <w:ind w:left="900" w:hanging="284"/>
            </w:pPr>
            <w:r w:rsidRPr="0095296A">
              <w:t>Scénario de formation (septembre 2016)</w:t>
            </w:r>
          </w:p>
          <w:p w:rsidR="005354F7" w:rsidRPr="0095296A" w:rsidRDefault="005354F7" w:rsidP="003A036A">
            <w:pPr>
              <w:pStyle w:val="Paragraphedeliste"/>
              <w:numPr>
                <w:ilvl w:val="0"/>
                <w:numId w:val="4"/>
              </w:numPr>
              <w:ind w:left="900" w:hanging="284"/>
            </w:pPr>
            <w:r w:rsidRPr="0095296A">
              <w:t xml:space="preserve">Module de formation à l’intention des </w:t>
            </w:r>
            <w:r w:rsidR="003A036A" w:rsidRPr="0095296A">
              <w:t xml:space="preserve">chauffeurs de </w:t>
            </w:r>
            <w:r w:rsidR="00724487" w:rsidRPr="0095296A">
              <w:t>taxi</w:t>
            </w:r>
            <w:r w:rsidRPr="0095296A">
              <w:t xml:space="preserve"> (octobre 2016) </w:t>
            </w:r>
            <w:r w:rsidR="003A036A" w:rsidRPr="0095296A">
              <w:t xml:space="preserve">(en </w:t>
            </w:r>
            <w:r w:rsidRPr="0095296A">
              <w:t>français</w:t>
            </w:r>
            <w:r w:rsidR="003A036A" w:rsidRPr="0095296A">
              <w:t xml:space="preserve"> seulement)</w:t>
            </w:r>
          </w:p>
          <w:p w:rsidR="005354F7" w:rsidRPr="0095296A" w:rsidRDefault="005354F7" w:rsidP="003A036A">
            <w:pPr>
              <w:pStyle w:val="Paragraphedeliste"/>
              <w:numPr>
                <w:ilvl w:val="0"/>
                <w:numId w:val="4"/>
              </w:numPr>
              <w:ind w:left="900" w:hanging="284"/>
            </w:pPr>
            <w:r w:rsidRPr="0095296A">
              <w:t>Version finale des livrables (décembre 2016)</w:t>
            </w:r>
          </w:p>
        </w:tc>
      </w:tr>
    </w:tbl>
    <w:p w:rsidR="003A036A" w:rsidRPr="0095296A" w:rsidRDefault="003A036A">
      <w:r w:rsidRPr="0095296A">
        <w:rPr>
          <w:i/>
          <w:iCs/>
        </w:rPr>
        <w:br w:type="page"/>
      </w:r>
    </w:p>
    <w:tbl>
      <w:tblPr>
        <w:tblStyle w:val="Grilledutableau"/>
        <w:tblpPr w:leftFromText="141" w:rightFromText="141" w:vertAnchor="text" w:horzAnchor="margin" w:tblpY="14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5354F7" w:rsidRPr="0095296A" w:rsidTr="005354F7">
        <w:tc>
          <w:tcPr>
            <w:tcW w:w="10598" w:type="dxa"/>
          </w:tcPr>
          <w:p w:rsidR="005354F7" w:rsidRPr="0095296A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Theme="minorHAnsi" w:hAnsiTheme="minorHAnsi"/>
                <w:b/>
                <w:i w:val="0"/>
              </w:rPr>
            </w:pPr>
          </w:p>
          <w:p w:rsidR="005354F7" w:rsidRPr="0095296A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Theme="minorHAnsi" w:hAnsiTheme="minorHAnsi"/>
                <w:b/>
                <w:i w:val="0"/>
              </w:rPr>
            </w:pPr>
            <w:r w:rsidRPr="0095296A">
              <w:rPr>
                <w:rFonts w:asciiTheme="minorHAnsi" w:hAnsiTheme="minorHAnsi"/>
                <w:b/>
                <w:i w:val="0"/>
              </w:rPr>
              <w:t xml:space="preserve">Un calendrier de travail </w:t>
            </w:r>
          </w:p>
          <w:p w:rsidR="005354F7" w:rsidRPr="0095296A" w:rsidRDefault="005354F7" w:rsidP="00724487">
            <w:pPr>
              <w:ind w:left="630"/>
              <w:jc w:val="both"/>
            </w:pPr>
            <w:r w:rsidRPr="0095296A">
              <w:t>Les travaux débuteront comme souhaité par</w:t>
            </w:r>
            <w:r w:rsidR="003A036A" w:rsidRPr="0095296A">
              <w:t xml:space="preserve"> </w:t>
            </w:r>
            <w:r w:rsidRPr="0095296A">
              <w:t xml:space="preserve">le </w:t>
            </w:r>
            <w:r w:rsidRPr="0095296A">
              <w:rPr>
                <w:b/>
                <w:color w:val="00B050"/>
              </w:rPr>
              <w:t xml:space="preserve">Centre de formation professionnelle </w:t>
            </w:r>
            <w:r w:rsidR="003A036A" w:rsidRPr="0095296A">
              <w:rPr>
                <w:b/>
                <w:color w:val="00B050"/>
              </w:rPr>
              <w:t xml:space="preserve">de </w:t>
            </w:r>
            <w:r w:rsidR="00724487" w:rsidRPr="0095296A">
              <w:rPr>
                <w:b/>
                <w:color w:val="00B050"/>
              </w:rPr>
              <w:t xml:space="preserve">Laval </w:t>
            </w:r>
            <w:r w:rsidRPr="0095296A">
              <w:t>en février 2016 et seront parachevés en décembre 2016. La durée des travaux dépend de l’analyse préliminaire.</w:t>
            </w:r>
          </w:p>
        </w:tc>
      </w:tr>
      <w:tr w:rsidR="005354F7" w:rsidRPr="0095296A" w:rsidTr="005354F7">
        <w:tc>
          <w:tcPr>
            <w:tcW w:w="10598" w:type="dxa"/>
          </w:tcPr>
          <w:p w:rsidR="005354F7" w:rsidRPr="0095296A" w:rsidRDefault="005354F7" w:rsidP="005354F7">
            <w:pPr>
              <w:pStyle w:val="Titre2"/>
              <w:numPr>
                <w:ilvl w:val="0"/>
                <w:numId w:val="0"/>
              </w:numPr>
              <w:spacing w:line="276" w:lineRule="auto"/>
              <w:ind w:left="567"/>
              <w:outlineLvl w:val="1"/>
              <w:rPr>
                <w:rFonts w:asciiTheme="minorHAnsi" w:hAnsiTheme="minorHAnsi"/>
                <w:b/>
                <w:i w:val="0"/>
              </w:rPr>
            </w:pPr>
          </w:p>
          <w:p w:rsidR="005354F7" w:rsidRPr="0095296A" w:rsidRDefault="005354F7" w:rsidP="005354F7">
            <w:pPr>
              <w:pStyle w:val="Titre2"/>
              <w:spacing w:line="276" w:lineRule="auto"/>
              <w:ind w:left="567" w:hanging="567"/>
              <w:outlineLvl w:val="1"/>
              <w:rPr>
                <w:rFonts w:asciiTheme="minorHAnsi" w:hAnsiTheme="minorHAnsi"/>
                <w:b/>
                <w:i w:val="0"/>
              </w:rPr>
            </w:pPr>
            <w:r w:rsidRPr="0095296A">
              <w:rPr>
                <w:rFonts w:asciiTheme="minorHAnsi" w:hAnsiTheme="minorHAnsi"/>
                <w:b/>
                <w:i w:val="0"/>
              </w:rPr>
              <w:t xml:space="preserve">Un budget détaillé </w:t>
            </w:r>
          </w:p>
          <w:p w:rsidR="005354F7" w:rsidRPr="0095296A" w:rsidRDefault="005354F7" w:rsidP="003A036A">
            <w:pPr>
              <w:ind w:left="630"/>
              <w:jc w:val="both"/>
            </w:pPr>
            <w:r w:rsidRPr="0095296A">
              <w:t>Voir document annexe</w:t>
            </w:r>
          </w:p>
        </w:tc>
      </w:tr>
    </w:tbl>
    <w:p w:rsidR="005354F7" w:rsidRPr="0095296A" w:rsidRDefault="005354F7" w:rsidP="00235726">
      <w:pPr>
        <w:spacing w:after="0"/>
        <w:rPr>
          <w:b/>
          <w:sz w:val="28"/>
          <w:szCs w:val="28"/>
        </w:rPr>
      </w:pPr>
    </w:p>
    <w:p w:rsidR="00B305DF" w:rsidRPr="0095296A" w:rsidRDefault="00B305DF" w:rsidP="00D13049">
      <w:pPr>
        <w:spacing w:after="0"/>
      </w:pPr>
    </w:p>
    <w:sectPr w:rsidR="00B305DF" w:rsidRPr="0095296A" w:rsidSect="006A5523">
      <w:headerReference w:type="default" r:id="rId8"/>
      <w:footerReference w:type="default" r:id="rId9"/>
      <w:pgSz w:w="12240" w:h="15840"/>
      <w:pgMar w:top="720" w:right="720" w:bottom="72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444" w:rsidRDefault="00C24444" w:rsidP="00D8312A">
      <w:pPr>
        <w:spacing w:after="0" w:line="240" w:lineRule="auto"/>
      </w:pPr>
      <w:r>
        <w:separator/>
      </w:r>
    </w:p>
  </w:endnote>
  <w:endnote w:type="continuationSeparator" w:id="0">
    <w:p w:rsidR="00C24444" w:rsidRDefault="00C24444" w:rsidP="00D8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F7" w:rsidRDefault="005354F7" w:rsidP="005354F7">
    <w:pPr>
      <w:pStyle w:val="Pieddepage"/>
    </w:pPr>
    <w:r>
      <w:t>Tousignant, S. (2014) adapté par Prud’Homme, S. et Melançon D. (2015)</w:t>
    </w:r>
  </w:p>
  <w:p w:rsidR="005354F7" w:rsidRDefault="005354F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444" w:rsidRDefault="00C24444" w:rsidP="00D8312A">
      <w:pPr>
        <w:spacing w:after="0" w:line="240" w:lineRule="auto"/>
      </w:pPr>
      <w:r>
        <w:separator/>
      </w:r>
    </w:p>
  </w:footnote>
  <w:footnote w:type="continuationSeparator" w:id="0">
    <w:p w:rsidR="00C24444" w:rsidRDefault="00C24444" w:rsidP="00D83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F7" w:rsidRDefault="005354F7" w:rsidP="005354F7">
    <w:pPr>
      <w:pStyle w:val="En-tte"/>
    </w:pPr>
    <w:r>
      <w:rPr>
        <w:noProof/>
        <w:lang w:eastAsia="fr-CA"/>
      </w:rPr>
      <w:drawing>
        <wp:inline distT="0" distB="0" distL="0" distR="0" wp14:anchorId="1B8240B4" wp14:editId="6EF9060A">
          <wp:extent cx="866775" cy="647700"/>
          <wp:effectExtent l="0" t="0" r="9525" b="0"/>
          <wp:docPr id="3" name="Image 2" descr="logoCSDLvertical-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logoCSDLvertical-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354F7" w:rsidRDefault="005354F7" w:rsidP="005354F7">
    <w:pPr>
      <w:pStyle w:val="En-tte"/>
      <w:rPr>
        <w:rFonts w:cs="Arial"/>
        <w:b/>
        <w:sz w:val="24"/>
        <w:szCs w:val="24"/>
      </w:rPr>
    </w:pPr>
    <w:r>
      <w:rPr>
        <w:rFonts w:cs="Arial"/>
        <w:b/>
        <w:sz w:val="24"/>
        <w:szCs w:val="24"/>
      </w:rPr>
      <w:t>Plan d’action en conception et réalisation de projets de formation en ligne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42C0"/>
    <w:multiLevelType w:val="hybridMultilevel"/>
    <w:tmpl w:val="F7A636F6"/>
    <w:lvl w:ilvl="0" w:tplc="F6A6C0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50408"/>
    <w:multiLevelType w:val="hybridMultilevel"/>
    <w:tmpl w:val="BE2C46F2"/>
    <w:lvl w:ilvl="0" w:tplc="F6A6C0B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52607CB"/>
    <w:multiLevelType w:val="multilevel"/>
    <w:tmpl w:val="777ADF2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1002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7F953986"/>
    <w:multiLevelType w:val="hybridMultilevel"/>
    <w:tmpl w:val="C50AB8F6"/>
    <w:lvl w:ilvl="0" w:tplc="F6A6C0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726"/>
    <w:rsid w:val="0001236A"/>
    <w:rsid w:val="0003012F"/>
    <w:rsid w:val="000359F6"/>
    <w:rsid w:val="0008487C"/>
    <w:rsid w:val="00095335"/>
    <w:rsid w:val="000A5074"/>
    <w:rsid w:val="001E3CE2"/>
    <w:rsid w:val="001F04AB"/>
    <w:rsid w:val="00235726"/>
    <w:rsid w:val="002629B2"/>
    <w:rsid w:val="003A036A"/>
    <w:rsid w:val="003D62E0"/>
    <w:rsid w:val="00405EA6"/>
    <w:rsid w:val="00450335"/>
    <w:rsid w:val="00450F81"/>
    <w:rsid w:val="00472DC3"/>
    <w:rsid w:val="004E3FD6"/>
    <w:rsid w:val="005354F7"/>
    <w:rsid w:val="005A241A"/>
    <w:rsid w:val="005C432F"/>
    <w:rsid w:val="005F5384"/>
    <w:rsid w:val="00635AE8"/>
    <w:rsid w:val="00637ECC"/>
    <w:rsid w:val="006A5523"/>
    <w:rsid w:val="00724487"/>
    <w:rsid w:val="007A188C"/>
    <w:rsid w:val="007A56E4"/>
    <w:rsid w:val="007A76C4"/>
    <w:rsid w:val="007C18E9"/>
    <w:rsid w:val="00825FFF"/>
    <w:rsid w:val="00856B94"/>
    <w:rsid w:val="008A373E"/>
    <w:rsid w:val="0090038E"/>
    <w:rsid w:val="0095296A"/>
    <w:rsid w:val="00A169F7"/>
    <w:rsid w:val="00AB26C9"/>
    <w:rsid w:val="00B22653"/>
    <w:rsid w:val="00B305DF"/>
    <w:rsid w:val="00B73245"/>
    <w:rsid w:val="00BE26C6"/>
    <w:rsid w:val="00C1009A"/>
    <w:rsid w:val="00C134C8"/>
    <w:rsid w:val="00C13651"/>
    <w:rsid w:val="00C24444"/>
    <w:rsid w:val="00CD3694"/>
    <w:rsid w:val="00D13049"/>
    <w:rsid w:val="00D55376"/>
    <w:rsid w:val="00D8312A"/>
    <w:rsid w:val="00DD234E"/>
    <w:rsid w:val="00E365B9"/>
    <w:rsid w:val="00F13E7F"/>
    <w:rsid w:val="00F41594"/>
    <w:rsid w:val="00FE3D61"/>
    <w:rsid w:val="00F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9A"/>
  </w:style>
  <w:style w:type="paragraph" w:styleId="Titre1">
    <w:name w:val="heading 1"/>
    <w:basedOn w:val="Normal"/>
    <w:next w:val="Normal"/>
    <w:link w:val="Titre1Car"/>
    <w:qFormat/>
    <w:rsid w:val="00235726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35726"/>
    <w:pPr>
      <w:keepNext/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235726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235726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235726"/>
    <w:pPr>
      <w:keepNext/>
      <w:numPr>
        <w:ilvl w:val="4"/>
        <w:numId w:val="1"/>
      </w:numPr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6">
    <w:name w:val="heading 6"/>
    <w:basedOn w:val="Normal"/>
    <w:next w:val="Normal"/>
    <w:link w:val="Titre6Car"/>
    <w:qFormat/>
    <w:rsid w:val="00235726"/>
    <w:pPr>
      <w:keepNext/>
      <w:numPr>
        <w:ilvl w:val="5"/>
        <w:numId w:val="1"/>
      </w:numPr>
      <w:autoSpaceDE w:val="0"/>
      <w:autoSpaceDN w:val="0"/>
      <w:adjustRightInd w:val="0"/>
      <w:spacing w:after="0" w:line="240" w:lineRule="auto"/>
      <w:jc w:val="right"/>
      <w:outlineLvl w:val="5"/>
    </w:pPr>
    <w:rPr>
      <w:rFonts w:ascii="Arial" w:eastAsia="Times New Roman" w:hAnsi="Arial" w:cs="Arial"/>
      <w:b/>
      <w:bCs/>
      <w:color w:val="000000"/>
      <w:sz w:val="24"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35726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"/>
    <w:qFormat/>
    <w:rsid w:val="00235726"/>
    <w:pPr>
      <w:numPr>
        <w:ilvl w:val="7"/>
        <w:numId w:val="1"/>
      </w:numPr>
      <w:spacing w:before="240" w:after="60" w:line="240" w:lineRule="auto"/>
      <w:outlineLvl w:val="7"/>
    </w:pPr>
    <w:rPr>
      <w:rFonts w:ascii="Cambria" w:eastAsia="MS Mincho" w:hAnsi="Cambria" w:cs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"/>
    <w:qFormat/>
    <w:rsid w:val="00235726"/>
    <w:pPr>
      <w:numPr>
        <w:ilvl w:val="8"/>
        <w:numId w:val="1"/>
      </w:numPr>
      <w:spacing w:before="240" w:after="60" w:line="240" w:lineRule="auto"/>
      <w:outlineLvl w:val="8"/>
    </w:pPr>
    <w:rPr>
      <w:rFonts w:ascii="Calibri" w:eastAsia="MS Gothic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235726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235726"/>
    <w:rPr>
      <w:rFonts w:ascii="Times New Roman" w:eastAsia="Times New Roman" w:hAnsi="Times New Roman" w:cs="Times New Roman"/>
      <w:b/>
      <w:bCs/>
      <w:color w:val="FF0000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235726"/>
    <w:rPr>
      <w:rFonts w:ascii="Arial" w:eastAsia="Times New Roman" w:hAnsi="Arial" w:cs="Arial"/>
      <w:b/>
      <w:bCs/>
      <w:color w:val="000000"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235726"/>
    <w:rPr>
      <w:rFonts w:ascii="Cambria" w:eastAsia="MS Mincho" w:hAnsi="Cambria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235726"/>
    <w:rPr>
      <w:rFonts w:ascii="Calibri" w:eastAsia="MS Gothic" w:hAnsi="Calibri" w:cs="Times New Roman"/>
      <w:lang w:eastAsia="fr-FR"/>
    </w:rPr>
  </w:style>
  <w:style w:type="table" w:styleId="Grilledutableau">
    <w:name w:val="Table Grid"/>
    <w:basedOn w:val="TableauNormal"/>
    <w:uiPriority w:val="59"/>
    <w:rsid w:val="00235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E3D6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831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312A"/>
  </w:style>
  <w:style w:type="paragraph" w:styleId="Pieddepage">
    <w:name w:val="footer"/>
    <w:basedOn w:val="Normal"/>
    <w:link w:val="PieddepageCar"/>
    <w:uiPriority w:val="99"/>
    <w:unhideWhenUsed/>
    <w:rsid w:val="00D831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312A"/>
  </w:style>
  <w:style w:type="paragraph" w:styleId="Textedebulles">
    <w:name w:val="Balloon Text"/>
    <w:basedOn w:val="Normal"/>
    <w:link w:val="TextedebullesCar"/>
    <w:uiPriority w:val="99"/>
    <w:semiHidden/>
    <w:unhideWhenUsed/>
    <w:rsid w:val="0053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54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9A"/>
  </w:style>
  <w:style w:type="paragraph" w:styleId="Titre1">
    <w:name w:val="heading 1"/>
    <w:basedOn w:val="Normal"/>
    <w:next w:val="Normal"/>
    <w:link w:val="Titre1Car"/>
    <w:qFormat/>
    <w:rsid w:val="00235726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35726"/>
    <w:pPr>
      <w:keepNext/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235726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235726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235726"/>
    <w:pPr>
      <w:keepNext/>
      <w:numPr>
        <w:ilvl w:val="4"/>
        <w:numId w:val="1"/>
      </w:numPr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6">
    <w:name w:val="heading 6"/>
    <w:basedOn w:val="Normal"/>
    <w:next w:val="Normal"/>
    <w:link w:val="Titre6Car"/>
    <w:qFormat/>
    <w:rsid w:val="00235726"/>
    <w:pPr>
      <w:keepNext/>
      <w:numPr>
        <w:ilvl w:val="5"/>
        <w:numId w:val="1"/>
      </w:numPr>
      <w:autoSpaceDE w:val="0"/>
      <w:autoSpaceDN w:val="0"/>
      <w:adjustRightInd w:val="0"/>
      <w:spacing w:after="0" w:line="240" w:lineRule="auto"/>
      <w:jc w:val="right"/>
      <w:outlineLvl w:val="5"/>
    </w:pPr>
    <w:rPr>
      <w:rFonts w:ascii="Arial" w:eastAsia="Times New Roman" w:hAnsi="Arial" w:cs="Arial"/>
      <w:b/>
      <w:bCs/>
      <w:color w:val="000000"/>
      <w:sz w:val="24"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35726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"/>
    <w:qFormat/>
    <w:rsid w:val="00235726"/>
    <w:pPr>
      <w:numPr>
        <w:ilvl w:val="7"/>
        <w:numId w:val="1"/>
      </w:numPr>
      <w:spacing w:before="240" w:after="60" w:line="240" w:lineRule="auto"/>
      <w:outlineLvl w:val="7"/>
    </w:pPr>
    <w:rPr>
      <w:rFonts w:ascii="Cambria" w:eastAsia="MS Mincho" w:hAnsi="Cambria" w:cs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"/>
    <w:qFormat/>
    <w:rsid w:val="00235726"/>
    <w:pPr>
      <w:numPr>
        <w:ilvl w:val="8"/>
        <w:numId w:val="1"/>
      </w:numPr>
      <w:spacing w:before="240" w:after="60" w:line="240" w:lineRule="auto"/>
      <w:outlineLvl w:val="8"/>
    </w:pPr>
    <w:rPr>
      <w:rFonts w:ascii="Calibri" w:eastAsia="MS Gothic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235726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235726"/>
    <w:rPr>
      <w:rFonts w:ascii="Times New Roman" w:eastAsia="Times New Roman" w:hAnsi="Times New Roman" w:cs="Times New Roman"/>
      <w:b/>
      <w:bCs/>
      <w:color w:val="FF0000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235726"/>
    <w:rPr>
      <w:rFonts w:ascii="Arial" w:eastAsia="Times New Roman" w:hAnsi="Arial" w:cs="Arial"/>
      <w:b/>
      <w:bCs/>
      <w:color w:val="000000"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2357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235726"/>
    <w:rPr>
      <w:rFonts w:ascii="Cambria" w:eastAsia="MS Mincho" w:hAnsi="Cambria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235726"/>
    <w:rPr>
      <w:rFonts w:ascii="Calibri" w:eastAsia="MS Gothic" w:hAnsi="Calibri" w:cs="Times New Roman"/>
      <w:lang w:eastAsia="fr-FR"/>
    </w:rPr>
  </w:style>
  <w:style w:type="table" w:styleId="Grilledutableau">
    <w:name w:val="Table Grid"/>
    <w:basedOn w:val="TableauNormal"/>
    <w:uiPriority w:val="59"/>
    <w:rsid w:val="00235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E3D6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831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312A"/>
  </w:style>
  <w:style w:type="paragraph" w:styleId="Pieddepage">
    <w:name w:val="footer"/>
    <w:basedOn w:val="Normal"/>
    <w:link w:val="PieddepageCar"/>
    <w:uiPriority w:val="99"/>
    <w:unhideWhenUsed/>
    <w:rsid w:val="00D831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312A"/>
  </w:style>
  <w:style w:type="paragraph" w:styleId="Textedebulles">
    <w:name w:val="Balloon Text"/>
    <w:basedOn w:val="Normal"/>
    <w:link w:val="TextedebullesCar"/>
    <w:uiPriority w:val="99"/>
    <w:semiHidden/>
    <w:unhideWhenUsed/>
    <w:rsid w:val="0053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5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C.S. de Laval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</dc:creator>
  <cp:lastModifiedBy>Steve Prud'Homme</cp:lastModifiedBy>
  <cp:revision>6</cp:revision>
  <dcterms:created xsi:type="dcterms:W3CDTF">2013-05-09T18:45:00Z</dcterms:created>
  <dcterms:modified xsi:type="dcterms:W3CDTF">2016-01-19T21:02:00Z</dcterms:modified>
</cp:coreProperties>
</file>