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C1DE" w14:textId="77777777" w:rsidR="00043416" w:rsidRPr="0077021B" w:rsidRDefault="0094237C">
      <w:pPr>
        <w:spacing w:before="1200"/>
        <w:jc w:val="center"/>
        <w:rPr>
          <w:rFonts w:ascii="Aptos" w:hAnsi="Aptos"/>
        </w:rPr>
      </w:pPr>
      <w:r>
        <w:rPr>
          <w:rFonts w:ascii="Aptos" w:hAnsi="Aptos"/>
          <w:b/>
          <w:color w:val="1C2B4A"/>
          <w:sz w:val="72"/>
        </w:rPr>
        <w:t>CoffCo</w:t>
      </w:r>
    </w:p>
    <w:p w14:paraId="4DB12589" w14:textId="77777777" w:rsidR="00043416" w:rsidRPr="0077021B" w:rsidRDefault="0094237C">
      <w:pPr>
        <w:jc w:val="center"/>
        <w:rPr>
          <w:rFonts w:ascii="Aptos" w:hAnsi="Aptos"/>
        </w:rPr>
      </w:pPr>
      <w:r>
        <w:rPr>
          <w:rFonts w:ascii="Aptos" w:hAnsi="Aptos"/>
          <w:i/>
          <w:color w:val="595959"/>
          <w:sz w:val="24"/>
        </w:rPr>
        <w:t>Commercial in Confidence</w:t>
      </w:r>
    </w:p>
    <w:p w14:paraId="1FF9D8F8" w14:textId="77777777" w:rsidR="00043416" w:rsidRPr="0077021B" w:rsidRDefault="0094237C">
      <w:pPr>
        <w:spacing w:before="480"/>
        <w:jc w:val="center"/>
        <w:rPr>
          <w:rFonts w:ascii="Aptos" w:hAnsi="Aptos"/>
        </w:rPr>
      </w:pPr>
      <w:r>
        <w:rPr>
          <w:rFonts w:ascii="Aptos" w:hAnsi="Aptos"/>
          <w:b/>
          <w:color w:val="2F5496"/>
          <w:sz w:val="48"/>
        </w:rPr>
        <w:t>Systems Engineering Proposal</w:t>
      </w:r>
      <w:r>
        <w:rPr>
          <w:rFonts w:ascii="Aptos" w:hAnsi="Aptos"/>
          <w:b/>
          <w:color w:val="2F5496"/>
          <w:sz w:val="48"/>
        </w:rPr>
        <w:br/>
        <w:t>for Vacation Stables</w:t>
      </w:r>
    </w:p>
    <w:p w14:paraId="4F057557" w14:textId="77777777" w:rsidR="00043416" w:rsidRPr="0077021B" w:rsidRDefault="0094237C">
      <w:pPr>
        <w:spacing w:before="240"/>
        <w:jc w:val="center"/>
        <w:rPr>
          <w:rFonts w:ascii="Aptos" w:hAnsi="Aptos"/>
        </w:rPr>
      </w:pPr>
      <w:r>
        <w:rPr>
          <w:rFonts w:ascii="Aptos" w:hAnsi="Aptos"/>
          <w:i/>
          <w:color w:val="595959"/>
        </w:rPr>
        <w:t>In response to: Request for Proposal – Luxury In-Room Coffee Machine</w:t>
      </w:r>
    </w:p>
    <w:p w14:paraId="1F735CE1" w14:textId="77777777" w:rsidR="00043416" w:rsidRPr="0077021B" w:rsidRDefault="00043416">
      <w:pPr>
        <w:rPr>
          <w:rFonts w:ascii="Aptos" w:hAnsi="Aptos"/>
        </w:rPr>
      </w:pPr>
    </w:p>
    <w:tbl>
      <w:tblPr>
        <w:tblW w:w="0" w:type="auto"/>
        <w:jc w:val="center"/>
        <w:tblLook w:val="04A0" w:firstRow="1" w:lastRow="0" w:firstColumn="1" w:lastColumn="0" w:noHBand="0" w:noVBand="1"/>
      </w:tblPr>
      <w:tblGrid>
        <w:gridCol w:w="4819"/>
        <w:gridCol w:w="4819"/>
      </w:tblGrid>
      <w:tr w:rsidR="00043416" w:rsidRPr="0077021B" w14:paraId="6EC19D58" w14:textId="77777777">
        <w:trPr>
          <w:jc w:val="center"/>
        </w:trPr>
        <w:tc>
          <w:tcPr>
            <w:tcW w:w="4819" w:type="dxa"/>
          </w:tcPr>
          <w:p w14:paraId="27BEE826" w14:textId="77777777" w:rsidR="00043416" w:rsidRPr="0077021B" w:rsidRDefault="0094237C">
            <w:pPr>
              <w:rPr>
                <w:rFonts w:ascii="Aptos" w:hAnsi="Aptos"/>
              </w:rPr>
            </w:pPr>
            <w:r>
              <w:rPr>
                <w:rFonts w:ascii="Aptos" w:hAnsi="Aptos"/>
                <w:b/>
                <w:color w:val="1C2B4A"/>
                <w:sz w:val="20"/>
              </w:rPr>
              <w:t>Prepared for:</w:t>
            </w:r>
          </w:p>
        </w:tc>
        <w:tc>
          <w:tcPr>
            <w:tcW w:w="4819" w:type="dxa"/>
          </w:tcPr>
          <w:p w14:paraId="61DCCD6C" w14:textId="77777777" w:rsidR="00043416" w:rsidRPr="0077021B" w:rsidRDefault="0094237C">
            <w:pPr>
              <w:rPr>
                <w:rFonts w:ascii="Aptos" w:hAnsi="Aptos"/>
              </w:rPr>
            </w:pPr>
            <w:r>
              <w:rPr>
                <w:rFonts w:ascii="Aptos" w:hAnsi="Aptos"/>
                <w:sz w:val="20"/>
              </w:rPr>
              <w:t>CEO, Vacation Stables</w:t>
            </w:r>
          </w:p>
        </w:tc>
      </w:tr>
      <w:tr w:rsidR="00043416" w:rsidRPr="0077021B" w14:paraId="77C46784" w14:textId="77777777">
        <w:trPr>
          <w:jc w:val="center"/>
        </w:trPr>
        <w:tc>
          <w:tcPr>
            <w:tcW w:w="4819" w:type="dxa"/>
          </w:tcPr>
          <w:p w14:paraId="14BE3581" w14:textId="77777777" w:rsidR="00043416" w:rsidRPr="0077021B" w:rsidRDefault="0094237C">
            <w:pPr>
              <w:rPr>
                <w:rFonts w:ascii="Aptos" w:hAnsi="Aptos"/>
              </w:rPr>
            </w:pPr>
            <w:r>
              <w:rPr>
                <w:rFonts w:ascii="Aptos" w:hAnsi="Aptos"/>
                <w:b/>
                <w:color w:val="1C2B4A"/>
                <w:sz w:val="20"/>
              </w:rPr>
              <w:t>Reference:</w:t>
            </w:r>
          </w:p>
        </w:tc>
        <w:tc>
          <w:tcPr>
            <w:tcW w:w="4819" w:type="dxa"/>
          </w:tcPr>
          <w:p w14:paraId="60174524" w14:textId="77777777" w:rsidR="00043416" w:rsidRPr="0077021B" w:rsidRDefault="0094237C">
            <w:pPr>
              <w:rPr>
                <w:rFonts w:ascii="Aptos" w:hAnsi="Aptos"/>
              </w:rPr>
            </w:pPr>
            <w:r>
              <w:rPr>
                <w:rFonts w:ascii="Aptos" w:hAnsi="Aptos"/>
                <w:sz w:val="20"/>
              </w:rPr>
              <w:t>COFFCO-SE-001</w:t>
            </w:r>
          </w:p>
        </w:tc>
      </w:tr>
      <w:tr w:rsidR="00043416" w:rsidRPr="0077021B" w14:paraId="7D0CF2EE" w14:textId="77777777">
        <w:trPr>
          <w:jc w:val="center"/>
        </w:trPr>
        <w:tc>
          <w:tcPr>
            <w:tcW w:w="4819" w:type="dxa"/>
          </w:tcPr>
          <w:p w14:paraId="44C4334E" w14:textId="77777777" w:rsidR="00043416" w:rsidRPr="0077021B" w:rsidRDefault="0094237C">
            <w:pPr>
              <w:rPr>
                <w:rFonts w:ascii="Aptos" w:hAnsi="Aptos"/>
              </w:rPr>
            </w:pPr>
            <w:r>
              <w:rPr>
                <w:rFonts w:ascii="Aptos" w:hAnsi="Aptos"/>
                <w:b/>
                <w:color w:val="1C2B4A"/>
                <w:sz w:val="20"/>
              </w:rPr>
              <w:t>Issue:</w:t>
            </w:r>
          </w:p>
        </w:tc>
        <w:tc>
          <w:tcPr>
            <w:tcW w:w="4819" w:type="dxa"/>
          </w:tcPr>
          <w:p w14:paraId="35F11705" w14:textId="05AA11FF" w:rsidR="00043416" w:rsidRPr="0077021B" w:rsidRDefault="0094237C">
            <w:pPr>
              <w:rPr>
                <w:rFonts w:ascii="Aptos" w:hAnsi="Aptos"/>
              </w:rPr>
            </w:pPr>
            <w:r>
              <w:rPr>
                <w:rFonts w:ascii="Aptos" w:hAnsi="Aptos"/>
                <w:sz w:val="20"/>
              </w:rPr>
              <w:t>1.</w:t>
            </w:r>
            <w:r w:rsidR="008E3E6C">
              <w:rPr>
                <w:rFonts w:ascii="Aptos" w:hAnsi="Aptos"/>
                <w:sz w:val="20"/>
              </w:rPr>
              <w:t>3</w:t>
            </w:r>
          </w:p>
        </w:tc>
      </w:tr>
      <w:tr w:rsidR="00043416" w:rsidRPr="0077021B" w14:paraId="2130EE2A" w14:textId="77777777">
        <w:trPr>
          <w:jc w:val="center"/>
        </w:trPr>
        <w:tc>
          <w:tcPr>
            <w:tcW w:w="4819" w:type="dxa"/>
          </w:tcPr>
          <w:p w14:paraId="74D085AD" w14:textId="77777777" w:rsidR="00043416" w:rsidRPr="0077021B" w:rsidRDefault="0094237C">
            <w:pPr>
              <w:rPr>
                <w:rFonts w:ascii="Aptos" w:hAnsi="Aptos"/>
              </w:rPr>
            </w:pPr>
            <w:r>
              <w:rPr>
                <w:rFonts w:ascii="Aptos" w:hAnsi="Aptos"/>
                <w:b/>
                <w:color w:val="1C2B4A"/>
                <w:sz w:val="20"/>
              </w:rPr>
              <w:t>Date:</w:t>
            </w:r>
          </w:p>
        </w:tc>
        <w:tc>
          <w:tcPr>
            <w:tcW w:w="4819" w:type="dxa"/>
          </w:tcPr>
          <w:p w14:paraId="7EA5295E" w14:textId="0F2074AA" w:rsidR="00043416" w:rsidRPr="0077021B" w:rsidRDefault="0094237C">
            <w:pPr>
              <w:rPr>
                <w:rFonts w:ascii="Aptos" w:hAnsi="Aptos"/>
              </w:rPr>
            </w:pPr>
            <w:r>
              <w:rPr>
                <w:rFonts w:ascii="Aptos" w:hAnsi="Aptos"/>
                <w:sz w:val="20"/>
              </w:rPr>
              <w:t>Ju</w:t>
            </w:r>
            <w:r w:rsidR="008E3E6C">
              <w:rPr>
                <w:rFonts w:ascii="Aptos" w:hAnsi="Aptos"/>
                <w:sz w:val="20"/>
              </w:rPr>
              <w:t>ly</w:t>
            </w:r>
            <w:r>
              <w:rPr>
                <w:rFonts w:ascii="Aptos" w:hAnsi="Aptos"/>
                <w:sz w:val="20"/>
              </w:rPr>
              <w:t xml:space="preserve"> 2026</w:t>
            </w:r>
          </w:p>
        </w:tc>
      </w:tr>
      <w:tr w:rsidR="00043416" w:rsidRPr="0077021B" w14:paraId="4D7DBAB6" w14:textId="77777777">
        <w:trPr>
          <w:jc w:val="center"/>
        </w:trPr>
        <w:tc>
          <w:tcPr>
            <w:tcW w:w="4819" w:type="dxa"/>
          </w:tcPr>
          <w:p w14:paraId="6D2D9433" w14:textId="77777777" w:rsidR="00043416" w:rsidRPr="0077021B" w:rsidRDefault="0094237C">
            <w:pPr>
              <w:rPr>
                <w:rFonts w:ascii="Aptos" w:hAnsi="Aptos"/>
              </w:rPr>
            </w:pPr>
            <w:r>
              <w:rPr>
                <w:rFonts w:ascii="Aptos" w:hAnsi="Aptos"/>
                <w:b/>
                <w:color w:val="1C2B4A"/>
                <w:sz w:val="20"/>
              </w:rPr>
              <w:t>Classification:</w:t>
            </w:r>
          </w:p>
        </w:tc>
        <w:tc>
          <w:tcPr>
            <w:tcW w:w="4819" w:type="dxa"/>
          </w:tcPr>
          <w:p w14:paraId="089B6BA8" w14:textId="77777777" w:rsidR="00043416" w:rsidRPr="0077021B" w:rsidRDefault="0094237C">
            <w:pPr>
              <w:rPr>
                <w:rFonts w:ascii="Aptos" w:hAnsi="Aptos"/>
              </w:rPr>
            </w:pPr>
            <w:r>
              <w:rPr>
                <w:rFonts w:ascii="Aptos" w:hAnsi="Aptos"/>
                <w:sz w:val="20"/>
              </w:rPr>
              <w:t>Commercial in Confidence</w:t>
            </w:r>
          </w:p>
        </w:tc>
      </w:tr>
      <w:tr w:rsidR="00043416" w:rsidRPr="0077021B" w14:paraId="34517C3D" w14:textId="77777777">
        <w:trPr>
          <w:jc w:val="center"/>
        </w:trPr>
        <w:tc>
          <w:tcPr>
            <w:tcW w:w="4819" w:type="dxa"/>
          </w:tcPr>
          <w:p w14:paraId="6B70B82C" w14:textId="77777777" w:rsidR="00043416" w:rsidRPr="0077021B" w:rsidRDefault="0094237C">
            <w:pPr>
              <w:rPr>
                <w:rFonts w:ascii="Aptos" w:hAnsi="Aptos"/>
              </w:rPr>
            </w:pPr>
            <w:r>
              <w:rPr>
                <w:rFonts w:ascii="Aptos" w:hAnsi="Aptos"/>
                <w:b/>
                <w:color w:val="1C2B4A"/>
                <w:sz w:val="20"/>
              </w:rPr>
              <w:t>Prepared by:</w:t>
            </w:r>
          </w:p>
        </w:tc>
        <w:tc>
          <w:tcPr>
            <w:tcW w:w="4819" w:type="dxa"/>
          </w:tcPr>
          <w:p w14:paraId="5E566AF1" w14:textId="77777777" w:rsidR="00043416" w:rsidRPr="0077021B" w:rsidRDefault="0094237C">
            <w:pPr>
              <w:rPr>
                <w:rFonts w:ascii="Aptos" w:hAnsi="Aptos"/>
              </w:rPr>
            </w:pPr>
            <w:r>
              <w:rPr>
                <w:rFonts w:ascii="Aptos" w:hAnsi="Aptos"/>
                <w:sz w:val="20"/>
              </w:rPr>
              <w:t>School of Systems Engineering (secondment)</w:t>
            </w:r>
          </w:p>
        </w:tc>
      </w:tr>
    </w:tbl>
    <w:p w14:paraId="3517FE16" w14:textId="77777777" w:rsidR="00043416" w:rsidRPr="0077021B" w:rsidRDefault="0094237C">
      <w:pPr>
        <w:rPr>
          <w:rFonts w:ascii="Aptos" w:hAnsi="Aptos"/>
        </w:rPr>
      </w:pPr>
      <w:r>
        <w:rPr>
          <w:rFonts w:ascii="Aptos" w:hAnsi="Aptos"/>
        </w:rPr>
        <w:br w:type="page"/>
      </w:r>
    </w:p>
    <w:p w14:paraId="747B683B" w14:textId="77777777" w:rsidR="00043416" w:rsidRPr="0077021B" w:rsidRDefault="0094237C">
      <w:pPr>
        <w:pStyle w:val="Heading1"/>
        <w:spacing w:before="320" w:after="120"/>
        <w:rPr>
          <w:rFonts w:ascii="Aptos" w:hAnsi="Aptos"/>
        </w:rPr>
      </w:pPr>
      <w:r>
        <w:rPr>
          <w:rFonts w:ascii="Aptos" w:hAnsi="Aptos"/>
          <w:color w:val="2F5496"/>
        </w:rPr>
        <w:lastRenderedPageBreak/>
        <w:t>Executive Summary</w:t>
      </w:r>
    </w:p>
    <w:p w14:paraId="3D5AA242" w14:textId="77777777" w:rsidR="00043416" w:rsidRPr="0077021B" w:rsidRDefault="0094237C">
      <w:pPr>
        <w:pStyle w:val="Heading2"/>
        <w:spacing w:before="240" w:after="120"/>
        <w:rPr>
          <w:rFonts w:ascii="Aptos" w:hAnsi="Aptos"/>
        </w:rPr>
      </w:pPr>
      <w:r>
        <w:rPr>
          <w:rFonts w:ascii="Aptos" w:hAnsi="Aptos"/>
          <w:color w:val="2F5496"/>
        </w:rPr>
        <w:t>Vacation Stables – Implementing a Bespoke Premium In-Room Experience</w:t>
      </w:r>
    </w:p>
    <w:p w14:paraId="590F9D82" w14:textId="77777777" w:rsidR="00043416" w:rsidRPr="0077021B" w:rsidRDefault="0094237C">
      <w:pPr>
        <w:spacing w:after="120"/>
        <w:rPr>
          <w:rFonts w:ascii="Aptos" w:hAnsi="Aptos"/>
        </w:rPr>
      </w:pPr>
      <w:r>
        <w:rPr>
          <w:rFonts w:ascii="Aptos" w:hAnsi="Aptos"/>
        </w:rPr>
        <w:t>Vacation Stables has identified a significant and well-evidenced gap between the quality of coffee available to guests within their hotel rooms and the expectations of their primary target market – the business executive requiring short overnight stays. These guests regularly use specialty coffee establishments and expect equivalent quality wherever they stay.</w:t>
      </w:r>
    </w:p>
    <w:p w14:paraId="471A74C5" w14:textId="77777777" w:rsidR="00043416" w:rsidRPr="0077021B" w:rsidRDefault="0094237C">
      <w:pPr>
        <w:spacing w:after="120"/>
        <w:rPr>
          <w:rFonts w:ascii="Aptos" w:hAnsi="Aptos"/>
        </w:rPr>
      </w:pPr>
      <w:r>
        <w:rPr>
          <w:rFonts w:ascii="Aptos" w:hAnsi="Aptos"/>
        </w:rPr>
        <w:t>CoffCo has been engaged, through the School of Systems Engineering, to design a next-generation in-room coffee machine that closes this gap. This proposal presents the full systems engineering lifecycle for the CoffCo MVP, covering all eleven deliverable areas of the Applied Systems Engineering Certificate.</w:t>
      </w:r>
    </w:p>
    <w:tbl>
      <w:tblPr>
        <w:tblStyle w:val="TableGrid"/>
        <w:tblW w:w="0" w:type="auto"/>
        <w:tblLook w:val="04A0" w:firstRow="1" w:lastRow="0" w:firstColumn="1" w:lastColumn="0" w:noHBand="0" w:noVBand="1"/>
      </w:tblPr>
      <w:tblGrid>
        <w:gridCol w:w="9628"/>
      </w:tblGrid>
      <w:tr w:rsidR="00043416" w:rsidRPr="0077021B" w14:paraId="0E844760" w14:textId="77777777">
        <w:tc>
          <w:tcPr>
            <w:tcW w:w="9638" w:type="dxa"/>
            <w:shd w:val="clear" w:color="auto" w:fill="EEF6F6"/>
            <w:tcMar>
              <w:top w:w="100" w:type="dxa"/>
              <w:left w:w="180" w:type="dxa"/>
              <w:bottom w:w="100" w:type="dxa"/>
              <w:right w:w="120" w:type="dxa"/>
            </w:tcMar>
          </w:tcPr>
          <w:p w14:paraId="5CFE7CA9" w14:textId="77777777" w:rsidR="00043416" w:rsidRPr="0077021B" w:rsidRDefault="0094237C">
            <w:pPr>
              <w:rPr>
                <w:rFonts w:ascii="Aptos" w:hAnsi="Aptos"/>
              </w:rPr>
            </w:pPr>
            <w:r>
              <w:rPr>
                <w:rFonts w:ascii="Aptos" w:hAnsi="Aptos"/>
                <w:b/>
                <w:color w:val="0D5C5C"/>
                <w:sz w:val="18"/>
              </w:rPr>
              <w:t xml:space="preserve">Solution Intent  </w:t>
            </w:r>
          </w:p>
          <w:p w14:paraId="2A014A18" w14:textId="77777777" w:rsidR="00043416" w:rsidRPr="0077021B" w:rsidRDefault="0094237C">
            <w:pPr>
              <w:rPr>
                <w:rFonts w:ascii="Aptos" w:hAnsi="Aptos"/>
              </w:rPr>
            </w:pPr>
            <w:r>
              <w:rPr>
                <w:rFonts w:ascii="Aptos" w:hAnsi="Aptos"/>
                <w:i/>
                <w:color w:val="595959"/>
                <w:sz w:val="20"/>
              </w:rPr>
              <w:t>A CoffCo-owned and operated system that transforms the in-room hotel coffee experience for Vacation Stables guests by deploying a precision, connected brewing machine – enabling guests to receive personalised, café-quality coffee on demand, within the constraints of hotel room infrastructure, food safety regulation, and brand standards.</w:t>
            </w:r>
          </w:p>
        </w:tc>
      </w:tr>
    </w:tbl>
    <w:p w14:paraId="03B2DA63" w14:textId="77777777" w:rsidR="00043416" w:rsidRPr="0077021B" w:rsidRDefault="00043416">
      <w:pPr>
        <w:rPr>
          <w:rFonts w:ascii="Aptos" w:hAnsi="Aptos"/>
        </w:rPr>
      </w:pPr>
    </w:p>
    <w:p w14:paraId="7F70B764" w14:textId="77777777" w:rsidR="00043416" w:rsidRPr="0077021B" w:rsidRDefault="0094237C">
      <w:pPr>
        <w:pStyle w:val="ListBullet"/>
        <w:spacing w:after="60"/>
        <w:rPr>
          <w:rFonts w:ascii="Aptos" w:hAnsi="Aptos"/>
        </w:rPr>
      </w:pPr>
      <w:r>
        <w:rPr>
          <w:rFonts w:ascii="Aptos" w:hAnsi="Aptos"/>
        </w:rPr>
        <w:t>42 system requirements across four categories, uniquely identified, verifiable, and traced to stakeholder needs (COFFCO-SRS-001)</w:t>
      </w:r>
    </w:p>
    <w:p w14:paraId="223876B5" w14:textId="77777777" w:rsidR="00043416" w:rsidRPr="0077021B" w:rsidRDefault="0094237C">
      <w:pPr>
        <w:pStyle w:val="ListBullet"/>
        <w:spacing w:after="60"/>
        <w:rPr>
          <w:rFonts w:ascii="Aptos" w:hAnsi="Aptos"/>
        </w:rPr>
      </w:pPr>
      <w:r>
        <w:rPr>
          <w:rFonts w:ascii="Aptos" w:hAnsi="Aptos"/>
        </w:rPr>
        <w:t>Two-level system architecture (logical and physical) with five formally connected MBSE views per INCOSE Z8 and Z9 (COFFCO-ARCH-001 v2.0)</w:t>
      </w:r>
    </w:p>
    <w:p w14:paraId="6B2ECF80" w14:textId="77777777" w:rsidR="00043416" w:rsidRPr="0077021B" w:rsidRDefault="0094237C">
      <w:pPr>
        <w:pStyle w:val="ListBullet"/>
        <w:spacing w:after="60"/>
        <w:rPr>
          <w:rFonts w:ascii="Aptos" w:hAnsi="Aptos"/>
        </w:rPr>
      </w:pPr>
      <w:r>
        <w:rPr>
          <w:rFonts w:ascii="Aptos" w:hAnsi="Aptos"/>
        </w:rPr>
        <w:t>System design descriptions for the Control Assembly (SS-2/SS-5) and Thermal Assembly (SS-2/SS-3)</w:t>
      </w:r>
    </w:p>
    <w:p w14:paraId="7DDB41DB" w14:textId="77777777" w:rsidR="00043416" w:rsidRPr="0077021B" w:rsidRDefault="0094237C">
      <w:pPr>
        <w:pStyle w:val="ListBullet"/>
        <w:spacing w:after="60"/>
        <w:rPr>
          <w:rFonts w:ascii="Aptos" w:hAnsi="Aptos"/>
        </w:rPr>
      </w:pPr>
      <w:r>
        <w:rPr>
          <w:rFonts w:ascii="Aptos" w:hAnsi="Aptos"/>
        </w:rPr>
        <w:t>Full trade-off analysis, integration plan, V&amp;V strategy with six test cases, FMECA safety analysis, ILS/TEPIDOIL plan, and disposal plan</w:t>
      </w:r>
    </w:p>
    <w:p w14:paraId="5F7A5F2D" w14:textId="77777777" w:rsidR="00043416" w:rsidRPr="0077021B" w:rsidRDefault="0094237C">
      <w:pPr>
        <w:pStyle w:val="ListBullet"/>
        <w:spacing w:after="60"/>
        <w:rPr>
          <w:rFonts w:ascii="Aptos" w:hAnsi="Aptos"/>
        </w:rPr>
      </w:pPr>
      <w:r>
        <w:rPr>
          <w:rFonts w:ascii="Aptos" w:hAnsi="Aptos"/>
        </w:rPr>
        <w:t>All architectural assumptions (A-01 through A-08), requirement gaps (RG-01 through RG-04), and new derived requirements (NR-01 through NR-04) explicitly tracked</w:t>
      </w:r>
    </w:p>
    <w:p w14:paraId="74A21B7C" w14:textId="77777777" w:rsidR="00043416" w:rsidRPr="0077021B" w:rsidRDefault="0094237C">
      <w:pPr>
        <w:rPr>
          <w:rFonts w:ascii="Aptos" w:hAnsi="Aptos"/>
        </w:rPr>
      </w:pPr>
      <w:r>
        <w:rPr>
          <w:rFonts w:ascii="Aptos" w:hAnsi="Aptos"/>
        </w:rPr>
        <w:br w:type="page"/>
      </w:r>
    </w:p>
    <w:p w14:paraId="0A055198" w14:textId="77777777" w:rsidR="00043416" w:rsidRPr="0077021B" w:rsidRDefault="0094237C">
      <w:pPr>
        <w:pStyle w:val="Heading1"/>
        <w:spacing w:before="320" w:after="120"/>
        <w:rPr>
          <w:rFonts w:ascii="Aptos" w:hAnsi="Aptos"/>
        </w:rPr>
      </w:pPr>
      <w:r>
        <w:rPr>
          <w:rFonts w:ascii="Aptos" w:hAnsi="Aptos"/>
          <w:color w:val="2F5496"/>
        </w:rPr>
        <w:lastRenderedPageBreak/>
        <w:t>Solution Proposal</w:t>
      </w:r>
    </w:p>
    <w:p w14:paraId="0917FD47" w14:textId="77777777" w:rsidR="00043416" w:rsidRPr="0077021B" w:rsidRDefault="0094237C">
      <w:pPr>
        <w:pStyle w:val="Heading2"/>
        <w:spacing w:before="240" w:after="120"/>
        <w:rPr>
          <w:rFonts w:ascii="Aptos" w:hAnsi="Aptos"/>
        </w:rPr>
      </w:pPr>
      <w:r>
        <w:rPr>
          <w:rFonts w:ascii="Aptos" w:hAnsi="Aptos"/>
          <w:color w:val="2F5496"/>
        </w:rPr>
        <w:t>Understanding the Vacation Stables Need</w:t>
      </w:r>
    </w:p>
    <w:p w14:paraId="785C4416" w14:textId="77777777" w:rsidR="00043416" w:rsidRPr="0077021B" w:rsidRDefault="0094237C">
      <w:pPr>
        <w:spacing w:after="120"/>
        <w:rPr>
          <w:rFonts w:ascii="Aptos" w:hAnsi="Aptos"/>
        </w:rPr>
      </w:pPr>
      <w:r>
        <w:rPr>
          <w:rFonts w:ascii="Aptos" w:hAnsi="Aptos"/>
        </w:rPr>
        <w:t>Vacation Stables operates a UK, EU, and US hotel estate targeting business executives requiring short overnight stays. Their request for proposal identifies the in-room coffee experience as a persistent point of guest dissatisfaction – a gap between what guests receive (low-grade instant or filter coffee) and what they expect (specialty coffee quality equivalent to the hotel's dining room or a high-street coffee establishment).</w:t>
      </w:r>
    </w:p>
    <w:p w14:paraId="06AD0225" w14:textId="77777777" w:rsidR="00043416" w:rsidRPr="0077021B" w:rsidRDefault="0094237C">
      <w:pPr>
        <w:spacing w:after="120"/>
        <w:rPr>
          <w:rFonts w:ascii="Aptos" w:hAnsi="Aptos"/>
        </w:rPr>
      </w:pPr>
      <w:r>
        <w:rPr>
          <w:rFonts w:ascii="Aptos" w:hAnsi="Aptos"/>
        </w:rPr>
        <w:t>The solution must be deployable in existing hotel rooms without modification to room infrastructure, operable by any guest without training, maintainable by hotel housekeeping staff without specialist skills, and commercially viable at the scale of the Vacation Stables estate.</w:t>
      </w:r>
    </w:p>
    <w:p w14:paraId="36380C8D" w14:textId="77777777" w:rsidR="00043416" w:rsidRPr="0077021B" w:rsidRDefault="0094237C">
      <w:pPr>
        <w:pStyle w:val="Heading2"/>
        <w:spacing w:before="240" w:after="120"/>
        <w:rPr>
          <w:rFonts w:ascii="Aptos" w:hAnsi="Aptos"/>
        </w:rPr>
      </w:pPr>
      <w:r>
        <w:rPr>
          <w:rFonts w:ascii="Aptos" w:hAnsi="Aptos"/>
          <w:color w:val="2F5496"/>
        </w:rPr>
        <w:t>Design for X Theme – Design for Reliability</w:t>
      </w:r>
    </w:p>
    <w:p w14:paraId="1F463F29" w14:textId="77777777" w:rsidR="00043416" w:rsidRPr="0077021B" w:rsidRDefault="0094237C">
      <w:pPr>
        <w:spacing w:after="120"/>
        <w:rPr>
          <w:rFonts w:ascii="Aptos" w:hAnsi="Aptos"/>
        </w:rPr>
      </w:pPr>
      <w:r>
        <w:rPr>
          <w:rFonts w:ascii="Aptos" w:hAnsi="Aptos"/>
        </w:rPr>
        <w:t>The overarching Design for X theme selected for this programme is Design for Reliability (DfR). This theme was selected because it is the single architectural principle with the greatest influence on all other system properties and the greatest risk to commercial viability.</w:t>
      </w:r>
    </w:p>
    <w:tbl>
      <w:tblPr>
        <w:tblStyle w:val="TableGrid"/>
        <w:tblW w:w="0" w:type="auto"/>
        <w:tblLook w:val="04A0" w:firstRow="1" w:lastRow="0" w:firstColumn="1" w:lastColumn="0" w:noHBand="0" w:noVBand="1"/>
      </w:tblPr>
      <w:tblGrid>
        <w:gridCol w:w="9628"/>
      </w:tblGrid>
      <w:tr w:rsidR="00043416" w:rsidRPr="0077021B" w14:paraId="4CA97E3B" w14:textId="77777777">
        <w:tc>
          <w:tcPr>
            <w:tcW w:w="9638" w:type="dxa"/>
            <w:shd w:val="clear" w:color="auto" w:fill="EEF6F6"/>
            <w:tcMar>
              <w:top w:w="100" w:type="dxa"/>
              <w:left w:w="180" w:type="dxa"/>
              <w:bottom w:w="100" w:type="dxa"/>
              <w:right w:w="120" w:type="dxa"/>
            </w:tcMar>
          </w:tcPr>
          <w:p w14:paraId="64F1DBBD" w14:textId="77777777" w:rsidR="00043416" w:rsidRPr="0077021B" w:rsidRDefault="0094237C">
            <w:pPr>
              <w:rPr>
                <w:rFonts w:ascii="Aptos" w:hAnsi="Aptos"/>
              </w:rPr>
            </w:pPr>
            <w:r>
              <w:rPr>
                <w:rFonts w:ascii="Aptos" w:hAnsi="Aptos"/>
                <w:b/>
                <w:color w:val="0D5C5C"/>
                <w:sz w:val="18"/>
              </w:rPr>
              <w:t xml:space="preserve">Design for Reliability – Rationale  </w:t>
            </w:r>
          </w:p>
          <w:p w14:paraId="2D87C551" w14:textId="77777777" w:rsidR="00043416" w:rsidRPr="0077021B" w:rsidRDefault="0094237C">
            <w:pPr>
              <w:rPr>
                <w:rFonts w:ascii="Aptos" w:hAnsi="Aptos"/>
              </w:rPr>
            </w:pPr>
            <w:r>
              <w:rPr>
                <w:rFonts w:ascii="Aptos" w:hAnsi="Aptos"/>
                <w:i/>
                <w:color w:val="595959"/>
                <w:sz w:val="20"/>
              </w:rPr>
              <w:t>A machine that fails within its first year of deployment generates guest complaints, housekeeping burden, Vacation Stables brand damage, and CoffCo reputational and financial loss. The 365-day maintenance-free operating requirement (SRS 3.3) and MTBF of 26,280 hours (SRS 3.9) are direct expressions of this theme. Every architectural decision, material selection, and interface choice in this proposal is evaluated against its impact on system reliability.</w:t>
            </w:r>
          </w:p>
        </w:tc>
      </w:tr>
    </w:tbl>
    <w:p w14:paraId="1D5C740E" w14:textId="77777777" w:rsidR="00043416" w:rsidRPr="0077021B" w:rsidRDefault="00043416">
      <w:pPr>
        <w:rPr>
          <w:rFonts w:ascii="Aptos" w:hAnsi="Aptos"/>
        </w:rPr>
      </w:pPr>
    </w:p>
    <w:p w14:paraId="7EDCEFA9" w14:textId="77777777" w:rsidR="00043416" w:rsidRPr="0077021B" w:rsidRDefault="0094237C">
      <w:pPr>
        <w:spacing w:after="120"/>
        <w:rPr>
          <w:rFonts w:ascii="Aptos" w:hAnsi="Aptos"/>
        </w:rPr>
      </w:pPr>
      <w:r>
        <w:rPr>
          <w:rFonts w:ascii="Aptos" w:hAnsi="Aptos"/>
        </w:rPr>
        <w:t>Design for Reliability manifests across all domains of this proposal:</w:t>
      </w:r>
    </w:p>
    <w:p w14:paraId="7CE31788" w14:textId="77777777" w:rsidR="00043416" w:rsidRPr="0077021B" w:rsidRDefault="0094237C">
      <w:pPr>
        <w:pStyle w:val="ListBullet"/>
        <w:spacing w:after="60"/>
        <w:rPr>
          <w:rFonts w:ascii="Aptos" w:hAnsi="Aptos"/>
        </w:rPr>
      </w:pPr>
      <w:r>
        <w:rPr>
          <w:rFonts w:ascii="Aptos" w:hAnsi="Aptos"/>
        </w:rPr>
        <w:t>Systems Thinking: emergent behaviours EB-02 (consistent experience) and EB-03 (no guest awareness of machine state) only emerge from reliable operation</w:t>
      </w:r>
    </w:p>
    <w:p w14:paraId="2F0AC766" w14:textId="77777777" w:rsidR="00043416" w:rsidRPr="0077021B" w:rsidRDefault="0094237C">
      <w:pPr>
        <w:pStyle w:val="ListBullet"/>
        <w:spacing w:after="60"/>
        <w:rPr>
          <w:rFonts w:ascii="Aptos" w:hAnsi="Aptos"/>
        </w:rPr>
      </w:pPr>
      <w:r>
        <w:rPr>
          <w:rFonts w:ascii="Aptos" w:hAnsi="Aptos"/>
        </w:rPr>
        <w:t>Requirements: SRS 3.3 (365-day maintenance-free), 3.9 (MTBF 26,280h), 3.10 (burn prevention), 3.11 (electrical shock prevention) are reliability-driven</w:t>
      </w:r>
    </w:p>
    <w:p w14:paraId="4B906BCC" w14:textId="77777777" w:rsidR="00043416" w:rsidRPr="0077021B" w:rsidRDefault="0094237C">
      <w:pPr>
        <w:pStyle w:val="ListBullet"/>
        <w:spacing w:after="60"/>
        <w:rPr>
          <w:rFonts w:ascii="Aptos" w:hAnsi="Aptos"/>
        </w:rPr>
      </w:pPr>
      <w:r>
        <w:rPr>
          <w:rFonts w:ascii="Aptos" w:hAnsi="Aptos"/>
        </w:rPr>
        <w:t>Architecture: SP-02 (Modularity) and SP-03 (Loose Coupling) directly support reliability through replaceability and fault isolation</w:t>
      </w:r>
    </w:p>
    <w:p w14:paraId="7E843F7B" w14:textId="77777777" w:rsidR="00043416" w:rsidRPr="0077021B" w:rsidRDefault="0094237C">
      <w:pPr>
        <w:pStyle w:val="ListBullet"/>
        <w:spacing w:after="60"/>
        <w:rPr>
          <w:rFonts w:ascii="Aptos" w:hAnsi="Aptos"/>
        </w:rPr>
      </w:pPr>
      <w:r>
        <w:rPr>
          <w:rFonts w:ascii="Aptos" w:hAnsi="Aptos"/>
        </w:rPr>
        <w:t>V&amp;V: MTBF analysis, thermal cycling, and endurance testing are primary verification activities</w:t>
      </w:r>
    </w:p>
    <w:p w14:paraId="328451BD" w14:textId="77777777" w:rsidR="00043416" w:rsidRPr="0077021B" w:rsidRDefault="0094237C">
      <w:pPr>
        <w:rPr>
          <w:rFonts w:ascii="Aptos" w:hAnsi="Aptos"/>
        </w:rPr>
      </w:pPr>
      <w:r>
        <w:rPr>
          <w:rFonts w:ascii="Aptos" w:hAnsi="Aptos"/>
        </w:rPr>
        <w:br w:type="page"/>
      </w:r>
    </w:p>
    <w:p w14:paraId="19408379" w14:textId="77777777" w:rsidR="00043416" w:rsidRPr="0077021B" w:rsidRDefault="0094237C">
      <w:pPr>
        <w:pStyle w:val="Heading1"/>
        <w:spacing w:before="320" w:after="120"/>
        <w:rPr>
          <w:rFonts w:ascii="Aptos" w:hAnsi="Aptos"/>
        </w:rPr>
      </w:pPr>
      <w:r>
        <w:rPr>
          <w:rFonts w:ascii="Aptos" w:hAnsi="Aptos"/>
          <w:color w:val="2F5496"/>
        </w:rPr>
        <w:lastRenderedPageBreak/>
        <w:t>Systems Thinking</w:t>
      </w:r>
    </w:p>
    <w:p w14:paraId="5B007B31" w14:textId="77777777" w:rsidR="00043416" w:rsidRPr="0077021B" w:rsidRDefault="0094237C">
      <w:pPr>
        <w:pStyle w:val="Heading2"/>
        <w:spacing w:before="240" w:after="120"/>
        <w:rPr>
          <w:rFonts w:ascii="Aptos" w:hAnsi="Aptos"/>
        </w:rPr>
      </w:pPr>
      <w:r>
        <w:rPr>
          <w:rFonts w:ascii="Aptos" w:hAnsi="Aptos"/>
          <w:color w:val="2F5496"/>
        </w:rPr>
        <w:t>Four Box Methodology</w:t>
      </w:r>
    </w:p>
    <w:p w14:paraId="3C82F685" w14:textId="77777777" w:rsidR="00043416" w:rsidRPr="0077021B" w:rsidRDefault="0094237C">
      <w:pPr>
        <w:spacing w:after="120"/>
        <w:rPr>
          <w:rFonts w:ascii="Aptos" w:hAnsi="Aptos"/>
        </w:rPr>
      </w:pPr>
      <w:r>
        <w:rPr>
          <w:rFonts w:ascii="Aptos" w:hAnsi="Aptos"/>
        </w:rPr>
        <w:t>The SOSE 4 Box Toolkit was applied to establish the system in context before any requirements were written. The four boxes identify: the Purpose of the system; the key Stakeholders and their interests; the Desired End Result when the system succeeds; and the Measure of Success used to confirm the outcome has been achieved.</w:t>
      </w:r>
    </w:p>
    <w:p w14:paraId="0D00EDA6" w14:textId="77777777" w:rsidR="008E3E6C" w:rsidRDefault="008E3E6C"/>
    <w:tbl>
      <w:tblPr>
        <w:tblStyle w:val="TableGrid"/>
        <w:tblW w:w="9701" w:type="dxa"/>
        <w:tblLook w:val="04A0" w:firstRow="1" w:lastRow="0" w:firstColumn="1" w:lastColumn="0" w:noHBand="0" w:noVBand="1"/>
      </w:tblPr>
      <w:tblGrid>
        <w:gridCol w:w="4848"/>
        <w:gridCol w:w="4853"/>
      </w:tblGrid>
      <w:tr w:rsidR="008E3E6C" w:rsidRPr="0077021B" w14:paraId="4F01095D" w14:textId="77777777" w:rsidTr="008E3E6C">
        <w:trPr>
          <w:trHeight w:val="4728"/>
        </w:trPr>
        <w:tc>
          <w:tcPr>
            <w:tcW w:w="4848" w:type="dxa"/>
            <w:shd w:val="clear" w:color="auto" w:fill="F0F6F6"/>
            <w:tcMar>
              <w:top w:w="80" w:type="dxa"/>
              <w:left w:w="120" w:type="dxa"/>
              <w:bottom w:w="80" w:type="dxa"/>
              <w:right w:w="80" w:type="dxa"/>
            </w:tcMar>
          </w:tcPr>
          <w:p w14:paraId="07381F7E" w14:textId="77777777" w:rsidR="008E3E6C" w:rsidRPr="0077021B" w:rsidRDefault="008E3E6C">
            <w:pPr>
              <w:rPr>
                <w:rFonts w:ascii="Aptos" w:hAnsi="Aptos"/>
              </w:rPr>
            </w:pPr>
            <w:r>
              <w:rPr>
                <w:rFonts w:ascii="Aptos" w:hAnsi="Aptos"/>
                <w:b/>
                <w:color w:val="0D5C5C"/>
                <w:sz w:val="20"/>
              </w:rPr>
              <w:t>PURPOSE — Why the system exists</w:t>
            </w:r>
          </w:p>
          <w:p w14:paraId="7DCF722E" w14:textId="77777777" w:rsidR="008E3E6C" w:rsidRPr="008E3E6C" w:rsidRDefault="008E3E6C" w:rsidP="008E3E6C">
            <w:pPr>
              <w:rPr>
                <w:rFonts w:ascii="Aptos" w:hAnsi="Aptos"/>
                <w:sz w:val="18"/>
              </w:rPr>
            </w:pPr>
            <w:r w:rsidRPr="008E3E6C">
              <w:rPr>
                <w:rFonts w:ascii="Aptos" w:hAnsi="Aptos"/>
                <w:b/>
                <w:bCs/>
                <w:sz w:val="18"/>
                <w:lang w:val="en-NZ"/>
              </w:rPr>
              <w:t>Transform the in-room coffee experience</w:t>
            </w:r>
            <w:r w:rsidRPr="008E3E6C">
              <w:rPr>
                <w:rFonts w:ascii="Arial" w:hAnsi="Arial" w:cs="Arial"/>
                <w:sz w:val="18"/>
              </w:rPr>
              <w:t>​</w:t>
            </w:r>
          </w:p>
          <w:p w14:paraId="604F6FB8" w14:textId="5DBA9040" w:rsidR="008E3E6C" w:rsidRPr="008E3E6C" w:rsidRDefault="008E3E6C" w:rsidP="008E3E6C">
            <w:pPr>
              <w:rPr>
                <w:rFonts w:ascii="Aptos" w:hAnsi="Aptos"/>
                <w:sz w:val="18"/>
              </w:rPr>
            </w:pPr>
            <w:r w:rsidRPr="008E3E6C">
              <w:rPr>
                <w:rFonts w:ascii="Aptos" w:hAnsi="Aptos"/>
                <w:sz w:val="18"/>
                <w:lang w:val="en-NZ"/>
              </w:rPr>
              <w:t>Turn a point of guest dissatisfaction into a point of differentiation for Vacation</w:t>
            </w:r>
            <w:r w:rsidRPr="008E3E6C">
              <w:rPr>
                <w:rFonts w:ascii="Arial" w:hAnsi="Arial" w:cs="Arial"/>
                <w:sz w:val="18"/>
              </w:rPr>
              <w:t>​</w:t>
            </w:r>
            <w:r>
              <w:rPr>
                <w:rFonts w:ascii="Arial" w:hAnsi="Arial" w:cs="Arial"/>
                <w:sz w:val="18"/>
              </w:rPr>
              <w:t xml:space="preserve"> </w:t>
            </w:r>
            <w:r w:rsidRPr="008E3E6C">
              <w:rPr>
                <w:rFonts w:ascii="Aptos" w:hAnsi="Aptos"/>
                <w:sz w:val="18"/>
                <w:lang w:val="en-GB"/>
              </w:rPr>
              <w:t>Stables</w:t>
            </w:r>
            <w:r w:rsidRPr="008E3E6C">
              <w:rPr>
                <w:rFonts w:ascii="Arial" w:hAnsi="Arial" w:cs="Arial"/>
                <w:sz w:val="18"/>
              </w:rPr>
              <w:t>​</w:t>
            </w:r>
          </w:p>
          <w:p w14:paraId="627DCDB1" w14:textId="77777777" w:rsidR="008E3E6C" w:rsidRPr="008E3E6C" w:rsidRDefault="008E3E6C" w:rsidP="008E3E6C">
            <w:pPr>
              <w:rPr>
                <w:rFonts w:ascii="Aptos" w:hAnsi="Aptos"/>
                <w:sz w:val="18"/>
              </w:rPr>
            </w:pPr>
            <w:r w:rsidRPr="008E3E6C">
              <w:rPr>
                <w:rFonts w:ascii="Aptos" w:hAnsi="Aptos"/>
                <w:b/>
                <w:bCs/>
                <w:sz w:val="18"/>
                <w:lang w:val="en-NZ"/>
              </w:rPr>
              <w:t>Enable effortless, premium coffee on demand</w:t>
            </w:r>
            <w:r w:rsidRPr="008E3E6C">
              <w:rPr>
                <w:rFonts w:ascii="Arial" w:hAnsi="Arial" w:cs="Arial"/>
                <w:sz w:val="18"/>
              </w:rPr>
              <w:t>​</w:t>
            </w:r>
          </w:p>
          <w:p w14:paraId="7D1499D4" w14:textId="0B1BBD48" w:rsidR="008E3E6C" w:rsidRPr="008E3E6C" w:rsidRDefault="008E3E6C" w:rsidP="008E3E6C">
            <w:pPr>
              <w:rPr>
                <w:rFonts w:ascii="Aptos" w:hAnsi="Aptos"/>
                <w:sz w:val="18"/>
              </w:rPr>
            </w:pPr>
            <w:r w:rsidRPr="008E3E6C">
              <w:rPr>
                <w:rFonts w:ascii="Aptos" w:hAnsi="Aptos"/>
                <w:sz w:val="18"/>
                <w:lang w:val="en-NZ"/>
              </w:rPr>
              <w:t>Any guest produces café-quality coffee without training, instruction, or staff</w:t>
            </w:r>
            <w:r w:rsidRPr="008E3E6C">
              <w:rPr>
                <w:rFonts w:ascii="Arial" w:hAnsi="Arial" w:cs="Arial"/>
                <w:sz w:val="18"/>
              </w:rPr>
              <w:t>​</w:t>
            </w:r>
            <w:r>
              <w:rPr>
                <w:rFonts w:ascii="Arial" w:hAnsi="Arial" w:cs="Arial"/>
                <w:sz w:val="18"/>
              </w:rPr>
              <w:t xml:space="preserve"> </w:t>
            </w:r>
            <w:r w:rsidRPr="008E3E6C">
              <w:rPr>
                <w:rFonts w:ascii="Aptos" w:hAnsi="Aptos"/>
                <w:sz w:val="18"/>
                <w:lang w:val="en-GB"/>
              </w:rPr>
              <w:t>assistance</w:t>
            </w:r>
            <w:r w:rsidRPr="008E3E6C">
              <w:rPr>
                <w:rFonts w:ascii="Arial" w:hAnsi="Arial" w:cs="Arial"/>
                <w:sz w:val="18"/>
              </w:rPr>
              <w:t>​</w:t>
            </w:r>
          </w:p>
          <w:p w14:paraId="1A5E47F0" w14:textId="77777777" w:rsidR="008E3E6C" w:rsidRPr="008E3E6C" w:rsidRDefault="008E3E6C" w:rsidP="008E3E6C">
            <w:pPr>
              <w:rPr>
                <w:rFonts w:ascii="Aptos" w:hAnsi="Aptos"/>
                <w:sz w:val="18"/>
              </w:rPr>
            </w:pPr>
            <w:r w:rsidRPr="008E3E6C">
              <w:rPr>
                <w:rFonts w:ascii="Aptos" w:hAnsi="Aptos"/>
                <w:b/>
                <w:bCs/>
                <w:sz w:val="18"/>
                <w:lang w:val="en-NZ"/>
              </w:rPr>
              <w:t>Operate within existing hotel infrastructure</w:t>
            </w:r>
            <w:r w:rsidRPr="008E3E6C">
              <w:rPr>
                <w:rFonts w:ascii="Arial" w:hAnsi="Arial" w:cs="Arial"/>
                <w:sz w:val="18"/>
              </w:rPr>
              <w:t>​</w:t>
            </w:r>
          </w:p>
          <w:p w14:paraId="2DFA87A6" w14:textId="77777777" w:rsidR="008E3E6C" w:rsidRPr="008E3E6C" w:rsidRDefault="008E3E6C" w:rsidP="008E3E6C">
            <w:pPr>
              <w:rPr>
                <w:rFonts w:ascii="Aptos" w:hAnsi="Aptos"/>
                <w:sz w:val="18"/>
              </w:rPr>
            </w:pPr>
            <w:r w:rsidRPr="008E3E6C">
              <w:rPr>
                <w:rFonts w:ascii="Aptos" w:hAnsi="Aptos"/>
                <w:sz w:val="18"/>
                <w:lang w:val="en-NZ"/>
              </w:rPr>
              <w:t>No room modification, no new utilities, across UK, EU, and US markets</w:t>
            </w:r>
            <w:r w:rsidRPr="008E3E6C">
              <w:rPr>
                <w:rFonts w:ascii="Arial" w:hAnsi="Arial" w:cs="Arial"/>
                <w:sz w:val="18"/>
              </w:rPr>
              <w:t>​</w:t>
            </w:r>
          </w:p>
          <w:p w14:paraId="7F32AD63" w14:textId="77777777" w:rsidR="008E3E6C" w:rsidRPr="008E3E6C" w:rsidRDefault="008E3E6C" w:rsidP="008E3E6C">
            <w:pPr>
              <w:rPr>
                <w:rFonts w:ascii="Aptos" w:hAnsi="Aptos"/>
                <w:sz w:val="18"/>
              </w:rPr>
            </w:pPr>
            <w:r w:rsidRPr="008E3E6C">
              <w:rPr>
                <w:rFonts w:ascii="Aptos" w:hAnsi="Aptos"/>
                <w:b/>
                <w:bCs/>
                <w:sz w:val="18"/>
                <w:lang w:val="en-GB"/>
              </w:rPr>
              <w:t>Establish a scalable platform</w:t>
            </w:r>
            <w:r w:rsidRPr="008E3E6C">
              <w:rPr>
                <w:rFonts w:ascii="Arial" w:hAnsi="Arial" w:cs="Arial"/>
                <w:sz w:val="18"/>
              </w:rPr>
              <w:t>​</w:t>
            </w:r>
          </w:p>
          <w:p w14:paraId="72A788A8" w14:textId="24D10EEE" w:rsidR="008E3E6C" w:rsidRPr="008E3E6C" w:rsidRDefault="008E3E6C" w:rsidP="008E3E6C">
            <w:pPr>
              <w:rPr>
                <w:rFonts w:ascii="Aptos" w:hAnsi="Aptos"/>
                <w:sz w:val="18"/>
                <w:lang w:val="en-GB"/>
              </w:rPr>
            </w:pPr>
            <w:r w:rsidRPr="008E3E6C">
              <w:rPr>
                <w:rFonts w:ascii="Aptos" w:hAnsi="Aptos"/>
                <w:sz w:val="18"/>
                <w:lang w:val="en-NZ"/>
              </w:rPr>
              <w:t>Support CoffCo's commercial growth and Vacation Stables' brand and</w:t>
            </w:r>
            <w:r w:rsidRPr="008E3E6C">
              <w:rPr>
                <w:rFonts w:ascii="Arial" w:hAnsi="Arial" w:cs="Arial"/>
                <w:sz w:val="18"/>
              </w:rPr>
              <w:t>​</w:t>
            </w:r>
            <w:r>
              <w:rPr>
                <w:rFonts w:ascii="Arial" w:hAnsi="Arial" w:cs="Arial"/>
                <w:sz w:val="18"/>
              </w:rPr>
              <w:t xml:space="preserve"> </w:t>
            </w:r>
            <w:r w:rsidRPr="008E3E6C">
              <w:rPr>
                <w:rFonts w:ascii="Aptos" w:hAnsi="Aptos"/>
                <w:sz w:val="18"/>
                <w:lang w:val="en-GB"/>
              </w:rPr>
              <w:t>sustainability commitments</w:t>
            </w:r>
          </w:p>
          <w:p w14:paraId="33FF655D" w14:textId="17F3C4BE" w:rsidR="008E3E6C" w:rsidRPr="0077021B" w:rsidRDefault="008E3E6C">
            <w:pPr>
              <w:rPr>
                <w:rFonts w:ascii="Aptos" w:hAnsi="Aptos"/>
              </w:rPr>
            </w:pPr>
          </w:p>
        </w:tc>
        <w:tc>
          <w:tcPr>
            <w:tcW w:w="4853" w:type="dxa"/>
            <w:shd w:val="clear" w:color="auto" w:fill="F2F2F2"/>
            <w:tcMar>
              <w:top w:w="80" w:type="dxa"/>
              <w:left w:w="120" w:type="dxa"/>
              <w:bottom w:w="80" w:type="dxa"/>
              <w:right w:w="80" w:type="dxa"/>
            </w:tcMar>
          </w:tcPr>
          <w:p w14:paraId="67E07467" w14:textId="77777777" w:rsidR="008E3E6C" w:rsidRPr="0077021B" w:rsidRDefault="008E3E6C">
            <w:pPr>
              <w:rPr>
                <w:rFonts w:ascii="Aptos" w:hAnsi="Aptos"/>
              </w:rPr>
            </w:pPr>
            <w:r>
              <w:rPr>
                <w:rFonts w:ascii="Aptos" w:hAnsi="Aptos"/>
                <w:b/>
                <w:color w:val="2F5496"/>
                <w:sz w:val="20"/>
              </w:rPr>
              <w:t>STAKEHOLDERS — Who has a stake</w:t>
            </w:r>
          </w:p>
          <w:p w14:paraId="668D99F9" w14:textId="77777777" w:rsidR="008E3E6C" w:rsidRPr="008E3E6C" w:rsidRDefault="008E3E6C" w:rsidP="008E3E6C">
            <w:pPr>
              <w:rPr>
                <w:rFonts w:ascii="Aptos" w:hAnsi="Aptos"/>
                <w:sz w:val="18"/>
              </w:rPr>
            </w:pPr>
            <w:r w:rsidRPr="008E3E6C">
              <w:rPr>
                <w:rFonts w:ascii="Aptos" w:hAnsi="Aptos"/>
                <w:b/>
                <w:bCs/>
                <w:sz w:val="18"/>
                <w:lang w:val="en-GB"/>
              </w:rPr>
              <w:t>Hotel guests</w:t>
            </w:r>
            <w:r w:rsidRPr="008E3E6C">
              <w:rPr>
                <w:rFonts w:ascii="Arial" w:hAnsi="Arial" w:cs="Arial"/>
                <w:sz w:val="18"/>
              </w:rPr>
              <w:t>​</w:t>
            </w:r>
          </w:p>
          <w:p w14:paraId="2670041C" w14:textId="7943F51A" w:rsidR="008E3E6C" w:rsidRPr="008E3E6C" w:rsidRDefault="008E3E6C" w:rsidP="008E3E6C">
            <w:pPr>
              <w:rPr>
                <w:rFonts w:ascii="Aptos" w:hAnsi="Aptos"/>
                <w:sz w:val="18"/>
              </w:rPr>
            </w:pPr>
            <w:r w:rsidRPr="008E3E6C">
              <w:rPr>
                <w:rFonts w:ascii="Aptos" w:hAnsi="Aptos"/>
                <w:sz w:val="18"/>
                <w:lang w:val="en-NZ"/>
              </w:rPr>
              <w:t>Primary user: Vacation Stables guests seeking a premium, hassle-free inroom</w:t>
            </w:r>
            <w:r w:rsidRPr="008E3E6C">
              <w:rPr>
                <w:rFonts w:ascii="Arial" w:hAnsi="Arial" w:cs="Arial"/>
                <w:sz w:val="18"/>
                <w:lang w:val="en-NZ"/>
              </w:rPr>
              <w:t>​</w:t>
            </w:r>
            <w:r>
              <w:rPr>
                <w:rFonts w:ascii="Arial" w:hAnsi="Arial" w:cs="Arial"/>
                <w:sz w:val="18"/>
                <w:lang w:val="en-NZ"/>
              </w:rPr>
              <w:t xml:space="preserve"> </w:t>
            </w:r>
            <w:r w:rsidRPr="008E3E6C">
              <w:rPr>
                <w:rFonts w:ascii="Aptos" w:hAnsi="Aptos"/>
                <w:sz w:val="18"/>
                <w:lang w:val="en-GB"/>
              </w:rPr>
              <w:t>coffee experience</w:t>
            </w:r>
            <w:r w:rsidRPr="008E3E6C">
              <w:rPr>
                <w:rFonts w:ascii="Arial" w:hAnsi="Arial" w:cs="Arial"/>
                <w:sz w:val="18"/>
              </w:rPr>
              <w:t>​</w:t>
            </w:r>
          </w:p>
          <w:p w14:paraId="325A627E" w14:textId="77777777" w:rsidR="008E3E6C" w:rsidRPr="008E3E6C" w:rsidRDefault="008E3E6C" w:rsidP="008E3E6C">
            <w:pPr>
              <w:rPr>
                <w:rFonts w:ascii="Aptos" w:hAnsi="Aptos"/>
                <w:sz w:val="18"/>
              </w:rPr>
            </w:pPr>
            <w:r w:rsidRPr="008E3E6C">
              <w:rPr>
                <w:rFonts w:ascii="Aptos" w:hAnsi="Aptos"/>
                <w:b/>
                <w:bCs/>
                <w:sz w:val="18"/>
                <w:lang w:val="en-GB"/>
              </w:rPr>
              <w:t>Vacation Stables</w:t>
            </w:r>
            <w:r w:rsidRPr="008E3E6C">
              <w:rPr>
                <w:rFonts w:ascii="Arial" w:hAnsi="Arial" w:cs="Arial"/>
                <w:sz w:val="18"/>
              </w:rPr>
              <w:t>​</w:t>
            </w:r>
          </w:p>
          <w:p w14:paraId="508137B7" w14:textId="77777777" w:rsidR="008E3E6C" w:rsidRPr="008E3E6C" w:rsidRDefault="008E3E6C" w:rsidP="008E3E6C">
            <w:pPr>
              <w:rPr>
                <w:rFonts w:ascii="Aptos" w:hAnsi="Aptos"/>
                <w:sz w:val="18"/>
              </w:rPr>
            </w:pPr>
            <w:r w:rsidRPr="008E3E6C">
              <w:rPr>
                <w:rFonts w:ascii="Aptos" w:hAnsi="Aptos"/>
                <w:sz w:val="18"/>
                <w:lang w:val="en-NZ"/>
              </w:rPr>
              <w:t>Strategic partner: brand guardian, deployment host, commercial partner</w:t>
            </w:r>
            <w:r w:rsidRPr="008E3E6C">
              <w:rPr>
                <w:rFonts w:ascii="Arial" w:hAnsi="Arial" w:cs="Arial"/>
                <w:sz w:val="18"/>
              </w:rPr>
              <w:t>​</w:t>
            </w:r>
          </w:p>
          <w:p w14:paraId="08434D50" w14:textId="77777777" w:rsidR="008E3E6C" w:rsidRPr="008E3E6C" w:rsidRDefault="008E3E6C" w:rsidP="008E3E6C">
            <w:pPr>
              <w:rPr>
                <w:rFonts w:ascii="Aptos" w:hAnsi="Aptos"/>
                <w:sz w:val="18"/>
                <w:lang w:val="en-GB"/>
              </w:rPr>
            </w:pPr>
            <w:r w:rsidRPr="008E3E6C">
              <w:rPr>
                <w:rFonts w:ascii="Aptos" w:hAnsi="Aptos"/>
                <w:b/>
                <w:bCs/>
                <w:sz w:val="18"/>
                <w:lang w:val="en-GB"/>
              </w:rPr>
              <w:t>CoffCo</w:t>
            </w:r>
            <w:r w:rsidRPr="008E3E6C">
              <w:rPr>
                <w:rFonts w:ascii="Arial" w:hAnsi="Arial" w:cs="Arial"/>
                <w:sz w:val="18"/>
                <w:lang w:val="en-GB"/>
              </w:rPr>
              <w:t>​</w:t>
            </w:r>
          </w:p>
          <w:p w14:paraId="18F9A3C5" w14:textId="77777777" w:rsidR="008E3E6C" w:rsidRPr="008E3E6C" w:rsidRDefault="008E3E6C" w:rsidP="008E3E6C">
            <w:pPr>
              <w:rPr>
                <w:rFonts w:ascii="Aptos" w:hAnsi="Aptos"/>
                <w:sz w:val="18"/>
              </w:rPr>
            </w:pPr>
            <w:r w:rsidRPr="008E3E6C">
              <w:rPr>
                <w:rFonts w:ascii="Aptos" w:hAnsi="Aptos"/>
                <w:sz w:val="18"/>
                <w:lang w:val="en-NZ"/>
              </w:rPr>
              <w:t>System owner: product developer, IP owner, ongoing service operator</w:t>
            </w:r>
            <w:r w:rsidRPr="008E3E6C">
              <w:rPr>
                <w:rFonts w:ascii="Arial" w:hAnsi="Arial" w:cs="Arial"/>
                <w:sz w:val="18"/>
              </w:rPr>
              <w:t>​</w:t>
            </w:r>
          </w:p>
          <w:p w14:paraId="3C0C8EC3" w14:textId="77777777" w:rsidR="008E3E6C" w:rsidRPr="008E3E6C" w:rsidRDefault="008E3E6C" w:rsidP="008E3E6C">
            <w:pPr>
              <w:rPr>
                <w:rFonts w:ascii="Aptos" w:hAnsi="Aptos"/>
                <w:sz w:val="18"/>
              </w:rPr>
            </w:pPr>
            <w:r w:rsidRPr="008E3E6C">
              <w:rPr>
                <w:rFonts w:ascii="Aptos" w:hAnsi="Aptos"/>
                <w:b/>
                <w:bCs/>
                <w:sz w:val="18"/>
                <w:lang w:val="en-GB"/>
              </w:rPr>
              <w:t>Investors</w:t>
            </w:r>
            <w:r w:rsidRPr="008E3E6C">
              <w:rPr>
                <w:rFonts w:ascii="Arial" w:hAnsi="Arial" w:cs="Arial"/>
                <w:sz w:val="18"/>
              </w:rPr>
              <w:t>​</w:t>
            </w:r>
          </w:p>
          <w:p w14:paraId="164B3BAF" w14:textId="1D7AF789" w:rsidR="008E3E6C" w:rsidRPr="008E3E6C" w:rsidRDefault="008E3E6C" w:rsidP="008E3E6C">
            <w:pPr>
              <w:rPr>
                <w:rFonts w:ascii="Aptos" w:hAnsi="Aptos"/>
                <w:sz w:val="18"/>
              </w:rPr>
            </w:pPr>
            <w:r w:rsidRPr="008E3E6C">
              <w:rPr>
                <w:rFonts w:ascii="Aptos" w:hAnsi="Aptos"/>
                <w:sz w:val="18"/>
                <w:lang w:val="en-NZ"/>
              </w:rPr>
              <w:t>Funding authority: evaluating MVP viability, scalability, and return before</w:t>
            </w:r>
            <w:r w:rsidRPr="008E3E6C">
              <w:rPr>
                <w:rFonts w:ascii="Arial" w:hAnsi="Arial" w:cs="Arial"/>
                <w:sz w:val="18"/>
              </w:rPr>
              <w:t>​</w:t>
            </w:r>
            <w:r>
              <w:rPr>
                <w:rFonts w:ascii="Arial" w:hAnsi="Arial" w:cs="Arial"/>
                <w:sz w:val="18"/>
              </w:rPr>
              <w:t xml:space="preserve"> </w:t>
            </w:r>
            <w:r w:rsidRPr="008E3E6C">
              <w:rPr>
                <w:rFonts w:ascii="Aptos" w:hAnsi="Aptos"/>
                <w:sz w:val="18"/>
                <w:lang w:val="en-GB"/>
              </w:rPr>
              <w:t>committing prototype funding</w:t>
            </w:r>
            <w:r w:rsidRPr="008E3E6C">
              <w:rPr>
                <w:rFonts w:ascii="Arial" w:hAnsi="Arial" w:cs="Arial"/>
                <w:sz w:val="18"/>
              </w:rPr>
              <w:t>​</w:t>
            </w:r>
          </w:p>
          <w:p w14:paraId="5F3D76F3" w14:textId="77777777" w:rsidR="008E3E6C" w:rsidRPr="008E3E6C" w:rsidRDefault="008E3E6C" w:rsidP="008E3E6C">
            <w:pPr>
              <w:rPr>
                <w:rFonts w:ascii="Aptos" w:hAnsi="Aptos"/>
                <w:sz w:val="18"/>
              </w:rPr>
            </w:pPr>
            <w:r w:rsidRPr="008E3E6C">
              <w:rPr>
                <w:rFonts w:ascii="Aptos" w:hAnsi="Aptos"/>
                <w:b/>
                <w:bCs/>
                <w:sz w:val="18"/>
                <w:lang w:val="en-GB"/>
              </w:rPr>
              <w:t>Housekeeping staff</w:t>
            </w:r>
            <w:r w:rsidRPr="008E3E6C">
              <w:rPr>
                <w:rFonts w:ascii="Arial" w:hAnsi="Arial" w:cs="Arial"/>
                <w:sz w:val="18"/>
              </w:rPr>
              <w:t>​</w:t>
            </w:r>
          </w:p>
          <w:p w14:paraId="7D68EAD3" w14:textId="20638BED" w:rsidR="008E3E6C" w:rsidRPr="008E3E6C" w:rsidRDefault="008E3E6C" w:rsidP="008E3E6C">
            <w:pPr>
              <w:rPr>
                <w:rFonts w:ascii="Aptos" w:hAnsi="Aptos"/>
                <w:sz w:val="18"/>
              </w:rPr>
            </w:pPr>
            <w:r w:rsidRPr="008E3E6C">
              <w:rPr>
                <w:rFonts w:ascii="Aptos" w:hAnsi="Aptos"/>
                <w:sz w:val="18"/>
                <w:lang w:val="en-NZ"/>
              </w:rPr>
              <w:t>Operator and maintainer: consumable restocking and cleaning, no technical</w:t>
            </w:r>
            <w:r w:rsidRPr="008E3E6C">
              <w:rPr>
                <w:rFonts w:ascii="Arial" w:hAnsi="Arial" w:cs="Arial"/>
                <w:sz w:val="18"/>
              </w:rPr>
              <w:t>​</w:t>
            </w:r>
            <w:r>
              <w:rPr>
                <w:rFonts w:ascii="Arial" w:hAnsi="Arial" w:cs="Arial"/>
                <w:sz w:val="18"/>
              </w:rPr>
              <w:t xml:space="preserve"> </w:t>
            </w:r>
            <w:r w:rsidRPr="008E3E6C">
              <w:rPr>
                <w:rFonts w:ascii="Aptos" w:hAnsi="Aptos"/>
                <w:sz w:val="18"/>
                <w:lang w:val="en-GB"/>
              </w:rPr>
              <w:t>training</w:t>
            </w:r>
            <w:r w:rsidRPr="008E3E6C">
              <w:rPr>
                <w:rFonts w:ascii="Arial" w:hAnsi="Arial" w:cs="Arial"/>
                <w:sz w:val="18"/>
              </w:rPr>
              <w:t>​</w:t>
            </w:r>
          </w:p>
          <w:p w14:paraId="3D05A8A6" w14:textId="77777777" w:rsidR="008E3E6C" w:rsidRPr="008E3E6C" w:rsidRDefault="008E3E6C" w:rsidP="008E3E6C">
            <w:pPr>
              <w:rPr>
                <w:rFonts w:ascii="Aptos" w:hAnsi="Aptos"/>
                <w:sz w:val="18"/>
              </w:rPr>
            </w:pPr>
            <w:r w:rsidRPr="008E3E6C">
              <w:rPr>
                <w:rFonts w:ascii="Aptos" w:hAnsi="Aptos"/>
                <w:b/>
                <w:bCs/>
                <w:sz w:val="18"/>
                <w:lang w:val="en-GB"/>
              </w:rPr>
              <w:t>OEM / supply partners</w:t>
            </w:r>
            <w:r w:rsidRPr="008E3E6C">
              <w:rPr>
                <w:rFonts w:ascii="Arial" w:hAnsi="Arial" w:cs="Arial"/>
                <w:sz w:val="18"/>
              </w:rPr>
              <w:t>​</w:t>
            </w:r>
          </w:p>
          <w:p w14:paraId="7E046C52" w14:textId="4621C55B" w:rsidR="008E3E6C" w:rsidRPr="008E3E6C" w:rsidRDefault="008E3E6C" w:rsidP="008E3E6C">
            <w:pPr>
              <w:rPr>
                <w:rFonts w:ascii="Aptos" w:hAnsi="Aptos"/>
                <w:sz w:val="18"/>
              </w:rPr>
            </w:pPr>
            <w:r w:rsidRPr="008E3E6C">
              <w:rPr>
                <w:rFonts w:ascii="Aptos" w:hAnsi="Aptos"/>
                <w:sz w:val="18"/>
                <w:lang w:val="en-NZ"/>
              </w:rPr>
              <w:t>Supply chain: hardware manufacturers, consumable suppliers, field service</w:t>
            </w:r>
            <w:r w:rsidRPr="008E3E6C">
              <w:rPr>
                <w:rFonts w:ascii="Arial" w:hAnsi="Arial" w:cs="Arial"/>
                <w:sz w:val="18"/>
              </w:rPr>
              <w:t>​</w:t>
            </w:r>
            <w:r>
              <w:rPr>
                <w:rFonts w:ascii="Arial" w:hAnsi="Arial" w:cs="Arial"/>
                <w:sz w:val="18"/>
              </w:rPr>
              <w:t xml:space="preserve"> </w:t>
            </w:r>
            <w:r w:rsidRPr="008E3E6C">
              <w:rPr>
                <w:rFonts w:ascii="Aptos" w:hAnsi="Aptos"/>
                <w:sz w:val="18"/>
                <w:lang w:val="en-GB"/>
              </w:rPr>
              <w:t>Contractors</w:t>
            </w:r>
            <w:r w:rsidRPr="008E3E6C">
              <w:rPr>
                <w:rFonts w:ascii="Arial" w:hAnsi="Arial" w:cs="Arial"/>
                <w:sz w:val="18"/>
              </w:rPr>
              <w:t>​</w:t>
            </w:r>
          </w:p>
          <w:p w14:paraId="0ABC76DC" w14:textId="77777777" w:rsidR="008E3E6C" w:rsidRPr="008E3E6C" w:rsidRDefault="008E3E6C" w:rsidP="008E3E6C">
            <w:pPr>
              <w:rPr>
                <w:rFonts w:ascii="Aptos" w:hAnsi="Aptos"/>
                <w:sz w:val="18"/>
              </w:rPr>
            </w:pPr>
            <w:r w:rsidRPr="008E3E6C">
              <w:rPr>
                <w:rFonts w:ascii="Aptos" w:hAnsi="Aptos"/>
                <w:b/>
                <w:bCs/>
                <w:sz w:val="18"/>
                <w:lang w:val="en-GB"/>
              </w:rPr>
              <w:t>Regulators</w:t>
            </w:r>
            <w:r w:rsidRPr="008E3E6C">
              <w:rPr>
                <w:rFonts w:ascii="Arial" w:hAnsi="Arial" w:cs="Arial"/>
                <w:sz w:val="18"/>
              </w:rPr>
              <w:t>​</w:t>
            </w:r>
          </w:p>
          <w:p w14:paraId="61D629C4" w14:textId="0C888645" w:rsidR="008E3E6C" w:rsidRPr="008E3E6C" w:rsidRDefault="008E3E6C">
            <w:pPr>
              <w:rPr>
                <w:rFonts w:ascii="Aptos" w:hAnsi="Aptos"/>
                <w:sz w:val="18"/>
                <w:lang w:val="en-GB"/>
              </w:rPr>
            </w:pPr>
            <w:r w:rsidRPr="008E3E6C">
              <w:rPr>
                <w:rFonts w:ascii="Aptos" w:hAnsi="Aptos"/>
                <w:sz w:val="18"/>
                <w:lang w:val="en-GB"/>
              </w:rPr>
              <w:t>Electrical / Food Safety etc.</w:t>
            </w:r>
          </w:p>
        </w:tc>
      </w:tr>
      <w:tr w:rsidR="008E3E6C" w:rsidRPr="0077021B" w14:paraId="3137EB86" w14:textId="77777777" w:rsidTr="008E3E6C">
        <w:trPr>
          <w:trHeight w:val="4049"/>
        </w:trPr>
        <w:tc>
          <w:tcPr>
            <w:tcW w:w="4848" w:type="dxa"/>
            <w:shd w:val="clear" w:color="auto" w:fill="F0F6F6"/>
            <w:tcMar>
              <w:top w:w="80" w:type="dxa"/>
              <w:left w:w="120" w:type="dxa"/>
              <w:bottom w:w="80" w:type="dxa"/>
              <w:right w:w="80" w:type="dxa"/>
            </w:tcMar>
          </w:tcPr>
          <w:p w14:paraId="5D438E35" w14:textId="77777777" w:rsidR="008E3E6C" w:rsidRPr="0077021B" w:rsidRDefault="008E3E6C" w:rsidP="008E3E6C">
            <w:pPr>
              <w:rPr>
                <w:rFonts w:ascii="Aptos" w:hAnsi="Aptos"/>
              </w:rPr>
            </w:pPr>
            <w:r>
              <w:rPr>
                <w:rFonts w:ascii="Aptos" w:hAnsi="Aptos"/>
                <w:b/>
                <w:color w:val="7A4E0D"/>
                <w:sz w:val="20"/>
              </w:rPr>
              <w:t>DESIRED END RESULT — What success looks like</w:t>
            </w:r>
          </w:p>
          <w:p w14:paraId="75A909F2" w14:textId="77777777" w:rsidR="008E3E6C" w:rsidRPr="008E3E6C" w:rsidRDefault="008E3E6C" w:rsidP="008E3E6C">
            <w:pPr>
              <w:rPr>
                <w:rFonts w:ascii="Aptos" w:hAnsi="Aptos"/>
                <w:sz w:val="18"/>
              </w:rPr>
            </w:pPr>
            <w:r w:rsidRPr="008E3E6C">
              <w:rPr>
                <w:rFonts w:ascii="Aptos" w:hAnsi="Aptos"/>
                <w:b/>
                <w:bCs/>
                <w:sz w:val="18"/>
                <w:lang w:val="en-GB"/>
              </w:rPr>
              <w:t>Consistent guest experience</w:t>
            </w:r>
            <w:r w:rsidRPr="008E3E6C">
              <w:rPr>
                <w:rFonts w:ascii="Arial" w:hAnsi="Arial" w:cs="Arial"/>
                <w:sz w:val="18"/>
              </w:rPr>
              <w:t>​</w:t>
            </w:r>
          </w:p>
          <w:p w14:paraId="2E0AB110" w14:textId="66BFC88A" w:rsidR="008E3E6C" w:rsidRPr="008E3E6C" w:rsidRDefault="008E3E6C" w:rsidP="008E3E6C">
            <w:pPr>
              <w:rPr>
                <w:rFonts w:ascii="Aptos" w:hAnsi="Aptos"/>
                <w:sz w:val="18"/>
              </w:rPr>
            </w:pPr>
            <w:r w:rsidRPr="008E3E6C">
              <w:rPr>
                <w:rFonts w:ascii="Aptos" w:hAnsi="Aptos"/>
                <w:sz w:val="18"/>
                <w:lang w:val="en-NZ"/>
              </w:rPr>
              <w:t>A guest receives the same quality and behaviour whether in London, New York,</w:t>
            </w:r>
            <w:r w:rsidRPr="008E3E6C">
              <w:rPr>
                <w:rFonts w:ascii="Arial" w:hAnsi="Arial" w:cs="Arial"/>
                <w:sz w:val="18"/>
              </w:rPr>
              <w:t>​</w:t>
            </w:r>
            <w:r>
              <w:rPr>
                <w:rFonts w:ascii="Arial" w:hAnsi="Arial" w:cs="Arial"/>
                <w:sz w:val="18"/>
              </w:rPr>
              <w:t xml:space="preserve"> </w:t>
            </w:r>
            <w:r w:rsidRPr="008E3E6C">
              <w:rPr>
                <w:rFonts w:ascii="Aptos" w:hAnsi="Aptos"/>
                <w:sz w:val="18"/>
                <w:lang w:val="en-GB"/>
              </w:rPr>
              <w:t>or Paris</w:t>
            </w:r>
            <w:r w:rsidRPr="008E3E6C">
              <w:rPr>
                <w:rFonts w:ascii="Arial" w:hAnsi="Arial" w:cs="Arial"/>
                <w:sz w:val="18"/>
              </w:rPr>
              <w:t>​</w:t>
            </w:r>
          </w:p>
          <w:p w14:paraId="6B378A8D" w14:textId="77777777" w:rsidR="008E3E6C" w:rsidRPr="008E3E6C" w:rsidRDefault="008E3E6C" w:rsidP="008E3E6C">
            <w:pPr>
              <w:rPr>
                <w:rFonts w:ascii="Aptos" w:hAnsi="Aptos"/>
                <w:sz w:val="18"/>
              </w:rPr>
            </w:pPr>
            <w:r w:rsidRPr="008E3E6C">
              <w:rPr>
                <w:rFonts w:ascii="Aptos" w:hAnsi="Aptos"/>
                <w:b/>
                <w:bCs/>
                <w:sz w:val="18"/>
                <w:lang w:val="en-GB"/>
              </w:rPr>
              <w:t>Estate-wide deployment</w:t>
            </w:r>
            <w:r w:rsidRPr="008E3E6C">
              <w:rPr>
                <w:rFonts w:ascii="Arial" w:hAnsi="Arial" w:cs="Arial"/>
                <w:sz w:val="18"/>
              </w:rPr>
              <w:t>​</w:t>
            </w:r>
          </w:p>
          <w:p w14:paraId="2B2EB235" w14:textId="7A65B42F" w:rsidR="008E3E6C" w:rsidRPr="008E3E6C" w:rsidRDefault="008E3E6C" w:rsidP="008E3E6C">
            <w:pPr>
              <w:rPr>
                <w:rFonts w:ascii="Aptos" w:hAnsi="Aptos"/>
                <w:sz w:val="18"/>
              </w:rPr>
            </w:pPr>
            <w:r w:rsidRPr="008E3E6C">
              <w:rPr>
                <w:rFonts w:ascii="Aptos" w:hAnsi="Aptos"/>
                <w:sz w:val="18"/>
                <w:lang w:val="en-NZ"/>
              </w:rPr>
              <w:t>The machine is deployed at scale across the Vacation Stables UK, EU, and US</w:t>
            </w:r>
            <w:r w:rsidRPr="008E3E6C">
              <w:rPr>
                <w:rFonts w:ascii="Arial" w:hAnsi="Arial" w:cs="Arial"/>
                <w:sz w:val="18"/>
              </w:rPr>
              <w:t>​</w:t>
            </w:r>
            <w:r>
              <w:rPr>
                <w:rFonts w:ascii="Arial" w:hAnsi="Arial" w:cs="Arial"/>
                <w:sz w:val="18"/>
              </w:rPr>
              <w:t xml:space="preserve"> </w:t>
            </w:r>
            <w:r w:rsidRPr="008E3E6C">
              <w:rPr>
                <w:rFonts w:ascii="Aptos" w:hAnsi="Aptos"/>
                <w:sz w:val="18"/>
                <w:lang w:val="en-GB"/>
              </w:rPr>
              <w:t>estate</w:t>
            </w:r>
            <w:r w:rsidRPr="008E3E6C">
              <w:rPr>
                <w:rFonts w:ascii="Arial" w:hAnsi="Arial" w:cs="Arial"/>
                <w:sz w:val="18"/>
              </w:rPr>
              <w:t>​</w:t>
            </w:r>
          </w:p>
          <w:p w14:paraId="39776CED" w14:textId="77777777" w:rsidR="008E3E6C" w:rsidRPr="008E3E6C" w:rsidRDefault="008E3E6C" w:rsidP="008E3E6C">
            <w:pPr>
              <w:rPr>
                <w:rFonts w:ascii="Aptos" w:hAnsi="Aptos"/>
                <w:sz w:val="18"/>
              </w:rPr>
            </w:pPr>
            <w:r w:rsidRPr="008E3E6C">
              <w:rPr>
                <w:rFonts w:ascii="Aptos" w:hAnsi="Aptos"/>
                <w:b/>
                <w:bCs/>
                <w:sz w:val="18"/>
                <w:lang w:val="en-GB"/>
              </w:rPr>
              <w:t>Commercially viable MVP</w:t>
            </w:r>
            <w:r w:rsidRPr="008E3E6C">
              <w:rPr>
                <w:rFonts w:ascii="Arial" w:hAnsi="Arial" w:cs="Arial"/>
                <w:sz w:val="18"/>
              </w:rPr>
              <w:t>​</w:t>
            </w:r>
          </w:p>
          <w:p w14:paraId="06FF1EA4" w14:textId="0B3FFB67" w:rsidR="008E3E6C" w:rsidRPr="008E3E6C" w:rsidRDefault="008E3E6C" w:rsidP="008E3E6C">
            <w:pPr>
              <w:rPr>
                <w:rFonts w:ascii="Aptos" w:hAnsi="Aptos"/>
                <w:sz w:val="18"/>
              </w:rPr>
            </w:pPr>
            <w:r w:rsidRPr="008E3E6C">
              <w:rPr>
                <w:rFonts w:ascii="Aptos" w:hAnsi="Aptos"/>
                <w:sz w:val="18"/>
                <w:lang w:val="en-NZ"/>
              </w:rPr>
              <w:t>A working prototype that secures investor confidence and a credible path to fullscale</w:t>
            </w:r>
            <w:r w:rsidRPr="008E3E6C">
              <w:rPr>
                <w:rFonts w:ascii="Arial" w:hAnsi="Arial" w:cs="Arial"/>
                <w:sz w:val="18"/>
                <w:lang w:val="en-NZ"/>
              </w:rPr>
              <w:t>​</w:t>
            </w:r>
            <w:r>
              <w:rPr>
                <w:rFonts w:ascii="Arial" w:hAnsi="Arial" w:cs="Arial"/>
                <w:sz w:val="18"/>
                <w:lang w:val="en-NZ"/>
              </w:rPr>
              <w:t xml:space="preserve"> </w:t>
            </w:r>
            <w:r w:rsidRPr="008E3E6C">
              <w:rPr>
                <w:rFonts w:ascii="Aptos" w:hAnsi="Aptos"/>
                <w:sz w:val="18"/>
                <w:lang w:val="en-GB"/>
              </w:rPr>
              <w:t>production</w:t>
            </w:r>
            <w:r w:rsidRPr="008E3E6C">
              <w:rPr>
                <w:rFonts w:ascii="Arial" w:hAnsi="Arial" w:cs="Arial"/>
                <w:sz w:val="18"/>
              </w:rPr>
              <w:t>​</w:t>
            </w:r>
          </w:p>
          <w:p w14:paraId="04471EF9" w14:textId="77777777" w:rsidR="008E3E6C" w:rsidRPr="008E3E6C" w:rsidRDefault="008E3E6C" w:rsidP="008E3E6C">
            <w:pPr>
              <w:rPr>
                <w:rFonts w:ascii="Aptos" w:hAnsi="Aptos"/>
                <w:sz w:val="18"/>
              </w:rPr>
            </w:pPr>
            <w:r w:rsidRPr="008E3E6C">
              <w:rPr>
                <w:rFonts w:ascii="Aptos" w:hAnsi="Aptos"/>
                <w:b/>
                <w:bCs/>
                <w:sz w:val="18"/>
                <w:lang w:val="en-GB"/>
              </w:rPr>
              <w:t>No guest-visible failure</w:t>
            </w:r>
            <w:r w:rsidRPr="008E3E6C">
              <w:rPr>
                <w:rFonts w:ascii="Arial" w:hAnsi="Arial" w:cs="Arial"/>
                <w:sz w:val="18"/>
              </w:rPr>
              <w:t>​</w:t>
            </w:r>
          </w:p>
          <w:p w14:paraId="25B67F6C" w14:textId="54C5ACC3" w:rsidR="008E3E6C" w:rsidRPr="008E3E6C" w:rsidRDefault="008E3E6C" w:rsidP="008E3E6C">
            <w:pPr>
              <w:rPr>
                <w:rFonts w:ascii="Aptos" w:hAnsi="Aptos"/>
                <w:sz w:val="18"/>
                <w:lang w:val="en-GB"/>
              </w:rPr>
            </w:pPr>
            <w:r w:rsidRPr="008E3E6C">
              <w:rPr>
                <w:rFonts w:ascii="Aptos" w:hAnsi="Aptos"/>
                <w:sz w:val="18"/>
                <w:lang w:val="en-NZ"/>
              </w:rPr>
              <w:t>Maintenance needs are resolved proactively, before a guest ever encounters an</w:t>
            </w:r>
            <w:r w:rsidRPr="008E3E6C">
              <w:rPr>
                <w:rFonts w:ascii="Arial" w:hAnsi="Arial" w:cs="Arial"/>
                <w:sz w:val="18"/>
              </w:rPr>
              <w:t>​</w:t>
            </w:r>
            <w:r>
              <w:rPr>
                <w:rFonts w:ascii="Arial" w:hAnsi="Arial" w:cs="Arial"/>
                <w:sz w:val="18"/>
              </w:rPr>
              <w:t xml:space="preserve"> </w:t>
            </w:r>
            <w:r w:rsidRPr="008E3E6C">
              <w:rPr>
                <w:rFonts w:ascii="Aptos" w:hAnsi="Aptos"/>
                <w:sz w:val="18"/>
                <w:lang w:val="en-GB"/>
              </w:rPr>
              <w:t>inoperable machine</w:t>
            </w:r>
          </w:p>
          <w:p w14:paraId="3DDD1749" w14:textId="7D6A64C6" w:rsidR="008E3E6C" w:rsidRDefault="008E3E6C" w:rsidP="008E3E6C">
            <w:pPr>
              <w:rPr>
                <w:rFonts w:ascii="Aptos" w:hAnsi="Aptos"/>
                <w:b/>
                <w:color w:val="0D5C5C"/>
                <w:sz w:val="20"/>
              </w:rPr>
            </w:pPr>
          </w:p>
        </w:tc>
        <w:tc>
          <w:tcPr>
            <w:tcW w:w="4853" w:type="dxa"/>
            <w:shd w:val="clear" w:color="auto" w:fill="F2F2F2"/>
            <w:tcMar>
              <w:top w:w="80" w:type="dxa"/>
              <w:left w:w="120" w:type="dxa"/>
              <w:bottom w:w="80" w:type="dxa"/>
              <w:right w:w="80" w:type="dxa"/>
            </w:tcMar>
          </w:tcPr>
          <w:p w14:paraId="52FF3D1E" w14:textId="77777777" w:rsidR="008E3E6C" w:rsidRPr="0077021B" w:rsidRDefault="008E3E6C" w:rsidP="008E3E6C">
            <w:pPr>
              <w:rPr>
                <w:rFonts w:ascii="Aptos" w:hAnsi="Aptos"/>
              </w:rPr>
            </w:pPr>
            <w:r>
              <w:rPr>
                <w:rFonts w:ascii="Aptos" w:hAnsi="Aptos"/>
                <w:b/>
                <w:color w:val="7A2A1A"/>
                <w:sz w:val="20"/>
              </w:rPr>
              <w:t>MEASURE OF SUCCESS — How achievement is evidenced</w:t>
            </w:r>
          </w:p>
          <w:p w14:paraId="66E9B0AD" w14:textId="77777777" w:rsidR="008E3E6C" w:rsidRPr="008E3E6C" w:rsidRDefault="008E3E6C" w:rsidP="008E3E6C">
            <w:pPr>
              <w:rPr>
                <w:rFonts w:ascii="Aptos" w:hAnsi="Aptos"/>
                <w:sz w:val="18"/>
              </w:rPr>
            </w:pPr>
            <w:r w:rsidRPr="008E3E6C">
              <w:rPr>
                <w:rFonts w:ascii="Aptos" w:hAnsi="Aptos"/>
                <w:b/>
                <w:bCs/>
                <w:sz w:val="18"/>
                <w:lang w:val="en-GB"/>
              </w:rPr>
              <w:t>Requirements verification</w:t>
            </w:r>
            <w:r w:rsidRPr="008E3E6C">
              <w:rPr>
                <w:rFonts w:ascii="Arial" w:hAnsi="Arial" w:cs="Arial"/>
                <w:sz w:val="18"/>
              </w:rPr>
              <w:t>​</w:t>
            </w:r>
          </w:p>
          <w:p w14:paraId="2E2BC440" w14:textId="5E23C708" w:rsidR="008E3E6C" w:rsidRPr="008E3E6C" w:rsidRDefault="008E3E6C" w:rsidP="008E3E6C">
            <w:pPr>
              <w:rPr>
                <w:rFonts w:ascii="Aptos" w:hAnsi="Aptos"/>
                <w:sz w:val="18"/>
              </w:rPr>
            </w:pPr>
            <w:r>
              <w:rPr>
                <w:rFonts w:ascii="Aptos" w:hAnsi="Aptos"/>
                <w:sz w:val="18"/>
                <w:lang w:val="en-NZ"/>
              </w:rPr>
              <w:t>42</w:t>
            </w:r>
            <w:r w:rsidRPr="008E3E6C">
              <w:rPr>
                <w:rFonts w:ascii="Aptos" w:hAnsi="Aptos"/>
                <w:sz w:val="18"/>
                <w:lang w:val="en-NZ"/>
              </w:rPr>
              <w:t xml:space="preserve"> system requirements verified to acceptance criteria —</w:t>
            </w:r>
            <w:r w:rsidRPr="008E3E6C">
              <w:rPr>
                <w:rFonts w:ascii="Arial" w:hAnsi="Arial" w:cs="Arial"/>
                <w:sz w:val="18"/>
              </w:rPr>
              <w:t>​</w:t>
            </w:r>
          </w:p>
          <w:p w14:paraId="60149833" w14:textId="77777777" w:rsidR="008E3E6C" w:rsidRPr="008E3E6C" w:rsidRDefault="008E3E6C" w:rsidP="008E3E6C">
            <w:pPr>
              <w:rPr>
                <w:rFonts w:ascii="Aptos" w:hAnsi="Aptos"/>
                <w:sz w:val="18"/>
              </w:rPr>
            </w:pPr>
            <w:r w:rsidRPr="008E3E6C">
              <w:rPr>
                <w:rFonts w:ascii="Aptos" w:hAnsi="Aptos"/>
                <w:sz w:val="18"/>
                <w:lang w:val="en-NZ"/>
              </w:rPr>
              <w:t>temperature, pressure, volume, footprint, mass, MTBF, and safety</w:t>
            </w:r>
            <w:r w:rsidRPr="008E3E6C">
              <w:rPr>
                <w:rFonts w:ascii="Arial" w:hAnsi="Arial" w:cs="Arial"/>
                <w:sz w:val="18"/>
              </w:rPr>
              <w:t>​</w:t>
            </w:r>
          </w:p>
          <w:p w14:paraId="111FCB46" w14:textId="77777777" w:rsidR="008E3E6C" w:rsidRPr="008E3E6C" w:rsidRDefault="008E3E6C" w:rsidP="008E3E6C">
            <w:pPr>
              <w:rPr>
                <w:rFonts w:ascii="Aptos" w:hAnsi="Aptos"/>
                <w:sz w:val="18"/>
              </w:rPr>
            </w:pPr>
            <w:r w:rsidRPr="008E3E6C">
              <w:rPr>
                <w:rFonts w:ascii="Aptos" w:hAnsi="Aptos"/>
                <w:b/>
                <w:bCs/>
                <w:sz w:val="18"/>
                <w:lang w:val="en-GB"/>
              </w:rPr>
              <w:t>Investor sign-off</w:t>
            </w:r>
            <w:r w:rsidRPr="008E3E6C">
              <w:rPr>
                <w:rFonts w:ascii="Arial" w:hAnsi="Arial" w:cs="Arial"/>
                <w:sz w:val="18"/>
              </w:rPr>
              <w:t>​</w:t>
            </w:r>
          </w:p>
          <w:p w14:paraId="0BC601BE" w14:textId="77777777" w:rsidR="008E3E6C" w:rsidRPr="008E3E6C" w:rsidRDefault="008E3E6C" w:rsidP="008E3E6C">
            <w:pPr>
              <w:rPr>
                <w:rFonts w:ascii="Aptos" w:hAnsi="Aptos"/>
                <w:sz w:val="18"/>
              </w:rPr>
            </w:pPr>
            <w:r w:rsidRPr="008E3E6C">
              <w:rPr>
                <w:rFonts w:ascii="Aptos" w:hAnsi="Aptos"/>
                <w:sz w:val="18"/>
                <w:lang w:val="en-NZ"/>
              </w:rPr>
              <w:t>MVP demonstration accepted as the basis for scaled deployment funding</w:t>
            </w:r>
            <w:r w:rsidRPr="008E3E6C">
              <w:rPr>
                <w:rFonts w:ascii="Arial" w:hAnsi="Arial" w:cs="Arial"/>
                <w:sz w:val="18"/>
              </w:rPr>
              <w:t>​</w:t>
            </w:r>
          </w:p>
          <w:p w14:paraId="463D8A2C" w14:textId="77777777" w:rsidR="008E3E6C" w:rsidRPr="008E3E6C" w:rsidRDefault="008E3E6C" w:rsidP="008E3E6C">
            <w:pPr>
              <w:rPr>
                <w:rFonts w:ascii="Aptos" w:hAnsi="Aptos"/>
                <w:sz w:val="18"/>
              </w:rPr>
            </w:pPr>
            <w:r w:rsidRPr="008E3E6C">
              <w:rPr>
                <w:rFonts w:ascii="Aptos" w:hAnsi="Aptos"/>
                <w:b/>
                <w:bCs/>
                <w:sz w:val="18"/>
                <w:lang w:val="en-GB"/>
              </w:rPr>
              <w:t>Guest satisfaction</w:t>
            </w:r>
            <w:r w:rsidRPr="008E3E6C">
              <w:rPr>
                <w:rFonts w:ascii="Arial" w:hAnsi="Arial" w:cs="Arial"/>
                <w:sz w:val="18"/>
              </w:rPr>
              <w:t>​</w:t>
            </w:r>
          </w:p>
          <w:p w14:paraId="61A2BB63" w14:textId="6CA049E0" w:rsidR="008E3E6C" w:rsidRPr="008E3E6C" w:rsidRDefault="008E3E6C" w:rsidP="008E3E6C">
            <w:pPr>
              <w:rPr>
                <w:rFonts w:ascii="Aptos" w:hAnsi="Aptos"/>
                <w:sz w:val="18"/>
              </w:rPr>
            </w:pPr>
            <w:r w:rsidRPr="008E3E6C">
              <w:rPr>
                <w:rFonts w:ascii="Aptos" w:hAnsi="Aptos"/>
                <w:sz w:val="18"/>
                <w:lang w:val="en-NZ"/>
              </w:rPr>
              <w:t>In-room coffee quality rated by guests against the specialty-coffee benchmark</w:t>
            </w:r>
            <w:r w:rsidRPr="008E3E6C">
              <w:rPr>
                <w:rFonts w:ascii="Arial" w:hAnsi="Arial" w:cs="Arial"/>
                <w:sz w:val="18"/>
              </w:rPr>
              <w:t>​</w:t>
            </w:r>
            <w:r>
              <w:rPr>
                <w:rFonts w:ascii="Arial" w:hAnsi="Arial" w:cs="Arial"/>
                <w:sz w:val="18"/>
              </w:rPr>
              <w:t xml:space="preserve"> </w:t>
            </w:r>
            <w:r w:rsidRPr="008E3E6C">
              <w:rPr>
                <w:rFonts w:ascii="Aptos" w:hAnsi="Aptos"/>
                <w:sz w:val="18"/>
                <w:lang w:val="en-GB"/>
              </w:rPr>
              <w:t>identified in the CONOPS</w:t>
            </w:r>
            <w:r w:rsidRPr="008E3E6C">
              <w:rPr>
                <w:rFonts w:ascii="Arial" w:hAnsi="Arial" w:cs="Arial"/>
                <w:sz w:val="18"/>
              </w:rPr>
              <w:t>​</w:t>
            </w:r>
          </w:p>
          <w:p w14:paraId="3AFBBCED" w14:textId="77777777" w:rsidR="008E3E6C" w:rsidRPr="008E3E6C" w:rsidRDefault="008E3E6C" w:rsidP="008E3E6C">
            <w:pPr>
              <w:rPr>
                <w:rFonts w:ascii="Aptos" w:hAnsi="Aptos"/>
                <w:sz w:val="18"/>
              </w:rPr>
            </w:pPr>
            <w:r w:rsidRPr="008E3E6C">
              <w:rPr>
                <w:rFonts w:ascii="Aptos" w:hAnsi="Aptos"/>
                <w:b/>
                <w:bCs/>
                <w:sz w:val="18"/>
                <w:lang w:val="en-GB"/>
              </w:rPr>
              <w:t>Zero safety incidents</w:t>
            </w:r>
            <w:r w:rsidRPr="008E3E6C">
              <w:rPr>
                <w:rFonts w:ascii="Arial" w:hAnsi="Arial" w:cs="Arial"/>
                <w:sz w:val="18"/>
              </w:rPr>
              <w:t>​</w:t>
            </w:r>
          </w:p>
          <w:p w14:paraId="668BA284" w14:textId="77777777" w:rsidR="008E3E6C" w:rsidRPr="008E3E6C" w:rsidRDefault="008E3E6C" w:rsidP="008E3E6C">
            <w:pPr>
              <w:rPr>
                <w:rFonts w:ascii="Aptos" w:hAnsi="Aptos"/>
                <w:sz w:val="18"/>
              </w:rPr>
            </w:pPr>
            <w:r w:rsidRPr="008E3E6C">
              <w:rPr>
                <w:rFonts w:ascii="Aptos" w:hAnsi="Aptos"/>
                <w:sz w:val="18"/>
                <w:lang w:val="en-NZ"/>
              </w:rPr>
              <w:t>No guest-reported electrical, burn, or food-safety incidents during deployment</w:t>
            </w:r>
            <w:r w:rsidRPr="008E3E6C">
              <w:rPr>
                <w:rFonts w:ascii="Arial" w:hAnsi="Arial" w:cs="Arial"/>
                <w:sz w:val="18"/>
              </w:rPr>
              <w:t>​</w:t>
            </w:r>
          </w:p>
          <w:p w14:paraId="15E69AAA" w14:textId="77777777" w:rsidR="008E3E6C" w:rsidRPr="008E3E6C" w:rsidRDefault="008E3E6C" w:rsidP="008E3E6C">
            <w:pPr>
              <w:rPr>
                <w:rFonts w:ascii="Aptos" w:hAnsi="Aptos"/>
                <w:sz w:val="18"/>
              </w:rPr>
            </w:pPr>
            <w:r w:rsidRPr="008E3E6C">
              <w:rPr>
                <w:rFonts w:ascii="Aptos" w:hAnsi="Aptos"/>
                <w:b/>
                <w:bCs/>
                <w:sz w:val="18"/>
                <w:lang w:val="en-GB"/>
              </w:rPr>
              <w:t>Maintenance-free interval met</w:t>
            </w:r>
            <w:r w:rsidRPr="008E3E6C">
              <w:rPr>
                <w:rFonts w:ascii="Arial" w:hAnsi="Arial" w:cs="Arial"/>
                <w:sz w:val="18"/>
              </w:rPr>
              <w:t>​</w:t>
            </w:r>
          </w:p>
          <w:p w14:paraId="65D3214F" w14:textId="4A82872C" w:rsidR="008E3E6C" w:rsidRPr="008E3E6C" w:rsidRDefault="008E3E6C" w:rsidP="008E3E6C">
            <w:pPr>
              <w:rPr>
                <w:rFonts w:ascii="Aptos" w:hAnsi="Aptos"/>
                <w:sz w:val="18"/>
                <w:lang w:val="en-GB"/>
              </w:rPr>
            </w:pPr>
            <w:r w:rsidRPr="008E3E6C">
              <w:rPr>
                <w:rFonts w:ascii="Aptos" w:hAnsi="Aptos"/>
                <w:sz w:val="18"/>
                <w:lang w:val="en-NZ"/>
              </w:rPr>
              <w:t>365-day minimum maintenance-free operation achieved in service</w:t>
            </w:r>
          </w:p>
        </w:tc>
      </w:tr>
    </w:tbl>
    <w:p w14:paraId="54AFC0E1" w14:textId="77777777" w:rsidR="003B34BF" w:rsidRDefault="003B34BF">
      <w:pPr>
        <w:rPr>
          <w:rFonts w:ascii="Aptos" w:hAnsi="Aptos"/>
        </w:rPr>
      </w:pPr>
    </w:p>
    <w:p w14:paraId="382528A6" w14:textId="128A0A09" w:rsidR="00043416" w:rsidRPr="0077021B" w:rsidRDefault="003B34BF">
      <w:pPr>
        <w:rPr>
          <w:rFonts w:ascii="Aptos" w:hAnsi="Aptos"/>
        </w:rPr>
      </w:pPr>
      <w:r>
        <w:rPr>
          <w:rFonts w:ascii="Aptos" w:hAnsi="Aptos"/>
          <w:noProof/>
        </w:rPr>
        <w:lastRenderedPageBreak/>
        <w:drawing>
          <wp:inline distT="0" distB="0" distL="0" distR="0" wp14:anchorId="4D4281C5" wp14:editId="61D8DD61">
            <wp:extent cx="5929630" cy="3936365"/>
            <wp:effectExtent l="0" t="0" r="0" b="6985"/>
            <wp:docPr id="5614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129" name=""/>
                    <pic:cNvPicPr/>
                  </pic:nvPicPr>
                  <pic:blipFill rotWithShape="1">
                    <a:blip r:embed="rId6"/>
                    <a:srcRect l="3112"/>
                    <a:stretch>
                      <a:fillRect/>
                    </a:stretch>
                  </pic:blipFill>
                  <pic:spPr bwMode="auto">
                    <a:xfrm>
                      <a:off x="0" y="0"/>
                      <a:ext cx="5929630" cy="3936365"/>
                    </a:xfrm>
                    <a:prstGeom prst="rect">
                      <a:avLst/>
                    </a:prstGeom>
                    <a:ln>
                      <a:noFill/>
                    </a:ln>
                    <a:extLst>
                      <a:ext uri="{53640926-AAD7-44D8-BBD7-CCE9431645EC}">
                        <a14:shadowObscured xmlns:a14="http://schemas.microsoft.com/office/drawing/2010/main"/>
                      </a:ext>
                    </a:extLst>
                  </pic:spPr>
                </pic:pic>
              </a:graphicData>
            </a:graphic>
          </wp:inline>
        </w:drawing>
      </w:r>
    </w:p>
    <w:p w14:paraId="0495448C" w14:textId="77777777" w:rsidR="00043416" w:rsidRPr="0077021B" w:rsidRDefault="0094237C">
      <w:pPr>
        <w:pStyle w:val="Heading2"/>
        <w:spacing w:before="240" w:after="120"/>
        <w:rPr>
          <w:rFonts w:ascii="Aptos" w:hAnsi="Aptos"/>
        </w:rPr>
      </w:pPr>
      <w:r>
        <w:rPr>
          <w:rFonts w:ascii="Aptos" w:hAnsi="Aptos"/>
          <w:color w:val="2F5496"/>
        </w:rPr>
        <w:t>Soft Systems Methodology</w:t>
      </w:r>
    </w:p>
    <w:p w14:paraId="6D7352F9" w14:textId="77777777" w:rsidR="00043416" w:rsidRPr="0077021B" w:rsidRDefault="0094237C">
      <w:pPr>
        <w:pStyle w:val="Heading3"/>
        <w:spacing w:before="160" w:after="120"/>
        <w:rPr>
          <w:rFonts w:ascii="Aptos" w:hAnsi="Aptos"/>
        </w:rPr>
      </w:pPr>
      <w:r>
        <w:rPr>
          <w:rFonts w:ascii="Aptos" w:hAnsi="Aptos"/>
          <w:color w:val="2F5496"/>
        </w:rPr>
        <w:t>1. Research the Problem Situation</w:t>
      </w:r>
    </w:p>
    <w:p w14:paraId="7C43096C" w14:textId="77777777" w:rsidR="00043416" w:rsidRPr="0077021B" w:rsidRDefault="0094237C">
      <w:pPr>
        <w:spacing w:after="120"/>
        <w:rPr>
          <w:rFonts w:ascii="Aptos" w:hAnsi="Aptos"/>
        </w:rPr>
      </w:pPr>
      <w:r>
        <w:rPr>
          <w:rFonts w:ascii="Aptos" w:hAnsi="Aptos"/>
        </w:rPr>
        <w:t>Vacation Stables guests – primarily business executives – consistently experience a degraded coffee quality in hotel rooms compared to their expectations. Existing in-room solutions (instant sachets, low-grade filter machines) do not meet this expectation. There is a proven commercial opportunity for a technology-led solution that delivers barista-quality coffee without adding operational complexity.</w:t>
      </w:r>
    </w:p>
    <w:p w14:paraId="32CD74E3" w14:textId="77777777" w:rsidR="00043416" w:rsidRPr="0077021B" w:rsidRDefault="0094237C">
      <w:pPr>
        <w:pStyle w:val="Heading3"/>
        <w:spacing w:before="160" w:after="120"/>
        <w:rPr>
          <w:rFonts w:ascii="Aptos" w:hAnsi="Aptos"/>
        </w:rPr>
      </w:pPr>
      <w:r>
        <w:rPr>
          <w:rFonts w:ascii="Aptos" w:hAnsi="Aptos"/>
          <w:color w:val="2F5496"/>
        </w:rPr>
        <w:t>2. Rich Picture – Problem Situation</w:t>
      </w:r>
    </w:p>
    <w:p w14:paraId="0F09FDA9" w14:textId="77777777" w:rsidR="00043416" w:rsidRPr="0077021B" w:rsidRDefault="0094237C">
      <w:pPr>
        <w:spacing w:after="120"/>
        <w:rPr>
          <w:rFonts w:ascii="Aptos" w:hAnsi="Aptos"/>
        </w:rPr>
      </w:pPr>
      <w:r>
        <w:rPr>
          <w:rFonts w:ascii="Aptos" w:hAnsi="Aptos"/>
        </w:rPr>
        <w:t>The rich picture below expresses the key actors, flows, tensions, and concerns in the CoffCo system problem situation. The System of Interest sits at the centre, surrounded by seven contextual zones. All actors, systems, connections, and tensions are labelled per DoD requirements.</w:t>
      </w:r>
    </w:p>
    <w:tbl>
      <w:tblPr>
        <w:tblStyle w:val="TableGrid"/>
        <w:tblW w:w="0" w:type="auto"/>
        <w:tblLook w:val="04A0" w:firstRow="1" w:lastRow="0" w:firstColumn="1" w:lastColumn="0" w:noHBand="0" w:noVBand="1"/>
      </w:tblPr>
      <w:tblGrid>
        <w:gridCol w:w="9628"/>
      </w:tblGrid>
      <w:tr w:rsidR="00043416" w:rsidRPr="0077021B" w14:paraId="34FACA8E" w14:textId="77777777">
        <w:tc>
          <w:tcPr>
            <w:tcW w:w="9638" w:type="dxa"/>
            <w:shd w:val="clear" w:color="auto" w:fill="EEF6F6"/>
            <w:tcMar>
              <w:top w:w="100" w:type="dxa"/>
              <w:left w:w="180" w:type="dxa"/>
              <w:bottom w:w="100" w:type="dxa"/>
              <w:right w:w="120" w:type="dxa"/>
            </w:tcMar>
          </w:tcPr>
          <w:p w14:paraId="0D550408" w14:textId="77777777" w:rsidR="00043416" w:rsidRPr="0077021B" w:rsidRDefault="0094237C">
            <w:pPr>
              <w:rPr>
                <w:rFonts w:ascii="Aptos" w:hAnsi="Aptos"/>
              </w:rPr>
            </w:pPr>
            <w:r>
              <w:rPr>
                <w:rFonts w:ascii="Aptos" w:hAnsi="Aptos"/>
                <w:b/>
                <w:color w:val="0D5C5C"/>
                <w:sz w:val="18"/>
              </w:rPr>
              <w:t xml:space="preserve">Rich Picture Legend  </w:t>
            </w:r>
          </w:p>
          <w:p w14:paraId="11884CE6" w14:textId="77777777" w:rsidR="00043416" w:rsidRPr="0077021B" w:rsidRDefault="0094237C">
            <w:pPr>
              <w:rPr>
                <w:rFonts w:ascii="Aptos" w:hAnsi="Aptos"/>
              </w:rPr>
            </w:pPr>
            <w:r>
              <w:rPr>
                <w:rFonts w:ascii="Aptos" w:hAnsi="Aptos"/>
                <w:i/>
                <w:color w:val="595959"/>
                <w:sz w:val="20"/>
              </w:rPr>
              <w:t xml:space="preserve">→ Flow (material, data, energy)  |  </w:t>
            </w:r>
            <w:r>
              <w:rPr>
                <w:rFonts w:ascii="Segoe UI Emoji" w:hAnsi="Segoe UI Emoji" w:cs="Segoe UI Emoji"/>
                <w:i/>
                <w:color w:val="595959"/>
                <w:sz w:val="20"/>
              </w:rPr>
              <w:t>⚡</w:t>
            </w:r>
            <w:r>
              <w:rPr>
                <w:rFonts w:ascii="Aptos" w:hAnsi="Aptos"/>
                <w:i/>
                <w:color w:val="595959"/>
                <w:sz w:val="20"/>
              </w:rPr>
              <w:t xml:space="preserve"> Tension / conflict  |  </w:t>
            </w:r>
            <w:r>
              <w:rPr>
                <w:rFonts w:ascii="Cambria Math" w:hAnsi="Cambria Math" w:cs="Cambria Math"/>
                <w:i/>
                <w:color w:val="595959"/>
                <w:sz w:val="20"/>
              </w:rPr>
              <w:t>↺</w:t>
            </w:r>
            <w:r>
              <w:rPr>
                <w:rFonts w:ascii="Aptos" w:hAnsi="Aptos"/>
                <w:i/>
                <w:color w:val="595959"/>
                <w:sz w:val="20"/>
              </w:rPr>
              <w:t xml:space="preserve"> Feedback loop  |  </w:t>
            </w:r>
            <w:r>
              <w:rPr>
                <w:rFonts w:ascii="Segoe UI Symbol" w:hAnsi="Segoe UI Symbol" w:cs="Segoe UI Symbol"/>
                <w:i/>
                <w:color w:val="595959"/>
                <w:sz w:val="20"/>
              </w:rPr>
              <w:t>⚠</w:t>
            </w:r>
            <w:r>
              <w:rPr>
                <w:rFonts w:ascii="Aptos" w:hAnsi="Aptos"/>
                <w:i/>
                <w:color w:val="595959"/>
                <w:sz w:val="20"/>
              </w:rPr>
              <w:t xml:space="preserve"> Risk / concern. All zones: actors and systems clearly labelled. Corresponds directly to the SOSE 4 Box domains.</w:t>
            </w:r>
          </w:p>
        </w:tc>
      </w:tr>
    </w:tbl>
    <w:p w14:paraId="14396981" w14:textId="77777777" w:rsidR="00043416" w:rsidRPr="0077021B" w:rsidRDefault="00043416">
      <w:pPr>
        <w:rPr>
          <w:rFonts w:ascii="Aptos" w:hAnsi="Aptos"/>
        </w:rPr>
      </w:pPr>
    </w:p>
    <w:p w14:paraId="79912B03" w14:textId="77777777" w:rsidR="00043416" w:rsidRPr="0077021B" w:rsidRDefault="0094237C">
      <w:pPr>
        <w:jc w:val="center"/>
        <w:rPr>
          <w:rFonts w:ascii="Aptos" w:hAnsi="Aptos"/>
        </w:rPr>
      </w:pPr>
      <w:r>
        <w:rPr>
          <w:rFonts w:ascii="Aptos" w:hAnsi="Aptos"/>
          <w:noProof/>
        </w:rPr>
        <w:lastRenderedPageBreak/>
        <w:drawing>
          <wp:inline distT="0" distB="0" distL="0" distR="0" wp14:anchorId="098B7B8F" wp14:editId="470FD2AC">
            <wp:extent cx="5760720" cy="3144768"/>
            <wp:effectExtent l="0" t="0" r="0" b="0"/>
            <wp:docPr id="1" name="Rich Picture" descr="CoffCo Hotel Coffee Machine System Rich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ch Picture"/>
                    <pic:cNvPicPr/>
                  </pic:nvPicPr>
                  <pic:blipFill>
                    <a:blip r:embed="rId7"/>
                    <a:stretch>
                      <a:fillRect/>
                    </a:stretch>
                  </pic:blipFill>
                  <pic:spPr>
                    <a:xfrm>
                      <a:off x="0" y="0"/>
                      <a:ext cx="5760720" cy="3144768"/>
                    </a:xfrm>
                    <a:prstGeom prst="rect">
                      <a:avLst/>
                    </a:prstGeom>
                  </pic:spPr>
                </pic:pic>
              </a:graphicData>
            </a:graphic>
          </wp:inline>
        </w:drawing>
      </w:r>
    </w:p>
    <w:p w14:paraId="512C1849" w14:textId="77777777" w:rsidR="00043416" w:rsidRPr="0077021B" w:rsidRDefault="0094237C">
      <w:pPr>
        <w:jc w:val="center"/>
        <w:rPr>
          <w:rFonts w:ascii="Aptos" w:hAnsi="Aptos"/>
        </w:rPr>
      </w:pPr>
      <w:r>
        <w:rPr>
          <w:rFonts w:ascii="Aptos" w:hAnsi="Aptos"/>
          <w:i/>
          <w:color w:val="595959"/>
          <w:sz w:val="18"/>
        </w:rPr>
        <w:t>Figure: CoffCo Hotel Coffee Machine System – Rich Picture. All actors, systems, flows, tensions, and feedback loops clearly labelled, corresponding to the SOSE 4 Box domains.</w:t>
      </w:r>
    </w:p>
    <w:p w14:paraId="2DE93FE3" w14:textId="77777777" w:rsidR="00043416" w:rsidRPr="0077021B" w:rsidRDefault="0094237C">
      <w:pPr>
        <w:pStyle w:val="Heading3"/>
        <w:spacing w:before="160" w:after="120"/>
        <w:rPr>
          <w:rFonts w:ascii="Aptos" w:hAnsi="Aptos"/>
        </w:rPr>
      </w:pPr>
      <w:r>
        <w:rPr>
          <w:rFonts w:ascii="Aptos" w:hAnsi="Aptos"/>
          <w:color w:val="2F5496"/>
        </w:rPr>
        <w:t>3. CATWOE Analysis</w:t>
      </w:r>
    </w:p>
    <w:tbl>
      <w:tblPr>
        <w:tblStyle w:val="TableGrid"/>
        <w:tblW w:w="0" w:type="auto"/>
        <w:tblLook w:val="04A0" w:firstRow="1" w:lastRow="0" w:firstColumn="1" w:lastColumn="0" w:noHBand="0" w:noVBand="1"/>
      </w:tblPr>
      <w:tblGrid>
        <w:gridCol w:w="2263"/>
        <w:gridCol w:w="7365"/>
      </w:tblGrid>
      <w:tr w:rsidR="0077021B" w:rsidRPr="0077021B" w14:paraId="0127B854" w14:textId="77777777" w:rsidTr="008E3E6C">
        <w:tc>
          <w:tcPr>
            <w:tcW w:w="2263" w:type="dxa"/>
            <w:shd w:val="clear" w:color="auto" w:fill="1C2B4A"/>
          </w:tcPr>
          <w:p w14:paraId="6844A92D" w14:textId="4B0E69A7" w:rsidR="0077021B" w:rsidRPr="0077021B" w:rsidRDefault="0077021B" w:rsidP="0077021B">
            <w:pPr>
              <w:rPr>
                <w:rFonts w:ascii="Aptos" w:hAnsi="Aptos"/>
              </w:rPr>
            </w:pPr>
            <w:r>
              <w:rPr>
                <w:rFonts w:ascii="Aptos" w:hAnsi="Aptos"/>
                <w:b/>
                <w:color w:val="FFFFFF"/>
                <w:sz w:val="18"/>
              </w:rPr>
              <w:t>CATWOE Element</w:t>
            </w:r>
          </w:p>
        </w:tc>
        <w:tc>
          <w:tcPr>
            <w:tcW w:w="7365" w:type="dxa"/>
            <w:shd w:val="clear" w:color="auto" w:fill="1C2B4A"/>
          </w:tcPr>
          <w:p w14:paraId="2D1B08A7" w14:textId="02F80702" w:rsidR="0077021B" w:rsidRPr="0077021B" w:rsidRDefault="0077021B" w:rsidP="0077021B">
            <w:pPr>
              <w:rPr>
                <w:rFonts w:ascii="Aptos" w:hAnsi="Aptos"/>
              </w:rPr>
            </w:pPr>
            <w:r>
              <w:rPr>
                <w:rFonts w:ascii="Aptos" w:hAnsi="Aptos"/>
                <w:b/>
                <w:color w:val="FFFFFF"/>
                <w:sz w:val="18"/>
              </w:rPr>
              <w:t>Analysis – CoffCo In-Room Coffee Machine</w:t>
            </w:r>
          </w:p>
        </w:tc>
      </w:tr>
      <w:tr w:rsidR="0077021B" w:rsidRPr="0077021B" w14:paraId="035C15F6" w14:textId="77777777" w:rsidTr="008E3E6C">
        <w:tc>
          <w:tcPr>
            <w:tcW w:w="2263" w:type="dxa"/>
            <w:shd w:val="clear" w:color="auto" w:fill="E6F4F4"/>
            <w:tcMar>
              <w:top w:w="80" w:type="dxa"/>
              <w:left w:w="120" w:type="dxa"/>
              <w:bottom w:w="80" w:type="dxa"/>
              <w:right w:w="80" w:type="dxa"/>
            </w:tcMar>
          </w:tcPr>
          <w:p w14:paraId="6BD710D5" w14:textId="77777777" w:rsidR="0077021B" w:rsidRPr="0077021B" w:rsidRDefault="0077021B" w:rsidP="0077021B">
            <w:pPr>
              <w:rPr>
                <w:rFonts w:ascii="Aptos" w:hAnsi="Aptos"/>
              </w:rPr>
            </w:pPr>
            <w:r>
              <w:rPr>
                <w:rFonts w:ascii="Aptos" w:hAnsi="Aptos"/>
                <w:b/>
                <w:color w:val="0D5C5C"/>
                <w:sz w:val="20"/>
              </w:rPr>
              <w:t>C – Customers</w:t>
            </w:r>
          </w:p>
        </w:tc>
        <w:tc>
          <w:tcPr>
            <w:tcW w:w="7365" w:type="dxa"/>
            <w:shd w:val="clear" w:color="auto" w:fill="FFFFFF"/>
            <w:tcMar>
              <w:top w:w="80" w:type="dxa"/>
              <w:left w:w="120" w:type="dxa"/>
              <w:bottom w:w="80" w:type="dxa"/>
              <w:right w:w="80" w:type="dxa"/>
            </w:tcMar>
          </w:tcPr>
          <w:p w14:paraId="34AD9C90" w14:textId="77777777" w:rsidR="0077021B" w:rsidRPr="0077021B" w:rsidRDefault="0077021B" w:rsidP="0077021B">
            <w:pPr>
              <w:rPr>
                <w:rFonts w:ascii="Aptos" w:hAnsi="Aptos"/>
              </w:rPr>
            </w:pPr>
            <w:r>
              <w:rPr>
                <w:rFonts w:ascii="Aptos" w:hAnsi="Aptos"/>
                <w:sz w:val="20"/>
              </w:rPr>
              <w:t>Hotel guests (Vacation Stables) – primary beneficiaries of improved coffee. Hotel housekeeping and operations staff are secondary affected parties. Investors are downstream beneficiaries of commercial success.</w:t>
            </w:r>
          </w:p>
        </w:tc>
      </w:tr>
      <w:tr w:rsidR="0077021B" w:rsidRPr="0077021B" w14:paraId="04DBAB16" w14:textId="77777777" w:rsidTr="008E3E6C">
        <w:tc>
          <w:tcPr>
            <w:tcW w:w="2263" w:type="dxa"/>
            <w:shd w:val="clear" w:color="auto" w:fill="F2F2F2"/>
            <w:tcMar>
              <w:top w:w="80" w:type="dxa"/>
              <w:left w:w="120" w:type="dxa"/>
              <w:bottom w:w="80" w:type="dxa"/>
              <w:right w:w="80" w:type="dxa"/>
            </w:tcMar>
          </w:tcPr>
          <w:p w14:paraId="7EC32314" w14:textId="77777777" w:rsidR="0077021B" w:rsidRPr="0077021B" w:rsidRDefault="0077021B" w:rsidP="0077021B">
            <w:pPr>
              <w:rPr>
                <w:rFonts w:ascii="Aptos" w:hAnsi="Aptos"/>
              </w:rPr>
            </w:pPr>
            <w:r>
              <w:rPr>
                <w:rFonts w:ascii="Aptos" w:hAnsi="Aptos"/>
                <w:b/>
                <w:color w:val="0D5C5C"/>
                <w:sz w:val="20"/>
              </w:rPr>
              <w:t>A – Actors</w:t>
            </w:r>
          </w:p>
        </w:tc>
        <w:tc>
          <w:tcPr>
            <w:tcW w:w="7365" w:type="dxa"/>
            <w:shd w:val="clear" w:color="auto" w:fill="F2F2F2"/>
            <w:tcMar>
              <w:top w:w="80" w:type="dxa"/>
              <w:left w:w="120" w:type="dxa"/>
              <w:bottom w:w="80" w:type="dxa"/>
              <w:right w:w="80" w:type="dxa"/>
            </w:tcMar>
          </w:tcPr>
          <w:p w14:paraId="1F25B69F" w14:textId="77777777" w:rsidR="0077021B" w:rsidRPr="0077021B" w:rsidRDefault="0077021B" w:rsidP="0077021B">
            <w:pPr>
              <w:rPr>
                <w:rFonts w:ascii="Aptos" w:hAnsi="Aptos"/>
              </w:rPr>
            </w:pPr>
            <w:r>
              <w:rPr>
                <w:rFonts w:ascii="Aptos" w:hAnsi="Aptos"/>
                <w:sz w:val="20"/>
              </w:rPr>
              <w:t>CoffCo engineering team (design, build, maintain). Vacation Stables housekeeping (consumable restocking, cleaning). CoffCo cloud operations (remote monitoring, firmware updates). Vacation Stables front of house (guest onboarding).</w:t>
            </w:r>
          </w:p>
        </w:tc>
      </w:tr>
      <w:tr w:rsidR="0077021B" w:rsidRPr="0077021B" w14:paraId="16168DAF" w14:textId="77777777" w:rsidTr="008E3E6C">
        <w:tc>
          <w:tcPr>
            <w:tcW w:w="2263" w:type="dxa"/>
            <w:shd w:val="clear" w:color="auto" w:fill="E6F4F4"/>
            <w:tcMar>
              <w:top w:w="80" w:type="dxa"/>
              <w:left w:w="120" w:type="dxa"/>
              <w:bottom w:w="80" w:type="dxa"/>
              <w:right w:w="80" w:type="dxa"/>
            </w:tcMar>
          </w:tcPr>
          <w:p w14:paraId="7A3F1CBE" w14:textId="77777777" w:rsidR="0077021B" w:rsidRPr="0077021B" w:rsidRDefault="0077021B" w:rsidP="0077021B">
            <w:pPr>
              <w:rPr>
                <w:rFonts w:ascii="Aptos" w:hAnsi="Aptos"/>
              </w:rPr>
            </w:pPr>
            <w:r>
              <w:rPr>
                <w:rFonts w:ascii="Aptos" w:hAnsi="Aptos"/>
                <w:b/>
                <w:color w:val="0D5C5C"/>
                <w:sz w:val="20"/>
              </w:rPr>
              <w:t>T – Transformation</w:t>
            </w:r>
          </w:p>
        </w:tc>
        <w:tc>
          <w:tcPr>
            <w:tcW w:w="7365" w:type="dxa"/>
            <w:shd w:val="clear" w:color="auto" w:fill="FFFFFF"/>
            <w:tcMar>
              <w:top w:w="80" w:type="dxa"/>
              <w:left w:w="120" w:type="dxa"/>
              <w:bottom w:w="80" w:type="dxa"/>
              <w:right w:w="80" w:type="dxa"/>
            </w:tcMar>
          </w:tcPr>
          <w:p w14:paraId="623E963D" w14:textId="77777777" w:rsidR="0077021B" w:rsidRPr="0077021B" w:rsidRDefault="0077021B" w:rsidP="0077021B">
            <w:pPr>
              <w:rPr>
                <w:rFonts w:ascii="Aptos" w:hAnsi="Aptos"/>
              </w:rPr>
            </w:pPr>
            <w:r>
              <w:rPr>
                <w:rFonts w:ascii="Aptos" w:hAnsi="Aptos"/>
                <w:sz w:val="20"/>
              </w:rPr>
              <w:t>INPUT: A Vacation Stables guest with unmet, often disappointing in-room coffee expectations. OUTPUT: A guest who has enjoyed a personalised, café-quality coffee experience on demand, consistent across stays.</w:t>
            </w:r>
          </w:p>
        </w:tc>
      </w:tr>
      <w:tr w:rsidR="0077021B" w:rsidRPr="0077021B" w14:paraId="13D79788" w14:textId="77777777" w:rsidTr="008E3E6C">
        <w:tc>
          <w:tcPr>
            <w:tcW w:w="2263" w:type="dxa"/>
            <w:shd w:val="clear" w:color="auto" w:fill="F2F2F2"/>
            <w:tcMar>
              <w:top w:w="80" w:type="dxa"/>
              <w:left w:w="120" w:type="dxa"/>
              <w:bottom w:w="80" w:type="dxa"/>
              <w:right w:w="80" w:type="dxa"/>
            </w:tcMar>
          </w:tcPr>
          <w:p w14:paraId="7A463F26" w14:textId="77777777" w:rsidR="0077021B" w:rsidRPr="0077021B" w:rsidRDefault="0077021B" w:rsidP="0077021B">
            <w:pPr>
              <w:rPr>
                <w:rFonts w:ascii="Aptos" w:hAnsi="Aptos"/>
              </w:rPr>
            </w:pPr>
            <w:r>
              <w:rPr>
                <w:rFonts w:ascii="Aptos" w:hAnsi="Aptos"/>
                <w:b/>
                <w:color w:val="0D5C5C"/>
                <w:sz w:val="20"/>
              </w:rPr>
              <w:t>W – Worldview</w:t>
            </w:r>
          </w:p>
        </w:tc>
        <w:tc>
          <w:tcPr>
            <w:tcW w:w="7365" w:type="dxa"/>
            <w:shd w:val="clear" w:color="auto" w:fill="F2F2F2"/>
            <w:tcMar>
              <w:top w:w="80" w:type="dxa"/>
              <w:left w:w="120" w:type="dxa"/>
              <w:bottom w:w="80" w:type="dxa"/>
              <w:right w:w="80" w:type="dxa"/>
            </w:tcMar>
          </w:tcPr>
          <w:p w14:paraId="73F18711" w14:textId="77777777" w:rsidR="0077021B" w:rsidRPr="0077021B" w:rsidRDefault="0077021B" w:rsidP="0077021B">
            <w:pPr>
              <w:rPr>
                <w:rFonts w:ascii="Aptos" w:hAnsi="Aptos"/>
              </w:rPr>
            </w:pPr>
            <w:r>
              <w:rPr>
                <w:rFonts w:ascii="Aptos" w:hAnsi="Aptos"/>
                <w:sz w:val="20"/>
              </w:rPr>
              <w:t>Premium hotel guests should not accept a degraded coffee experience in their room. Technology can close this gap reliably and profitably without requiring guests to develop new habits or skills. A first-mover in high-value hotel segment can establish a platform position.</w:t>
            </w:r>
          </w:p>
        </w:tc>
      </w:tr>
      <w:tr w:rsidR="0077021B" w:rsidRPr="0077021B" w14:paraId="6D7902CA" w14:textId="77777777" w:rsidTr="008E3E6C">
        <w:tc>
          <w:tcPr>
            <w:tcW w:w="2263" w:type="dxa"/>
            <w:shd w:val="clear" w:color="auto" w:fill="E6F4F4"/>
            <w:tcMar>
              <w:top w:w="80" w:type="dxa"/>
              <w:left w:w="120" w:type="dxa"/>
              <w:bottom w:w="80" w:type="dxa"/>
              <w:right w:w="80" w:type="dxa"/>
            </w:tcMar>
          </w:tcPr>
          <w:p w14:paraId="50DCF5BA" w14:textId="77777777" w:rsidR="0077021B" w:rsidRPr="0077021B" w:rsidRDefault="0077021B" w:rsidP="0077021B">
            <w:pPr>
              <w:rPr>
                <w:rFonts w:ascii="Aptos" w:hAnsi="Aptos"/>
              </w:rPr>
            </w:pPr>
            <w:r>
              <w:rPr>
                <w:rFonts w:ascii="Aptos" w:hAnsi="Aptos"/>
                <w:b/>
                <w:color w:val="0D5C5C"/>
                <w:sz w:val="20"/>
              </w:rPr>
              <w:t>O – Owner</w:t>
            </w:r>
          </w:p>
        </w:tc>
        <w:tc>
          <w:tcPr>
            <w:tcW w:w="7365" w:type="dxa"/>
            <w:shd w:val="clear" w:color="auto" w:fill="FFFFFF"/>
            <w:tcMar>
              <w:top w:w="80" w:type="dxa"/>
              <w:left w:w="120" w:type="dxa"/>
              <w:bottom w:w="80" w:type="dxa"/>
              <w:right w:w="80" w:type="dxa"/>
            </w:tcMar>
          </w:tcPr>
          <w:p w14:paraId="47CBB8B0" w14:textId="77777777" w:rsidR="0077021B" w:rsidRPr="0077021B" w:rsidRDefault="0077021B" w:rsidP="0077021B">
            <w:pPr>
              <w:rPr>
                <w:rFonts w:ascii="Aptos" w:hAnsi="Aptos"/>
              </w:rPr>
            </w:pPr>
            <w:r>
              <w:rPr>
                <w:rFonts w:ascii="Aptos" w:hAnsi="Aptos"/>
                <w:sz w:val="20"/>
              </w:rPr>
              <w:t>CoffCo (product and IP owner). Vacation Stables exercises contractual influence over deployment scope, room placement, branding standards, and operational procedures within its estate.</w:t>
            </w:r>
          </w:p>
        </w:tc>
      </w:tr>
      <w:tr w:rsidR="0077021B" w:rsidRPr="0077021B" w14:paraId="76DA23AC" w14:textId="77777777" w:rsidTr="008E3E6C">
        <w:tc>
          <w:tcPr>
            <w:tcW w:w="2263" w:type="dxa"/>
            <w:shd w:val="clear" w:color="auto" w:fill="F2F2F2"/>
            <w:tcMar>
              <w:top w:w="80" w:type="dxa"/>
              <w:left w:w="120" w:type="dxa"/>
              <w:bottom w:w="80" w:type="dxa"/>
              <w:right w:w="80" w:type="dxa"/>
            </w:tcMar>
          </w:tcPr>
          <w:p w14:paraId="566CEAD4" w14:textId="77777777" w:rsidR="0077021B" w:rsidRPr="0077021B" w:rsidRDefault="0077021B" w:rsidP="0077021B">
            <w:pPr>
              <w:rPr>
                <w:rFonts w:ascii="Aptos" w:hAnsi="Aptos"/>
              </w:rPr>
            </w:pPr>
            <w:r>
              <w:rPr>
                <w:rFonts w:ascii="Aptos" w:hAnsi="Aptos"/>
                <w:b/>
                <w:color w:val="0D5C5C"/>
                <w:sz w:val="20"/>
              </w:rPr>
              <w:t>E – Environment</w:t>
            </w:r>
          </w:p>
        </w:tc>
        <w:tc>
          <w:tcPr>
            <w:tcW w:w="7365" w:type="dxa"/>
            <w:shd w:val="clear" w:color="auto" w:fill="F2F2F2"/>
            <w:tcMar>
              <w:top w:w="80" w:type="dxa"/>
              <w:left w:w="120" w:type="dxa"/>
              <w:bottom w:w="80" w:type="dxa"/>
              <w:right w:w="80" w:type="dxa"/>
            </w:tcMar>
          </w:tcPr>
          <w:p w14:paraId="2B79B324" w14:textId="77777777" w:rsidR="0077021B" w:rsidRPr="0077021B" w:rsidRDefault="0077021B" w:rsidP="0077021B">
            <w:pPr>
              <w:rPr>
                <w:rFonts w:ascii="Aptos" w:hAnsi="Aptos"/>
              </w:rPr>
            </w:pPr>
            <w:r>
              <w:rPr>
                <w:rFonts w:ascii="Aptos" w:hAnsi="Aptos"/>
                <w:sz w:val="20"/>
              </w:rPr>
              <w:t>IEC 60335, HACCP, GDPR; EU/UK/US electrical safety certification; hotel room footprint (300×300×300mm); 10kg mass limit; single-use waste sustainability expectations; supply chain constraints; competitive pressure from established appliance brands.</w:t>
            </w:r>
          </w:p>
        </w:tc>
      </w:tr>
    </w:tbl>
    <w:p w14:paraId="4EAEE2D0" w14:textId="77777777" w:rsidR="00043416" w:rsidRPr="0077021B" w:rsidRDefault="00043416">
      <w:pPr>
        <w:rPr>
          <w:rFonts w:ascii="Aptos" w:hAnsi="Aptos"/>
        </w:rPr>
      </w:pPr>
    </w:p>
    <w:p w14:paraId="14E44C61" w14:textId="77777777" w:rsidR="008E3E6C" w:rsidRDefault="008E3E6C">
      <w:pPr>
        <w:pStyle w:val="Heading3"/>
        <w:spacing w:before="160" w:after="120"/>
        <w:rPr>
          <w:rFonts w:ascii="Aptos" w:hAnsi="Aptos"/>
          <w:color w:val="2F5496"/>
        </w:rPr>
      </w:pPr>
    </w:p>
    <w:p w14:paraId="26402399" w14:textId="0AF284FB" w:rsidR="00043416" w:rsidRPr="0077021B" w:rsidRDefault="0094237C">
      <w:pPr>
        <w:pStyle w:val="Heading3"/>
        <w:spacing w:before="160" w:after="120"/>
        <w:rPr>
          <w:rFonts w:ascii="Aptos" w:hAnsi="Aptos"/>
        </w:rPr>
      </w:pPr>
      <w:r>
        <w:rPr>
          <w:rFonts w:ascii="Aptos" w:hAnsi="Aptos"/>
          <w:color w:val="2F5496"/>
        </w:rPr>
        <w:t>4. Root Definition</w:t>
      </w:r>
    </w:p>
    <w:tbl>
      <w:tblPr>
        <w:tblStyle w:val="TableGrid"/>
        <w:tblW w:w="0" w:type="auto"/>
        <w:tblLook w:val="04A0" w:firstRow="1" w:lastRow="0" w:firstColumn="1" w:lastColumn="0" w:noHBand="0" w:noVBand="1"/>
      </w:tblPr>
      <w:tblGrid>
        <w:gridCol w:w="9628"/>
      </w:tblGrid>
      <w:tr w:rsidR="00043416" w:rsidRPr="0077021B" w14:paraId="1C8CDBF8" w14:textId="77777777">
        <w:tc>
          <w:tcPr>
            <w:tcW w:w="9638" w:type="dxa"/>
            <w:shd w:val="clear" w:color="auto" w:fill="EEF6F6"/>
            <w:tcMar>
              <w:top w:w="100" w:type="dxa"/>
              <w:left w:w="180" w:type="dxa"/>
              <w:bottom w:w="100" w:type="dxa"/>
              <w:right w:w="120" w:type="dxa"/>
            </w:tcMar>
          </w:tcPr>
          <w:p w14:paraId="05A27CDA" w14:textId="77777777" w:rsidR="00043416" w:rsidRPr="0077021B" w:rsidRDefault="0094237C">
            <w:pPr>
              <w:rPr>
                <w:rFonts w:ascii="Aptos" w:hAnsi="Aptos"/>
              </w:rPr>
            </w:pPr>
            <w:r>
              <w:rPr>
                <w:rFonts w:ascii="Aptos" w:hAnsi="Aptos"/>
                <w:b/>
                <w:color w:val="0D5C5C"/>
                <w:sz w:val="18"/>
              </w:rPr>
              <w:t xml:space="preserve">Root Definition  </w:t>
            </w:r>
          </w:p>
          <w:p w14:paraId="459C699F" w14:textId="77777777" w:rsidR="00043416" w:rsidRPr="0077021B" w:rsidRDefault="0094237C">
            <w:pPr>
              <w:rPr>
                <w:rFonts w:ascii="Aptos" w:hAnsi="Aptos"/>
              </w:rPr>
            </w:pPr>
            <w:r>
              <w:rPr>
                <w:rFonts w:ascii="Aptos" w:hAnsi="Aptos"/>
                <w:i/>
                <w:color w:val="595959"/>
                <w:sz w:val="20"/>
              </w:rPr>
              <w:lastRenderedPageBreak/>
              <w:t>"A CoffCo-owned and operated system that transforms the in-room hotel coffee experience for Vacation Stables guests by deploying a precision, connected brewing machine – enabling guests to receive personalised, café-quality coffee on demand, within the constraints of hotel room infrastructure, food safety regulation, brand standards, and commercial viability, so that Vacation Stables can differentiate its guest experience and CoffCo can establish a scalable platform position in the premium hospitality market."</w:t>
            </w:r>
          </w:p>
        </w:tc>
      </w:tr>
    </w:tbl>
    <w:p w14:paraId="62DF7F73" w14:textId="77777777" w:rsidR="00043416" w:rsidRPr="0077021B" w:rsidRDefault="00043416">
      <w:pPr>
        <w:rPr>
          <w:rFonts w:ascii="Aptos" w:hAnsi="Aptos"/>
        </w:rPr>
      </w:pPr>
    </w:p>
    <w:p w14:paraId="33294E1F" w14:textId="77777777" w:rsidR="00043416" w:rsidRPr="0077021B" w:rsidRDefault="0094237C">
      <w:pPr>
        <w:pStyle w:val="Heading3"/>
        <w:spacing w:before="160" w:after="120"/>
        <w:rPr>
          <w:rFonts w:ascii="Aptos" w:hAnsi="Aptos"/>
        </w:rPr>
      </w:pPr>
      <w:r>
        <w:rPr>
          <w:rFonts w:ascii="Aptos" w:hAnsi="Aptos"/>
          <w:color w:val="2F5496"/>
        </w:rPr>
        <w:t>5. Conceptual Activity Model</w:t>
      </w:r>
    </w:p>
    <w:p w14:paraId="52A6D1F4" w14:textId="77777777" w:rsidR="00043416" w:rsidRPr="0077021B" w:rsidRDefault="0094237C">
      <w:pPr>
        <w:spacing w:after="120"/>
        <w:rPr>
          <w:rFonts w:ascii="Aptos" w:hAnsi="Aptos"/>
        </w:rPr>
      </w:pPr>
      <w:r>
        <w:rPr>
          <w:rFonts w:ascii="Aptos" w:hAnsi="Aptos"/>
        </w:rPr>
        <w:t>The conceptual model defines the minimum set of activities logically necessary to achieve the transformation, consistent with the root definition. Activity 6 feeds back into Activity 1, creating a continuous improvement cycle.</w:t>
      </w:r>
    </w:p>
    <w:tbl>
      <w:tblPr>
        <w:tblStyle w:val="TableGrid"/>
        <w:tblW w:w="0" w:type="auto"/>
        <w:tblLook w:val="04A0" w:firstRow="1" w:lastRow="0" w:firstColumn="1" w:lastColumn="0" w:noHBand="0" w:noVBand="1"/>
      </w:tblPr>
      <w:tblGrid>
        <w:gridCol w:w="4814"/>
        <w:gridCol w:w="4814"/>
      </w:tblGrid>
      <w:tr w:rsidR="00043416" w:rsidRPr="0077021B" w14:paraId="77335C00" w14:textId="77777777">
        <w:tc>
          <w:tcPr>
            <w:tcW w:w="4819" w:type="dxa"/>
            <w:shd w:val="clear" w:color="auto" w:fill="E6F4F4"/>
            <w:tcMar>
              <w:top w:w="100" w:type="dxa"/>
              <w:left w:w="120" w:type="dxa"/>
              <w:bottom w:w="100" w:type="dxa"/>
              <w:right w:w="80" w:type="dxa"/>
            </w:tcMar>
          </w:tcPr>
          <w:p w14:paraId="64D15D8C" w14:textId="77777777" w:rsidR="00043416" w:rsidRPr="0077021B" w:rsidRDefault="0094237C">
            <w:pPr>
              <w:rPr>
                <w:rFonts w:ascii="Aptos" w:hAnsi="Aptos"/>
              </w:rPr>
            </w:pPr>
            <w:r>
              <w:rPr>
                <w:rFonts w:ascii="Aptos" w:hAnsi="Aptos"/>
                <w:b/>
                <w:color w:val="0D5C5C"/>
                <w:sz w:val="20"/>
              </w:rPr>
              <w:t>Activity 1: Understand guest needs</w:t>
            </w:r>
          </w:p>
          <w:p w14:paraId="4EFEB0E1" w14:textId="77777777" w:rsidR="00043416" w:rsidRPr="0077021B" w:rsidRDefault="0094237C">
            <w:pPr>
              <w:rPr>
                <w:rFonts w:ascii="Aptos" w:hAnsi="Aptos"/>
              </w:rPr>
            </w:pPr>
            <w:r>
              <w:rPr>
                <w:rFonts w:ascii="Aptos" w:hAnsi="Aptos"/>
                <w:sz w:val="20"/>
              </w:rPr>
              <w:t>Research preferences, pain points, and usage patterns across Vacation Stables properties. Establish personas and use-case scenarios.</w:t>
            </w:r>
          </w:p>
        </w:tc>
        <w:tc>
          <w:tcPr>
            <w:tcW w:w="4819" w:type="dxa"/>
            <w:shd w:val="clear" w:color="auto" w:fill="E6F4F4"/>
            <w:tcMar>
              <w:top w:w="100" w:type="dxa"/>
              <w:left w:w="120" w:type="dxa"/>
              <w:bottom w:w="100" w:type="dxa"/>
              <w:right w:w="80" w:type="dxa"/>
            </w:tcMar>
          </w:tcPr>
          <w:p w14:paraId="1BD48C98" w14:textId="77777777" w:rsidR="00043416" w:rsidRPr="0077021B" w:rsidRDefault="0094237C">
            <w:pPr>
              <w:rPr>
                <w:rFonts w:ascii="Aptos" w:hAnsi="Aptos"/>
              </w:rPr>
            </w:pPr>
            <w:r>
              <w:rPr>
                <w:rFonts w:ascii="Aptos" w:hAnsi="Aptos"/>
                <w:b/>
                <w:color w:val="0D5C5C"/>
                <w:sz w:val="20"/>
              </w:rPr>
              <w:t>Activity 2: Define system requirements</w:t>
            </w:r>
          </w:p>
          <w:p w14:paraId="4422696D" w14:textId="77777777" w:rsidR="00043416" w:rsidRPr="0077021B" w:rsidRDefault="0094237C">
            <w:pPr>
              <w:rPr>
                <w:rFonts w:ascii="Aptos" w:hAnsi="Aptos"/>
              </w:rPr>
            </w:pPr>
            <w:r>
              <w:rPr>
                <w:rFonts w:ascii="Aptos" w:hAnsi="Aptos"/>
                <w:sz w:val="20"/>
              </w:rPr>
              <w:t>Translate needs into technical and UX requirements. Prioritise via MoSCoW. Establish acceptance criteria with CoffCo and Vacation Stables.</w:t>
            </w:r>
          </w:p>
        </w:tc>
      </w:tr>
      <w:tr w:rsidR="00043416" w:rsidRPr="0077021B" w14:paraId="51A81672" w14:textId="77777777">
        <w:tc>
          <w:tcPr>
            <w:tcW w:w="4819" w:type="dxa"/>
            <w:shd w:val="clear" w:color="auto" w:fill="E8F0FA"/>
            <w:tcMar>
              <w:top w:w="100" w:type="dxa"/>
              <w:left w:w="120" w:type="dxa"/>
              <w:bottom w:w="100" w:type="dxa"/>
              <w:right w:w="80" w:type="dxa"/>
            </w:tcMar>
          </w:tcPr>
          <w:p w14:paraId="085D714D" w14:textId="77777777" w:rsidR="00043416" w:rsidRPr="0077021B" w:rsidRDefault="0094237C">
            <w:pPr>
              <w:rPr>
                <w:rFonts w:ascii="Aptos" w:hAnsi="Aptos"/>
              </w:rPr>
            </w:pPr>
            <w:r>
              <w:rPr>
                <w:rFonts w:ascii="Aptos" w:hAnsi="Aptos"/>
                <w:b/>
                <w:color w:val="2F5496"/>
                <w:sz w:val="20"/>
              </w:rPr>
              <w:t>Activity 3: Design and build the MVP</w:t>
            </w:r>
          </w:p>
          <w:p w14:paraId="03D04FD9" w14:textId="77777777" w:rsidR="00043416" w:rsidRPr="0077021B" w:rsidRDefault="0094237C">
            <w:pPr>
              <w:rPr>
                <w:rFonts w:ascii="Aptos" w:hAnsi="Aptos"/>
              </w:rPr>
            </w:pPr>
            <w:r>
              <w:rPr>
                <w:rFonts w:ascii="Aptos" w:hAnsi="Aptos"/>
                <w:sz w:val="20"/>
              </w:rPr>
              <w:t>Hardware engineering, firmware development, cloud platform build, UX interface design, and connectivity integration.</w:t>
            </w:r>
          </w:p>
        </w:tc>
        <w:tc>
          <w:tcPr>
            <w:tcW w:w="4819" w:type="dxa"/>
            <w:shd w:val="clear" w:color="auto" w:fill="E8F0FA"/>
            <w:tcMar>
              <w:top w:w="100" w:type="dxa"/>
              <w:left w:w="120" w:type="dxa"/>
              <w:bottom w:w="100" w:type="dxa"/>
              <w:right w:w="80" w:type="dxa"/>
            </w:tcMar>
          </w:tcPr>
          <w:p w14:paraId="6993E623" w14:textId="77777777" w:rsidR="00043416" w:rsidRPr="0077021B" w:rsidRDefault="0094237C">
            <w:pPr>
              <w:rPr>
                <w:rFonts w:ascii="Aptos" w:hAnsi="Aptos"/>
              </w:rPr>
            </w:pPr>
            <w:r>
              <w:rPr>
                <w:rFonts w:ascii="Aptos" w:hAnsi="Aptos"/>
                <w:b/>
                <w:color w:val="2F5496"/>
                <w:sz w:val="20"/>
              </w:rPr>
              <w:t>Activity 4: Deploy and integrate</w:t>
            </w:r>
          </w:p>
          <w:p w14:paraId="69F0B04B" w14:textId="77777777" w:rsidR="00043416" w:rsidRPr="0077021B" w:rsidRDefault="0094237C">
            <w:pPr>
              <w:rPr>
                <w:rFonts w:ascii="Aptos" w:hAnsi="Aptos"/>
              </w:rPr>
            </w:pPr>
            <w:r>
              <w:rPr>
                <w:rFonts w:ascii="Aptos" w:hAnsi="Aptos"/>
                <w:sz w:val="20"/>
              </w:rPr>
              <w:t>Install in-room, connect Vacation Stables PMS, commission wireless connectivity, train housekeeping and front of house.</w:t>
            </w:r>
          </w:p>
        </w:tc>
      </w:tr>
      <w:tr w:rsidR="00043416" w:rsidRPr="0077021B" w14:paraId="3BF64031" w14:textId="77777777">
        <w:tc>
          <w:tcPr>
            <w:tcW w:w="4819" w:type="dxa"/>
            <w:shd w:val="clear" w:color="auto" w:fill="EDE9F7"/>
            <w:tcMar>
              <w:top w:w="100" w:type="dxa"/>
              <w:left w:w="120" w:type="dxa"/>
              <w:bottom w:w="100" w:type="dxa"/>
              <w:right w:w="80" w:type="dxa"/>
            </w:tcMar>
          </w:tcPr>
          <w:p w14:paraId="3871EE27" w14:textId="77777777" w:rsidR="00043416" w:rsidRPr="0077021B" w:rsidRDefault="0094237C">
            <w:pPr>
              <w:rPr>
                <w:rFonts w:ascii="Aptos" w:hAnsi="Aptos"/>
              </w:rPr>
            </w:pPr>
            <w:r>
              <w:rPr>
                <w:rFonts w:ascii="Aptos" w:hAnsi="Aptos"/>
                <w:b/>
                <w:color w:val="3D2D7A"/>
                <w:sz w:val="20"/>
              </w:rPr>
              <w:t>Activity 5: Deliver the guest experience</w:t>
            </w:r>
          </w:p>
          <w:p w14:paraId="05CA26BD" w14:textId="77777777" w:rsidR="00043416" w:rsidRPr="0077021B" w:rsidRDefault="0094237C">
            <w:pPr>
              <w:rPr>
                <w:rFonts w:ascii="Aptos" w:hAnsi="Aptos"/>
              </w:rPr>
            </w:pPr>
            <w:r>
              <w:rPr>
                <w:rFonts w:ascii="Aptos" w:hAnsi="Aptos"/>
                <w:sz w:val="20"/>
              </w:rPr>
              <w:t>Machine in room; guest brews personalised coffee; preference profile updated; loyalty points awarded.</w:t>
            </w:r>
          </w:p>
        </w:tc>
        <w:tc>
          <w:tcPr>
            <w:tcW w:w="4819" w:type="dxa"/>
            <w:shd w:val="clear" w:color="auto" w:fill="EDE9F7"/>
            <w:tcMar>
              <w:top w:w="100" w:type="dxa"/>
              <w:left w:w="120" w:type="dxa"/>
              <w:bottom w:w="100" w:type="dxa"/>
              <w:right w:w="80" w:type="dxa"/>
            </w:tcMar>
          </w:tcPr>
          <w:p w14:paraId="373CC899" w14:textId="77777777" w:rsidR="00043416" w:rsidRPr="0077021B" w:rsidRDefault="0094237C">
            <w:pPr>
              <w:rPr>
                <w:rFonts w:ascii="Aptos" w:hAnsi="Aptos"/>
              </w:rPr>
            </w:pPr>
            <w:r>
              <w:rPr>
                <w:rFonts w:ascii="Aptos" w:hAnsi="Aptos"/>
                <w:b/>
                <w:color w:val="3D2D7A"/>
                <w:sz w:val="20"/>
              </w:rPr>
              <w:t>Activity 6: Monitor and continuously improve</w:t>
            </w:r>
          </w:p>
          <w:p w14:paraId="31E8684E" w14:textId="77777777" w:rsidR="00043416" w:rsidRPr="0077021B" w:rsidRDefault="0094237C">
            <w:pPr>
              <w:rPr>
                <w:rFonts w:ascii="Aptos" w:hAnsi="Aptos"/>
              </w:rPr>
            </w:pPr>
            <w:r>
              <w:rPr>
                <w:rFonts w:ascii="Aptos" w:hAnsi="Aptos"/>
                <w:sz w:val="20"/>
              </w:rPr>
              <w:t>IoT telemetry, fault detection, OTA firmware updates. Feeds back into Activity 1 – closed improvement cycle.</w:t>
            </w:r>
          </w:p>
        </w:tc>
      </w:tr>
    </w:tbl>
    <w:p w14:paraId="7109790E" w14:textId="77777777" w:rsidR="00043416" w:rsidRPr="0077021B" w:rsidRDefault="00043416">
      <w:pPr>
        <w:rPr>
          <w:rFonts w:ascii="Aptos" w:hAnsi="Aptos"/>
        </w:rPr>
      </w:pPr>
    </w:p>
    <w:p w14:paraId="13760573" w14:textId="77777777" w:rsidR="00043416" w:rsidRPr="0077021B" w:rsidRDefault="0094237C">
      <w:pPr>
        <w:pStyle w:val="Heading3"/>
        <w:spacing w:before="160" w:after="120"/>
        <w:rPr>
          <w:rFonts w:ascii="Aptos" w:hAnsi="Aptos"/>
        </w:rPr>
      </w:pPr>
      <w:r>
        <w:rPr>
          <w:rFonts w:ascii="Aptos" w:hAnsi="Aptos"/>
          <w:color w:val="2F5496"/>
        </w:rPr>
        <w:t>6. Real-World Comparison – Gaps and Tensions</w:t>
      </w:r>
    </w:p>
    <w:tbl>
      <w:tblPr>
        <w:tblStyle w:val="TableGrid"/>
        <w:tblW w:w="0" w:type="auto"/>
        <w:tblLook w:val="04A0" w:firstRow="1" w:lastRow="0" w:firstColumn="1" w:lastColumn="0" w:noHBand="0" w:noVBand="1"/>
      </w:tblPr>
      <w:tblGrid>
        <w:gridCol w:w="3208"/>
        <w:gridCol w:w="3209"/>
        <w:gridCol w:w="3211"/>
      </w:tblGrid>
      <w:tr w:rsidR="0077021B" w:rsidRPr="0077021B" w14:paraId="56DEC9C6" w14:textId="77777777" w:rsidTr="00C71C18">
        <w:tc>
          <w:tcPr>
            <w:tcW w:w="3213" w:type="dxa"/>
            <w:shd w:val="clear" w:color="auto" w:fill="1C2B4A"/>
          </w:tcPr>
          <w:p w14:paraId="31BBCDE4" w14:textId="6D140737" w:rsidR="0077021B" w:rsidRPr="0077021B" w:rsidRDefault="0077021B" w:rsidP="0077021B">
            <w:pPr>
              <w:rPr>
                <w:rFonts w:ascii="Aptos" w:hAnsi="Aptos"/>
              </w:rPr>
            </w:pPr>
            <w:r>
              <w:rPr>
                <w:rFonts w:ascii="Aptos" w:hAnsi="Aptos"/>
                <w:b/>
                <w:color w:val="FFFFFF"/>
                <w:sz w:val="18"/>
              </w:rPr>
              <w:t>Tension</w:t>
            </w:r>
          </w:p>
        </w:tc>
        <w:tc>
          <w:tcPr>
            <w:tcW w:w="3213" w:type="dxa"/>
            <w:shd w:val="clear" w:color="auto" w:fill="1C2B4A"/>
          </w:tcPr>
          <w:p w14:paraId="0CD677C0" w14:textId="3465B926" w:rsidR="0077021B" w:rsidRPr="0077021B" w:rsidRDefault="0077021B" w:rsidP="0077021B">
            <w:pPr>
              <w:rPr>
                <w:rFonts w:ascii="Aptos" w:hAnsi="Aptos"/>
              </w:rPr>
            </w:pPr>
            <w:r>
              <w:rPr>
                <w:rFonts w:ascii="Aptos" w:hAnsi="Aptos"/>
                <w:b/>
                <w:color w:val="FFFFFF"/>
                <w:sz w:val="18"/>
              </w:rPr>
              <w:t>Conflicting Worldviews</w:t>
            </w:r>
          </w:p>
        </w:tc>
        <w:tc>
          <w:tcPr>
            <w:tcW w:w="3213" w:type="dxa"/>
            <w:shd w:val="clear" w:color="auto" w:fill="1C2B4A"/>
          </w:tcPr>
          <w:p w14:paraId="1ABCC503" w14:textId="3D7CBD7F" w:rsidR="0077021B" w:rsidRPr="0077021B" w:rsidRDefault="0077021B" w:rsidP="0077021B">
            <w:pPr>
              <w:rPr>
                <w:rFonts w:ascii="Aptos" w:hAnsi="Aptos"/>
              </w:rPr>
            </w:pPr>
            <w:r>
              <w:rPr>
                <w:rFonts w:ascii="Aptos" w:hAnsi="Aptos"/>
                <w:b/>
                <w:color w:val="FFFFFF"/>
                <w:sz w:val="18"/>
              </w:rPr>
              <w:t>SSM Resolution Approach</w:t>
            </w:r>
          </w:p>
        </w:tc>
      </w:tr>
      <w:tr w:rsidR="0077021B" w:rsidRPr="0077021B" w14:paraId="454FF1D1" w14:textId="77777777" w:rsidTr="0077021B">
        <w:tc>
          <w:tcPr>
            <w:tcW w:w="3213" w:type="dxa"/>
            <w:shd w:val="clear" w:color="auto" w:fill="FFFFFF"/>
            <w:tcMar>
              <w:top w:w="80" w:type="dxa"/>
              <w:left w:w="120" w:type="dxa"/>
              <w:bottom w:w="80" w:type="dxa"/>
              <w:right w:w="80" w:type="dxa"/>
            </w:tcMar>
          </w:tcPr>
          <w:p w14:paraId="3BEF87EC" w14:textId="77777777" w:rsidR="0077021B" w:rsidRPr="0077021B" w:rsidRDefault="0077021B" w:rsidP="0077021B">
            <w:pPr>
              <w:rPr>
                <w:rFonts w:ascii="Aptos" w:hAnsi="Aptos"/>
              </w:rPr>
            </w:pPr>
            <w:r>
              <w:rPr>
                <w:rFonts w:ascii="Aptos" w:hAnsi="Aptos"/>
                <w:sz w:val="20"/>
              </w:rPr>
              <w:t>Complexity vs. one-touch simplicity</w:t>
            </w:r>
          </w:p>
        </w:tc>
        <w:tc>
          <w:tcPr>
            <w:tcW w:w="3213" w:type="dxa"/>
            <w:shd w:val="clear" w:color="auto" w:fill="FFFFFF"/>
            <w:tcMar>
              <w:top w:w="80" w:type="dxa"/>
              <w:left w:w="120" w:type="dxa"/>
              <w:bottom w:w="80" w:type="dxa"/>
              <w:right w:w="80" w:type="dxa"/>
            </w:tcMar>
          </w:tcPr>
          <w:p w14:paraId="6F3E3E26" w14:textId="77777777" w:rsidR="0077021B" w:rsidRPr="0077021B" w:rsidRDefault="0077021B" w:rsidP="0077021B">
            <w:pPr>
              <w:rPr>
                <w:rFonts w:ascii="Aptos" w:hAnsi="Aptos"/>
              </w:rPr>
            </w:pPr>
            <w:r>
              <w:rPr>
                <w:rFonts w:ascii="Aptos" w:hAnsi="Aptos"/>
                <w:sz w:val="20"/>
              </w:rPr>
              <w:t>Engineers want features; guests want one button and great coffee</w:t>
            </w:r>
          </w:p>
        </w:tc>
        <w:tc>
          <w:tcPr>
            <w:tcW w:w="3213" w:type="dxa"/>
            <w:shd w:val="clear" w:color="auto" w:fill="FFFFFF"/>
            <w:tcMar>
              <w:top w:w="80" w:type="dxa"/>
              <w:left w:w="120" w:type="dxa"/>
              <w:bottom w:w="80" w:type="dxa"/>
              <w:right w:w="80" w:type="dxa"/>
            </w:tcMar>
          </w:tcPr>
          <w:p w14:paraId="41E33AB4" w14:textId="77777777" w:rsidR="0077021B" w:rsidRPr="0077021B" w:rsidRDefault="0077021B" w:rsidP="0077021B">
            <w:pPr>
              <w:rPr>
                <w:rFonts w:ascii="Aptos" w:hAnsi="Aptos"/>
              </w:rPr>
            </w:pPr>
            <w:r>
              <w:rPr>
                <w:rFonts w:ascii="Aptos" w:hAnsi="Aptos"/>
                <w:sz w:val="20"/>
              </w:rPr>
              <w:t>UX prototype testing with real Vacation Stables guests before MVP lock</w:t>
            </w:r>
          </w:p>
        </w:tc>
      </w:tr>
      <w:tr w:rsidR="0077021B" w:rsidRPr="0077021B" w14:paraId="023686DC" w14:textId="77777777" w:rsidTr="0077021B">
        <w:tc>
          <w:tcPr>
            <w:tcW w:w="3213" w:type="dxa"/>
            <w:shd w:val="clear" w:color="auto" w:fill="F2F2F2"/>
            <w:tcMar>
              <w:top w:w="80" w:type="dxa"/>
              <w:left w:w="120" w:type="dxa"/>
              <w:bottom w:w="80" w:type="dxa"/>
              <w:right w:w="80" w:type="dxa"/>
            </w:tcMar>
          </w:tcPr>
          <w:p w14:paraId="26FCC461" w14:textId="77777777" w:rsidR="0077021B" w:rsidRPr="0077021B" w:rsidRDefault="0077021B" w:rsidP="0077021B">
            <w:pPr>
              <w:rPr>
                <w:rFonts w:ascii="Aptos" w:hAnsi="Aptos"/>
              </w:rPr>
            </w:pPr>
            <w:r>
              <w:rPr>
                <w:rFonts w:ascii="Aptos" w:hAnsi="Aptos"/>
                <w:sz w:val="20"/>
              </w:rPr>
              <w:t>Hotel brand control vs. CoffCo identity</w:t>
            </w:r>
          </w:p>
        </w:tc>
        <w:tc>
          <w:tcPr>
            <w:tcW w:w="3213" w:type="dxa"/>
            <w:shd w:val="clear" w:color="auto" w:fill="F2F2F2"/>
            <w:tcMar>
              <w:top w:w="80" w:type="dxa"/>
              <w:left w:w="120" w:type="dxa"/>
              <w:bottom w:w="80" w:type="dxa"/>
              <w:right w:w="80" w:type="dxa"/>
            </w:tcMar>
          </w:tcPr>
          <w:p w14:paraId="4A0694D4" w14:textId="77777777" w:rsidR="0077021B" w:rsidRPr="0077021B" w:rsidRDefault="0077021B" w:rsidP="0077021B">
            <w:pPr>
              <w:rPr>
                <w:rFonts w:ascii="Aptos" w:hAnsi="Aptos"/>
              </w:rPr>
            </w:pPr>
            <w:r>
              <w:rPr>
                <w:rFonts w:ascii="Aptos" w:hAnsi="Aptos"/>
                <w:sz w:val="20"/>
              </w:rPr>
              <w:t>Vacation Stables wants white-label; CoffCo needs brand visibility</w:t>
            </w:r>
          </w:p>
        </w:tc>
        <w:tc>
          <w:tcPr>
            <w:tcW w:w="3213" w:type="dxa"/>
            <w:shd w:val="clear" w:color="auto" w:fill="F2F2F2"/>
            <w:tcMar>
              <w:top w:w="80" w:type="dxa"/>
              <w:left w:w="120" w:type="dxa"/>
              <w:bottom w:w="80" w:type="dxa"/>
              <w:right w:w="80" w:type="dxa"/>
            </w:tcMar>
          </w:tcPr>
          <w:p w14:paraId="79886FD0" w14:textId="77777777" w:rsidR="0077021B" w:rsidRPr="0077021B" w:rsidRDefault="0077021B" w:rsidP="0077021B">
            <w:pPr>
              <w:rPr>
                <w:rFonts w:ascii="Aptos" w:hAnsi="Aptos"/>
              </w:rPr>
            </w:pPr>
            <w:r>
              <w:rPr>
                <w:rFonts w:ascii="Aptos" w:hAnsi="Aptos"/>
                <w:sz w:val="20"/>
              </w:rPr>
              <w:t>Co-brand framework negotiated in commercial partnership terms</w:t>
            </w:r>
          </w:p>
        </w:tc>
      </w:tr>
      <w:tr w:rsidR="0077021B" w:rsidRPr="0077021B" w14:paraId="48EC1398" w14:textId="77777777" w:rsidTr="0077021B">
        <w:tc>
          <w:tcPr>
            <w:tcW w:w="3213" w:type="dxa"/>
            <w:shd w:val="clear" w:color="auto" w:fill="FFFFFF"/>
            <w:tcMar>
              <w:top w:w="80" w:type="dxa"/>
              <w:left w:w="120" w:type="dxa"/>
              <w:bottom w:w="80" w:type="dxa"/>
              <w:right w:w="80" w:type="dxa"/>
            </w:tcMar>
          </w:tcPr>
          <w:p w14:paraId="00E068FD" w14:textId="77777777" w:rsidR="0077021B" w:rsidRPr="0077021B" w:rsidRDefault="0077021B" w:rsidP="0077021B">
            <w:pPr>
              <w:rPr>
                <w:rFonts w:ascii="Aptos" w:hAnsi="Aptos"/>
              </w:rPr>
            </w:pPr>
            <w:r>
              <w:rPr>
                <w:rFonts w:ascii="Aptos" w:hAnsi="Aptos"/>
                <w:sz w:val="20"/>
              </w:rPr>
              <w:t>MVP cost vs. investor quality expectations</w:t>
            </w:r>
          </w:p>
        </w:tc>
        <w:tc>
          <w:tcPr>
            <w:tcW w:w="3213" w:type="dxa"/>
            <w:shd w:val="clear" w:color="auto" w:fill="FFFFFF"/>
            <w:tcMar>
              <w:top w:w="80" w:type="dxa"/>
              <w:left w:w="120" w:type="dxa"/>
              <w:bottom w:w="80" w:type="dxa"/>
              <w:right w:w="80" w:type="dxa"/>
            </w:tcMar>
          </w:tcPr>
          <w:p w14:paraId="3C2854D4" w14:textId="77777777" w:rsidR="0077021B" w:rsidRPr="0077021B" w:rsidRDefault="0077021B" w:rsidP="0077021B">
            <w:pPr>
              <w:rPr>
                <w:rFonts w:ascii="Aptos" w:hAnsi="Aptos"/>
              </w:rPr>
            </w:pPr>
            <w:r>
              <w:rPr>
                <w:rFonts w:ascii="Aptos" w:hAnsi="Aptos"/>
                <w:sz w:val="20"/>
              </w:rPr>
              <w:t>Investors want premium feel; MVP budget is constrained</w:t>
            </w:r>
          </w:p>
        </w:tc>
        <w:tc>
          <w:tcPr>
            <w:tcW w:w="3213" w:type="dxa"/>
            <w:shd w:val="clear" w:color="auto" w:fill="FFFFFF"/>
            <w:tcMar>
              <w:top w:w="80" w:type="dxa"/>
              <w:left w:w="120" w:type="dxa"/>
              <w:bottom w:w="80" w:type="dxa"/>
              <w:right w:w="80" w:type="dxa"/>
            </w:tcMar>
          </w:tcPr>
          <w:p w14:paraId="724B2C36" w14:textId="77777777" w:rsidR="0077021B" w:rsidRPr="0077021B" w:rsidRDefault="0077021B" w:rsidP="0077021B">
            <w:pPr>
              <w:rPr>
                <w:rFonts w:ascii="Aptos" w:hAnsi="Aptos"/>
              </w:rPr>
            </w:pPr>
            <w:r>
              <w:rPr>
                <w:rFonts w:ascii="Aptos" w:hAnsi="Aptos"/>
                <w:sz w:val="20"/>
              </w:rPr>
              <w:t>MoSCoW prioritisation – invest design budget in guest-facing experience</w:t>
            </w:r>
          </w:p>
        </w:tc>
      </w:tr>
      <w:tr w:rsidR="0077021B" w:rsidRPr="0077021B" w14:paraId="2467751D" w14:textId="77777777" w:rsidTr="0077021B">
        <w:tc>
          <w:tcPr>
            <w:tcW w:w="3213" w:type="dxa"/>
            <w:shd w:val="clear" w:color="auto" w:fill="F2F2F2"/>
            <w:tcMar>
              <w:top w:w="80" w:type="dxa"/>
              <w:left w:w="120" w:type="dxa"/>
              <w:bottom w:w="80" w:type="dxa"/>
              <w:right w:w="80" w:type="dxa"/>
            </w:tcMar>
          </w:tcPr>
          <w:p w14:paraId="23B8915A" w14:textId="77777777" w:rsidR="0077021B" w:rsidRPr="0077021B" w:rsidRDefault="0077021B" w:rsidP="0077021B">
            <w:pPr>
              <w:rPr>
                <w:rFonts w:ascii="Aptos" w:hAnsi="Aptos"/>
              </w:rPr>
            </w:pPr>
            <w:r>
              <w:rPr>
                <w:rFonts w:ascii="Aptos" w:hAnsi="Aptos"/>
                <w:sz w:val="20"/>
              </w:rPr>
              <w:t>Personalisation data vs. guest privacy</w:t>
            </w:r>
          </w:p>
        </w:tc>
        <w:tc>
          <w:tcPr>
            <w:tcW w:w="3213" w:type="dxa"/>
            <w:shd w:val="clear" w:color="auto" w:fill="F2F2F2"/>
            <w:tcMar>
              <w:top w:w="80" w:type="dxa"/>
              <w:left w:w="120" w:type="dxa"/>
              <w:bottom w:w="80" w:type="dxa"/>
              <w:right w:w="80" w:type="dxa"/>
            </w:tcMar>
          </w:tcPr>
          <w:p w14:paraId="7AACE915" w14:textId="77777777" w:rsidR="0077021B" w:rsidRPr="0077021B" w:rsidRDefault="0077021B" w:rsidP="0077021B">
            <w:pPr>
              <w:rPr>
                <w:rFonts w:ascii="Aptos" w:hAnsi="Aptos"/>
              </w:rPr>
            </w:pPr>
            <w:r>
              <w:rPr>
                <w:rFonts w:ascii="Aptos" w:hAnsi="Aptos"/>
                <w:sz w:val="20"/>
              </w:rPr>
              <w:t>CoffCo needs usage data; guests are wary of tracking</w:t>
            </w:r>
          </w:p>
        </w:tc>
        <w:tc>
          <w:tcPr>
            <w:tcW w:w="3213" w:type="dxa"/>
            <w:shd w:val="clear" w:color="auto" w:fill="F2F2F2"/>
            <w:tcMar>
              <w:top w:w="80" w:type="dxa"/>
              <w:left w:w="120" w:type="dxa"/>
              <w:bottom w:w="80" w:type="dxa"/>
              <w:right w:w="80" w:type="dxa"/>
            </w:tcMar>
          </w:tcPr>
          <w:p w14:paraId="5676BE18" w14:textId="77777777" w:rsidR="0077021B" w:rsidRPr="0077021B" w:rsidRDefault="0077021B" w:rsidP="0077021B">
            <w:pPr>
              <w:rPr>
                <w:rFonts w:ascii="Aptos" w:hAnsi="Aptos"/>
              </w:rPr>
            </w:pPr>
            <w:r>
              <w:rPr>
                <w:rFonts w:ascii="Aptos" w:hAnsi="Aptos"/>
                <w:sz w:val="20"/>
              </w:rPr>
              <w:t>Opt-in consent model with clear guest value exchange</w:t>
            </w:r>
          </w:p>
        </w:tc>
      </w:tr>
      <w:tr w:rsidR="0077021B" w:rsidRPr="0077021B" w14:paraId="0AC89179" w14:textId="77777777" w:rsidTr="0077021B">
        <w:tc>
          <w:tcPr>
            <w:tcW w:w="3213" w:type="dxa"/>
            <w:shd w:val="clear" w:color="auto" w:fill="FFFFFF"/>
            <w:tcMar>
              <w:top w:w="80" w:type="dxa"/>
              <w:left w:w="120" w:type="dxa"/>
              <w:bottom w:w="80" w:type="dxa"/>
              <w:right w:w="80" w:type="dxa"/>
            </w:tcMar>
          </w:tcPr>
          <w:p w14:paraId="30049D92" w14:textId="77777777" w:rsidR="0077021B" w:rsidRPr="0077021B" w:rsidRDefault="0077021B" w:rsidP="0077021B">
            <w:pPr>
              <w:rPr>
                <w:rFonts w:ascii="Aptos" w:hAnsi="Aptos"/>
              </w:rPr>
            </w:pPr>
            <w:r>
              <w:rPr>
                <w:rFonts w:ascii="Aptos" w:hAnsi="Aptos"/>
                <w:sz w:val="20"/>
              </w:rPr>
              <w:t>Consumable sustainability vs. operational convenience</w:t>
            </w:r>
          </w:p>
        </w:tc>
        <w:tc>
          <w:tcPr>
            <w:tcW w:w="3213" w:type="dxa"/>
            <w:shd w:val="clear" w:color="auto" w:fill="FFFFFF"/>
            <w:tcMar>
              <w:top w:w="80" w:type="dxa"/>
              <w:left w:w="120" w:type="dxa"/>
              <w:bottom w:w="80" w:type="dxa"/>
              <w:right w:w="80" w:type="dxa"/>
            </w:tcMar>
          </w:tcPr>
          <w:p w14:paraId="3C1DC12E" w14:textId="77777777" w:rsidR="0077021B" w:rsidRPr="0077021B" w:rsidRDefault="0077021B" w:rsidP="0077021B">
            <w:pPr>
              <w:rPr>
                <w:rFonts w:ascii="Aptos" w:hAnsi="Aptos"/>
              </w:rPr>
            </w:pPr>
            <w:r>
              <w:rPr>
                <w:rFonts w:ascii="Aptos" w:hAnsi="Aptos"/>
                <w:sz w:val="20"/>
              </w:rPr>
              <w:t>Single-use easiest for housekeeping; sustainability commitments conflict</w:t>
            </w:r>
          </w:p>
        </w:tc>
        <w:tc>
          <w:tcPr>
            <w:tcW w:w="3213" w:type="dxa"/>
            <w:shd w:val="clear" w:color="auto" w:fill="FFFFFF"/>
            <w:tcMar>
              <w:top w:w="80" w:type="dxa"/>
              <w:left w:w="120" w:type="dxa"/>
              <w:bottom w:w="80" w:type="dxa"/>
              <w:right w:w="80" w:type="dxa"/>
            </w:tcMar>
          </w:tcPr>
          <w:p w14:paraId="5C88E510" w14:textId="77777777" w:rsidR="0077021B" w:rsidRPr="0077021B" w:rsidRDefault="0077021B" w:rsidP="0077021B">
            <w:pPr>
              <w:rPr>
                <w:rFonts w:ascii="Aptos" w:hAnsi="Aptos"/>
              </w:rPr>
            </w:pPr>
            <w:r>
              <w:rPr>
                <w:rFonts w:ascii="Aptos" w:hAnsi="Aptos"/>
                <w:sz w:val="20"/>
              </w:rPr>
              <w:t>Compostable/recyclable consumable specification from outset</w:t>
            </w:r>
          </w:p>
        </w:tc>
      </w:tr>
    </w:tbl>
    <w:p w14:paraId="631F5CB4" w14:textId="77777777" w:rsidR="00043416" w:rsidRPr="0077021B" w:rsidRDefault="00043416">
      <w:pPr>
        <w:rPr>
          <w:rFonts w:ascii="Aptos" w:hAnsi="Aptos"/>
        </w:rPr>
      </w:pPr>
    </w:p>
    <w:p w14:paraId="45345C27" w14:textId="77777777" w:rsidR="00043416" w:rsidRPr="0077021B" w:rsidRDefault="0094237C">
      <w:pPr>
        <w:pStyle w:val="Heading3"/>
        <w:spacing w:before="160" w:after="120"/>
        <w:rPr>
          <w:rFonts w:ascii="Aptos" w:hAnsi="Aptos"/>
        </w:rPr>
      </w:pPr>
      <w:r>
        <w:rPr>
          <w:rFonts w:ascii="Aptos" w:hAnsi="Aptos"/>
          <w:color w:val="2F5496"/>
        </w:rPr>
        <w:t>How does the Design for X Theme come into play?</w:t>
      </w:r>
    </w:p>
    <w:p w14:paraId="04C01A31" w14:textId="77777777" w:rsidR="00043416" w:rsidRPr="0077021B" w:rsidRDefault="0094237C">
      <w:pPr>
        <w:spacing w:after="120"/>
        <w:rPr>
          <w:rFonts w:ascii="Aptos" w:hAnsi="Aptos"/>
        </w:rPr>
      </w:pPr>
      <w:r>
        <w:rPr>
          <w:rFonts w:ascii="Aptos" w:hAnsi="Aptos"/>
        </w:rPr>
        <w:t xml:space="preserve">The SSM analysis directly shaped the Design for Reliability theme. The tensions table reveals that unreliability is the common thread running through multiple worldview conflicts: if the machine fails, the guest-simplicity tension is exacerbated; the brand tension becomes acute; and investor </w:t>
      </w:r>
      <w:r>
        <w:rPr>
          <w:rFonts w:ascii="Aptos" w:hAnsi="Aptos"/>
        </w:rPr>
        <w:lastRenderedPageBreak/>
        <w:t>confidence is undermined. Design for Reliability is therefore the SSM-derived response to the most critical systemic tensions in the problem situation.</w:t>
      </w:r>
    </w:p>
    <w:p w14:paraId="58B96AFE" w14:textId="77777777" w:rsidR="00043416" w:rsidRPr="0077021B" w:rsidRDefault="0094237C">
      <w:pPr>
        <w:rPr>
          <w:rFonts w:ascii="Aptos" w:hAnsi="Aptos"/>
        </w:rPr>
      </w:pPr>
      <w:r>
        <w:rPr>
          <w:rFonts w:ascii="Aptos" w:hAnsi="Aptos"/>
        </w:rPr>
        <w:br w:type="page"/>
      </w:r>
    </w:p>
    <w:p w14:paraId="5C4A7E05" w14:textId="77777777" w:rsidR="00043416" w:rsidRPr="0077021B" w:rsidRDefault="0094237C">
      <w:pPr>
        <w:pStyle w:val="Heading1"/>
        <w:spacing w:before="320" w:after="120"/>
        <w:rPr>
          <w:rFonts w:ascii="Aptos" w:hAnsi="Aptos"/>
        </w:rPr>
      </w:pPr>
      <w:r>
        <w:rPr>
          <w:rFonts w:ascii="Aptos" w:hAnsi="Aptos"/>
          <w:color w:val="2F5496"/>
        </w:rPr>
        <w:lastRenderedPageBreak/>
        <w:t>System Requirements Document</w:t>
      </w:r>
    </w:p>
    <w:p w14:paraId="30D1674D" w14:textId="77777777" w:rsidR="00043416" w:rsidRPr="0077021B" w:rsidRDefault="0094237C">
      <w:pPr>
        <w:pStyle w:val="Heading2"/>
        <w:spacing w:before="240" w:after="120"/>
        <w:rPr>
          <w:rFonts w:ascii="Aptos" w:hAnsi="Aptos"/>
        </w:rPr>
      </w:pPr>
      <w:r>
        <w:rPr>
          <w:rFonts w:ascii="Aptos" w:hAnsi="Aptos"/>
          <w:color w:val="2F5496"/>
        </w:rPr>
        <w:t>Operational Concept</w:t>
      </w:r>
    </w:p>
    <w:tbl>
      <w:tblPr>
        <w:tblStyle w:val="TableGrid"/>
        <w:tblW w:w="0" w:type="auto"/>
        <w:tblLook w:val="04A0" w:firstRow="1" w:lastRow="0" w:firstColumn="1" w:lastColumn="0" w:noHBand="0" w:noVBand="1"/>
      </w:tblPr>
      <w:tblGrid>
        <w:gridCol w:w="9628"/>
      </w:tblGrid>
      <w:tr w:rsidR="00043416" w:rsidRPr="0077021B" w14:paraId="64DF4EA3" w14:textId="77777777">
        <w:tc>
          <w:tcPr>
            <w:tcW w:w="9638" w:type="dxa"/>
            <w:shd w:val="clear" w:color="auto" w:fill="EEF6F6"/>
            <w:tcMar>
              <w:top w:w="100" w:type="dxa"/>
              <w:left w:w="180" w:type="dxa"/>
              <w:bottom w:w="100" w:type="dxa"/>
              <w:right w:w="120" w:type="dxa"/>
            </w:tcMar>
          </w:tcPr>
          <w:p w14:paraId="6C74B482" w14:textId="77777777" w:rsidR="00043416" w:rsidRPr="0077021B" w:rsidRDefault="0094237C">
            <w:pPr>
              <w:rPr>
                <w:rFonts w:ascii="Aptos" w:hAnsi="Aptos"/>
              </w:rPr>
            </w:pPr>
            <w:r>
              <w:rPr>
                <w:rFonts w:ascii="Aptos" w:hAnsi="Aptos"/>
                <w:b/>
                <w:color w:val="0D5C5C"/>
                <w:sz w:val="18"/>
              </w:rPr>
              <w:t xml:space="preserve">OpsCon Statement – COFFCO-OC-001  </w:t>
            </w:r>
          </w:p>
          <w:p w14:paraId="543DE0A0" w14:textId="77777777" w:rsidR="00043416" w:rsidRPr="0077021B" w:rsidRDefault="0094237C">
            <w:pPr>
              <w:rPr>
                <w:rFonts w:ascii="Aptos" w:hAnsi="Aptos"/>
              </w:rPr>
            </w:pPr>
            <w:r>
              <w:rPr>
                <w:rFonts w:ascii="Aptos" w:hAnsi="Aptos"/>
                <w:i/>
                <w:color w:val="595959"/>
                <w:sz w:val="20"/>
              </w:rPr>
              <w:t>The CoffCo in-room coffee machine shall be deployed within Vacation Stables hotel guest rooms across UK, EU, and US markets, operating on existing room power supplies and desk surfaces without modification. It shall enable any hotel guest to produce an americano or hot frothed milk drink within 3 minutes, at the correct temperature and extraction quality, at their chosen volume, without consulting any documentation or seeking staff assistance. The system shall communicate its maintenance requirements externally via a wireless interface. It shall operate for a minimum of 365 days without scheduled maintenance, achieve EU energy efficiency rating A, incorporate a minimum of 50% recycled materials, produce only recyclable waste, and pose no electrical shock or burn hazard to users or maintainers.</w:t>
            </w:r>
          </w:p>
        </w:tc>
      </w:tr>
    </w:tbl>
    <w:p w14:paraId="65D8AE5C" w14:textId="77777777" w:rsidR="00043416" w:rsidRPr="0077021B" w:rsidRDefault="00043416">
      <w:pPr>
        <w:rPr>
          <w:rFonts w:ascii="Aptos" w:hAnsi="Aptos"/>
        </w:rPr>
      </w:pPr>
    </w:p>
    <w:p w14:paraId="44A5F5E2" w14:textId="77777777" w:rsidR="00043416" w:rsidRPr="0077021B" w:rsidRDefault="0094237C">
      <w:pPr>
        <w:pStyle w:val="Heading2"/>
        <w:spacing w:before="240" w:after="120"/>
        <w:rPr>
          <w:rFonts w:ascii="Aptos" w:hAnsi="Aptos"/>
        </w:rPr>
      </w:pPr>
      <w:r>
        <w:rPr>
          <w:rFonts w:ascii="Aptos" w:hAnsi="Aptos"/>
          <w:color w:val="2F5496"/>
        </w:rPr>
        <w:t>System Requirements</w:t>
      </w:r>
    </w:p>
    <w:p w14:paraId="2DD6BF9C" w14:textId="77777777" w:rsidR="00043416" w:rsidRPr="0077021B" w:rsidRDefault="0094237C">
      <w:pPr>
        <w:spacing w:after="120"/>
        <w:rPr>
          <w:rFonts w:ascii="Aptos" w:hAnsi="Aptos"/>
        </w:rPr>
      </w:pPr>
      <w:r>
        <w:rPr>
          <w:rFonts w:ascii="Aptos" w:hAnsi="Aptos"/>
        </w:rPr>
        <w:t>All 42 requirements are uniquely identified, unambiguous, singular, verifiable, and traceable to source. Baseline: COFFCO-SRS-001.</w:t>
      </w:r>
    </w:p>
    <w:tbl>
      <w:tblPr>
        <w:tblStyle w:val="TableGrid"/>
        <w:tblW w:w="9854" w:type="dxa"/>
        <w:tblInd w:w="12" w:type="dxa"/>
        <w:tblLook w:val="04A0" w:firstRow="1" w:lastRow="0" w:firstColumn="1" w:lastColumn="0" w:noHBand="0" w:noVBand="1"/>
      </w:tblPr>
      <w:tblGrid>
        <w:gridCol w:w="1157"/>
        <w:gridCol w:w="1510"/>
        <w:gridCol w:w="2292"/>
        <w:gridCol w:w="1383"/>
        <w:gridCol w:w="1360"/>
        <w:gridCol w:w="2152"/>
      </w:tblGrid>
      <w:tr w:rsidR="00043416" w:rsidRPr="0077021B" w14:paraId="70B76A47" w14:textId="77777777" w:rsidTr="0077021B">
        <w:tc>
          <w:tcPr>
            <w:tcW w:w="1157" w:type="dxa"/>
            <w:shd w:val="clear" w:color="auto" w:fill="1C2B4A"/>
            <w:tcMar>
              <w:top w:w="80" w:type="dxa"/>
              <w:left w:w="120" w:type="dxa"/>
              <w:bottom w:w="80" w:type="dxa"/>
              <w:right w:w="80" w:type="dxa"/>
            </w:tcMar>
          </w:tcPr>
          <w:p w14:paraId="4F7BB9E3" w14:textId="77777777" w:rsidR="00043416" w:rsidRPr="0077021B" w:rsidRDefault="0094237C">
            <w:pPr>
              <w:rPr>
                <w:rFonts w:ascii="Aptos" w:hAnsi="Aptos"/>
              </w:rPr>
            </w:pPr>
            <w:r>
              <w:rPr>
                <w:rFonts w:ascii="Aptos" w:hAnsi="Aptos"/>
                <w:b/>
                <w:color w:val="FFFFFF"/>
                <w:sz w:val="18"/>
              </w:rPr>
              <w:t>ID</w:t>
            </w:r>
          </w:p>
        </w:tc>
        <w:tc>
          <w:tcPr>
            <w:tcW w:w="1510" w:type="dxa"/>
            <w:shd w:val="clear" w:color="auto" w:fill="1C2B4A"/>
            <w:tcMar>
              <w:top w:w="80" w:type="dxa"/>
              <w:left w:w="120" w:type="dxa"/>
              <w:bottom w:w="80" w:type="dxa"/>
              <w:right w:w="80" w:type="dxa"/>
            </w:tcMar>
          </w:tcPr>
          <w:p w14:paraId="589720DD" w14:textId="77777777" w:rsidR="00043416" w:rsidRPr="0077021B" w:rsidRDefault="0094237C">
            <w:pPr>
              <w:rPr>
                <w:rFonts w:ascii="Aptos" w:hAnsi="Aptos"/>
              </w:rPr>
            </w:pPr>
            <w:r>
              <w:rPr>
                <w:rFonts w:ascii="Aptos" w:hAnsi="Aptos"/>
                <w:b/>
                <w:color w:val="FFFFFF"/>
                <w:sz w:val="18"/>
              </w:rPr>
              <w:t>Name</w:t>
            </w:r>
          </w:p>
        </w:tc>
        <w:tc>
          <w:tcPr>
            <w:tcW w:w="2292" w:type="dxa"/>
            <w:shd w:val="clear" w:color="auto" w:fill="1C2B4A"/>
            <w:tcMar>
              <w:top w:w="80" w:type="dxa"/>
              <w:left w:w="120" w:type="dxa"/>
              <w:bottom w:w="80" w:type="dxa"/>
              <w:right w:w="80" w:type="dxa"/>
            </w:tcMar>
          </w:tcPr>
          <w:p w14:paraId="38D4B19A" w14:textId="77777777" w:rsidR="00043416" w:rsidRPr="0077021B" w:rsidRDefault="0094237C">
            <w:pPr>
              <w:rPr>
                <w:rFonts w:ascii="Aptos" w:hAnsi="Aptos"/>
              </w:rPr>
            </w:pPr>
            <w:r>
              <w:rPr>
                <w:rFonts w:ascii="Aptos" w:hAnsi="Aptos"/>
                <w:b/>
                <w:color w:val="FFFFFF"/>
                <w:sz w:val="18"/>
              </w:rPr>
              <w:t>The system shall…</w:t>
            </w:r>
          </w:p>
        </w:tc>
        <w:tc>
          <w:tcPr>
            <w:tcW w:w="1383" w:type="dxa"/>
            <w:shd w:val="clear" w:color="auto" w:fill="1C2B4A"/>
            <w:tcMar>
              <w:top w:w="80" w:type="dxa"/>
              <w:left w:w="120" w:type="dxa"/>
              <w:bottom w:w="80" w:type="dxa"/>
              <w:right w:w="80" w:type="dxa"/>
            </w:tcMar>
          </w:tcPr>
          <w:p w14:paraId="52AE2953" w14:textId="77777777" w:rsidR="00043416" w:rsidRPr="0077021B" w:rsidRDefault="0094237C">
            <w:pPr>
              <w:rPr>
                <w:rFonts w:ascii="Aptos" w:hAnsi="Aptos"/>
              </w:rPr>
            </w:pPr>
            <w:r>
              <w:rPr>
                <w:rFonts w:ascii="Aptos" w:hAnsi="Aptos"/>
                <w:b/>
                <w:color w:val="FFFFFF"/>
                <w:sz w:val="18"/>
              </w:rPr>
              <w:t>Priority</w:t>
            </w:r>
          </w:p>
        </w:tc>
        <w:tc>
          <w:tcPr>
            <w:tcW w:w="1360" w:type="dxa"/>
            <w:shd w:val="clear" w:color="auto" w:fill="1C2B4A"/>
            <w:tcMar>
              <w:top w:w="80" w:type="dxa"/>
              <w:left w:w="120" w:type="dxa"/>
              <w:bottom w:w="80" w:type="dxa"/>
              <w:right w:w="80" w:type="dxa"/>
            </w:tcMar>
          </w:tcPr>
          <w:p w14:paraId="7E7440D2" w14:textId="77777777" w:rsidR="00043416" w:rsidRPr="0077021B" w:rsidRDefault="0094237C">
            <w:pPr>
              <w:rPr>
                <w:rFonts w:ascii="Aptos" w:hAnsi="Aptos"/>
              </w:rPr>
            </w:pPr>
            <w:r>
              <w:rPr>
                <w:rFonts w:ascii="Aptos" w:hAnsi="Aptos"/>
                <w:b/>
                <w:color w:val="FFFFFF"/>
                <w:sz w:val="18"/>
              </w:rPr>
              <w:t>Verif.</w:t>
            </w:r>
          </w:p>
        </w:tc>
        <w:tc>
          <w:tcPr>
            <w:tcW w:w="2152" w:type="dxa"/>
            <w:shd w:val="clear" w:color="auto" w:fill="1C2B4A"/>
            <w:tcMar>
              <w:top w:w="80" w:type="dxa"/>
              <w:left w:w="120" w:type="dxa"/>
              <w:bottom w:w="80" w:type="dxa"/>
              <w:right w:w="80" w:type="dxa"/>
            </w:tcMar>
          </w:tcPr>
          <w:p w14:paraId="4CE7B92A" w14:textId="77777777" w:rsidR="00043416" w:rsidRPr="0077021B" w:rsidRDefault="0094237C">
            <w:pPr>
              <w:rPr>
                <w:rFonts w:ascii="Aptos" w:hAnsi="Aptos"/>
              </w:rPr>
            </w:pPr>
            <w:r>
              <w:rPr>
                <w:rFonts w:ascii="Aptos" w:hAnsi="Aptos"/>
                <w:b/>
                <w:color w:val="FFFFFF"/>
                <w:sz w:val="18"/>
              </w:rPr>
              <w:t>Measure / Acceptance Criteria</w:t>
            </w:r>
          </w:p>
        </w:tc>
      </w:tr>
      <w:tr w:rsidR="00043416" w:rsidRPr="0077021B" w14:paraId="745F1808" w14:textId="77777777" w:rsidTr="0077021B">
        <w:tc>
          <w:tcPr>
            <w:tcW w:w="9854" w:type="dxa"/>
            <w:gridSpan w:val="6"/>
            <w:shd w:val="clear" w:color="auto" w:fill="0D5C5C"/>
            <w:tcMar>
              <w:top w:w="80" w:type="dxa"/>
              <w:left w:w="120" w:type="dxa"/>
              <w:bottom w:w="80" w:type="dxa"/>
              <w:right w:w="80" w:type="dxa"/>
            </w:tcMar>
          </w:tcPr>
          <w:p w14:paraId="477526D2" w14:textId="77777777" w:rsidR="00043416" w:rsidRPr="0077021B" w:rsidRDefault="0094237C">
            <w:pPr>
              <w:rPr>
                <w:rFonts w:ascii="Aptos" w:hAnsi="Aptos"/>
              </w:rPr>
            </w:pPr>
            <w:r>
              <w:rPr>
                <w:rFonts w:ascii="Aptos" w:hAnsi="Aptos"/>
                <w:b/>
                <w:color w:val="FFFFFF"/>
              </w:rPr>
              <w:t>1. Functional Requirements</w:t>
            </w:r>
          </w:p>
        </w:tc>
      </w:tr>
      <w:tr w:rsidR="00043416" w:rsidRPr="0077021B" w14:paraId="06F8689A" w14:textId="77777777" w:rsidTr="0077021B">
        <w:tc>
          <w:tcPr>
            <w:tcW w:w="1157" w:type="dxa"/>
            <w:shd w:val="clear" w:color="auto" w:fill="FFFFFF"/>
            <w:tcMar>
              <w:top w:w="50" w:type="dxa"/>
              <w:left w:w="120" w:type="dxa"/>
              <w:bottom w:w="50" w:type="dxa"/>
              <w:right w:w="80" w:type="dxa"/>
            </w:tcMar>
          </w:tcPr>
          <w:p w14:paraId="7F29F1A0" w14:textId="77777777" w:rsidR="00043416" w:rsidRPr="0077021B" w:rsidRDefault="0094237C">
            <w:pPr>
              <w:rPr>
                <w:rFonts w:ascii="Aptos" w:hAnsi="Aptos"/>
              </w:rPr>
            </w:pPr>
            <w:r>
              <w:rPr>
                <w:rFonts w:ascii="Aptos" w:hAnsi="Aptos"/>
                <w:b/>
                <w:color w:val="1C2B4A"/>
                <w:sz w:val="18"/>
              </w:rPr>
              <w:t>1.1</w:t>
            </w:r>
          </w:p>
        </w:tc>
        <w:tc>
          <w:tcPr>
            <w:tcW w:w="1510" w:type="dxa"/>
            <w:shd w:val="clear" w:color="auto" w:fill="FFFFFF"/>
            <w:tcMar>
              <w:top w:w="50" w:type="dxa"/>
              <w:left w:w="120" w:type="dxa"/>
              <w:bottom w:w="50" w:type="dxa"/>
              <w:right w:w="80" w:type="dxa"/>
            </w:tcMar>
          </w:tcPr>
          <w:p w14:paraId="072777BF" w14:textId="77777777" w:rsidR="00043416" w:rsidRPr="0077021B" w:rsidRDefault="0094237C">
            <w:pPr>
              <w:rPr>
                <w:rFonts w:ascii="Aptos" w:hAnsi="Aptos"/>
              </w:rPr>
            </w:pPr>
            <w:r>
              <w:rPr>
                <w:rFonts w:ascii="Aptos" w:hAnsi="Aptos"/>
                <w:b/>
                <w:sz w:val="18"/>
              </w:rPr>
              <w:t>Americano brewing</w:t>
            </w:r>
          </w:p>
        </w:tc>
        <w:tc>
          <w:tcPr>
            <w:tcW w:w="2292" w:type="dxa"/>
            <w:shd w:val="clear" w:color="auto" w:fill="FFFFFF"/>
            <w:tcMar>
              <w:top w:w="50" w:type="dxa"/>
              <w:left w:w="120" w:type="dxa"/>
              <w:bottom w:w="50" w:type="dxa"/>
              <w:right w:w="80" w:type="dxa"/>
            </w:tcMar>
          </w:tcPr>
          <w:p w14:paraId="10298E2A" w14:textId="77777777" w:rsidR="00043416" w:rsidRPr="0077021B" w:rsidRDefault="0094237C">
            <w:pPr>
              <w:rPr>
                <w:rFonts w:ascii="Aptos" w:hAnsi="Aptos"/>
              </w:rPr>
            </w:pPr>
            <w:r>
              <w:rPr>
                <w:rFonts w:ascii="Aptos" w:hAnsi="Aptos"/>
                <w:sz w:val="18"/>
              </w:rPr>
              <w:t>Enable a user to produce an americano coffee</w:t>
            </w:r>
          </w:p>
        </w:tc>
        <w:tc>
          <w:tcPr>
            <w:tcW w:w="1383" w:type="dxa"/>
            <w:shd w:val="clear" w:color="auto" w:fill="FFFFFF"/>
            <w:tcMar>
              <w:top w:w="50" w:type="dxa"/>
              <w:left w:w="120" w:type="dxa"/>
              <w:bottom w:w="50" w:type="dxa"/>
              <w:right w:w="80" w:type="dxa"/>
            </w:tcMar>
          </w:tcPr>
          <w:p w14:paraId="253FA871"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162DBFF5"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7429E9BA" w14:textId="77777777" w:rsidR="00043416" w:rsidRPr="0077021B" w:rsidRDefault="0094237C">
            <w:pPr>
              <w:rPr>
                <w:rFonts w:ascii="Aptos" w:hAnsi="Aptos"/>
              </w:rPr>
            </w:pPr>
            <w:r>
              <w:rPr>
                <w:rFonts w:ascii="Aptos" w:hAnsi="Aptos"/>
                <w:sz w:val="18"/>
              </w:rPr>
              <w:t>Americano produced at ≥60°C</w:t>
            </w:r>
          </w:p>
        </w:tc>
      </w:tr>
      <w:tr w:rsidR="00043416" w:rsidRPr="0077021B" w14:paraId="552588DB" w14:textId="77777777" w:rsidTr="0077021B">
        <w:tc>
          <w:tcPr>
            <w:tcW w:w="1157" w:type="dxa"/>
            <w:shd w:val="clear" w:color="auto" w:fill="F2F2F2"/>
            <w:tcMar>
              <w:top w:w="50" w:type="dxa"/>
              <w:left w:w="120" w:type="dxa"/>
              <w:bottom w:w="50" w:type="dxa"/>
              <w:right w:w="80" w:type="dxa"/>
            </w:tcMar>
          </w:tcPr>
          <w:p w14:paraId="02D1A24F" w14:textId="77777777" w:rsidR="00043416" w:rsidRPr="0077021B" w:rsidRDefault="0094237C">
            <w:pPr>
              <w:rPr>
                <w:rFonts w:ascii="Aptos" w:hAnsi="Aptos"/>
              </w:rPr>
            </w:pPr>
            <w:r>
              <w:rPr>
                <w:rFonts w:ascii="Aptos" w:hAnsi="Aptos"/>
                <w:b/>
                <w:color w:val="1C2B4A"/>
                <w:sz w:val="18"/>
              </w:rPr>
              <w:t>1.2</w:t>
            </w:r>
          </w:p>
        </w:tc>
        <w:tc>
          <w:tcPr>
            <w:tcW w:w="1510" w:type="dxa"/>
            <w:shd w:val="clear" w:color="auto" w:fill="F2F2F2"/>
            <w:tcMar>
              <w:top w:w="50" w:type="dxa"/>
              <w:left w:w="120" w:type="dxa"/>
              <w:bottom w:w="50" w:type="dxa"/>
              <w:right w:w="80" w:type="dxa"/>
            </w:tcMar>
          </w:tcPr>
          <w:p w14:paraId="3F4C5351" w14:textId="77777777" w:rsidR="00043416" w:rsidRPr="0077021B" w:rsidRDefault="0094237C">
            <w:pPr>
              <w:rPr>
                <w:rFonts w:ascii="Aptos" w:hAnsi="Aptos"/>
              </w:rPr>
            </w:pPr>
            <w:r>
              <w:rPr>
                <w:rFonts w:ascii="Aptos" w:hAnsi="Aptos"/>
                <w:b/>
                <w:sz w:val="18"/>
              </w:rPr>
              <w:t>Hot frothed milk</w:t>
            </w:r>
          </w:p>
        </w:tc>
        <w:tc>
          <w:tcPr>
            <w:tcW w:w="2292" w:type="dxa"/>
            <w:shd w:val="clear" w:color="auto" w:fill="F2F2F2"/>
            <w:tcMar>
              <w:top w:w="50" w:type="dxa"/>
              <w:left w:w="120" w:type="dxa"/>
              <w:bottom w:w="50" w:type="dxa"/>
              <w:right w:w="80" w:type="dxa"/>
            </w:tcMar>
          </w:tcPr>
          <w:p w14:paraId="6E25211E" w14:textId="77777777" w:rsidR="00043416" w:rsidRPr="0077021B" w:rsidRDefault="0094237C">
            <w:pPr>
              <w:rPr>
                <w:rFonts w:ascii="Aptos" w:hAnsi="Aptos"/>
              </w:rPr>
            </w:pPr>
            <w:r>
              <w:rPr>
                <w:rFonts w:ascii="Aptos" w:hAnsi="Aptos"/>
                <w:sz w:val="18"/>
              </w:rPr>
              <w:t>Enable a user to produce hot frothed milk</w:t>
            </w:r>
          </w:p>
        </w:tc>
        <w:tc>
          <w:tcPr>
            <w:tcW w:w="1383" w:type="dxa"/>
            <w:shd w:val="clear" w:color="auto" w:fill="F2F2F2"/>
            <w:tcMar>
              <w:top w:w="50" w:type="dxa"/>
              <w:left w:w="120" w:type="dxa"/>
              <w:bottom w:w="50" w:type="dxa"/>
              <w:right w:w="80" w:type="dxa"/>
            </w:tcMar>
          </w:tcPr>
          <w:p w14:paraId="217472D0"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0B65533B"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4936C4B7" w14:textId="77777777" w:rsidR="00043416" w:rsidRPr="0077021B" w:rsidRDefault="0094237C">
            <w:pPr>
              <w:rPr>
                <w:rFonts w:ascii="Aptos" w:hAnsi="Aptos"/>
              </w:rPr>
            </w:pPr>
            <w:r>
              <w:rPr>
                <w:rFonts w:ascii="Aptos" w:hAnsi="Aptos"/>
                <w:sz w:val="18"/>
              </w:rPr>
              <w:t>Milk 60–90°C at dispensation</w:t>
            </w:r>
          </w:p>
        </w:tc>
      </w:tr>
      <w:tr w:rsidR="00043416" w:rsidRPr="0077021B" w14:paraId="01E9F91C" w14:textId="77777777" w:rsidTr="0077021B">
        <w:tc>
          <w:tcPr>
            <w:tcW w:w="1157" w:type="dxa"/>
            <w:shd w:val="clear" w:color="auto" w:fill="FFFFFF"/>
            <w:tcMar>
              <w:top w:w="50" w:type="dxa"/>
              <w:left w:w="120" w:type="dxa"/>
              <w:bottom w:w="50" w:type="dxa"/>
              <w:right w:w="80" w:type="dxa"/>
            </w:tcMar>
          </w:tcPr>
          <w:p w14:paraId="1C001460" w14:textId="77777777" w:rsidR="00043416" w:rsidRPr="0077021B" w:rsidRDefault="0094237C">
            <w:pPr>
              <w:rPr>
                <w:rFonts w:ascii="Aptos" w:hAnsi="Aptos"/>
              </w:rPr>
            </w:pPr>
            <w:r>
              <w:rPr>
                <w:rFonts w:ascii="Aptos" w:hAnsi="Aptos"/>
                <w:b/>
                <w:color w:val="1C2B4A"/>
                <w:sz w:val="18"/>
              </w:rPr>
              <w:t>1.3</w:t>
            </w:r>
          </w:p>
        </w:tc>
        <w:tc>
          <w:tcPr>
            <w:tcW w:w="1510" w:type="dxa"/>
            <w:shd w:val="clear" w:color="auto" w:fill="FFFFFF"/>
            <w:tcMar>
              <w:top w:w="50" w:type="dxa"/>
              <w:left w:w="120" w:type="dxa"/>
              <w:bottom w:w="50" w:type="dxa"/>
              <w:right w:w="80" w:type="dxa"/>
            </w:tcMar>
          </w:tcPr>
          <w:p w14:paraId="4A1A600C" w14:textId="77777777" w:rsidR="00043416" w:rsidRPr="0077021B" w:rsidRDefault="0094237C">
            <w:pPr>
              <w:rPr>
                <w:rFonts w:ascii="Aptos" w:hAnsi="Aptos"/>
              </w:rPr>
            </w:pPr>
            <w:r>
              <w:rPr>
                <w:rFonts w:ascii="Aptos" w:hAnsi="Aptos"/>
                <w:b/>
                <w:sz w:val="18"/>
              </w:rPr>
              <w:t>Volume selection</w:t>
            </w:r>
          </w:p>
        </w:tc>
        <w:tc>
          <w:tcPr>
            <w:tcW w:w="2292" w:type="dxa"/>
            <w:shd w:val="clear" w:color="auto" w:fill="FFFFFF"/>
            <w:tcMar>
              <w:top w:w="50" w:type="dxa"/>
              <w:left w:w="120" w:type="dxa"/>
              <w:bottom w:w="50" w:type="dxa"/>
              <w:right w:w="80" w:type="dxa"/>
            </w:tcMar>
          </w:tcPr>
          <w:p w14:paraId="70E37689" w14:textId="77777777" w:rsidR="00043416" w:rsidRPr="0077021B" w:rsidRDefault="0094237C">
            <w:pPr>
              <w:rPr>
                <w:rFonts w:ascii="Aptos" w:hAnsi="Aptos"/>
              </w:rPr>
            </w:pPr>
            <w:r>
              <w:rPr>
                <w:rFonts w:ascii="Aptos" w:hAnsi="Aptos"/>
                <w:sz w:val="18"/>
              </w:rPr>
              <w:t>Enable a user to select dispensed americano volume</w:t>
            </w:r>
          </w:p>
        </w:tc>
        <w:tc>
          <w:tcPr>
            <w:tcW w:w="1383" w:type="dxa"/>
            <w:shd w:val="clear" w:color="auto" w:fill="FFFFFF"/>
            <w:tcMar>
              <w:top w:w="50" w:type="dxa"/>
              <w:left w:w="120" w:type="dxa"/>
              <w:bottom w:w="50" w:type="dxa"/>
              <w:right w:w="80" w:type="dxa"/>
            </w:tcMar>
          </w:tcPr>
          <w:p w14:paraId="61475F3A"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0A1D1ED9" w14:textId="77777777" w:rsidR="00043416" w:rsidRPr="0077021B" w:rsidRDefault="0094237C">
            <w:pPr>
              <w:rPr>
                <w:rFonts w:ascii="Aptos" w:hAnsi="Aptos"/>
              </w:rPr>
            </w:pPr>
            <w:r>
              <w:rPr>
                <w:rFonts w:ascii="Aptos" w:hAnsi="Aptos"/>
                <w:sz w:val="18"/>
              </w:rPr>
              <w:t>Demo</w:t>
            </w:r>
          </w:p>
        </w:tc>
        <w:tc>
          <w:tcPr>
            <w:tcW w:w="2152" w:type="dxa"/>
            <w:shd w:val="clear" w:color="auto" w:fill="FFFFFF"/>
            <w:tcMar>
              <w:top w:w="50" w:type="dxa"/>
              <w:left w:w="120" w:type="dxa"/>
              <w:bottom w:w="50" w:type="dxa"/>
              <w:right w:w="80" w:type="dxa"/>
            </w:tcMar>
          </w:tcPr>
          <w:p w14:paraId="1A351817" w14:textId="77777777" w:rsidR="00043416" w:rsidRPr="0077021B" w:rsidRDefault="0094237C">
            <w:pPr>
              <w:rPr>
                <w:rFonts w:ascii="Aptos" w:hAnsi="Aptos"/>
              </w:rPr>
            </w:pPr>
            <w:r>
              <w:rPr>
                <w:rFonts w:ascii="Aptos" w:hAnsi="Aptos"/>
                <w:sz w:val="18"/>
              </w:rPr>
              <w:t>200–400ml user-selectable</w:t>
            </w:r>
          </w:p>
        </w:tc>
      </w:tr>
      <w:tr w:rsidR="00043416" w:rsidRPr="0077021B" w14:paraId="137BD861" w14:textId="77777777" w:rsidTr="0077021B">
        <w:tc>
          <w:tcPr>
            <w:tcW w:w="1157" w:type="dxa"/>
            <w:shd w:val="clear" w:color="auto" w:fill="F2F2F2"/>
            <w:tcMar>
              <w:top w:w="50" w:type="dxa"/>
              <w:left w:w="120" w:type="dxa"/>
              <w:bottom w:w="50" w:type="dxa"/>
              <w:right w:w="80" w:type="dxa"/>
            </w:tcMar>
          </w:tcPr>
          <w:p w14:paraId="080656FB" w14:textId="77777777" w:rsidR="00043416" w:rsidRPr="0077021B" w:rsidRDefault="0094237C">
            <w:pPr>
              <w:rPr>
                <w:rFonts w:ascii="Aptos" w:hAnsi="Aptos"/>
              </w:rPr>
            </w:pPr>
            <w:r>
              <w:rPr>
                <w:rFonts w:ascii="Aptos" w:hAnsi="Aptos"/>
                <w:b/>
                <w:color w:val="1C2B4A"/>
                <w:sz w:val="18"/>
              </w:rPr>
              <w:t>1.4</w:t>
            </w:r>
          </w:p>
        </w:tc>
        <w:tc>
          <w:tcPr>
            <w:tcW w:w="1510" w:type="dxa"/>
            <w:shd w:val="clear" w:color="auto" w:fill="F2F2F2"/>
            <w:tcMar>
              <w:top w:w="50" w:type="dxa"/>
              <w:left w:w="120" w:type="dxa"/>
              <w:bottom w:w="50" w:type="dxa"/>
              <w:right w:w="80" w:type="dxa"/>
            </w:tcMar>
          </w:tcPr>
          <w:p w14:paraId="76438A50" w14:textId="77777777" w:rsidR="00043416" w:rsidRPr="0077021B" w:rsidRDefault="0094237C">
            <w:pPr>
              <w:rPr>
                <w:rFonts w:ascii="Aptos" w:hAnsi="Aptos"/>
              </w:rPr>
            </w:pPr>
            <w:r>
              <w:rPr>
                <w:rFonts w:ascii="Aptos" w:hAnsi="Aptos"/>
                <w:b/>
                <w:sz w:val="18"/>
              </w:rPr>
              <w:t>Consumable capacity</w:t>
            </w:r>
          </w:p>
        </w:tc>
        <w:tc>
          <w:tcPr>
            <w:tcW w:w="2292" w:type="dxa"/>
            <w:shd w:val="clear" w:color="auto" w:fill="F2F2F2"/>
            <w:tcMar>
              <w:top w:w="50" w:type="dxa"/>
              <w:left w:w="120" w:type="dxa"/>
              <w:bottom w:w="50" w:type="dxa"/>
              <w:right w:w="80" w:type="dxa"/>
            </w:tcMar>
          </w:tcPr>
          <w:p w14:paraId="181E1990" w14:textId="77777777" w:rsidR="00043416" w:rsidRPr="0077021B" w:rsidRDefault="0094237C">
            <w:pPr>
              <w:rPr>
                <w:rFonts w:ascii="Aptos" w:hAnsi="Aptos"/>
              </w:rPr>
            </w:pPr>
            <w:r>
              <w:rPr>
                <w:rFonts w:ascii="Aptos" w:hAnsi="Aptos"/>
                <w:sz w:val="18"/>
              </w:rPr>
              <w:t>Hold sufficient consumables for ≥10 consecutive brews without replenishment</w:t>
            </w:r>
          </w:p>
        </w:tc>
        <w:tc>
          <w:tcPr>
            <w:tcW w:w="1383" w:type="dxa"/>
            <w:shd w:val="clear" w:color="auto" w:fill="F2F2F2"/>
            <w:tcMar>
              <w:top w:w="50" w:type="dxa"/>
              <w:left w:w="120" w:type="dxa"/>
              <w:bottom w:w="50" w:type="dxa"/>
              <w:right w:w="80" w:type="dxa"/>
            </w:tcMar>
          </w:tcPr>
          <w:p w14:paraId="55C77344"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5F9DDC41"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4617A0AD" w14:textId="77777777" w:rsidR="00043416" w:rsidRPr="0077021B" w:rsidRDefault="0094237C">
            <w:pPr>
              <w:rPr>
                <w:rFonts w:ascii="Aptos" w:hAnsi="Aptos"/>
              </w:rPr>
            </w:pPr>
            <w:r>
              <w:rPr>
                <w:rFonts w:ascii="Aptos" w:hAnsi="Aptos"/>
                <w:sz w:val="18"/>
              </w:rPr>
              <w:t>≥10 americanos from full load</w:t>
            </w:r>
          </w:p>
        </w:tc>
      </w:tr>
      <w:tr w:rsidR="00043416" w:rsidRPr="0077021B" w14:paraId="36986588" w14:textId="77777777" w:rsidTr="0077021B">
        <w:tc>
          <w:tcPr>
            <w:tcW w:w="1157" w:type="dxa"/>
            <w:shd w:val="clear" w:color="auto" w:fill="FFFFFF"/>
            <w:tcMar>
              <w:top w:w="50" w:type="dxa"/>
              <w:left w:w="120" w:type="dxa"/>
              <w:bottom w:w="50" w:type="dxa"/>
              <w:right w:w="80" w:type="dxa"/>
            </w:tcMar>
          </w:tcPr>
          <w:p w14:paraId="1128B850" w14:textId="77777777" w:rsidR="00043416" w:rsidRPr="0077021B" w:rsidRDefault="0094237C">
            <w:pPr>
              <w:rPr>
                <w:rFonts w:ascii="Aptos" w:hAnsi="Aptos"/>
              </w:rPr>
            </w:pPr>
            <w:r>
              <w:rPr>
                <w:rFonts w:ascii="Aptos" w:hAnsi="Aptos"/>
                <w:b/>
                <w:color w:val="1C2B4A"/>
                <w:sz w:val="18"/>
              </w:rPr>
              <w:t>1.5</w:t>
            </w:r>
          </w:p>
        </w:tc>
        <w:tc>
          <w:tcPr>
            <w:tcW w:w="1510" w:type="dxa"/>
            <w:shd w:val="clear" w:color="auto" w:fill="FFFFFF"/>
            <w:tcMar>
              <w:top w:w="50" w:type="dxa"/>
              <w:left w:w="120" w:type="dxa"/>
              <w:bottom w:w="50" w:type="dxa"/>
              <w:right w:w="80" w:type="dxa"/>
            </w:tcMar>
          </w:tcPr>
          <w:p w14:paraId="62339BF1" w14:textId="77777777" w:rsidR="00043416" w:rsidRPr="0077021B" w:rsidRDefault="0094237C">
            <w:pPr>
              <w:rPr>
                <w:rFonts w:ascii="Aptos" w:hAnsi="Aptos"/>
              </w:rPr>
            </w:pPr>
            <w:r>
              <w:rPr>
                <w:rFonts w:ascii="Aptos" w:hAnsi="Aptos"/>
                <w:b/>
                <w:sz w:val="18"/>
              </w:rPr>
              <w:t>Extraction pressure</w:t>
            </w:r>
          </w:p>
        </w:tc>
        <w:tc>
          <w:tcPr>
            <w:tcW w:w="2292" w:type="dxa"/>
            <w:shd w:val="clear" w:color="auto" w:fill="FFFFFF"/>
            <w:tcMar>
              <w:top w:w="50" w:type="dxa"/>
              <w:left w:w="120" w:type="dxa"/>
              <w:bottom w:w="50" w:type="dxa"/>
              <w:right w:w="80" w:type="dxa"/>
            </w:tcMar>
          </w:tcPr>
          <w:p w14:paraId="70F2664E" w14:textId="77777777" w:rsidR="00043416" w:rsidRPr="0077021B" w:rsidRDefault="0094237C">
            <w:pPr>
              <w:rPr>
                <w:rFonts w:ascii="Aptos" w:hAnsi="Aptos"/>
              </w:rPr>
            </w:pPr>
            <w:r>
              <w:rPr>
                <w:rFonts w:ascii="Aptos" w:hAnsi="Aptos"/>
                <w:sz w:val="18"/>
              </w:rPr>
              <w:t>Apply 0.9–1.3 bar extraction pressure during brewing</w:t>
            </w:r>
          </w:p>
        </w:tc>
        <w:tc>
          <w:tcPr>
            <w:tcW w:w="1383" w:type="dxa"/>
            <w:shd w:val="clear" w:color="auto" w:fill="FFFFFF"/>
            <w:tcMar>
              <w:top w:w="50" w:type="dxa"/>
              <w:left w:w="120" w:type="dxa"/>
              <w:bottom w:w="50" w:type="dxa"/>
              <w:right w:w="80" w:type="dxa"/>
            </w:tcMar>
          </w:tcPr>
          <w:p w14:paraId="1E4BC4E9"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5BCDDAD0"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035031F0" w14:textId="77777777" w:rsidR="00043416" w:rsidRPr="0077021B" w:rsidRDefault="0094237C">
            <w:pPr>
              <w:rPr>
                <w:rFonts w:ascii="Aptos" w:hAnsi="Aptos"/>
              </w:rPr>
            </w:pPr>
            <w:r>
              <w:rPr>
                <w:rFonts w:ascii="Aptos" w:hAnsi="Aptos"/>
                <w:sz w:val="18"/>
              </w:rPr>
              <w:t>0.9–1.3 bar at coffee outlet</w:t>
            </w:r>
          </w:p>
        </w:tc>
      </w:tr>
      <w:tr w:rsidR="00043416" w:rsidRPr="0077021B" w14:paraId="51A2B189" w14:textId="77777777" w:rsidTr="0077021B">
        <w:tc>
          <w:tcPr>
            <w:tcW w:w="1157" w:type="dxa"/>
            <w:shd w:val="clear" w:color="auto" w:fill="F2F2F2"/>
            <w:tcMar>
              <w:top w:w="50" w:type="dxa"/>
              <w:left w:w="120" w:type="dxa"/>
              <w:bottom w:w="50" w:type="dxa"/>
              <w:right w:w="80" w:type="dxa"/>
            </w:tcMar>
          </w:tcPr>
          <w:p w14:paraId="0F7BE5BB" w14:textId="77777777" w:rsidR="00043416" w:rsidRPr="0077021B" w:rsidRDefault="0094237C">
            <w:pPr>
              <w:rPr>
                <w:rFonts w:ascii="Aptos" w:hAnsi="Aptos"/>
              </w:rPr>
            </w:pPr>
            <w:r>
              <w:rPr>
                <w:rFonts w:ascii="Aptos" w:hAnsi="Aptos"/>
                <w:b/>
                <w:color w:val="1C2B4A"/>
                <w:sz w:val="18"/>
              </w:rPr>
              <w:t>1.6</w:t>
            </w:r>
          </w:p>
        </w:tc>
        <w:tc>
          <w:tcPr>
            <w:tcW w:w="1510" w:type="dxa"/>
            <w:shd w:val="clear" w:color="auto" w:fill="F2F2F2"/>
            <w:tcMar>
              <w:top w:w="50" w:type="dxa"/>
              <w:left w:w="120" w:type="dxa"/>
              <w:bottom w:w="50" w:type="dxa"/>
              <w:right w:w="80" w:type="dxa"/>
            </w:tcMar>
          </w:tcPr>
          <w:p w14:paraId="1F2900D1" w14:textId="77777777" w:rsidR="00043416" w:rsidRPr="0077021B" w:rsidRDefault="0094237C">
            <w:pPr>
              <w:rPr>
                <w:rFonts w:ascii="Aptos" w:hAnsi="Aptos"/>
              </w:rPr>
            </w:pPr>
            <w:r>
              <w:rPr>
                <w:rFonts w:ascii="Aptos" w:hAnsi="Aptos"/>
                <w:b/>
                <w:sz w:val="18"/>
              </w:rPr>
              <w:t>Water hardness tolerance</w:t>
            </w:r>
          </w:p>
        </w:tc>
        <w:tc>
          <w:tcPr>
            <w:tcW w:w="2292" w:type="dxa"/>
            <w:shd w:val="clear" w:color="auto" w:fill="F2F2F2"/>
            <w:tcMar>
              <w:top w:w="50" w:type="dxa"/>
              <w:left w:w="120" w:type="dxa"/>
              <w:bottom w:w="50" w:type="dxa"/>
              <w:right w:w="80" w:type="dxa"/>
            </w:tcMar>
          </w:tcPr>
          <w:p w14:paraId="03110927" w14:textId="77777777" w:rsidR="00043416" w:rsidRPr="0077021B" w:rsidRDefault="0094237C">
            <w:pPr>
              <w:rPr>
                <w:rFonts w:ascii="Aptos" w:hAnsi="Aptos"/>
              </w:rPr>
            </w:pPr>
            <w:r>
              <w:rPr>
                <w:rFonts w:ascii="Aptos" w:hAnsi="Aptos"/>
                <w:sz w:val="18"/>
              </w:rPr>
              <w:t>Operate across full range of water hardness without user adjustment</w:t>
            </w:r>
          </w:p>
        </w:tc>
        <w:tc>
          <w:tcPr>
            <w:tcW w:w="1383" w:type="dxa"/>
            <w:shd w:val="clear" w:color="auto" w:fill="F2F2F2"/>
            <w:tcMar>
              <w:top w:w="50" w:type="dxa"/>
              <w:left w:w="120" w:type="dxa"/>
              <w:bottom w:w="50" w:type="dxa"/>
              <w:right w:w="80" w:type="dxa"/>
            </w:tcMar>
          </w:tcPr>
          <w:p w14:paraId="3F98CBA0" w14:textId="77777777" w:rsidR="00043416" w:rsidRPr="0077021B" w:rsidRDefault="0094237C">
            <w:pPr>
              <w:rPr>
                <w:rFonts w:ascii="Aptos" w:hAnsi="Aptos"/>
              </w:rPr>
            </w:pPr>
            <w:r>
              <w:rPr>
                <w:rFonts w:ascii="Aptos" w:hAnsi="Aptos"/>
                <w:b/>
                <w:color w:val="1A5C2A"/>
                <w:sz w:val="18"/>
              </w:rPr>
              <w:t>Low</w:t>
            </w:r>
          </w:p>
        </w:tc>
        <w:tc>
          <w:tcPr>
            <w:tcW w:w="1360" w:type="dxa"/>
            <w:shd w:val="clear" w:color="auto" w:fill="F2F2F2"/>
            <w:tcMar>
              <w:top w:w="50" w:type="dxa"/>
              <w:left w:w="120" w:type="dxa"/>
              <w:bottom w:w="50" w:type="dxa"/>
              <w:right w:w="80" w:type="dxa"/>
            </w:tcMar>
          </w:tcPr>
          <w:p w14:paraId="63C88447"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1E878FC1" w14:textId="77777777" w:rsidR="00043416" w:rsidRPr="0077021B" w:rsidRDefault="0094237C">
            <w:pPr>
              <w:rPr>
                <w:rFonts w:ascii="Aptos" w:hAnsi="Aptos"/>
              </w:rPr>
            </w:pPr>
            <w:r>
              <w:rPr>
                <w:rFonts w:ascii="Aptos" w:hAnsi="Aptos"/>
                <w:sz w:val="18"/>
              </w:rPr>
              <w:t>0–400 mg/L CaCO₃ – TBC with estate data</w:t>
            </w:r>
          </w:p>
        </w:tc>
      </w:tr>
      <w:tr w:rsidR="00043416" w:rsidRPr="0077021B" w14:paraId="4A4CC609" w14:textId="77777777" w:rsidTr="0077021B">
        <w:tc>
          <w:tcPr>
            <w:tcW w:w="1157" w:type="dxa"/>
            <w:shd w:val="clear" w:color="auto" w:fill="FFFFFF"/>
            <w:tcMar>
              <w:top w:w="50" w:type="dxa"/>
              <w:left w:w="120" w:type="dxa"/>
              <w:bottom w:w="50" w:type="dxa"/>
              <w:right w:w="80" w:type="dxa"/>
            </w:tcMar>
          </w:tcPr>
          <w:p w14:paraId="6981A71D" w14:textId="77777777" w:rsidR="00043416" w:rsidRPr="0077021B" w:rsidRDefault="0094237C">
            <w:pPr>
              <w:rPr>
                <w:rFonts w:ascii="Aptos" w:hAnsi="Aptos"/>
              </w:rPr>
            </w:pPr>
            <w:r>
              <w:rPr>
                <w:rFonts w:ascii="Aptos" w:hAnsi="Aptos"/>
                <w:b/>
                <w:color w:val="1C2B4A"/>
                <w:sz w:val="18"/>
              </w:rPr>
              <w:t>1.7</w:t>
            </w:r>
          </w:p>
        </w:tc>
        <w:tc>
          <w:tcPr>
            <w:tcW w:w="1510" w:type="dxa"/>
            <w:shd w:val="clear" w:color="auto" w:fill="FFFFFF"/>
            <w:tcMar>
              <w:top w:w="50" w:type="dxa"/>
              <w:left w:w="120" w:type="dxa"/>
              <w:bottom w:w="50" w:type="dxa"/>
              <w:right w:w="80" w:type="dxa"/>
            </w:tcMar>
          </w:tcPr>
          <w:p w14:paraId="2DF4F547" w14:textId="77777777" w:rsidR="00043416" w:rsidRPr="0077021B" w:rsidRDefault="0094237C">
            <w:pPr>
              <w:rPr>
                <w:rFonts w:ascii="Aptos" w:hAnsi="Aptos"/>
              </w:rPr>
            </w:pPr>
            <w:r>
              <w:rPr>
                <w:rFonts w:ascii="Aptos" w:hAnsi="Aptos"/>
                <w:b/>
                <w:sz w:val="18"/>
              </w:rPr>
              <w:t>Status indication</w:t>
            </w:r>
          </w:p>
        </w:tc>
        <w:tc>
          <w:tcPr>
            <w:tcW w:w="2292" w:type="dxa"/>
            <w:shd w:val="clear" w:color="auto" w:fill="FFFFFF"/>
            <w:tcMar>
              <w:top w:w="50" w:type="dxa"/>
              <w:left w:w="120" w:type="dxa"/>
              <w:bottom w:w="50" w:type="dxa"/>
              <w:right w:w="80" w:type="dxa"/>
            </w:tcMar>
          </w:tcPr>
          <w:p w14:paraId="2972744B" w14:textId="77777777" w:rsidR="00043416" w:rsidRPr="0077021B" w:rsidRDefault="0094237C">
            <w:pPr>
              <w:rPr>
                <w:rFonts w:ascii="Aptos" w:hAnsi="Aptos"/>
              </w:rPr>
            </w:pPr>
            <w:r>
              <w:rPr>
                <w:rFonts w:ascii="Aptos" w:hAnsi="Aptos"/>
                <w:sz w:val="18"/>
              </w:rPr>
              <w:t>Indicate low consumables and fault conditions to user and housekeeping</w:t>
            </w:r>
          </w:p>
        </w:tc>
        <w:tc>
          <w:tcPr>
            <w:tcW w:w="1383" w:type="dxa"/>
            <w:shd w:val="clear" w:color="auto" w:fill="FFFFFF"/>
            <w:tcMar>
              <w:top w:w="50" w:type="dxa"/>
              <w:left w:w="120" w:type="dxa"/>
              <w:bottom w:w="50" w:type="dxa"/>
              <w:right w:w="80" w:type="dxa"/>
            </w:tcMar>
          </w:tcPr>
          <w:p w14:paraId="26E4305F"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1B207F29" w14:textId="77777777" w:rsidR="00043416" w:rsidRPr="0077021B" w:rsidRDefault="0094237C">
            <w:pPr>
              <w:rPr>
                <w:rFonts w:ascii="Aptos" w:hAnsi="Aptos"/>
              </w:rPr>
            </w:pPr>
            <w:r>
              <w:rPr>
                <w:rFonts w:ascii="Aptos" w:hAnsi="Aptos"/>
                <w:sz w:val="18"/>
              </w:rPr>
              <w:t>Demo</w:t>
            </w:r>
          </w:p>
        </w:tc>
        <w:tc>
          <w:tcPr>
            <w:tcW w:w="2152" w:type="dxa"/>
            <w:shd w:val="clear" w:color="auto" w:fill="FFFFFF"/>
            <w:tcMar>
              <w:top w:w="50" w:type="dxa"/>
              <w:left w:w="120" w:type="dxa"/>
              <w:bottom w:w="50" w:type="dxa"/>
              <w:right w:w="80" w:type="dxa"/>
            </w:tcMar>
          </w:tcPr>
          <w:p w14:paraId="48BB08C8" w14:textId="77777777" w:rsidR="00043416" w:rsidRPr="0077021B" w:rsidRDefault="0094237C">
            <w:pPr>
              <w:rPr>
                <w:rFonts w:ascii="Aptos" w:hAnsi="Aptos"/>
              </w:rPr>
            </w:pPr>
            <w:r>
              <w:rPr>
                <w:rFonts w:ascii="Aptos" w:hAnsi="Aptos"/>
                <w:sz w:val="18"/>
              </w:rPr>
              <w:t>Status unambiguous without documentation</w:t>
            </w:r>
          </w:p>
        </w:tc>
      </w:tr>
      <w:tr w:rsidR="00043416" w:rsidRPr="0077021B" w14:paraId="64578859" w14:textId="77777777" w:rsidTr="0077021B">
        <w:tc>
          <w:tcPr>
            <w:tcW w:w="1157" w:type="dxa"/>
            <w:shd w:val="clear" w:color="auto" w:fill="F2F2F2"/>
            <w:tcMar>
              <w:top w:w="50" w:type="dxa"/>
              <w:left w:w="120" w:type="dxa"/>
              <w:bottom w:w="50" w:type="dxa"/>
              <w:right w:w="80" w:type="dxa"/>
            </w:tcMar>
          </w:tcPr>
          <w:p w14:paraId="7E5617E4" w14:textId="77777777" w:rsidR="00043416" w:rsidRPr="0077021B" w:rsidRDefault="0094237C">
            <w:pPr>
              <w:rPr>
                <w:rFonts w:ascii="Aptos" w:hAnsi="Aptos"/>
              </w:rPr>
            </w:pPr>
            <w:r>
              <w:rPr>
                <w:rFonts w:ascii="Aptos" w:hAnsi="Aptos"/>
                <w:b/>
                <w:color w:val="1C2B4A"/>
                <w:sz w:val="18"/>
              </w:rPr>
              <w:t>1.8</w:t>
            </w:r>
          </w:p>
        </w:tc>
        <w:tc>
          <w:tcPr>
            <w:tcW w:w="1510" w:type="dxa"/>
            <w:shd w:val="clear" w:color="auto" w:fill="F2F2F2"/>
            <w:tcMar>
              <w:top w:w="50" w:type="dxa"/>
              <w:left w:w="120" w:type="dxa"/>
              <w:bottom w:w="50" w:type="dxa"/>
              <w:right w:w="80" w:type="dxa"/>
            </w:tcMar>
          </w:tcPr>
          <w:p w14:paraId="47DF70C0" w14:textId="77777777" w:rsidR="00043416" w:rsidRPr="0077021B" w:rsidRDefault="0094237C">
            <w:pPr>
              <w:rPr>
                <w:rFonts w:ascii="Aptos" w:hAnsi="Aptos"/>
              </w:rPr>
            </w:pPr>
            <w:r>
              <w:rPr>
                <w:rFonts w:ascii="Aptos" w:hAnsi="Aptos"/>
                <w:b/>
                <w:sz w:val="18"/>
              </w:rPr>
              <w:t>Theft deterrence</w:t>
            </w:r>
          </w:p>
        </w:tc>
        <w:tc>
          <w:tcPr>
            <w:tcW w:w="2292" w:type="dxa"/>
            <w:shd w:val="clear" w:color="auto" w:fill="F2F2F2"/>
            <w:tcMar>
              <w:top w:w="50" w:type="dxa"/>
              <w:left w:w="120" w:type="dxa"/>
              <w:bottom w:w="50" w:type="dxa"/>
              <w:right w:w="80" w:type="dxa"/>
            </w:tcMar>
          </w:tcPr>
          <w:p w14:paraId="61F55761" w14:textId="77777777" w:rsidR="00043416" w:rsidRPr="0077021B" w:rsidRDefault="0094237C">
            <w:pPr>
              <w:rPr>
                <w:rFonts w:ascii="Aptos" w:hAnsi="Aptos"/>
              </w:rPr>
            </w:pPr>
            <w:r>
              <w:rPr>
                <w:rFonts w:ascii="Aptos" w:hAnsi="Aptos"/>
                <w:sz w:val="18"/>
              </w:rPr>
              <w:t>Incorporate mechanism preventing opportunistic grab-and-go removal</w:t>
            </w:r>
          </w:p>
        </w:tc>
        <w:tc>
          <w:tcPr>
            <w:tcW w:w="1383" w:type="dxa"/>
            <w:shd w:val="clear" w:color="auto" w:fill="F2F2F2"/>
            <w:tcMar>
              <w:top w:w="50" w:type="dxa"/>
              <w:left w:w="120" w:type="dxa"/>
              <w:bottom w:w="50" w:type="dxa"/>
              <w:right w:w="80" w:type="dxa"/>
            </w:tcMar>
          </w:tcPr>
          <w:p w14:paraId="1C261814"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2F2F2"/>
            <w:tcMar>
              <w:top w:w="50" w:type="dxa"/>
              <w:left w:w="120" w:type="dxa"/>
              <w:bottom w:w="50" w:type="dxa"/>
              <w:right w:w="80" w:type="dxa"/>
            </w:tcMar>
          </w:tcPr>
          <w:p w14:paraId="7C768A0F" w14:textId="77777777" w:rsidR="00043416" w:rsidRPr="0077021B" w:rsidRDefault="0094237C">
            <w:pPr>
              <w:rPr>
                <w:rFonts w:ascii="Aptos" w:hAnsi="Aptos"/>
              </w:rPr>
            </w:pPr>
            <w:r>
              <w:rPr>
                <w:rFonts w:ascii="Aptos" w:hAnsi="Aptos"/>
                <w:sz w:val="18"/>
              </w:rPr>
              <w:t>Demo</w:t>
            </w:r>
          </w:p>
        </w:tc>
        <w:tc>
          <w:tcPr>
            <w:tcW w:w="2152" w:type="dxa"/>
            <w:shd w:val="clear" w:color="auto" w:fill="F2F2F2"/>
            <w:tcMar>
              <w:top w:w="50" w:type="dxa"/>
              <w:left w:w="120" w:type="dxa"/>
              <w:bottom w:w="50" w:type="dxa"/>
              <w:right w:w="80" w:type="dxa"/>
            </w:tcMar>
          </w:tcPr>
          <w:p w14:paraId="6A9B56A3" w14:textId="77777777" w:rsidR="00043416" w:rsidRPr="0077021B" w:rsidRDefault="0094237C">
            <w:pPr>
              <w:rPr>
                <w:rFonts w:ascii="Aptos" w:hAnsi="Aptos"/>
              </w:rPr>
            </w:pPr>
            <w:r>
              <w:rPr>
                <w:rFonts w:ascii="Aptos" w:hAnsi="Aptos"/>
                <w:sz w:val="18"/>
              </w:rPr>
              <w:t>Cannot be removed in &lt;60s without tools</w:t>
            </w:r>
          </w:p>
        </w:tc>
      </w:tr>
      <w:tr w:rsidR="00043416" w:rsidRPr="0077021B" w14:paraId="42DF223F" w14:textId="77777777" w:rsidTr="0077021B">
        <w:tc>
          <w:tcPr>
            <w:tcW w:w="1157" w:type="dxa"/>
            <w:shd w:val="clear" w:color="auto" w:fill="FFFFFF"/>
            <w:tcMar>
              <w:top w:w="50" w:type="dxa"/>
              <w:left w:w="120" w:type="dxa"/>
              <w:bottom w:w="50" w:type="dxa"/>
              <w:right w:w="80" w:type="dxa"/>
            </w:tcMar>
          </w:tcPr>
          <w:p w14:paraId="0D16B612" w14:textId="77777777" w:rsidR="00043416" w:rsidRPr="0077021B" w:rsidRDefault="0094237C">
            <w:pPr>
              <w:rPr>
                <w:rFonts w:ascii="Aptos" w:hAnsi="Aptos"/>
              </w:rPr>
            </w:pPr>
            <w:r>
              <w:rPr>
                <w:rFonts w:ascii="Aptos" w:hAnsi="Aptos"/>
                <w:b/>
                <w:color w:val="1C2B4A"/>
                <w:sz w:val="18"/>
              </w:rPr>
              <w:t>1.9</w:t>
            </w:r>
          </w:p>
        </w:tc>
        <w:tc>
          <w:tcPr>
            <w:tcW w:w="1510" w:type="dxa"/>
            <w:shd w:val="clear" w:color="auto" w:fill="FFFFFF"/>
            <w:tcMar>
              <w:top w:w="50" w:type="dxa"/>
              <w:left w:w="120" w:type="dxa"/>
              <w:bottom w:w="50" w:type="dxa"/>
              <w:right w:w="80" w:type="dxa"/>
            </w:tcMar>
          </w:tcPr>
          <w:p w14:paraId="3B538E0E" w14:textId="77777777" w:rsidR="00043416" w:rsidRPr="0077021B" w:rsidRDefault="0094237C">
            <w:pPr>
              <w:rPr>
                <w:rFonts w:ascii="Aptos" w:hAnsi="Aptos"/>
              </w:rPr>
            </w:pPr>
            <w:r>
              <w:rPr>
                <w:rFonts w:ascii="Aptos" w:hAnsi="Aptos"/>
                <w:b/>
                <w:sz w:val="18"/>
              </w:rPr>
              <w:t>Maintenance comms</w:t>
            </w:r>
          </w:p>
        </w:tc>
        <w:tc>
          <w:tcPr>
            <w:tcW w:w="2292" w:type="dxa"/>
            <w:shd w:val="clear" w:color="auto" w:fill="FFFFFF"/>
            <w:tcMar>
              <w:top w:w="50" w:type="dxa"/>
              <w:left w:w="120" w:type="dxa"/>
              <w:bottom w:w="50" w:type="dxa"/>
              <w:right w:w="80" w:type="dxa"/>
            </w:tcMar>
          </w:tcPr>
          <w:p w14:paraId="0F7D8DCC" w14:textId="77777777" w:rsidR="00043416" w:rsidRPr="0077021B" w:rsidRDefault="0094237C">
            <w:pPr>
              <w:rPr>
                <w:rFonts w:ascii="Aptos" w:hAnsi="Aptos"/>
              </w:rPr>
            </w:pPr>
            <w:r>
              <w:rPr>
                <w:rFonts w:ascii="Aptos" w:hAnsi="Aptos"/>
                <w:sz w:val="18"/>
              </w:rPr>
              <w:t>Communicate maintenance requirements to external party via wireless interface</w:t>
            </w:r>
          </w:p>
        </w:tc>
        <w:tc>
          <w:tcPr>
            <w:tcW w:w="1383" w:type="dxa"/>
            <w:shd w:val="clear" w:color="auto" w:fill="FFFFFF"/>
            <w:tcMar>
              <w:top w:w="50" w:type="dxa"/>
              <w:left w:w="120" w:type="dxa"/>
              <w:bottom w:w="50" w:type="dxa"/>
              <w:right w:w="80" w:type="dxa"/>
            </w:tcMar>
          </w:tcPr>
          <w:p w14:paraId="5EB5955D"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FFFFF"/>
            <w:tcMar>
              <w:top w:w="50" w:type="dxa"/>
              <w:left w:w="120" w:type="dxa"/>
              <w:bottom w:w="50" w:type="dxa"/>
              <w:right w:w="80" w:type="dxa"/>
            </w:tcMar>
          </w:tcPr>
          <w:p w14:paraId="772FEAD9" w14:textId="77777777" w:rsidR="00043416" w:rsidRPr="0077021B" w:rsidRDefault="0094237C">
            <w:pPr>
              <w:rPr>
                <w:rFonts w:ascii="Aptos" w:hAnsi="Aptos"/>
              </w:rPr>
            </w:pPr>
            <w:r>
              <w:rPr>
                <w:rFonts w:ascii="Aptos" w:hAnsi="Aptos"/>
                <w:sz w:val="18"/>
              </w:rPr>
              <w:t>Demo</w:t>
            </w:r>
          </w:p>
        </w:tc>
        <w:tc>
          <w:tcPr>
            <w:tcW w:w="2152" w:type="dxa"/>
            <w:shd w:val="clear" w:color="auto" w:fill="FFFFFF"/>
            <w:tcMar>
              <w:top w:w="50" w:type="dxa"/>
              <w:left w:w="120" w:type="dxa"/>
              <w:bottom w:w="50" w:type="dxa"/>
              <w:right w:w="80" w:type="dxa"/>
            </w:tcMar>
          </w:tcPr>
          <w:p w14:paraId="04516D6A" w14:textId="77777777" w:rsidR="00043416" w:rsidRPr="0077021B" w:rsidRDefault="0094237C">
            <w:pPr>
              <w:rPr>
                <w:rFonts w:ascii="Aptos" w:hAnsi="Aptos"/>
              </w:rPr>
            </w:pPr>
            <w:r>
              <w:rPr>
                <w:rFonts w:ascii="Aptos" w:hAnsi="Aptos"/>
                <w:sz w:val="18"/>
              </w:rPr>
              <w:t>Status received externally; technology TBD</w:t>
            </w:r>
          </w:p>
        </w:tc>
      </w:tr>
      <w:tr w:rsidR="00AB1011" w:rsidRPr="0077021B" w14:paraId="09E032F5" w14:textId="77777777" w:rsidTr="0077021B">
        <w:tc>
          <w:tcPr>
            <w:tcW w:w="1157" w:type="dxa"/>
            <w:shd w:val="clear" w:color="auto" w:fill="FFFFFF"/>
            <w:tcMar>
              <w:top w:w="50" w:type="dxa"/>
              <w:left w:w="120" w:type="dxa"/>
              <w:bottom w:w="50" w:type="dxa"/>
              <w:right w:w="80" w:type="dxa"/>
            </w:tcMar>
          </w:tcPr>
          <w:p w14:paraId="7D563128" w14:textId="77777777" w:rsidR="00000000" w:rsidRPr="0077021B" w:rsidRDefault="0094237C">
            <w:pPr>
              <w:rPr>
                <w:rFonts w:ascii="Aptos" w:hAnsi="Aptos"/>
              </w:rPr>
            </w:pPr>
            <w:r>
              <w:rPr>
                <w:rFonts w:ascii="Aptos" w:hAnsi="Aptos"/>
                <w:b/>
                <w:color w:val="1C2B4A"/>
                <w:sz w:val="18"/>
              </w:rPr>
              <w:t>1.10</w:t>
            </w:r>
          </w:p>
        </w:tc>
        <w:tc>
          <w:tcPr>
            <w:tcW w:w="1510" w:type="dxa"/>
            <w:shd w:val="clear" w:color="auto" w:fill="FFFFFF"/>
            <w:tcMar>
              <w:top w:w="50" w:type="dxa"/>
              <w:left w:w="120" w:type="dxa"/>
              <w:bottom w:w="50" w:type="dxa"/>
              <w:right w:w="80" w:type="dxa"/>
            </w:tcMar>
          </w:tcPr>
          <w:p w14:paraId="6EA8BAA6" w14:textId="77777777" w:rsidR="00000000" w:rsidRPr="0077021B" w:rsidRDefault="0094237C">
            <w:pPr>
              <w:rPr>
                <w:rFonts w:ascii="Aptos" w:hAnsi="Aptos"/>
              </w:rPr>
            </w:pPr>
            <w:r>
              <w:rPr>
                <w:rFonts w:ascii="Aptos" w:hAnsi="Aptos"/>
                <w:b/>
                <w:sz w:val="18"/>
              </w:rPr>
              <w:t>Dry-fire prevention</w:t>
            </w:r>
          </w:p>
        </w:tc>
        <w:tc>
          <w:tcPr>
            <w:tcW w:w="2292" w:type="dxa"/>
            <w:shd w:val="clear" w:color="auto" w:fill="FFFFFF"/>
            <w:tcMar>
              <w:top w:w="50" w:type="dxa"/>
              <w:left w:w="120" w:type="dxa"/>
              <w:bottom w:w="50" w:type="dxa"/>
              <w:right w:w="80" w:type="dxa"/>
            </w:tcMar>
          </w:tcPr>
          <w:p w14:paraId="5A0D5A87" w14:textId="77777777" w:rsidR="00000000" w:rsidRPr="0077021B" w:rsidRDefault="0094237C">
            <w:pPr>
              <w:rPr>
                <w:rFonts w:ascii="Aptos" w:hAnsi="Aptos"/>
              </w:rPr>
            </w:pPr>
            <w:r>
              <w:rPr>
                <w:rFonts w:ascii="Aptos" w:hAnsi="Aptos"/>
                <w:sz w:val="18"/>
              </w:rPr>
              <w:t xml:space="preserve">prevent activation of the heating element when the water reservoir is empty or the consumable store is </w:t>
            </w:r>
            <w:r>
              <w:rPr>
                <w:rFonts w:ascii="Aptos" w:hAnsi="Aptos"/>
                <w:sz w:val="18"/>
              </w:rPr>
              <w:lastRenderedPageBreak/>
              <w:t>below the minimum threshold for a brew cycle</w:t>
            </w:r>
          </w:p>
        </w:tc>
        <w:tc>
          <w:tcPr>
            <w:tcW w:w="1383" w:type="dxa"/>
            <w:shd w:val="clear" w:color="auto" w:fill="FFFFFF"/>
            <w:tcMar>
              <w:top w:w="50" w:type="dxa"/>
              <w:left w:w="120" w:type="dxa"/>
              <w:bottom w:w="50" w:type="dxa"/>
              <w:right w:w="80" w:type="dxa"/>
            </w:tcMar>
          </w:tcPr>
          <w:p w14:paraId="4D56E05B" w14:textId="77777777" w:rsidR="00000000" w:rsidRPr="0077021B" w:rsidRDefault="0094237C">
            <w:pPr>
              <w:rPr>
                <w:rFonts w:ascii="Aptos" w:hAnsi="Aptos"/>
              </w:rPr>
            </w:pPr>
            <w:r>
              <w:rPr>
                <w:rFonts w:ascii="Aptos" w:hAnsi="Aptos"/>
                <w:b/>
                <w:color w:val="2F5496"/>
                <w:sz w:val="18"/>
              </w:rPr>
              <w:lastRenderedPageBreak/>
              <w:t>Mandatory</w:t>
            </w:r>
          </w:p>
        </w:tc>
        <w:tc>
          <w:tcPr>
            <w:tcW w:w="1360" w:type="dxa"/>
            <w:shd w:val="clear" w:color="auto" w:fill="FFFFFF"/>
            <w:tcMar>
              <w:top w:w="50" w:type="dxa"/>
              <w:left w:w="120" w:type="dxa"/>
              <w:bottom w:w="50" w:type="dxa"/>
              <w:right w:w="80" w:type="dxa"/>
            </w:tcMar>
          </w:tcPr>
          <w:p w14:paraId="18E9F1CE" w14:textId="77777777" w:rsidR="00000000"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61EE3125" w14:textId="77777777" w:rsidR="00000000" w:rsidRPr="0077021B" w:rsidRDefault="0094237C">
            <w:pPr>
              <w:rPr>
                <w:rFonts w:ascii="Aptos" w:hAnsi="Aptos"/>
              </w:rPr>
            </w:pPr>
            <w:r>
              <w:rPr>
                <w:rFonts w:ascii="Aptos" w:hAnsi="Aptos"/>
                <w:sz w:val="18"/>
              </w:rPr>
              <w:t>Heater current 0.0 A on empty reservoir; FLUID-EMPTY state within 5 s; auto-recovery on refill</w:t>
            </w:r>
          </w:p>
        </w:tc>
      </w:tr>
      <w:tr w:rsidR="00AB1112" w:rsidRPr="0077021B" w14:paraId="35A7485C" w14:textId="77777777" w:rsidTr="0077021B">
        <w:tc>
          <w:tcPr>
            <w:tcW w:w="1157" w:type="dxa"/>
            <w:shd w:val="clear" w:color="auto" w:fill="FFFFFF"/>
            <w:tcMar>
              <w:top w:w="50" w:type="dxa"/>
              <w:left w:w="120" w:type="dxa"/>
              <w:bottom w:w="50" w:type="dxa"/>
              <w:right w:w="80" w:type="dxa"/>
            </w:tcMar>
          </w:tcPr>
          <w:p w14:paraId="790FA4A9" w14:textId="77777777" w:rsidR="00000000" w:rsidRPr="0077021B" w:rsidRDefault="0094237C">
            <w:pPr>
              <w:rPr>
                <w:rFonts w:ascii="Aptos" w:hAnsi="Aptos"/>
              </w:rPr>
            </w:pPr>
            <w:r>
              <w:rPr>
                <w:rFonts w:ascii="Aptos" w:hAnsi="Aptos"/>
                <w:b/>
                <w:color w:val="1C2B4A"/>
                <w:sz w:val="18"/>
              </w:rPr>
              <w:t>1.11</w:t>
            </w:r>
          </w:p>
        </w:tc>
        <w:tc>
          <w:tcPr>
            <w:tcW w:w="1510" w:type="dxa"/>
            <w:shd w:val="clear" w:color="auto" w:fill="FFFFFF"/>
            <w:tcMar>
              <w:top w:w="50" w:type="dxa"/>
              <w:left w:w="120" w:type="dxa"/>
              <w:bottom w:w="50" w:type="dxa"/>
              <w:right w:w="80" w:type="dxa"/>
            </w:tcMar>
          </w:tcPr>
          <w:p w14:paraId="682CE86B" w14:textId="77777777" w:rsidR="00000000" w:rsidRPr="0077021B" w:rsidRDefault="0094237C">
            <w:pPr>
              <w:rPr>
                <w:rFonts w:ascii="Aptos" w:hAnsi="Aptos"/>
              </w:rPr>
            </w:pPr>
            <w:r>
              <w:rPr>
                <w:rFonts w:ascii="Aptos" w:hAnsi="Aptos"/>
                <w:b/>
                <w:sz w:val="18"/>
              </w:rPr>
              <w:t>Scheduled OTA firmware update</w:t>
            </w:r>
          </w:p>
        </w:tc>
        <w:tc>
          <w:tcPr>
            <w:tcW w:w="2292" w:type="dxa"/>
            <w:shd w:val="clear" w:color="auto" w:fill="FFFFFF"/>
            <w:tcMar>
              <w:top w:w="50" w:type="dxa"/>
              <w:left w:w="120" w:type="dxa"/>
              <w:bottom w:w="50" w:type="dxa"/>
              <w:right w:w="80" w:type="dxa"/>
            </w:tcMar>
          </w:tcPr>
          <w:p w14:paraId="1DDD48FC" w14:textId="77777777" w:rsidR="00000000" w:rsidRPr="0077021B" w:rsidRDefault="0094237C">
            <w:pPr>
              <w:rPr>
                <w:rFonts w:ascii="Aptos" w:hAnsi="Aptos"/>
              </w:rPr>
            </w:pPr>
            <w:r>
              <w:rPr>
                <w:rFonts w:ascii="Aptos" w:hAnsi="Aptos"/>
                <w:sz w:val="18"/>
              </w:rPr>
              <w:t>accept, authenticate, and install firmware updates from the CoffCo cloud platform within the 03:00–06:00 window; install only from STANDBY state; revert to previous firmware partition if STANDBY not achieved within 120 s post-reboot; transmit UPDATE-COMPLETE or UPDATE-FAILED telemetry</w:t>
            </w:r>
          </w:p>
        </w:tc>
        <w:tc>
          <w:tcPr>
            <w:tcW w:w="1383" w:type="dxa"/>
            <w:shd w:val="clear" w:color="auto" w:fill="FFFFFF"/>
            <w:tcMar>
              <w:top w:w="50" w:type="dxa"/>
              <w:left w:w="120" w:type="dxa"/>
              <w:bottom w:w="50" w:type="dxa"/>
              <w:right w:w="80" w:type="dxa"/>
            </w:tcMar>
          </w:tcPr>
          <w:p w14:paraId="4D45A58A" w14:textId="77777777" w:rsidR="00000000" w:rsidRPr="0077021B" w:rsidRDefault="0094237C">
            <w:pPr>
              <w:rPr>
                <w:rFonts w:ascii="Aptos" w:hAnsi="Aptos"/>
              </w:rPr>
            </w:pPr>
            <w:r>
              <w:rPr>
                <w:rFonts w:ascii="Aptos" w:hAnsi="Aptos"/>
                <w:b/>
                <w:color w:val="2F5496"/>
                <w:sz w:val="18"/>
              </w:rPr>
              <w:t>Mandatory</w:t>
            </w:r>
          </w:p>
        </w:tc>
        <w:tc>
          <w:tcPr>
            <w:tcW w:w="1360" w:type="dxa"/>
            <w:shd w:val="clear" w:color="auto" w:fill="FFFFFF"/>
            <w:tcMar>
              <w:top w:w="50" w:type="dxa"/>
              <w:left w:w="120" w:type="dxa"/>
              <w:bottom w:w="50" w:type="dxa"/>
              <w:right w:w="80" w:type="dxa"/>
            </w:tcMar>
          </w:tcPr>
          <w:p w14:paraId="03EC8F9B" w14:textId="77777777" w:rsidR="00000000"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254DD313" w14:textId="77777777" w:rsidR="00000000" w:rsidRPr="0077021B" w:rsidRDefault="0094237C">
            <w:pPr>
              <w:rPr>
                <w:rFonts w:ascii="Aptos" w:hAnsi="Aptos"/>
              </w:rPr>
            </w:pPr>
            <w:r>
              <w:rPr>
                <w:rFonts w:ascii="Aptos" w:hAnsi="Aptos"/>
                <w:sz w:val="18"/>
              </w:rPr>
              <w:t>All 5 TC-OTA-01 conditions pass: night-window gate; STANDBY state-gate; inactivity gate; A/B rollback on failed reboot; telemetry event received</w:t>
            </w:r>
          </w:p>
        </w:tc>
      </w:tr>
      <w:tr w:rsidR="00043416" w:rsidRPr="0077021B" w14:paraId="5C022B52" w14:textId="77777777" w:rsidTr="0077021B">
        <w:tc>
          <w:tcPr>
            <w:tcW w:w="9854" w:type="dxa"/>
            <w:gridSpan w:val="6"/>
            <w:shd w:val="clear" w:color="auto" w:fill="2F5496"/>
            <w:tcMar>
              <w:top w:w="80" w:type="dxa"/>
              <w:left w:w="120" w:type="dxa"/>
              <w:bottom w:w="80" w:type="dxa"/>
              <w:right w:w="80" w:type="dxa"/>
            </w:tcMar>
          </w:tcPr>
          <w:p w14:paraId="0531A135" w14:textId="77777777" w:rsidR="00043416" w:rsidRPr="0077021B" w:rsidRDefault="0094237C">
            <w:pPr>
              <w:rPr>
                <w:rFonts w:ascii="Aptos" w:hAnsi="Aptos"/>
              </w:rPr>
            </w:pPr>
            <w:r>
              <w:rPr>
                <w:rFonts w:ascii="Aptos" w:hAnsi="Aptos"/>
                <w:b/>
                <w:color w:val="FFFFFF"/>
              </w:rPr>
              <w:t>2. Interface Requirements</w:t>
            </w:r>
          </w:p>
        </w:tc>
      </w:tr>
      <w:tr w:rsidR="00043416" w:rsidRPr="0077021B" w14:paraId="66DC1CE7" w14:textId="77777777" w:rsidTr="0077021B">
        <w:tc>
          <w:tcPr>
            <w:tcW w:w="1157" w:type="dxa"/>
            <w:shd w:val="clear" w:color="auto" w:fill="F2F2F2"/>
            <w:tcMar>
              <w:top w:w="50" w:type="dxa"/>
              <w:left w:w="120" w:type="dxa"/>
              <w:bottom w:w="50" w:type="dxa"/>
              <w:right w:w="80" w:type="dxa"/>
            </w:tcMar>
          </w:tcPr>
          <w:p w14:paraId="5A44C40D" w14:textId="77777777" w:rsidR="00043416" w:rsidRPr="0077021B" w:rsidRDefault="0094237C">
            <w:pPr>
              <w:rPr>
                <w:rFonts w:ascii="Aptos" w:hAnsi="Aptos"/>
              </w:rPr>
            </w:pPr>
            <w:r>
              <w:rPr>
                <w:rFonts w:ascii="Aptos" w:hAnsi="Aptos"/>
                <w:b/>
                <w:color w:val="1C2B4A"/>
                <w:sz w:val="18"/>
              </w:rPr>
              <w:t>2.1</w:t>
            </w:r>
          </w:p>
        </w:tc>
        <w:tc>
          <w:tcPr>
            <w:tcW w:w="1510" w:type="dxa"/>
            <w:shd w:val="clear" w:color="auto" w:fill="F2F2F2"/>
            <w:tcMar>
              <w:top w:w="50" w:type="dxa"/>
              <w:left w:w="120" w:type="dxa"/>
              <w:bottom w:w="50" w:type="dxa"/>
              <w:right w:w="80" w:type="dxa"/>
            </w:tcMar>
          </w:tcPr>
          <w:p w14:paraId="1B2209B5" w14:textId="77777777" w:rsidR="00043416" w:rsidRPr="0077021B" w:rsidRDefault="0094237C">
            <w:pPr>
              <w:rPr>
                <w:rFonts w:ascii="Aptos" w:hAnsi="Aptos"/>
              </w:rPr>
            </w:pPr>
            <w:r>
              <w:rPr>
                <w:rFonts w:ascii="Aptos" w:hAnsi="Aptos"/>
                <w:b/>
                <w:sz w:val="18"/>
              </w:rPr>
              <w:t>Unaided operation</w:t>
            </w:r>
          </w:p>
        </w:tc>
        <w:tc>
          <w:tcPr>
            <w:tcW w:w="2292" w:type="dxa"/>
            <w:shd w:val="clear" w:color="auto" w:fill="F2F2F2"/>
            <w:tcMar>
              <w:top w:w="50" w:type="dxa"/>
              <w:left w:w="120" w:type="dxa"/>
              <w:bottom w:w="50" w:type="dxa"/>
              <w:right w:w="80" w:type="dxa"/>
            </w:tcMar>
          </w:tcPr>
          <w:p w14:paraId="03DB1636" w14:textId="77777777" w:rsidR="00043416" w:rsidRPr="0077021B" w:rsidRDefault="0094237C">
            <w:pPr>
              <w:rPr>
                <w:rFonts w:ascii="Aptos" w:hAnsi="Aptos"/>
              </w:rPr>
            </w:pPr>
            <w:r>
              <w:rPr>
                <w:rFonts w:ascii="Aptos" w:hAnsi="Aptos"/>
                <w:sz w:val="18"/>
              </w:rPr>
              <w:t>Be operable by first-time user without instruction</w:t>
            </w:r>
          </w:p>
        </w:tc>
        <w:tc>
          <w:tcPr>
            <w:tcW w:w="1383" w:type="dxa"/>
            <w:shd w:val="clear" w:color="auto" w:fill="F2F2F2"/>
            <w:tcMar>
              <w:top w:w="50" w:type="dxa"/>
              <w:left w:w="120" w:type="dxa"/>
              <w:bottom w:w="50" w:type="dxa"/>
              <w:right w:w="80" w:type="dxa"/>
            </w:tcMar>
          </w:tcPr>
          <w:p w14:paraId="06EFC49A"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3755F727" w14:textId="77777777" w:rsidR="00043416" w:rsidRPr="0077021B" w:rsidRDefault="0094237C">
            <w:pPr>
              <w:rPr>
                <w:rFonts w:ascii="Aptos" w:hAnsi="Aptos"/>
              </w:rPr>
            </w:pPr>
            <w:r>
              <w:rPr>
                <w:rFonts w:ascii="Aptos" w:hAnsi="Aptos"/>
                <w:sz w:val="18"/>
              </w:rPr>
              <w:t>Demo</w:t>
            </w:r>
          </w:p>
        </w:tc>
        <w:tc>
          <w:tcPr>
            <w:tcW w:w="2152" w:type="dxa"/>
            <w:shd w:val="clear" w:color="auto" w:fill="F2F2F2"/>
            <w:tcMar>
              <w:top w:w="50" w:type="dxa"/>
              <w:left w:w="120" w:type="dxa"/>
              <w:bottom w:w="50" w:type="dxa"/>
              <w:right w:w="80" w:type="dxa"/>
            </w:tcMar>
          </w:tcPr>
          <w:p w14:paraId="77F75746" w14:textId="77777777" w:rsidR="00043416" w:rsidRPr="0077021B" w:rsidRDefault="0094237C">
            <w:pPr>
              <w:rPr>
                <w:rFonts w:ascii="Aptos" w:hAnsi="Aptos"/>
              </w:rPr>
            </w:pPr>
            <w:r>
              <w:rPr>
                <w:rFonts w:ascii="Aptos" w:hAnsi="Aptos"/>
                <w:sz w:val="18"/>
              </w:rPr>
              <w:t>Test subject produces americano unaided</w:t>
            </w:r>
          </w:p>
        </w:tc>
      </w:tr>
      <w:tr w:rsidR="00043416" w:rsidRPr="0077021B" w14:paraId="2F15B150" w14:textId="77777777" w:rsidTr="0077021B">
        <w:tc>
          <w:tcPr>
            <w:tcW w:w="1157" w:type="dxa"/>
            <w:shd w:val="clear" w:color="auto" w:fill="FFFFFF"/>
            <w:tcMar>
              <w:top w:w="50" w:type="dxa"/>
              <w:left w:w="120" w:type="dxa"/>
              <w:bottom w:w="50" w:type="dxa"/>
              <w:right w:w="80" w:type="dxa"/>
            </w:tcMar>
          </w:tcPr>
          <w:p w14:paraId="254DA927" w14:textId="77777777" w:rsidR="00043416" w:rsidRPr="0077021B" w:rsidRDefault="0094237C">
            <w:pPr>
              <w:rPr>
                <w:rFonts w:ascii="Aptos" w:hAnsi="Aptos"/>
              </w:rPr>
            </w:pPr>
            <w:r>
              <w:rPr>
                <w:rFonts w:ascii="Aptos" w:hAnsi="Aptos"/>
                <w:b/>
                <w:color w:val="1C2B4A"/>
                <w:sz w:val="18"/>
              </w:rPr>
              <w:t>2.2</w:t>
            </w:r>
          </w:p>
        </w:tc>
        <w:tc>
          <w:tcPr>
            <w:tcW w:w="1510" w:type="dxa"/>
            <w:shd w:val="clear" w:color="auto" w:fill="FFFFFF"/>
            <w:tcMar>
              <w:top w:w="50" w:type="dxa"/>
              <w:left w:w="120" w:type="dxa"/>
              <w:bottom w:w="50" w:type="dxa"/>
              <w:right w:w="80" w:type="dxa"/>
            </w:tcMar>
          </w:tcPr>
          <w:p w14:paraId="2F5F11D7" w14:textId="77777777" w:rsidR="00043416" w:rsidRPr="0077021B" w:rsidRDefault="0094237C">
            <w:pPr>
              <w:rPr>
                <w:rFonts w:ascii="Aptos" w:hAnsi="Aptos"/>
              </w:rPr>
            </w:pPr>
            <w:r>
              <w:rPr>
                <w:rFonts w:ascii="Aptos" w:hAnsi="Aptos"/>
                <w:b/>
                <w:sz w:val="18"/>
              </w:rPr>
              <w:t>Mug compatibility</w:t>
            </w:r>
          </w:p>
        </w:tc>
        <w:tc>
          <w:tcPr>
            <w:tcW w:w="2292" w:type="dxa"/>
            <w:shd w:val="clear" w:color="auto" w:fill="FFFFFF"/>
            <w:tcMar>
              <w:top w:w="50" w:type="dxa"/>
              <w:left w:w="120" w:type="dxa"/>
              <w:bottom w:w="50" w:type="dxa"/>
              <w:right w:w="80" w:type="dxa"/>
            </w:tcMar>
          </w:tcPr>
          <w:p w14:paraId="6D3C2252" w14:textId="77777777" w:rsidR="00043416" w:rsidRPr="0077021B" w:rsidRDefault="0094237C">
            <w:pPr>
              <w:rPr>
                <w:rFonts w:ascii="Aptos" w:hAnsi="Aptos"/>
              </w:rPr>
            </w:pPr>
            <w:r>
              <w:rPr>
                <w:rFonts w:ascii="Aptos" w:hAnsi="Aptos"/>
                <w:sz w:val="18"/>
              </w:rPr>
              <w:t>Dispense correctly into Vacation Stables standard mug</w:t>
            </w:r>
          </w:p>
        </w:tc>
        <w:tc>
          <w:tcPr>
            <w:tcW w:w="1383" w:type="dxa"/>
            <w:shd w:val="clear" w:color="auto" w:fill="FFFFFF"/>
            <w:tcMar>
              <w:top w:w="50" w:type="dxa"/>
              <w:left w:w="120" w:type="dxa"/>
              <w:bottom w:w="50" w:type="dxa"/>
              <w:right w:w="80" w:type="dxa"/>
            </w:tcMar>
          </w:tcPr>
          <w:p w14:paraId="36FD8CFD"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3816A0A6"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571DD8DE" w14:textId="77777777" w:rsidR="00043416" w:rsidRPr="0077021B" w:rsidRDefault="0094237C">
            <w:pPr>
              <w:rPr>
                <w:rFonts w:ascii="Aptos" w:hAnsi="Aptos"/>
              </w:rPr>
            </w:pPr>
            <w:r>
              <w:rPr>
                <w:rFonts w:ascii="Aptos" w:hAnsi="Aptos"/>
                <w:sz w:val="18"/>
              </w:rPr>
              <w:t>100mm H × 100mm D – no spillage</w:t>
            </w:r>
          </w:p>
        </w:tc>
      </w:tr>
      <w:tr w:rsidR="00043416" w:rsidRPr="0077021B" w14:paraId="2232C281" w14:textId="77777777" w:rsidTr="0077021B">
        <w:tc>
          <w:tcPr>
            <w:tcW w:w="1157" w:type="dxa"/>
            <w:shd w:val="clear" w:color="auto" w:fill="F2F2F2"/>
            <w:tcMar>
              <w:top w:w="50" w:type="dxa"/>
              <w:left w:w="120" w:type="dxa"/>
              <w:bottom w:w="50" w:type="dxa"/>
              <w:right w:w="80" w:type="dxa"/>
            </w:tcMar>
          </w:tcPr>
          <w:p w14:paraId="6E401CC8" w14:textId="77777777" w:rsidR="00043416" w:rsidRPr="0077021B" w:rsidRDefault="0094237C">
            <w:pPr>
              <w:rPr>
                <w:rFonts w:ascii="Aptos" w:hAnsi="Aptos"/>
              </w:rPr>
            </w:pPr>
            <w:r>
              <w:rPr>
                <w:rFonts w:ascii="Aptos" w:hAnsi="Aptos"/>
                <w:b/>
                <w:color w:val="1C2B4A"/>
                <w:sz w:val="18"/>
              </w:rPr>
              <w:t>2.3</w:t>
            </w:r>
          </w:p>
        </w:tc>
        <w:tc>
          <w:tcPr>
            <w:tcW w:w="1510" w:type="dxa"/>
            <w:shd w:val="clear" w:color="auto" w:fill="F2F2F2"/>
            <w:tcMar>
              <w:top w:w="50" w:type="dxa"/>
              <w:left w:w="120" w:type="dxa"/>
              <w:bottom w:w="50" w:type="dxa"/>
              <w:right w:w="80" w:type="dxa"/>
            </w:tcMar>
          </w:tcPr>
          <w:p w14:paraId="2C9D12E1" w14:textId="77777777" w:rsidR="00043416" w:rsidRPr="0077021B" w:rsidRDefault="0094237C">
            <w:pPr>
              <w:rPr>
                <w:rFonts w:ascii="Aptos" w:hAnsi="Aptos"/>
              </w:rPr>
            </w:pPr>
            <w:r>
              <w:rPr>
                <w:rFonts w:ascii="Aptos" w:hAnsi="Aptos"/>
                <w:b/>
                <w:sz w:val="18"/>
              </w:rPr>
              <w:t>UK/EU power supply</w:t>
            </w:r>
          </w:p>
        </w:tc>
        <w:tc>
          <w:tcPr>
            <w:tcW w:w="2292" w:type="dxa"/>
            <w:shd w:val="clear" w:color="auto" w:fill="F2F2F2"/>
            <w:tcMar>
              <w:top w:w="50" w:type="dxa"/>
              <w:left w:w="120" w:type="dxa"/>
              <w:bottom w:w="50" w:type="dxa"/>
              <w:right w:w="80" w:type="dxa"/>
            </w:tcMar>
          </w:tcPr>
          <w:p w14:paraId="20E9FCB6" w14:textId="77777777" w:rsidR="00043416" w:rsidRPr="0077021B" w:rsidRDefault="0094237C">
            <w:pPr>
              <w:rPr>
                <w:rFonts w:ascii="Aptos" w:hAnsi="Aptos"/>
              </w:rPr>
            </w:pPr>
            <w:r>
              <w:rPr>
                <w:rFonts w:ascii="Aptos" w:hAnsi="Aptos"/>
                <w:sz w:val="18"/>
              </w:rPr>
              <w:t>Operate on 230V / 50Hz mains power supply</w:t>
            </w:r>
          </w:p>
        </w:tc>
        <w:tc>
          <w:tcPr>
            <w:tcW w:w="1383" w:type="dxa"/>
            <w:shd w:val="clear" w:color="auto" w:fill="F2F2F2"/>
            <w:tcMar>
              <w:top w:w="50" w:type="dxa"/>
              <w:left w:w="120" w:type="dxa"/>
              <w:bottom w:w="50" w:type="dxa"/>
              <w:right w:w="80" w:type="dxa"/>
            </w:tcMar>
          </w:tcPr>
          <w:p w14:paraId="4B9083B8"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021A0D21"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3C7651F4" w14:textId="77777777" w:rsidR="00043416" w:rsidRPr="0077021B" w:rsidRDefault="0094237C">
            <w:pPr>
              <w:rPr>
                <w:rFonts w:ascii="Aptos" w:hAnsi="Aptos"/>
              </w:rPr>
            </w:pPr>
            <w:r>
              <w:rPr>
                <w:rFonts w:ascii="Aptos" w:hAnsi="Aptos"/>
                <w:sz w:val="18"/>
              </w:rPr>
              <w:t>All functions correct at 230V/50Hz</w:t>
            </w:r>
          </w:p>
        </w:tc>
      </w:tr>
      <w:tr w:rsidR="00043416" w:rsidRPr="0077021B" w14:paraId="49D81C72" w14:textId="77777777" w:rsidTr="0077021B">
        <w:tc>
          <w:tcPr>
            <w:tcW w:w="1157" w:type="dxa"/>
            <w:shd w:val="clear" w:color="auto" w:fill="FFFFFF"/>
            <w:tcMar>
              <w:top w:w="50" w:type="dxa"/>
              <w:left w:w="120" w:type="dxa"/>
              <w:bottom w:w="50" w:type="dxa"/>
              <w:right w:w="80" w:type="dxa"/>
            </w:tcMar>
          </w:tcPr>
          <w:p w14:paraId="105C9693" w14:textId="77777777" w:rsidR="00043416" w:rsidRPr="0077021B" w:rsidRDefault="0094237C">
            <w:pPr>
              <w:rPr>
                <w:rFonts w:ascii="Aptos" w:hAnsi="Aptos"/>
              </w:rPr>
            </w:pPr>
            <w:r>
              <w:rPr>
                <w:rFonts w:ascii="Aptos" w:hAnsi="Aptos"/>
                <w:b/>
                <w:color w:val="1C2B4A"/>
                <w:sz w:val="18"/>
              </w:rPr>
              <w:t>2.4</w:t>
            </w:r>
          </w:p>
        </w:tc>
        <w:tc>
          <w:tcPr>
            <w:tcW w:w="1510" w:type="dxa"/>
            <w:shd w:val="clear" w:color="auto" w:fill="FFFFFF"/>
            <w:tcMar>
              <w:top w:w="50" w:type="dxa"/>
              <w:left w:w="120" w:type="dxa"/>
              <w:bottom w:w="50" w:type="dxa"/>
              <w:right w:w="80" w:type="dxa"/>
            </w:tcMar>
          </w:tcPr>
          <w:p w14:paraId="4B09325C" w14:textId="77777777" w:rsidR="00043416" w:rsidRPr="0077021B" w:rsidRDefault="0094237C">
            <w:pPr>
              <w:rPr>
                <w:rFonts w:ascii="Aptos" w:hAnsi="Aptos"/>
              </w:rPr>
            </w:pPr>
            <w:r>
              <w:rPr>
                <w:rFonts w:ascii="Aptos" w:hAnsi="Aptos"/>
                <w:b/>
                <w:sz w:val="18"/>
              </w:rPr>
              <w:t>US power supply</w:t>
            </w:r>
          </w:p>
        </w:tc>
        <w:tc>
          <w:tcPr>
            <w:tcW w:w="2292" w:type="dxa"/>
            <w:shd w:val="clear" w:color="auto" w:fill="FFFFFF"/>
            <w:tcMar>
              <w:top w:w="50" w:type="dxa"/>
              <w:left w:w="120" w:type="dxa"/>
              <w:bottom w:w="50" w:type="dxa"/>
              <w:right w:w="80" w:type="dxa"/>
            </w:tcMar>
          </w:tcPr>
          <w:p w14:paraId="3ADDCCAA" w14:textId="77777777" w:rsidR="00043416" w:rsidRPr="0077021B" w:rsidRDefault="0094237C">
            <w:pPr>
              <w:rPr>
                <w:rFonts w:ascii="Aptos" w:hAnsi="Aptos"/>
              </w:rPr>
            </w:pPr>
            <w:r>
              <w:rPr>
                <w:rFonts w:ascii="Aptos" w:hAnsi="Aptos"/>
                <w:sz w:val="18"/>
              </w:rPr>
              <w:t>Operate on 110V / 60Hz mains power supply</w:t>
            </w:r>
          </w:p>
        </w:tc>
        <w:tc>
          <w:tcPr>
            <w:tcW w:w="1383" w:type="dxa"/>
            <w:shd w:val="clear" w:color="auto" w:fill="FFFFFF"/>
            <w:tcMar>
              <w:top w:w="50" w:type="dxa"/>
              <w:left w:w="120" w:type="dxa"/>
              <w:bottom w:w="50" w:type="dxa"/>
              <w:right w:w="80" w:type="dxa"/>
            </w:tcMar>
          </w:tcPr>
          <w:p w14:paraId="6A01560B"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504EDE5A"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7CB51449" w14:textId="77777777" w:rsidR="00043416" w:rsidRPr="0077021B" w:rsidRDefault="0094237C">
            <w:pPr>
              <w:rPr>
                <w:rFonts w:ascii="Aptos" w:hAnsi="Aptos"/>
              </w:rPr>
            </w:pPr>
            <w:r>
              <w:rPr>
                <w:rFonts w:ascii="Aptos" w:hAnsi="Aptos"/>
                <w:sz w:val="18"/>
              </w:rPr>
              <w:t>All functions correct at 110V/60Hz</w:t>
            </w:r>
          </w:p>
        </w:tc>
      </w:tr>
      <w:tr w:rsidR="00043416" w:rsidRPr="0077021B" w14:paraId="0E33AAE7" w14:textId="77777777" w:rsidTr="0077021B">
        <w:tc>
          <w:tcPr>
            <w:tcW w:w="1157" w:type="dxa"/>
            <w:shd w:val="clear" w:color="auto" w:fill="F2F2F2"/>
            <w:tcMar>
              <w:top w:w="50" w:type="dxa"/>
              <w:left w:w="120" w:type="dxa"/>
              <w:bottom w:w="50" w:type="dxa"/>
              <w:right w:w="80" w:type="dxa"/>
            </w:tcMar>
          </w:tcPr>
          <w:p w14:paraId="02C818DC" w14:textId="77777777" w:rsidR="00043416" w:rsidRPr="0077021B" w:rsidRDefault="0094237C">
            <w:pPr>
              <w:rPr>
                <w:rFonts w:ascii="Aptos" w:hAnsi="Aptos"/>
              </w:rPr>
            </w:pPr>
            <w:r>
              <w:rPr>
                <w:rFonts w:ascii="Aptos" w:hAnsi="Aptos"/>
                <w:b/>
                <w:color w:val="1C2B4A"/>
                <w:sz w:val="18"/>
              </w:rPr>
              <w:t>2.5</w:t>
            </w:r>
          </w:p>
        </w:tc>
        <w:tc>
          <w:tcPr>
            <w:tcW w:w="1510" w:type="dxa"/>
            <w:shd w:val="clear" w:color="auto" w:fill="F2F2F2"/>
            <w:tcMar>
              <w:top w:w="50" w:type="dxa"/>
              <w:left w:w="120" w:type="dxa"/>
              <w:bottom w:w="50" w:type="dxa"/>
              <w:right w:w="80" w:type="dxa"/>
            </w:tcMar>
          </w:tcPr>
          <w:p w14:paraId="516E626C" w14:textId="77777777" w:rsidR="00043416" w:rsidRPr="0077021B" w:rsidRDefault="0094237C">
            <w:pPr>
              <w:rPr>
                <w:rFonts w:ascii="Aptos" w:hAnsi="Aptos"/>
              </w:rPr>
            </w:pPr>
            <w:r>
              <w:rPr>
                <w:rFonts w:ascii="Aptos" w:hAnsi="Aptos"/>
                <w:b/>
                <w:sz w:val="18"/>
              </w:rPr>
              <w:t>Housekeeping interface</w:t>
            </w:r>
          </w:p>
        </w:tc>
        <w:tc>
          <w:tcPr>
            <w:tcW w:w="2292" w:type="dxa"/>
            <w:shd w:val="clear" w:color="auto" w:fill="F2F2F2"/>
            <w:tcMar>
              <w:top w:w="50" w:type="dxa"/>
              <w:left w:w="120" w:type="dxa"/>
              <w:bottom w:w="50" w:type="dxa"/>
              <w:right w:w="80" w:type="dxa"/>
            </w:tcMar>
          </w:tcPr>
          <w:p w14:paraId="12C2B36A" w14:textId="77777777" w:rsidR="00043416" w:rsidRPr="0077021B" w:rsidRDefault="0094237C">
            <w:pPr>
              <w:rPr>
                <w:rFonts w:ascii="Aptos" w:hAnsi="Aptos"/>
              </w:rPr>
            </w:pPr>
            <w:r>
              <w:rPr>
                <w:rFonts w:ascii="Aptos" w:hAnsi="Aptos"/>
                <w:sz w:val="18"/>
              </w:rPr>
              <w:t>Allow consumable replenishment and cleaning without tools or training</w:t>
            </w:r>
          </w:p>
        </w:tc>
        <w:tc>
          <w:tcPr>
            <w:tcW w:w="1383" w:type="dxa"/>
            <w:shd w:val="clear" w:color="auto" w:fill="F2F2F2"/>
            <w:tcMar>
              <w:top w:w="50" w:type="dxa"/>
              <w:left w:w="120" w:type="dxa"/>
              <w:bottom w:w="50" w:type="dxa"/>
              <w:right w:w="80" w:type="dxa"/>
            </w:tcMar>
          </w:tcPr>
          <w:p w14:paraId="52699C62"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2F2F2"/>
            <w:tcMar>
              <w:top w:w="50" w:type="dxa"/>
              <w:left w:w="120" w:type="dxa"/>
              <w:bottom w:w="50" w:type="dxa"/>
              <w:right w:w="80" w:type="dxa"/>
            </w:tcMar>
          </w:tcPr>
          <w:p w14:paraId="38A14241" w14:textId="77777777" w:rsidR="00043416" w:rsidRPr="0077021B" w:rsidRDefault="0094237C">
            <w:pPr>
              <w:rPr>
                <w:rFonts w:ascii="Aptos" w:hAnsi="Aptos"/>
              </w:rPr>
            </w:pPr>
            <w:r>
              <w:rPr>
                <w:rFonts w:ascii="Aptos" w:hAnsi="Aptos"/>
                <w:sz w:val="18"/>
              </w:rPr>
              <w:t>Demo</w:t>
            </w:r>
          </w:p>
        </w:tc>
        <w:tc>
          <w:tcPr>
            <w:tcW w:w="2152" w:type="dxa"/>
            <w:shd w:val="clear" w:color="auto" w:fill="F2F2F2"/>
            <w:tcMar>
              <w:top w:w="50" w:type="dxa"/>
              <w:left w:w="120" w:type="dxa"/>
              <w:bottom w:w="50" w:type="dxa"/>
              <w:right w:w="80" w:type="dxa"/>
            </w:tcMar>
          </w:tcPr>
          <w:p w14:paraId="1D778B9C" w14:textId="77777777" w:rsidR="00043416" w:rsidRPr="0077021B" w:rsidRDefault="0094237C">
            <w:pPr>
              <w:rPr>
                <w:rFonts w:ascii="Aptos" w:hAnsi="Aptos"/>
              </w:rPr>
            </w:pPr>
            <w:r>
              <w:rPr>
                <w:rFonts w:ascii="Aptos" w:hAnsi="Aptos"/>
                <w:sz w:val="18"/>
              </w:rPr>
              <w:t>Operator restocks in &lt;5 min, no tools</w:t>
            </w:r>
          </w:p>
        </w:tc>
      </w:tr>
      <w:tr w:rsidR="00043416" w:rsidRPr="0077021B" w14:paraId="173EC8E3" w14:textId="77777777" w:rsidTr="0077021B">
        <w:tc>
          <w:tcPr>
            <w:tcW w:w="1157" w:type="dxa"/>
            <w:shd w:val="clear" w:color="auto" w:fill="FFFFFF"/>
            <w:tcMar>
              <w:top w:w="50" w:type="dxa"/>
              <w:left w:w="120" w:type="dxa"/>
              <w:bottom w:w="50" w:type="dxa"/>
              <w:right w:w="80" w:type="dxa"/>
            </w:tcMar>
          </w:tcPr>
          <w:p w14:paraId="6F30217A" w14:textId="77777777" w:rsidR="00043416" w:rsidRPr="0077021B" w:rsidRDefault="0094237C">
            <w:pPr>
              <w:rPr>
                <w:rFonts w:ascii="Aptos" w:hAnsi="Aptos"/>
              </w:rPr>
            </w:pPr>
            <w:r>
              <w:rPr>
                <w:rFonts w:ascii="Aptos" w:hAnsi="Aptos"/>
                <w:b/>
                <w:color w:val="1C2B4A"/>
                <w:sz w:val="18"/>
              </w:rPr>
              <w:t>2.6</w:t>
            </w:r>
          </w:p>
        </w:tc>
        <w:tc>
          <w:tcPr>
            <w:tcW w:w="1510" w:type="dxa"/>
            <w:shd w:val="clear" w:color="auto" w:fill="FFFFFF"/>
            <w:tcMar>
              <w:top w:w="50" w:type="dxa"/>
              <w:left w:w="120" w:type="dxa"/>
              <w:bottom w:w="50" w:type="dxa"/>
              <w:right w:w="80" w:type="dxa"/>
            </w:tcMar>
          </w:tcPr>
          <w:p w14:paraId="2481430D" w14:textId="77777777" w:rsidR="00043416" w:rsidRPr="0077021B" w:rsidRDefault="0094237C">
            <w:pPr>
              <w:rPr>
                <w:rFonts w:ascii="Aptos" w:hAnsi="Aptos"/>
              </w:rPr>
            </w:pPr>
            <w:r>
              <w:rPr>
                <w:rFonts w:ascii="Aptos" w:hAnsi="Aptos"/>
                <w:b/>
                <w:sz w:val="18"/>
              </w:rPr>
              <w:t>Regional connectors</w:t>
            </w:r>
          </w:p>
        </w:tc>
        <w:tc>
          <w:tcPr>
            <w:tcW w:w="2292" w:type="dxa"/>
            <w:shd w:val="clear" w:color="auto" w:fill="FFFFFF"/>
            <w:tcMar>
              <w:top w:w="50" w:type="dxa"/>
              <w:left w:w="120" w:type="dxa"/>
              <w:bottom w:w="50" w:type="dxa"/>
              <w:right w:w="80" w:type="dxa"/>
            </w:tcMar>
          </w:tcPr>
          <w:p w14:paraId="0DF61BC6" w14:textId="77777777" w:rsidR="00043416" w:rsidRPr="0077021B" w:rsidRDefault="0094237C">
            <w:pPr>
              <w:rPr>
                <w:rFonts w:ascii="Aptos" w:hAnsi="Aptos"/>
              </w:rPr>
            </w:pPr>
            <w:r>
              <w:rPr>
                <w:rFonts w:ascii="Aptos" w:hAnsi="Aptos"/>
                <w:sz w:val="18"/>
              </w:rPr>
              <w:t>Accept regional connectors (BS1363, NEMA 5-15, CEE 7/16 + regional variants)</w:t>
            </w:r>
          </w:p>
        </w:tc>
        <w:tc>
          <w:tcPr>
            <w:tcW w:w="1383" w:type="dxa"/>
            <w:shd w:val="clear" w:color="auto" w:fill="FFFFFF"/>
            <w:tcMar>
              <w:top w:w="50" w:type="dxa"/>
              <w:left w:w="120" w:type="dxa"/>
              <w:bottom w:w="50" w:type="dxa"/>
              <w:right w:w="80" w:type="dxa"/>
            </w:tcMar>
          </w:tcPr>
          <w:p w14:paraId="35942A6F"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102CC450"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2073D854" w14:textId="77777777" w:rsidR="00043416" w:rsidRPr="0077021B" w:rsidRDefault="0094237C">
            <w:pPr>
              <w:rPr>
                <w:rFonts w:ascii="Aptos" w:hAnsi="Aptos"/>
              </w:rPr>
            </w:pPr>
            <w:r>
              <w:rPr>
                <w:rFonts w:ascii="Aptos" w:hAnsi="Aptos"/>
                <w:sz w:val="18"/>
              </w:rPr>
              <w:t>Correct operation with all 3 confirmed market connectors</w:t>
            </w:r>
          </w:p>
        </w:tc>
      </w:tr>
      <w:tr w:rsidR="00043416" w:rsidRPr="0077021B" w14:paraId="46959E2B" w14:textId="77777777" w:rsidTr="0077021B">
        <w:tc>
          <w:tcPr>
            <w:tcW w:w="1157" w:type="dxa"/>
            <w:shd w:val="clear" w:color="auto" w:fill="F2F2F2"/>
            <w:tcMar>
              <w:top w:w="50" w:type="dxa"/>
              <w:left w:w="120" w:type="dxa"/>
              <w:bottom w:w="50" w:type="dxa"/>
              <w:right w:w="80" w:type="dxa"/>
            </w:tcMar>
          </w:tcPr>
          <w:p w14:paraId="5EAD730C" w14:textId="77777777" w:rsidR="00043416" w:rsidRPr="0077021B" w:rsidRDefault="0094237C">
            <w:pPr>
              <w:rPr>
                <w:rFonts w:ascii="Aptos" w:hAnsi="Aptos"/>
              </w:rPr>
            </w:pPr>
            <w:r>
              <w:rPr>
                <w:rFonts w:ascii="Aptos" w:hAnsi="Aptos"/>
                <w:b/>
                <w:color w:val="1C2B4A"/>
                <w:sz w:val="18"/>
              </w:rPr>
              <w:t>2.7</w:t>
            </w:r>
          </w:p>
        </w:tc>
        <w:tc>
          <w:tcPr>
            <w:tcW w:w="1510" w:type="dxa"/>
            <w:shd w:val="clear" w:color="auto" w:fill="F2F2F2"/>
            <w:tcMar>
              <w:top w:w="50" w:type="dxa"/>
              <w:left w:w="120" w:type="dxa"/>
              <w:bottom w:w="50" w:type="dxa"/>
              <w:right w:w="80" w:type="dxa"/>
            </w:tcMar>
          </w:tcPr>
          <w:p w14:paraId="3F23713F" w14:textId="77777777" w:rsidR="00043416" w:rsidRPr="0077021B" w:rsidRDefault="0094237C">
            <w:pPr>
              <w:rPr>
                <w:rFonts w:ascii="Aptos" w:hAnsi="Aptos"/>
              </w:rPr>
            </w:pPr>
            <w:r>
              <w:rPr>
                <w:rFonts w:ascii="Aptos" w:hAnsi="Aptos"/>
                <w:b/>
                <w:sz w:val="18"/>
              </w:rPr>
              <w:t>Dispensing clearance</w:t>
            </w:r>
          </w:p>
        </w:tc>
        <w:tc>
          <w:tcPr>
            <w:tcW w:w="2292" w:type="dxa"/>
            <w:shd w:val="clear" w:color="auto" w:fill="F2F2F2"/>
            <w:tcMar>
              <w:top w:w="50" w:type="dxa"/>
              <w:left w:w="120" w:type="dxa"/>
              <w:bottom w:w="50" w:type="dxa"/>
              <w:right w:w="80" w:type="dxa"/>
            </w:tcMar>
          </w:tcPr>
          <w:p w14:paraId="4DBC4837" w14:textId="77777777" w:rsidR="00043416" w:rsidRPr="0077021B" w:rsidRDefault="0094237C">
            <w:pPr>
              <w:rPr>
                <w:rFonts w:ascii="Aptos" w:hAnsi="Aptos"/>
              </w:rPr>
            </w:pPr>
            <w:r>
              <w:rPr>
                <w:rFonts w:ascii="Aptos" w:hAnsi="Aptos"/>
                <w:sz w:val="18"/>
              </w:rPr>
              <w:t>Provide ≥105mm clearance at dispensing outlet</w:t>
            </w:r>
          </w:p>
        </w:tc>
        <w:tc>
          <w:tcPr>
            <w:tcW w:w="1383" w:type="dxa"/>
            <w:shd w:val="clear" w:color="auto" w:fill="F2F2F2"/>
            <w:tcMar>
              <w:top w:w="50" w:type="dxa"/>
              <w:left w:w="120" w:type="dxa"/>
              <w:bottom w:w="50" w:type="dxa"/>
              <w:right w:w="80" w:type="dxa"/>
            </w:tcMar>
          </w:tcPr>
          <w:p w14:paraId="4B2B4703"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2F2F2"/>
            <w:tcMar>
              <w:top w:w="50" w:type="dxa"/>
              <w:left w:w="120" w:type="dxa"/>
              <w:bottom w:w="50" w:type="dxa"/>
              <w:right w:w="80" w:type="dxa"/>
            </w:tcMar>
          </w:tcPr>
          <w:p w14:paraId="5650208B"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5AFD6842" w14:textId="77777777" w:rsidR="00043416" w:rsidRPr="0077021B" w:rsidRDefault="0094237C">
            <w:pPr>
              <w:rPr>
                <w:rFonts w:ascii="Aptos" w:hAnsi="Aptos"/>
              </w:rPr>
            </w:pPr>
            <w:r>
              <w:rPr>
                <w:rFonts w:ascii="Aptos" w:hAnsi="Aptos"/>
                <w:sz w:val="18"/>
              </w:rPr>
              <w:t>Vacation Stables mug insertable/removable</w:t>
            </w:r>
          </w:p>
        </w:tc>
      </w:tr>
      <w:tr w:rsidR="00043416" w:rsidRPr="0077021B" w14:paraId="10595971" w14:textId="77777777" w:rsidTr="0077021B">
        <w:tc>
          <w:tcPr>
            <w:tcW w:w="9854" w:type="dxa"/>
            <w:gridSpan w:val="6"/>
            <w:shd w:val="clear" w:color="auto" w:fill="3D2D7A"/>
            <w:tcMar>
              <w:top w:w="80" w:type="dxa"/>
              <w:left w:w="120" w:type="dxa"/>
              <w:bottom w:w="80" w:type="dxa"/>
              <w:right w:w="80" w:type="dxa"/>
            </w:tcMar>
          </w:tcPr>
          <w:p w14:paraId="74E1AA90" w14:textId="77777777" w:rsidR="00043416" w:rsidRPr="0077021B" w:rsidRDefault="0094237C">
            <w:pPr>
              <w:rPr>
                <w:rFonts w:ascii="Aptos" w:hAnsi="Aptos"/>
              </w:rPr>
            </w:pPr>
            <w:r>
              <w:rPr>
                <w:rFonts w:ascii="Aptos" w:hAnsi="Aptos"/>
                <w:b/>
                <w:color w:val="FFFFFF"/>
              </w:rPr>
              <w:t>3. Non-Functional Requirements</w:t>
            </w:r>
          </w:p>
        </w:tc>
      </w:tr>
      <w:tr w:rsidR="00043416" w:rsidRPr="0077021B" w14:paraId="0E83DA8D" w14:textId="77777777" w:rsidTr="0077021B">
        <w:tc>
          <w:tcPr>
            <w:tcW w:w="1157" w:type="dxa"/>
            <w:shd w:val="clear" w:color="auto" w:fill="FFFFFF"/>
            <w:tcMar>
              <w:top w:w="50" w:type="dxa"/>
              <w:left w:w="120" w:type="dxa"/>
              <w:bottom w:w="50" w:type="dxa"/>
              <w:right w:w="80" w:type="dxa"/>
            </w:tcMar>
          </w:tcPr>
          <w:p w14:paraId="4EC8F2BB" w14:textId="77777777" w:rsidR="00043416" w:rsidRPr="0077021B" w:rsidRDefault="0094237C">
            <w:pPr>
              <w:rPr>
                <w:rFonts w:ascii="Aptos" w:hAnsi="Aptos"/>
              </w:rPr>
            </w:pPr>
            <w:r>
              <w:rPr>
                <w:rFonts w:ascii="Aptos" w:hAnsi="Aptos"/>
                <w:b/>
                <w:color w:val="1C2B4A"/>
                <w:sz w:val="18"/>
              </w:rPr>
              <w:t>3.1</w:t>
            </w:r>
          </w:p>
        </w:tc>
        <w:tc>
          <w:tcPr>
            <w:tcW w:w="1510" w:type="dxa"/>
            <w:shd w:val="clear" w:color="auto" w:fill="FFFFFF"/>
            <w:tcMar>
              <w:top w:w="50" w:type="dxa"/>
              <w:left w:w="120" w:type="dxa"/>
              <w:bottom w:w="50" w:type="dxa"/>
              <w:right w:w="80" w:type="dxa"/>
            </w:tcMar>
          </w:tcPr>
          <w:p w14:paraId="0E14CFFF" w14:textId="77777777" w:rsidR="00043416" w:rsidRPr="0077021B" w:rsidRDefault="0094237C">
            <w:pPr>
              <w:rPr>
                <w:rFonts w:ascii="Aptos" w:hAnsi="Aptos"/>
              </w:rPr>
            </w:pPr>
            <w:r>
              <w:rPr>
                <w:rFonts w:ascii="Aptos" w:hAnsi="Aptos"/>
                <w:b/>
                <w:sz w:val="18"/>
              </w:rPr>
              <w:t>Dispensation time</w:t>
            </w:r>
          </w:p>
        </w:tc>
        <w:tc>
          <w:tcPr>
            <w:tcW w:w="2292" w:type="dxa"/>
            <w:shd w:val="clear" w:color="auto" w:fill="FFFFFF"/>
            <w:tcMar>
              <w:top w:w="50" w:type="dxa"/>
              <w:left w:w="120" w:type="dxa"/>
              <w:bottom w:w="50" w:type="dxa"/>
              <w:right w:w="80" w:type="dxa"/>
            </w:tcMar>
          </w:tcPr>
          <w:p w14:paraId="4F7C17DE" w14:textId="77777777" w:rsidR="00043416" w:rsidRPr="0077021B" w:rsidRDefault="0094237C">
            <w:pPr>
              <w:rPr>
                <w:rFonts w:ascii="Aptos" w:hAnsi="Aptos"/>
              </w:rPr>
            </w:pPr>
            <w:r>
              <w:rPr>
                <w:rFonts w:ascii="Aptos" w:hAnsi="Aptos"/>
                <w:sz w:val="18"/>
              </w:rPr>
              <w:t>Complete dispensation cycle within 3 minutes</w:t>
            </w:r>
          </w:p>
        </w:tc>
        <w:tc>
          <w:tcPr>
            <w:tcW w:w="1383" w:type="dxa"/>
            <w:shd w:val="clear" w:color="auto" w:fill="FFFFFF"/>
            <w:tcMar>
              <w:top w:w="50" w:type="dxa"/>
              <w:left w:w="120" w:type="dxa"/>
              <w:bottom w:w="50" w:type="dxa"/>
              <w:right w:w="80" w:type="dxa"/>
            </w:tcMar>
          </w:tcPr>
          <w:p w14:paraId="66AC7C42"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0227DD4D"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4E6186F9" w14:textId="77777777" w:rsidR="00043416" w:rsidRPr="0077021B" w:rsidRDefault="0094237C">
            <w:pPr>
              <w:rPr>
                <w:rFonts w:ascii="Aptos" w:hAnsi="Aptos"/>
              </w:rPr>
            </w:pPr>
            <w:r>
              <w:rPr>
                <w:rFonts w:ascii="Aptos" w:hAnsi="Aptos"/>
                <w:sz w:val="18"/>
              </w:rPr>
              <w:t>Max 180s from user initiation to beverage ready</w:t>
            </w:r>
          </w:p>
        </w:tc>
      </w:tr>
      <w:tr w:rsidR="00043416" w:rsidRPr="0077021B" w14:paraId="7F7AC17C" w14:textId="77777777" w:rsidTr="0077021B">
        <w:tc>
          <w:tcPr>
            <w:tcW w:w="1157" w:type="dxa"/>
            <w:shd w:val="clear" w:color="auto" w:fill="F2F2F2"/>
            <w:tcMar>
              <w:top w:w="50" w:type="dxa"/>
              <w:left w:w="120" w:type="dxa"/>
              <w:bottom w:w="50" w:type="dxa"/>
              <w:right w:w="80" w:type="dxa"/>
            </w:tcMar>
          </w:tcPr>
          <w:p w14:paraId="73640067" w14:textId="77777777" w:rsidR="00043416" w:rsidRPr="0077021B" w:rsidRDefault="0094237C">
            <w:pPr>
              <w:rPr>
                <w:rFonts w:ascii="Aptos" w:hAnsi="Aptos"/>
              </w:rPr>
            </w:pPr>
            <w:r>
              <w:rPr>
                <w:rFonts w:ascii="Aptos" w:hAnsi="Aptos"/>
                <w:b/>
                <w:color w:val="1C2B4A"/>
                <w:sz w:val="18"/>
              </w:rPr>
              <w:t>3.2</w:t>
            </w:r>
          </w:p>
        </w:tc>
        <w:tc>
          <w:tcPr>
            <w:tcW w:w="1510" w:type="dxa"/>
            <w:shd w:val="clear" w:color="auto" w:fill="F2F2F2"/>
            <w:tcMar>
              <w:top w:w="50" w:type="dxa"/>
              <w:left w:w="120" w:type="dxa"/>
              <w:bottom w:w="50" w:type="dxa"/>
              <w:right w:w="80" w:type="dxa"/>
            </w:tcMar>
          </w:tcPr>
          <w:p w14:paraId="5E705D90" w14:textId="77777777" w:rsidR="00043416" w:rsidRPr="0077021B" w:rsidRDefault="0094237C">
            <w:pPr>
              <w:rPr>
                <w:rFonts w:ascii="Aptos" w:hAnsi="Aptos"/>
              </w:rPr>
            </w:pPr>
            <w:r>
              <w:rPr>
                <w:rFonts w:ascii="Aptos" w:hAnsi="Aptos"/>
                <w:b/>
                <w:sz w:val="18"/>
              </w:rPr>
              <w:t>Physical footprint</w:t>
            </w:r>
          </w:p>
        </w:tc>
        <w:tc>
          <w:tcPr>
            <w:tcW w:w="2292" w:type="dxa"/>
            <w:shd w:val="clear" w:color="auto" w:fill="F2F2F2"/>
            <w:tcMar>
              <w:top w:w="50" w:type="dxa"/>
              <w:left w:w="120" w:type="dxa"/>
              <w:bottom w:w="50" w:type="dxa"/>
              <w:right w:w="80" w:type="dxa"/>
            </w:tcMar>
          </w:tcPr>
          <w:p w14:paraId="17C237C1" w14:textId="77777777" w:rsidR="00043416" w:rsidRPr="0077021B" w:rsidRDefault="0094237C">
            <w:pPr>
              <w:rPr>
                <w:rFonts w:ascii="Aptos" w:hAnsi="Aptos"/>
              </w:rPr>
            </w:pPr>
            <w:r>
              <w:rPr>
                <w:rFonts w:ascii="Aptos" w:hAnsi="Aptos"/>
                <w:sz w:val="18"/>
              </w:rPr>
              <w:t>Fit within 300×300×300mm envelope</w:t>
            </w:r>
          </w:p>
        </w:tc>
        <w:tc>
          <w:tcPr>
            <w:tcW w:w="1383" w:type="dxa"/>
            <w:shd w:val="clear" w:color="auto" w:fill="F2F2F2"/>
            <w:tcMar>
              <w:top w:w="50" w:type="dxa"/>
              <w:left w:w="120" w:type="dxa"/>
              <w:bottom w:w="50" w:type="dxa"/>
              <w:right w:w="80" w:type="dxa"/>
            </w:tcMar>
          </w:tcPr>
          <w:p w14:paraId="10E1A3CF"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2F2F2"/>
            <w:tcMar>
              <w:top w:w="50" w:type="dxa"/>
              <w:left w:w="120" w:type="dxa"/>
              <w:bottom w:w="50" w:type="dxa"/>
              <w:right w:w="80" w:type="dxa"/>
            </w:tcMar>
          </w:tcPr>
          <w:p w14:paraId="3B55F49F" w14:textId="77777777" w:rsidR="00043416" w:rsidRPr="0077021B" w:rsidRDefault="0094237C">
            <w:pPr>
              <w:rPr>
                <w:rFonts w:ascii="Aptos" w:hAnsi="Aptos"/>
              </w:rPr>
            </w:pPr>
            <w:r>
              <w:rPr>
                <w:rFonts w:ascii="Aptos" w:hAnsi="Aptos"/>
                <w:sz w:val="18"/>
              </w:rPr>
              <w:t>Inspection</w:t>
            </w:r>
          </w:p>
        </w:tc>
        <w:tc>
          <w:tcPr>
            <w:tcW w:w="2152" w:type="dxa"/>
            <w:shd w:val="clear" w:color="auto" w:fill="F2F2F2"/>
            <w:tcMar>
              <w:top w:w="50" w:type="dxa"/>
              <w:left w:w="120" w:type="dxa"/>
              <w:bottom w:w="50" w:type="dxa"/>
              <w:right w:w="80" w:type="dxa"/>
            </w:tcMar>
          </w:tcPr>
          <w:p w14:paraId="6B9648FB" w14:textId="77777777" w:rsidR="00043416" w:rsidRPr="0077021B" w:rsidRDefault="0094237C">
            <w:pPr>
              <w:rPr>
                <w:rFonts w:ascii="Aptos" w:hAnsi="Aptos"/>
              </w:rPr>
            </w:pPr>
            <w:r>
              <w:rPr>
                <w:rFonts w:ascii="Aptos" w:hAnsi="Aptos"/>
                <w:sz w:val="18"/>
              </w:rPr>
              <w:t>Dimensions do not exceed envelope</w:t>
            </w:r>
          </w:p>
        </w:tc>
      </w:tr>
      <w:tr w:rsidR="00043416" w:rsidRPr="0077021B" w14:paraId="42B7CE96" w14:textId="77777777" w:rsidTr="0077021B">
        <w:tc>
          <w:tcPr>
            <w:tcW w:w="1157" w:type="dxa"/>
            <w:shd w:val="clear" w:color="auto" w:fill="FFFFFF"/>
            <w:tcMar>
              <w:top w:w="50" w:type="dxa"/>
              <w:left w:w="120" w:type="dxa"/>
              <w:bottom w:w="50" w:type="dxa"/>
              <w:right w:w="80" w:type="dxa"/>
            </w:tcMar>
          </w:tcPr>
          <w:p w14:paraId="235DBF70" w14:textId="77777777" w:rsidR="00043416" w:rsidRPr="0077021B" w:rsidRDefault="0094237C">
            <w:pPr>
              <w:rPr>
                <w:rFonts w:ascii="Aptos" w:hAnsi="Aptos"/>
              </w:rPr>
            </w:pPr>
            <w:r>
              <w:rPr>
                <w:rFonts w:ascii="Aptos" w:hAnsi="Aptos"/>
                <w:b/>
                <w:color w:val="1C2B4A"/>
                <w:sz w:val="18"/>
              </w:rPr>
              <w:t>3.3</w:t>
            </w:r>
          </w:p>
        </w:tc>
        <w:tc>
          <w:tcPr>
            <w:tcW w:w="1510" w:type="dxa"/>
            <w:shd w:val="clear" w:color="auto" w:fill="FFFFFF"/>
            <w:tcMar>
              <w:top w:w="50" w:type="dxa"/>
              <w:left w:w="120" w:type="dxa"/>
              <w:bottom w:w="50" w:type="dxa"/>
              <w:right w:w="80" w:type="dxa"/>
            </w:tcMar>
          </w:tcPr>
          <w:p w14:paraId="5E85FC3C" w14:textId="77777777" w:rsidR="00043416" w:rsidRPr="0077021B" w:rsidRDefault="0094237C">
            <w:pPr>
              <w:rPr>
                <w:rFonts w:ascii="Aptos" w:hAnsi="Aptos"/>
              </w:rPr>
            </w:pPr>
            <w:r>
              <w:rPr>
                <w:rFonts w:ascii="Aptos" w:hAnsi="Aptos"/>
                <w:b/>
                <w:sz w:val="18"/>
              </w:rPr>
              <w:t>Maintenance-free interval</w:t>
            </w:r>
          </w:p>
        </w:tc>
        <w:tc>
          <w:tcPr>
            <w:tcW w:w="2292" w:type="dxa"/>
            <w:shd w:val="clear" w:color="auto" w:fill="FFFFFF"/>
            <w:tcMar>
              <w:top w:w="50" w:type="dxa"/>
              <w:left w:w="120" w:type="dxa"/>
              <w:bottom w:w="50" w:type="dxa"/>
              <w:right w:w="80" w:type="dxa"/>
            </w:tcMar>
          </w:tcPr>
          <w:p w14:paraId="552A6DC0" w14:textId="77777777" w:rsidR="00043416" w:rsidRPr="0077021B" w:rsidRDefault="0094237C">
            <w:pPr>
              <w:rPr>
                <w:rFonts w:ascii="Aptos" w:hAnsi="Aptos"/>
              </w:rPr>
            </w:pPr>
            <w:r>
              <w:rPr>
                <w:rFonts w:ascii="Aptos" w:hAnsi="Aptos"/>
                <w:sz w:val="18"/>
              </w:rPr>
              <w:t>Not require maintenance for ≥365 days under normal use</w:t>
            </w:r>
          </w:p>
        </w:tc>
        <w:tc>
          <w:tcPr>
            <w:tcW w:w="1383" w:type="dxa"/>
            <w:shd w:val="clear" w:color="auto" w:fill="FFFFFF"/>
            <w:tcMar>
              <w:top w:w="50" w:type="dxa"/>
              <w:left w:w="120" w:type="dxa"/>
              <w:bottom w:w="50" w:type="dxa"/>
              <w:right w:w="80" w:type="dxa"/>
            </w:tcMar>
          </w:tcPr>
          <w:p w14:paraId="57C1446D"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FFFFF"/>
            <w:tcMar>
              <w:top w:w="50" w:type="dxa"/>
              <w:left w:w="120" w:type="dxa"/>
              <w:bottom w:w="50" w:type="dxa"/>
              <w:right w:w="80" w:type="dxa"/>
            </w:tcMar>
          </w:tcPr>
          <w:p w14:paraId="2C6AF618" w14:textId="77777777" w:rsidR="00043416" w:rsidRPr="0077021B" w:rsidRDefault="0094237C">
            <w:pPr>
              <w:rPr>
                <w:rFonts w:ascii="Aptos" w:hAnsi="Aptos"/>
              </w:rPr>
            </w:pPr>
            <w:r>
              <w:rPr>
                <w:rFonts w:ascii="Aptos" w:hAnsi="Aptos"/>
                <w:sz w:val="18"/>
              </w:rPr>
              <w:t>Analysis</w:t>
            </w:r>
          </w:p>
        </w:tc>
        <w:tc>
          <w:tcPr>
            <w:tcW w:w="2152" w:type="dxa"/>
            <w:shd w:val="clear" w:color="auto" w:fill="FFFFFF"/>
            <w:tcMar>
              <w:top w:w="50" w:type="dxa"/>
              <w:left w:w="120" w:type="dxa"/>
              <w:bottom w:w="50" w:type="dxa"/>
              <w:right w:w="80" w:type="dxa"/>
            </w:tcMar>
          </w:tcPr>
          <w:p w14:paraId="1E6FD129" w14:textId="77777777" w:rsidR="00043416" w:rsidRPr="0077021B" w:rsidRDefault="0094237C">
            <w:pPr>
              <w:rPr>
                <w:rFonts w:ascii="Aptos" w:hAnsi="Aptos"/>
              </w:rPr>
            </w:pPr>
            <w:r>
              <w:rPr>
                <w:rFonts w:ascii="Aptos" w:hAnsi="Aptos"/>
                <w:sz w:val="18"/>
              </w:rPr>
              <w:t>365 days at 2 brews/day</w:t>
            </w:r>
          </w:p>
        </w:tc>
      </w:tr>
      <w:tr w:rsidR="00043416" w:rsidRPr="0077021B" w14:paraId="71895EB4" w14:textId="77777777" w:rsidTr="0077021B">
        <w:tc>
          <w:tcPr>
            <w:tcW w:w="1157" w:type="dxa"/>
            <w:shd w:val="clear" w:color="auto" w:fill="F2F2F2"/>
            <w:tcMar>
              <w:top w:w="50" w:type="dxa"/>
              <w:left w:w="120" w:type="dxa"/>
              <w:bottom w:w="50" w:type="dxa"/>
              <w:right w:w="80" w:type="dxa"/>
            </w:tcMar>
          </w:tcPr>
          <w:p w14:paraId="207D2F47" w14:textId="77777777" w:rsidR="00043416" w:rsidRPr="0077021B" w:rsidRDefault="0094237C">
            <w:pPr>
              <w:rPr>
                <w:rFonts w:ascii="Aptos" w:hAnsi="Aptos"/>
              </w:rPr>
            </w:pPr>
            <w:r>
              <w:rPr>
                <w:rFonts w:ascii="Aptos" w:hAnsi="Aptos"/>
                <w:b/>
                <w:color w:val="1C2B4A"/>
                <w:sz w:val="18"/>
              </w:rPr>
              <w:t>3.4</w:t>
            </w:r>
          </w:p>
        </w:tc>
        <w:tc>
          <w:tcPr>
            <w:tcW w:w="1510" w:type="dxa"/>
            <w:shd w:val="clear" w:color="auto" w:fill="F2F2F2"/>
            <w:tcMar>
              <w:top w:w="50" w:type="dxa"/>
              <w:left w:w="120" w:type="dxa"/>
              <w:bottom w:w="50" w:type="dxa"/>
              <w:right w:w="80" w:type="dxa"/>
            </w:tcMar>
          </w:tcPr>
          <w:p w14:paraId="7D8B8803" w14:textId="77777777" w:rsidR="00043416" w:rsidRPr="0077021B" w:rsidRDefault="0094237C">
            <w:pPr>
              <w:rPr>
                <w:rFonts w:ascii="Aptos" w:hAnsi="Aptos"/>
              </w:rPr>
            </w:pPr>
            <w:r>
              <w:rPr>
                <w:rFonts w:ascii="Aptos" w:hAnsi="Aptos"/>
                <w:b/>
                <w:sz w:val="18"/>
              </w:rPr>
              <w:t>Recycled material content</w:t>
            </w:r>
          </w:p>
        </w:tc>
        <w:tc>
          <w:tcPr>
            <w:tcW w:w="2292" w:type="dxa"/>
            <w:shd w:val="clear" w:color="auto" w:fill="F2F2F2"/>
            <w:tcMar>
              <w:top w:w="50" w:type="dxa"/>
              <w:left w:w="120" w:type="dxa"/>
              <w:bottom w:w="50" w:type="dxa"/>
              <w:right w:w="80" w:type="dxa"/>
            </w:tcMar>
          </w:tcPr>
          <w:p w14:paraId="6CEDD765" w14:textId="77777777" w:rsidR="00043416" w:rsidRPr="0077021B" w:rsidRDefault="0094237C">
            <w:pPr>
              <w:rPr>
                <w:rFonts w:ascii="Aptos" w:hAnsi="Aptos"/>
              </w:rPr>
            </w:pPr>
            <w:r>
              <w:rPr>
                <w:rFonts w:ascii="Aptos" w:hAnsi="Aptos"/>
                <w:sz w:val="18"/>
              </w:rPr>
              <w:t>Incorporate ≥50% recycled material content by mass</w:t>
            </w:r>
          </w:p>
        </w:tc>
        <w:tc>
          <w:tcPr>
            <w:tcW w:w="1383" w:type="dxa"/>
            <w:shd w:val="clear" w:color="auto" w:fill="F2F2F2"/>
            <w:tcMar>
              <w:top w:w="50" w:type="dxa"/>
              <w:left w:w="120" w:type="dxa"/>
              <w:bottom w:w="50" w:type="dxa"/>
              <w:right w:w="80" w:type="dxa"/>
            </w:tcMar>
          </w:tcPr>
          <w:p w14:paraId="7B6D24B7"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2F2F2"/>
            <w:tcMar>
              <w:top w:w="50" w:type="dxa"/>
              <w:left w:w="120" w:type="dxa"/>
              <w:bottom w:w="50" w:type="dxa"/>
              <w:right w:w="80" w:type="dxa"/>
            </w:tcMar>
          </w:tcPr>
          <w:p w14:paraId="25267765" w14:textId="77777777" w:rsidR="00043416" w:rsidRPr="0077021B" w:rsidRDefault="0094237C">
            <w:pPr>
              <w:rPr>
                <w:rFonts w:ascii="Aptos" w:hAnsi="Aptos"/>
              </w:rPr>
            </w:pPr>
            <w:r>
              <w:rPr>
                <w:rFonts w:ascii="Aptos" w:hAnsi="Aptos"/>
                <w:sz w:val="18"/>
              </w:rPr>
              <w:t>Analysis</w:t>
            </w:r>
          </w:p>
        </w:tc>
        <w:tc>
          <w:tcPr>
            <w:tcW w:w="2152" w:type="dxa"/>
            <w:shd w:val="clear" w:color="auto" w:fill="F2F2F2"/>
            <w:tcMar>
              <w:top w:w="50" w:type="dxa"/>
              <w:left w:w="120" w:type="dxa"/>
              <w:bottom w:w="50" w:type="dxa"/>
              <w:right w:w="80" w:type="dxa"/>
            </w:tcMar>
          </w:tcPr>
          <w:p w14:paraId="4FBF1B5B" w14:textId="77777777" w:rsidR="00043416" w:rsidRPr="0077021B" w:rsidRDefault="0094237C">
            <w:pPr>
              <w:rPr>
                <w:rFonts w:ascii="Aptos" w:hAnsi="Aptos"/>
              </w:rPr>
            </w:pPr>
            <w:r>
              <w:rPr>
                <w:rFonts w:ascii="Aptos" w:hAnsi="Aptos"/>
                <w:sz w:val="18"/>
              </w:rPr>
              <w:t>Bill of materials + material certificates</w:t>
            </w:r>
          </w:p>
        </w:tc>
      </w:tr>
      <w:tr w:rsidR="00043416" w:rsidRPr="0077021B" w14:paraId="3269EF9F" w14:textId="77777777" w:rsidTr="0077021B">
        <w:tc>
          <w:tcPr>
            <w:tcW w:w="1157" w:type="dxa"/>
            <w:shd w:val="clear" w:color="auto" w:fill="FFFFFF"/>
            <w:tcMar>
              <w:top w:w="50" w:type="dxa"/>
              <w:left w:w="120" w:type="dxa"/>
              <w:bottom w:w="50" w:type="dxa"/>
              <w:right w:w="80" w:type="dxa"/>
            </w:tcMar>
          </w:tcPr>
          <w:p w14:paraId="3E0307C4" w14:textId="77777777" w:rsidR="00043416" w:rsidRPr="0077021B" w:rsidRDefault="0094237C">
            <w:pPr>
              <w:rPr>
                <w:rFonts w:ascii="Aptos" w:hAnsi="Aptos"/>
              </w:rPr>
            </w:pPr>
            <w:r>
              <w:rPr>
                <w:rFonts w:ascii="Aptos" w:hAnsi="Aptos"/>
                <w:b/>
                <w:color w:val="1C2B4A"/>
                <w:sz w:val="18"/>
              </w:rPr>
              <w:t>3.5</w:t>
            </w:r>
          </w:p>
        </w:tc>
        <w:tc>
          <w:tcPr>
            <w:tcW w:w="1510" w:type="dxa"/>
            <w:shd w:val="clear" w:color="auto" w:fill="FFFFFF"/>
            <w:tcMar>
              <w:top w:w="50" w:type="dxa"/>
              <w:left w:w="120" w:type="dxa"/>
              <w:bottom w:w="50" w:type="dxa"/>
              <w:right w:w="80" w:type="dxa"/>
            </w:tcMar>
          </w:tcPr>
          <w:p w14:paraId="154DC518" w14:textId="77777777" w:rsidR="00043416" w:rsidRPr="0077021B" w:rsidRDefault="0094237C">
            <w:pPr>
              <w:rPr>
                <w:rFonts w:ascii="Aptos" w:hAnsi="Aptos"/>
              </w:rPr>
            </w:pPr>
            <w:r>
              <w:rPr>
                <w:rFonts w:ascii="Aptos" w:hAnsi="Aptos"/>
                <w:b/>
                <w:sz w:val="18"/>
              </w:rPr>
              <w:t>Energy efficiency</w:t>
            </w:r>
          </w:p>
        </w:tc>
        <w:tc>
          <w:tcPr>
            <w:tcW w:w="2292" w:type="dxa"/>
            <w:shd w:val="clear" w:color="auto" w:fill="FFFFFF"/>
            <w:tcMar>
              <w:top w:w="50" w:type="dxa"/>
              <w:left w:w="120" w:type="dxa"/>
              <w:bottom w:w="50" w:type="dxa"/>
              <w:right w:w="80" w:type="dxa"/>
            </w:tcMar>
          </w:tcPr>
          <w:p w14:paraId="638EE9DB" w14:textId="77777777" w:rsidR="00043416" w:rsidRPr="0077021B" w:rsidRDefault="0094237C">
            <w:pPr>
              <w:rPr>
                <w:rFonts w:ascii="Aptos" w:hAnsi="Aptos"/>
              </w:rPr>
            </w:pPr>
            <w:r>
              <w:rPr>
                <w:rFonts w:ascii="Aptos" w:hAnsi="Aptos"/>
                <w:sz w:val="18"/>
              </w:rPr>
              <w:t>Achieve EU energy efficiency rating A</w:t>
            </w:r>
          </w:p>
        </w:tc>
        <w:tc>
          <w:tcPr>
            <w:tcW w:w="1383" w:type="dxa"/>
            <w:shd w:val="clear" w:color="auto" w:fill="FFFFFF"/>
            <w:tcMar>
              <w:top w:w="50" w:type="dxa"/>
              <w:left w:w="120" w:type="dxa"/>
              <w:bottom w:w="50" w:type="dxa"/>
              <w:right w:w="80" w:type="dxa"/>
            </w:tcMar>
          </w:tcPr>
          <w:p w14:paraId="7CAE62FA"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FFFFF"/>
            <w:tcMar>
              <w:top w:w="50" w:type="dxa"/>
              <w:left w:w="120" w:type="dxa"/>
              <w:bottom w:w="50" w:type="dxa"/>
              <w:right w:w="80" w:type="dxa"/>
            </w:tcMar>
          </w:tcPr>
          <w:p w14:paraId="49180AA7"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3A5D8FFF" w14:textId="77777777" w:rsidR="00043416" w:rsidRPr="0077021B" w:rsidRDefault="0094237C">
            <w:pPr>
              <w:rPr>
                <w:rFonts w:ascii="Aptos" w:hAnsi="Aptos"/>
              </w:rPr>
            </w:pPr>
            <w:r>
              <w:rPr>
                <w:rFonts w:ascii="Aptos" w:hAnsi="Aptos"/>
                <w:sz w:val="18"/>
              </w:rPr>
              <w:t>Rated A under EU legislation</w:t>
            </w:r>
          </w:p>
        </w:tc>
      </w:tr>
      <w:tr w:rsidR="00043416" w:rsidRPr="0077021B" w14:paraId="05EC183B" w14:textId="77777777" w:rsidTr="0077021B">
        <w:tc>
          <w:tcPr>
            <w:tcW w:w="1157" w:type="dxa"/>
            <w:shd w:val="clear" w:color="auto" w:fill="F2F2F2"/>
            <w:tcMar>
              <w:top w:w="50" w:type="dxa"/>
              <w:left w:w="120" w:type="dxa"/>
              <w:bottom w:w="50" w:type="dxa"/>
              <w:right w:w="80" w:type="dxa"/>
            </w:tcMar>
          </w:tcPr>
          <w:p w14:paraId="251A7344" w14:textId="77777777" w:rsidR="00043416" w:rsidRPr="0077021B" w:rsidRDefault="0094237C">
            <w:pPr>
              <w:rPr>
                <w:rFonts w:ascii="Aptos" w:hAnsi="Aptos"/>
              </w:rPr>
            </w:pPr>
            <w:r>
              <w:rPr>
                <w:rFonts w:ascii="Aptos" w:hAnsi="Aptos"/>
                <w:b/>
                <w:color w:val="1C2B4A"/>
                <w:sz w:val="18"/>
              </w:rPr>
              <w:t>3.6</w:t>
            </w:r>
          </w:p>
        </w:tc>
        <w:tc>
          <w:tcPr>
            <w:tcW w:w="1510" w:type="dxa"/>
            <w:shd w:val="clear" w:color="auto" w:fill="F2F2F2"/>
            <w:tcMar>
              <w:top w:w="50" w:type="dxa"/>
              <w:left w:w="120" w:type="dxa"/>
              <w:bottom w:w="50" w:type="dxa"/>
              <w:right w:w="80" w:type="dxa"/>
            </w:tcMar>
          </w:tcPr>
          <w:p w14:paraId="02C4BCA4" w14:textId="77777777" w:rsidR="00043416" w:rsidRPr="0077021B" w:rsidRDefault="0094237C">
            <w:pPr>
              <w:rPr>
                <w:rFonts w:ascii="Aptos" w:hAnsi="Aptos"/>
              </w:rPr>
            </w:pPr>
            <w:r>
              <w:rPr>
                <w:rFonts w:ascii="Aptos" w:hAnsi="Aptos"/>
                <w:b/>
                <w:sz w:val="18"/>
              </w:rPr>
              <w:t>Colour scheme</w:t>
            </w:r>
          </w:p>
        </w:tc>
        <w:tc>
          <w:tcPr>
            <w:tcW w:w="2292" w:type="dxa"/>
            <w:shd w:val="clear" w:color="auto" w:fill="F2F2F2"/>
            <w:tcMar>
              <w:top w:w="50" w:type="dxa"/>
              <w:left w:w="120" w:type="dxa"/>
              <w:bottom w:w="50" w:type="dxa"/>
              <w:right w:w="80" w:type="dxa"/>
            </w:tcMar>
          </w:tcPr>
          <w:p w14:paraId="50859740" w14:textId="77777777" w:rsidR="00043416" w:rsidRPr="0077021B" w:rsidRDefault="0094237C">
            <w:pPr>
              <w:rPr>
                <w:rFonts w:ascii="Aptos" w:hAnsi="Aptos"/>
              </w:rPr>
            </w:pPr>
            <w:r>
              <w:rPr>
                <w:rFonts w:ascii="Aptos" w:hAnsi="Aptos"/>
                <w:sz w:val="18"/>
              </w:rPr>
              <w:t>Present ≥80% black/transparent visible surface area</w:t>
            </w:r>
          </w:p>
        </w:tc>
        <w:tc>
          <w:tcPr>
            <w:tcW w:w="1383" w:type="dxa"/>
            <w:shd w:val="clear" w:color="auto" w:fill="F2F2F2"/>
            <w:tcMar>
              <w:top w:w="50" w:type="dxa"/>
              <w:left w:w="120" w:type="dxa"/>
              <w:bottom w:w="50" w:type="dxa"/>
              <w:right w:w="80" w:type="dxa"/>
            </w:tcMar>
          </w:tcPr>
          <w:p w14:paraId="30084A85" w14:textId="77777777" w:rsidR="00043416" w:rsidRPr="0077021B" w:rsidRDefault="0094237C">
            <w:pPr>
              <w:rPr>
                <w:rFonts w:ascii="Aptos" w:hAnsi="Aptos"/>
              </w:rPr>
            </w:pPr>
            <w:r>
              <w:rPr>
                <w:rFonts w:ascii="Aptos" w:hAnsi="Aptos"/>
                <w:b/>
                <w:color w:val="1A5C2A"/>
                <w:sz w:val="18"/>
              </w:rPr>
              <w:t>Low</w:t>
            </w:r>
          </w:p>
        </w:tc>
        <w:tc>
          <w:tcPr>
            <w:tcW w:w="1360" w:type="dxa"/>
            <w:shd w:val="clear" w:color="auto" w:fill="F2F2F2"/>
            <w:tcMar>
              <w:top w:w="50" w:type="dxa"/>
              <w:left w:w="120" w:type="dxa"/>
              <w:bottom w:w="50" w:type="dxa"/>
              <w:right w:w="80" w:type="dxa"/>
            </w:tcMar>
          </w:tcPr>
          <w:p w14:paraId="491F99BF" w14:textId="77777777" w:rsidR="00043416" w:rsidRPr="0077021B" w:rsidRDefault="0094237C">
            <w:pPr>
              <w:rPr>
                <w:rFonts w:ascii="Aptos" w:hAnsi="Aptos"/>
              </w:rPr>
            </w:pPr>
            <w:r>
              <w:rPr>
                <w:rFonts w:ascii="Aptos" w:hAnsi="Aptos"/>
                <w:sz w:val="18"/>
              </w:rPr>
              <w:t>Inspection</w:t>
            </w:r>
          </w:p>
        </w:tc>
        <w:tc>
          <w:tcPr>
            <w:tcW w:w="2152" w:type="dxa"/>
            <w:shd w:val="clear" w:color="auto" w:fill="F2F2F2"/>
            <w:tcMar>
              <w:top w:w="50" w:type="dxa"/>
              <w:left w:w="120" w:type="dxa"/>
              <w:bottom w:w="50" w:type="dxa"/>
              <w:right w:w="80" w:type="dxa"/>
            </w:tcMar>
          </w:tcPr>
          <w:p w14:paraId="5C5A0E86" w14:textId="77777777" w:rsidR="00043416" w:rsidRPr="0077021B" w:rsidRDefault="0094237C">
            <w:pPr>
              <w:rPr>
                <w:rFonts w:ascii="Aptos" w:hAnsi="Aptos"/>
              </w:rPr>
            </w:pPr>
            <w:r>
              <w:rPr>
                <w:rFonts w:ascii="Aptos" w:hAnsi="Aptos"/>
                <w:sz w:val="18"/>
              </w:rPr>
              <w:t>≥80% of visible external surface area</w:t>
            </w:r>
          </w:p>
        </w:tc>
      </w:tr>
      <w:tr w:rsidR="00043416" w:rsidRPr="0077021B" w14:paraId="5B988E4B" w14:textId="77777777" w:rsidTr="0077021B">
        <w:tc>
          <w:tcPr>
            <w:tcW w:w="1157" w:type="dxa"/>
            <w:shd w:val="clear" w:color="auto" w:fill="FFFFFF"/>
            <w:tcMar>
              <w:top w:w="50" w:type="dxa"/>
              <w:left w:w="120" w:type="dxa"/>
              <w:bottom w:w="50" w:type="dxa"/>
              <w:right w:w="80" w:type="dxa"/>
            </w:tcMar>
          </w:tcPr>
          <w:p w14:paraId="4D6A31FA" w14:textId="77777777" w:rsidR="00043416" w:rsidRPr="0077021B" w:rsidRDefault="0094237C">
            <w:pPr>
              <w:rPr>
                <w:rFonts w:ascii="Aptos" w:hAnsi="Aptos"/>
              </w:rPr>
            </w:pPr>
            <w:r>
              <w:rPr>
                <w:rFonts w:ascii="Aptos" w:hAnsi="Aptos"/>
                <w:b/>
                <w:color w:val="1C2B4A"/>
                <w:sz w:val="18"/>
              </w:rPr>
              <w:t>3.7</w:t>
            </w:r>
          </w:p>
        </w:tc>
        <w:tc>
          <w:tcPr>
            <w:tcW w:w="1510" w:type="dxa"/>
            <w:shd w:val="clear" w:color="auto" w:fill="FFFFFF"/>
            <w:tcMar>
              <w:top w:w="50" w:type="dxa"/>
              <w:left w:w="120" w:type="dxa"/>
              <w:bottom w:w="50" w:type="dxa"/>
              <w:right w:w="80" w:type="dxa"/>
            </w:tcMar>
          </w:tcPr>
          <w:p w14:paraId="7E0C138A" w14:textId="77777777" w:rsidR="00043416" w:rsidRPr="0077021B" w:rsidRDefault="0094237C">
            <w:pPr>
              <w:rPr>
                <w:rFonts w:ascii="Aptos" w:hAnsi="Aptos"/>
              </w:rPr>
            </w:pPr>
            <w:r>
              <w:rPr>
                <w:rFonts w:ascii="Aptos" w:hAnsi="Aptos"/>
                <w:b/>
                <w:sz w:val="18"/>
              </w:rPr>
              <w:t>Waste recyclability</w:t>
            </w:r>
          </w:p>
        </w:tc>
        <w:tc>
          <w:tcPr>
            <w:tcW w:w="2292" w:type="dxa"/>
            <w:shd w:val="clear" w:color="auto" w:fill="FFFFFF"/>
            <w:tcMar>
              <w:top w:w="50" w:type="dxa"/>
              <w:left w:w="120" w:type="dxa"/>
              <w:bottom w:w="50" w:type="dxa"/>
              <w:right w:w="80" w:type="dxa"/>
            </w:tcMar>
          </w:tcPr>
          <w:p w14:paraId="30569F87" w14:textId="77777777" w:rsidR="00043416" w:rsidRPr="0077021B" w:rsidRDefault="0094237C">
            <w:pPr>
              <w:rPr>
                <w:rFonts w:ascii="Aptos" w:hAnsi="Aptos"/>
              </w:rPr>
            </w:pPr>
            <w:r>
              <w:rPr>
                <w:rFonts w:ascii="Aptos" w:hAnsi="Aptos"/>
                <w:sz w:val="18"/>
              </w:rPr>
              <w:t>All waste products have a feasible recycling/reuse route</w:t>
            </w:r>
          </w:p>
        </w:tc>
        <w:tc>
          <w:tcPr>
            <w:tcW w:w="1383" w:type="dxa"/>
            <w:shd w:val="clear" w:color="auto" w:fill="FFFFFF"/>
            <w:tcMar>
              <w:top w:w="50" w:type="dxa"/>
              <w:left w:w="120" w:type="dxa"/>
              <w:bottom w:w="50" w:type="dxa"/>
              <w:right w:w="80" w:type="dxa"/>
            </w:tcMar>
          </w:tcPr>
          <w:p w14:paraId="0632C468"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FFFFF"/>
            <w:tcMar>
              <w:top w:w="50" w:type="dxa"/>
              <w:left w:w="120" w:type="dxa"/>
              <w:bottom w:w="50" w:type="dxa"/>
              <w:right w:w="80" w:type="dxa"/>
            </w:tcMar>
          </w:tcPr>
          <w:p w14:paraId="64A56C65" w14:textId="77777777" w:rsidR="00043416" w:rsidRPr="0077021B" w:rsidRDefault="0094237C">
            <w:pPr>
              <w:rPr>
                <w:rFonts w:ascii="Aptos" w:hAnsi="Aptos"/>
              </w:rPr>
            </w:pPr>
            <w:r>
              <w:rPr>
                <w:rFonts w:ascii="Aptos" w:hAnsi="Aptos"/>
                <w:sz w:val="18"/>
              </w:rPr>
              <w:t>Analysis</w:t>
            </w:r>
          </w:p>
        </w:tc>
        <w:tc>
          <w:tcPr>
            <w:tcW w:w="2152" w:type="dxa"/>
            <w:shd w:val="clear" w:color="auto" w:fill="FFFFFF"/>
            <w:tcMar>
              <w:top w:w="50" w:type="dxa"/>
              <w:left w:w="120" w:type="dxa"/>
              <w:bottom w:w="50" w:type="dxa"/>
              <w:right w:w="80" w:type="dxa"/>
            </w:tcMar>
          </w:tcPr>
          <w:p w14:paraId="393C5BBF" w14:textId="77777777" w:rsidR="00043416" w:rsidRPr="0077021B" w:rsidRDefault="0094237C">
            <w:pPr>
              <w:rPr>
                <w:rFonts w:ascii="Aptos" w:hAnsi="Aptos"/>
              </w:rPr>
            </w:pPr>
            <w:r>
              <w:rPr>
                <w:rFonts w:ascii="Aptos" w:hAnsi="Aptos"/>
                <w:sz w:val="18"/>
              </w:rPr>
              <w:t>Documented supply chain route; no landfill</w:t>
            </w:r>
          </w:p>
        </w:tc>
      </w:tr>
      <w:tr w:rsidR="00043416" w:rsidRPr="0077021B" w14:paraId="1675D6CF" w14:textId="77777777" w:rsidTr="0077021B">
        <w:tc>
          <w:tcPr>
            <w:tcW w:w="1157" w:type="dxa"/>
            <w:shd w:val="clear" w:color="auto" w:fill="F2F2F2"/>
            <w:tcMar>
              <w:top w:w="50" w:type="dxa"/>
              <w:left w:w="120" w:type="dxa"/>
              <w:bottom w:w="50" w:type="dxa"/>
              <w:right w:w="80" w:type="dxa"/>
            </w:tcMar>
          </w:tcPr>
          <w:p w14:paraId="0697C045" w14:textId="77777777" w:rsidR="00043416" w:rsidRPr="0077021B" w:rsidRDefault="0094237C">
            <w:pPr>
              <w:rPr>
                <w:rFonts w:ascii="Aptos" w:hAnsi="Aptos"/>
              </w:rPr>
            </w:pPr>
            <w:r>
              <w:rPr>
                <w:rFonts w:ascii="Aptos" w:hAnsi="Aptos"/>
                <w:b/>
                <w:color w:val="1C2B4A"/>
                <w:sz w:val="18"/>
              </w:rPr>
              <w:lastRenderedPageBreak/>
              <w:t>3.8</w:t>
            </w:r>
          </w:p>
        </w:tc>
        <w:tc>
          <w:tcPr>
            <w:tcW w:w="1510" w:type="dxa"/>
            <w:shd w:val="clear" w:color="auto" w:fill="F2F2F2"/>
            <w:tcMar>
              <w:top w:w="50" w:type="dxa"/>
              <w:left w:w="120" w:type="dxa"/>
              <w:bottom w:w="50" w:type="dxa"/>
              <w:right w:w="80" w:type="dxa"/>
            </w:tcMar>
          </w:tcPr>
          <w:p w14:paraId="06B7D58F" w14:textId="77777777" w:rsidR="00043416" w:rsidRPr="0077021B" w:rsidRDefault="0094237C">
            <w:pPr>
              <w:rPr>
                <w:rFonts w:ascii="Aptos" w:hAnsi="Aptos"/>
              </w:rPr>
            </w:pPr>
            <w:r>
              <w:rPr>
                <w:rFonts w:ascii="Aptos" w:hAnsi="Aptos"/>
                <w:b/>
                <w:sz w:val="18"/>
              </w:rPr>
              <w:t>EMC</w:t>
            </w:r>
          </w:p>
        </w:tc>
        <w:tc>
          <w:tcPr>
            <w:tcW w:w="2292" w:type="dxa"/>
            <w:shd w:val="clear" w:color="auto" w:fill="F2F2F2"/>
            <w:tcMar>
              <w:top w:w="50" w:type="dxa"/>
              <w:left w:w="120" w:type="dxa"/>
              <w:bottom w:w="50" w:type="dxa"/>
              <w:right w:w="80" w:type="dxa"/>
            </w:tcMar>
          </w:tcPr>
          <w:p w14:paraId="55889528" w14:textId="77777777" w:rsidR="00043416" w:rsidRPr="0077021B" w:rsidRDefault="0094237C">
            <w:pPr>
              <w:rPr>
                <w:rFonts w:ascii="Aptos" w:hAnsi="Aptos"/>
              </w:rPr>
            </w:pPr>
            <w:r>
              <w:rPr>
                <w:rFonts w:ascii="Aptos" w:hAnsi="Aptos"/>
                <w:sz w:val="18"/>
              </w:rPr>
              <w:t>Not cause interference to in-room electronic devices</w:t>
            </w:r>
          </w:p>
        </w:tc>
        <w:tc>
          <w:tcPr>
            <w:tcW w:w="1383" w:type="dxa"/>
            <w:shd w:val="clear" w:color="auto" w:fill="F2F2F2"/>
            <w:tcMar>
              <w:top w:w="50" w:type="dxa"/>
              <w:left w:w="120" w:type="dxa"/>
              <w:bottom w:w="50" w:type="dxa"/>
              <w:right w:w="80" w:type="dxa"/>
            </w:tcMar>
          </w:tcPr>
          <w:p w14:paraId="73CF00EF"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2F2F2"/>
            <w:tcMar>
              <w:top w:w="50" w:type="dxa"/>
              <w:left w:w="120" w:type="dxa"/>
              <w:bottom w:w="50" w:type="dxa"/>
              <w:right w:w="80" w:type="dxa"/>
            </w:tcMar>
          </w:tcPr>
          <w:p w14:paraId="6763D61F"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7C1A427E" w14:textId="77777777" w:rsidR="00043416" w:rsidRPr="0077021B" w:rsidRDefault="0094237C">
            <w:pPr>
              <w:rPr>
                <w:rFonts w:ascii="Aptos" w:hAnsi="Aptos"/>
              </w:rPr>
            </w:pPr>
            <w:r>
              <w:rPr>
                <w:rFonts w:ascii="Aptos" w:hAnsi="Aptos"/>
                <w:sz w:val="18"/>
              </w:rPr>
              <w:t>EN 55014 / CISPR 14 Class B</w:t>
            </w:r>
          </w:p>
        </w:tc>
      </w:tr>
      <w:tr w:rsidR="00043416" w:rsidRPr="0077021B" w14:paraId="526D4387" w14:textId="77777777" w:rsidTr="0077021B">
        <w:tc>
          <w:tcPr>
            <w:tcW w:w="1157" w:type="dxa"/>
            <w:shd w:val="clear" w:color="auto" w:fill="FFFFFF"/>
            <w:tcMar>
              <w:top w:w="50" w:type="dxa"/>
              <w:left w:w="120" w:type="dxa"/>
              <w:bottom w:w="50" w:type="dxa"/>
              <w:right w:w="80" w:type="dxa"/>
            </w:tcMar>
          </w:tcPr>
          <w:p w14:paraId="41BE8091" w14:textId="77777777" w:rsidR="00043416" w:rsidRPr="0077021B" w:rsidRDefault="0094237C">
            <w:pPr>
              <w:rPr>
                <w:rFonts w:ascii="Aptos" w:hAnsi="Aptos"/>
              </w:rPr>
            </w:pPr>
            <w:r>
              <w:rPr>
                <w:rFonts w:ascii="Aptos" w:hAnsi="Aptos"/>
                <w:b/>
                <w:color w:val="1C2B4A"/>
                <w:sz w:val="18"/>
              </w:rPr>
              <w:t>3.9</w:t>
            </w:r>
          </w:p>
        </w:tc>
        <w:tc>
          <w:tcPr>
            <w:tcW w:w="1510" w:type="dxa"/>
            <w:shd w:val="clear" w:color="auto" w:fill="FFFFFF"/>
            <w:tcMar>
              <w:top w:w="50" w:type="dxa"/>
              <w:left w:w="120" w:type="dxa"/>
              <w:bottom w:w="50" w:type="dxa"/>
              <w:right w:w="80" w:type="dxa"/>
            </w:tcMar>
          </w:tcPr>
          <w:p w14:paraId="44570B73" w14:textId="77777777" w:rsidR="00043416" w:rsidRPr="0077021B" w:rsidRDefault="0094237C">
            <w:pPr>
              <w:rPr>
                <w:rFonts w:ascii="Aptos" w:hAnsi="Aptos"/>
              </w:rPr>
            </w:pPr>
            <w:r>
              <w:rPr>
                <w:rFonts w:ascii="Aptos" w:hAnsi="Aptos"/>
                <w:b/>
                <w:sz w:val="18"/>
              </w:rPr>
              <w:t>MTBF</w:t>
            </w:r>
          </w:p>
        </w:tc>
        <w:tc>
          <w:tcPr>
            <w:tcW w:w="2292" w:type="dxa"/>
            <w:shd w:val="clear" w:color="auto" w:fill="FFFFFF"/>
            <w:tcMar>
              <w:top w:w="50" w:type="dxa"/>
              <w:left w:w="120" w:type="dxa"/>
              <w:bottom w:w="50" w:type="dxa"/>
              <w:right w:w="80" w:type="dxa"/>
            </w:tcMar>
          </w:tcPr>
          <w:p w14:paraId="5A5F0D46" w14:textId="77777777" w:rsidR="00043416" w:rsidRPr="0077021B" w:rsidRDefault="0094237C">
            <w:pPr>
              <w:rPr>
                <w:rFonts w:ascii="Aptos" w:hAnsi="Aptos"/>
              </w:rPr>
            </w:pPr>
            <w:r>
              <w:rPr>
                <w:rFonts w:ascii="Aptos" w:hAnsi="Aptos"/>
                <w:sz w:val="18"/>
              </w:rPr>
              <w:t>Achieve minimum MTBF of 26,280 hours</w:t>
            </w:r>
          </w:p>
        </w:tc>
        <w:tc>
          <w:tcPr>
            <w:tcW w:w="1383" w:type="dxa"/>
            <w:shd w:val="clear" w:color="auto" w:fill="FFFFFF"/>
            <w:tcMar>
              <w:top w:w="50" w:type="dxa"/>
              <w:left w:w="120" w:type="dxa"/>
              <w:bottom w:w="50" w:type="dxa"/>
              <w:right w:w="80" w:type="dxa"/>
            </w:tcMar>
          </w:tcPr>
          <w:p w14:paraId="0B8D0FBF"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3DA1D9A5" w14:textId="77777777" w:rsidR="00043416" w:rsidRPr="0077021B" w:rsidRDefault="0094237C">
            <w:pPr>
              <w:rPr>
                <w:rFonts w:ascii="Aptos" w:hAnsi="Aptos"/>
              </w:rPr>
            </w:pPr>
            <w:r>
              <w:rPr>
                <w:rFonts w:ascii="Aptos" w:hAnsi="Aptos"/>
                <w:sz w:val="18"/>
              </w:rPr>
              <w:t>Analysis</w:t>
            </w:r>
          </w:p>
        </w:tc>
        <w:tc>
          <w:tcPr>
            <w:tcW w:w="2152" w:type="dxa"/>
            <w:shd w:val="clear" w:color="auto" w:fill="FFFFFF"/>
            <w:tcMar>
              <w:top w:w="50" w:type="dxa"/>
              <w:left w:w="120" w:type="dxa"/>
              <w:bottom w:w="50" w:type="dxa"/>
              <w:right w:w="80" w:type="dxa"/>
            </w:tcMar>
          </w:tcPr>
          <w:p w14:paraId="05275ED2" w14:textId="77777777" w:rsidR="00043416" w:rsidRPr="0077021B" w:rsidRDefault="0094237C">
            <w:pPr>
              <w:rPr>
                <w:rFonts w:ascii="Aptos" w:hAnsi="Aptos"/>
              </w:rPr>
            </w:pPr>
            <w:r>
              <w:rPr>
                <w:rFonts w:ascii="Aptos" w:hAnsi="Aptos"/>
                <w:sz w:val="18"/>
              </w:rPr>
              <w:t>Derived: 3× annual powered hours; ≥2,190 brew cycles</w:t>
            </w:r>
          </w:p>
        </w:tc>
      </w:tr>
      <w:tr w:rsidR="00043416" w:rsidRPr="0077021B" w14:paraId="57CA50DB" w14:textId="77777777" w:rsidTr="0077021B">
        <w:tc>
          <w:tcPr>
            <w:tcW w:w="1157" w:type="dxa"/>
            <w:shd w:val="clear" w:color="auto" w:fill="F2F2F2"/>
            <w:tcMar>
              <w:top w:w="50" w:type="dxa"/>
              <w:left w:w="120" w:type="dxa"/>
              <w:bottom w:w="50" w:type="dxa"/>
              <w:right w:w="80" w:type="dxa"/>
            </w:tcMar>
          </w:tcPr>
          <w:p w14:paraId="44C47672" w14:textId="77777777" w:rsidR="00043416" w:rsidRPr="0077021B" w:rsidRDefault="0094237C">
            <w:pPr>
              <w:rPr>
                <w:rFonts w:ascii="Aptos" w:hAnsi="Aptos"/>
              </w:rPr>
            </w:pPr>
            <w:r>
              <w:rPr>
                <w:rFonts w:ascii="Aptos" w:hAnsi="Aptos"/>
                <w:b/>
                <w:color w:val="1C2B4A"/>
                <w:sz w:val="18"/>
              </w:rPr>
              <w:t>3.10</w:t>
            </w:r>
          </w:p>
        </w:tc>
        <w:tc>
          <w:tcPr>
            <w:tcW w:w="1510" w:type="dxa"/>
            <w:shd w:val="clear" w:color="auto" w:fill="F2F2F2"/>
            <w:tcMar>
              <w:top w:w="50" w:type="dxa"/>
              <w:left w:w="120" w:type="dxa"/>
              <w:bottom w:w="50" w:type="dxa"/>
              <w:right w:w="80" w:type="dxa"/>
            </w:tcMar>
          </w:tcPr>
          <w:p w14:paraId="4000DC8A" w14:textId="77777777" w:rsidR="00043416" w:rsidRPr="0077021B" w:rsidRDefault="0094237C">
            <w:pPr>
              <w:rPr>
                <w:rFonts w:ascii="Aptos" w:hAnsi="Aptos"/>
              </w:rPr>
            </w:pPr>
            <w:r>
              <w:rPr>
                <w:rFonts w:ascii="Aptos" w:hAnsi="Aptos"/>
                <w:b/>
                <w:sz w:val="18"/>
              </w:rPr>
              <w:t>Prevent burns</w:t>
            </w:r>
          </w:p>
        </w:tc>
        <w:tc>
          <w:tcPr>
            <w:tcW w:w="2292" w:type="dxa"/>
            <w:shd w:val="clear" w:color="auto" w:fill="F2F2F2"/>
            <w:tcMar>
              <w:top w:w="50" w:type="dxa"/>
              <w:left w:w="120" w:type="dxa"/>
              <w:bottom w:w="50" w:type="dxa"/>
              <w:right w:w="80" w:type="dxa"/>
            </w:tcMar>
          </w:tcPr>
          <w:p w14:paraId="7C196DE6" w14:textId="77777777" w:rsidR="00043416" w:rsidRPr="0077021B" w:rsidRDefault="0094237C">
            <w:pPr>
              <w:rPr>
                <w:rFonts w:ascii="Aptos" w:hAnsi="Aptos"/>
              </w:rPr>
            </w:pPr>
            <w:r>
              <w:rPr>
                <w:rFonts w:ascii="Aptos" w:hAnsi="Aptos"/>
                <w:sz w:val="18"/>
              </w:rPr>
              <w:t>Have no exposed heating elements causing burns</w:t>
            </w:r>
          </w:p>
        </w:tc>
        <w:tc>
          <w:tcPr>
            <w:tcW w:w="1383" w:type="dxa"/>
            <w:shd w:val="clear" w:color="auto" w:fill="F2F2F2"/>
            <w:tcMar>
              <w:top w:w="50" w:type="dxa"/>
              <w:left w:w="120" w:type="dxa"/>
              <w:bottom w:w="50" w:type="dxa"/>
              <w:right w:w="80" w:type="dxa"/>
            </w:tcMar>
          </w:tcPr>
          <w:p w14:paraId="769A139A"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2F2F2"/>
            <w:tcMar>
              <w:top w:w="50" w:type="dxa"/>
              <w:left w:w="120" w:type="dxa"/>
              <w:bottom w:w="50" w:type="dxa"/>
              <w:right w:w="80" w:type="dxa"/>
            </w:tcMar>
          </w:tcPr>
          <w:p w14:paraId="0FEEEF50" w14:textId="77777777" w:rsidR="00043416" w:rsidRPr="0077021B" w:rsidRDefault="0094237C">
            <w:pPr>
              <w:rPr>
                <w:rFonts w:ascii="Aptos" w:hAnsi="Aptos"/>
              </w:rPr>
            </w:pPr>
            <w:r>
              <w:rPr>
                <w:rFonts w:ascii="Aptos" w:hAnsi="Aptos"/>
                <w:sz w:val="18"/>
              </w:rPr>
              <w:t>Analysis</w:t>
            </w:r>
          </w:p>
        </w:tc>
        <w:tc>
          <w:tcPr>
            <w:tcW w:w="2152" w:type="dxa"/>
            <w:shd w:val="clear" w:color="auto" w:fill="F2F2F2"/>
            <w:tcMar>
              <w:top w:w="50" w:type="dxa"/>
              <w:left w:w="120" w:type="dxa"/>
              <w:bottom w:w="50" w:type="dxa"/>
              <w:right w:w="80" w:type="dxa"/>
            </w:tcMar>
          </w:tcPr>
          <w:p w14:paraId="5C5F86FC" w14:textId="77777777" w:rsidR="00043416" w:rsidRPr="0077021B" w:rsidRDefault="0094237C">
            <w:pPr>
              <w:rPr>
                <w:rFonts w:ascii="Aptos" w:hAnsi="Aptos"/>
              </w:rPr>
            </w:pPr>
            <w:r>
              <w:rPr>
                <w:rFonts w:ascii="Aptos" w:hAnsi="Aptos"/>
                <w:sz w:val="18"/>
              </w:rPr>
              <w:t>No exposed thermal hazards in assembled state</w:t>
            </w:r>
          </w:p>
        </w:tc>
      </w:tr>
      <w:tr w:rsidR="00043416" w:rsidRPr="0077021B" w14:paraId="6EC718C8" w14:textId="77777777" w:rsidTr="0077021B">
        <w:tc>
          <w:tcPr>
            <w:tcW w:w="1157" w:type="dxa"/>
            <w:shd w:val="clear" w:color="auto" w:fill="FFFFFF"/>
            <w:tcMar>
              <w:top w:w="50" w:type="dxa"/>
              <w:left w:w="120" w:type="dxa"/>
              <w:bottom w:w="50" w:type="dxa"/>
              <w:right w:w="80" w:type="dxa"/>
            </w:tcMar>
          </w:tcPr>
          <w:p w14:paraId="078CBD33" w14:textId="77777777" w:rsidR="00043416" w:rsidRPr="0077021B" w:rsidRDefault="0094237C">
            <w:pPr>
              <w:rPr>
                <w:rFonts w:ascii="Aptos" w:hAnsi="Aptos"/>
              </w:rPr>
            </w:pPr>
            <w:r>
              <w:rPr>
                <w:rFonts w:ascii="Aptos" w:hAnsi="Aptos"/>
                <w:b/>
                <w:color w:val="1C2B4A"/>
                <w:sz w:val="18"/>
              </w:rPr>
              <w:t>3.11</w:t>
            </w:r>
          </w:p>
        </w:tc>
        <w:tc>
          <w:tcPr>
            <w:tcW w:w="1510" w:type="dxa"/>
            <w:shd w:val="clear" w:color="auto" w:fill="FFFFFF"/>
            <w:tcMar>
              <w:top w:w="50" w:type="dxa"/>
              <w:left w:w="120" w:type="dxa"/>
              <w:bottom w:w="50" w:type="dxa"/>
              <w:right w:w="80" w:type="dxa"/>
            </w:tcMar>
          </w:tcPr>
          <w:p w14:paraId="3D4306A0" w14:textId="77777777" w:rsidR="00043416" w:rsidRPr="0077021B" w:rsidRDefault="0094237C">
            <w:pPr>
              <w:rPr>
                <w:rFonts w:ascii="Aptos" w:hAnsi="Aptos"/>
              </w:rPr>
            </w:pPr>
            <w:r>
              <w:rPr>
                <w:rFonts w:ascii="Aptos" w:hAnsi="Aptos"/>
                <w:b/>
                <w:sz w:val="18"/>
              </w:rPr>
              <w:t>Prevent electrical shock</w:t>
            </w:r>
          </w:p>
        </w:tc>
        <w:tc>
          <w:tcPr>
            <w:tcW w:w="2292" w:type="dxa"/>
            <w:shd w:val="clear" w:color="auto" w:fill="FFFFFF"/>
            <w:tcMar>
              <w:top w:w="50" w:type="dxa"/>
              <w:left w:w="120" w:type="dxa"/>
              <w:bottom w:w="50" w:type="dxa"/>
              <w:right w:w="80" w:type="dxa"/>
            </w:tcMar>
          </w:tcPr>
          <w:p w14:paraId="4F61EB56" w14:textId="77777777" w:rsidR="00043416" w:rsidRPr="0077021B" w:rsidRDefault="0094237C">
            <w:pPr>
              <w:rPr>
                <w:rFonts w:ascii="Aptos" w:hAnsi="Aptos"/>
              </w:rPr>
            </w:pPr>
            <w:r>
              <w:rPr>
                <w:rFonts w:ascii="Aptos" w:hAnsi="Aptos"/>
                <w:sz w:val="18"/>
              </w:rPr>
              <w:t>Have no exposed electrical components causing shock</w:t>
            </w:r>
          </w:p>
        </w:tc>
        <w:tc>
          <w:tcPr>
            <w:tcW w:w="1383" w:type="dxa"/>
            <w:shd w:val="clear" w:color="auto" w:fill="FFFFFF"/>
            <w:tcMar>
              <w:top w:w="50" w:type="dxa"/>
              <w:left w:w="120" w:type="dxa"/>
              <w:bottom w:w="50" w:type="dxa"/>
              <w:right w:w="80" w:type="dxa"/>
            </w:tcMar>
          </w:tcPr>
          <w:p w14:paraId="7A8E1975" w14:textId="77777777" w:rsidR="00043416" w:rsidRPr="0077021B" w:rsidRDefault="0094237C">
            <w:pPr>
              <w:rPr>
                <w:rFonts w:ascii="Aptos" w:hAnsi="Aptos"/>
              </w:rPr>
            </w:pPr>
            <w:r>
              <w:rPr>
                <w:rFonts w:ascii="Aptos" w:hAnsi="Aptos"/>
                <w:b/>
                <w:color w:val="2F5496"/>
                <w:sz w:val="18"/>
              </w:rPr>
              <w:t>Medium</w:t>
            </w:r>
          </w:p>
        </w:tc>
        <w:tc>
          <w:tcPr>
            <w:tcW w:w="1360" w:type="dxa"/>
            <w:shd w:val="clear" w:color="auto" w:fill="FFFFFF"/>
            <w:tcMar>
              <w:top w:w="50" w:type="dxa"/>
              <w:left w:w="120" w:type="dxa"/>
              <w:bottom w:w="50" w:type="dxa"/>
              <w:right w:w="80" w:type="dxa"/>
            </w:tcMar>
          </w:tcPr>
          <w:p w14:paraId="387387D4" w14:textId="77777777" w:rsidR="00043416" w:rsidRPr="0077021B" w:rsidRDefault="0094237C">
            <w:pPr>
              <w:rPr>
                <w:rFonts w:ascii="Aptos" w:hAnsi="Aptos"/>
              </w:rPr>
            </w:pPr>
            <w:r>
              <w:rPr>
                <w:rFonts w:ascii="Aptos" w:hAnsi="Aptos"/>
                <w:sz w:val="18"/>
              </w:rPr>
              <w:t>Analysis</w:t>
            </w:r>
          </w:p>
        </w:tc>
        <w:tc>
          <w:tcPr>
            <w:tcW w:w="2152" w:type="dxa"/>
            <w:shd w:val="clear" w:color="auto" w:fill="FFFFFF"/>
            <w:tcMar>
              <w:top w:w="50" w:type="dxa"/>
              <w:left w:w="120" w:type="dxa"/>
              <w:bottom w:w="50" w:type="dxa"/>
              <w:right w:w="80" w:type="dxa"/>
            </w:tcMar>
          </w:tcPr>
          <w:p w14:paraId="432EA044" w14:textId="77777777" w:rsidR="00043416" w:rsidRPr="0077021B" w:rsidRDefault="0094237C">
            <w:pPr>
              <w:rPr>
                <w:rFonts w:ascii="Aptos" w:hAnsi="Aptos"/>
              </w:rPr>
            </w:pPr>
            <w:r>
              <w:rPr>
                <w:rFonts w:ascii="Aptos" w:hAnsi="Aptos"/>
                <w:sz w:val="18"/>
              </w:rPr>
              <w:t>No exposed live parts in assembled/maintenance config</w:t>
            </w:r>
          </w:p>
        </w:tc>
      </w:tr>
      <w:tr w:rsidR="00043416" w:rsidRPr="0077021B" w14:paraId="38228B00" w14:textId="77777777" w:rsidTr="0077021B">
        <w:tc>
          <w:tcPr>
            <w:tcW w:w="9854" w:type="dxa"/>
            <w:gridSpan w:val="6"/>
            <w:shd w:val="clear" w:color="auto" w:fill="7A4E0D"/>
            <w:tcMar>
              <w:top w:w="80" w:type="dxa"/>
              <w:left w:w="120" w:type="dxa"/>
              <w:bottom w:w="80" w:type="dxa"/>
              <w:right w:w="80" w:type="dxa"/>
            </w:tcMar>
          </w:tcPr>
          <w:p w14:paraId="670EA6D1" w14:textId="77777777" w:rsidR="00043416" w:rsidRPr="0077021B" w:rsidRDefault="0094237C">
            <w:pPr>
              <w:rPr>
                <w:rFonts w:ascii="Aptos" w:hAnsi="Aptos"/>
              </w:rPr>
            </w:pPr>
            <w:r>
              <w:rPr>
                <w:rFonts w:ascii="Aptos" w:hAnsi="Aptos"/>
                <w:b/>
                <w:color w:val="FFFFFF"/>
              </w:rPr>
              <w:t>4. Performance Requirements</w:t>
            </w:r>
          </w:p>
        </w:tc>
      </w:tr>
      <w:tr w:rsidR="00043416" w:rsidRPr="0077021B" w14:paraId="4E6D02CC" w14:textId="77777777" w:rsidTr="0077021B">
        <w:tc>
          <w:tcPr>
            <w:tcW w:w="1157" w:type="dxa"/>
            <w:shd w:val="clear" w:color="auto" w:fill="F2F2F2"/>
            <w:tcMar>
              <w:top w:w="50" w:type="dxa"/>
              <w:left w:w="120" w:type="dxa"/>
              <w:bottom w:w="50" w:type="dxa"/>
              <w:right w:w="80" w:type="dxa"/>
            </w:tcMar>
          </w:tcPr>
          <w:p w14:paraId="203B4822" w14:textId="77777777" w:rsidR="00043416" w:rsidRPr="0077021B" w:rsidRDefault="0094237C">
            <w:pPr>
              <w:rPr>
                <w:rFonts w:ascii="Aptos" w:hAnsi="Aptos"/>
              </w:rPr>
            </w:pPr>
            <w:r>
              <w:rPr>
                <w:rFonts w:ascii="Aptos" w:hAnsi="Aptos"/>
                <w:b/>
                <w:color w:val="1C2B4A"/>
                <w:sz w:val="18"/>
              </w:rPr>
              <w:t>4.1</w:t>
            </w:r>
          </w:p>
        </w:tc>
        <w:tc>
          <w:tcPr>
            <w:tcW w:w="1510" w:type="dxa"/>
            <w:shd w:val="clear" w:color="auto" w:fill="F2F2F2"/>
            <w:tcMar>
              <w:top w:w="50" w:type="dxa"/>
              <w:left w:w="120" w:type="dxa"/>
              <w:bottom w:w="50" w:type="dxa"/>
              <w:right w:w="80" w:type="dxa"/>
            </w:tcMar>
          </w:tcPr>
          <w:p w14:paraId="1D4AFE9F" w14:textId="77777777" w:rsidR="00043416" w:rsidRPr="0077021B" w:rsidRDefault="0094237C">
            <w:pPr>
              <w:rPr>
                <w:rFonts w:ascii="Aptos" w:hAnsi="Aptos"/>
              </w:rPr>
            </w:pPr>
            <w:r>
              <w:rPr>
                <w:rFonts w:ascii="Aptos" w:hAnsi="Aptos"/>
                <w:b/>
                <w:sz w:val="18"/>
              </w:rPr>
              <w:t>Brew temperature min</w:t>
            </w:r>
          </w:p>
        </w:tc>
        <w:tc>
          <w:tcPr>
            <w:tcW w:w="2292" w:type="dxa"/>
            <w:shd w:val="clear" w:color="auto" w:fill="F2F2F2"/>
            <w:tcMar>
              <w:top w:w="50" w:type="dxa"/>
              <w:left w:w="120" w:type="dxa"/>
              <w:bottom w:w="50" w:type="dxa"/>
              <w:right w:w="80" w:type="dxa"/>
            </w:tcMar>
          </w:tcPr>
          <w:p w14:paraId="6116CB10" w14:textId="77777777" w:rsidR="00043416" w:rsidRPr="0077021B" w:rsidRDefault="0094237C">
            <w:pPr>
              <w:rPr>
                <w:rFonts w:ascii="Aptos" w:hAnsi="Aptos"/>
              </w:rPr>
            </w:pPr>
            <w:r>
              <w:rPr>
                <w:rFonts w:ascii="Aptos" w:hAnsi="Aptos"/>
                <w:sz w:val="18"/>
              </w:rPr>
              <w:t>Deliver americano at ≥60°C at dispensation</w:t>
            </w:r>
          </w:p>
        </w:tc>
        <w:tc>
          <w:tcPr>
            <w:tcW w:w="1383" w:type="dxa"/>
            <w:shd w:val="clear" w:color="auto" w:fill="F2F2F2"/>
            <w:tcMar>
              <w:top w:w="50" w:type="dxa"/>
              <w:left w:w="120" w:type="dxa"/>
              <w:bottom w:w="50" w:type="dxa"/>
              <w:right w:w="80" w:type="dxa"/>
            </w:tcMar>
          </w:tcPr>
          <w:p w14:paraId="42791295"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39CABBF1"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3198CFEA" w14:textId="77777777" w:rsidR="00043416" w:rsidRPr="0077021B" w:rsidRDefault="0094237C">
            <w:pPr>
              <w:rPr>
                <w:rFonts w:ascii="Aptos" w:hAnsi="Aptos"/>
              </w:rPr>
            </w:pPr>
            <w:r>
              <w:rPr>
                <w:rFonts w:ascii="Aptos" w:hAnsi="Aptos"/>
                <w:sz w:val="18"/>
              </w:rPr>
              <w:t>Measured in-vessel at completion</w:t>
            </w:r>
          </w:p>
        </w:tc>
      </w:tr>
      <w:tr w:rsidR="00043416" w:rsidRPr="0077021B" w14:paraId="4CCB0E2B" w14:textId="77777777" w:rsidTr="0077021B">
        <w:tc>
          <w:tcPr>
            <w:tcW w:w="1157" w:type="dxa"/>
            <w:shd w:val="clear" w:color="auto" w:fill="FFFFFF"/>
            <w:tcMar>
              <w:top w:w="50" w:type="dxa"/>
              <w:left w:w="120" w:type="dxa"/>
              <w:bottom w:w="50" w:type="dxa"/>
              <w:right w:w="80" w:type="dxa"/>
            </w:tcMar>
          </w:tcPr>
          <w:p w14:paraId="47112E31" w14:textId="77777777" w:rsidR="00043416" w:rsidRPr="0077021B" w:rsidRDefault="0094237C">
            <w:pPr>
              <w:rPr>
                <w:rFonts w:ascii="Aptos" w:hAnsi="Aptos"/>
              </w:rPr>
            </w:pPr>
            <w:r>
              <w:rPr>
                <w:rFonts w:ascii="Aptos" w:hAnsi="Aptos"/>
                <w:b/>
                <w:color w:val="1C2B4A"/>
                <w:sz w:val="18"/>
              </w:rPr>
              <w:t>4.2</w:t>
            </w:r>
          </w:p>
        </w:tc>
        <w:tc>
          <w:tcPr>
            <w:tcW w:w="1510" w:type="dxa"/>
            <w:shd w:val="clear" w:color="auto" w:fill="FFFFFF"/>
            <w:tcMar>
              <w:top w:w="50" w:type="dxa"/>
              <w:left w:w="120" w:type="dxa"/>
              <w:bottom w:w="50" w:type="dxa"/>
              <w:right w:w="80" w:type="dxa"/>
            </w:tcMar>
          </w:tcPr>
          <w:p w14:paraId="7925DEB8" w14:textId="77777777" w:rsidR="00043416" w:rsidRPr="0077021B" w:rsidRDefault="0094237C">
            <w:pPr>
              <w:rPr>
                <w:rFonts w:ascii="Aptos" w:hAnsi="Aptos"/>
              </w:rPr>
            </w:pPr>
            <w:r>
              <w:rPr>
                <w:rFonts w:ascii="Aptos" w:hAnsi="Aptos"/>
                <w:b/>
                <w:sz w:val="18"/>
              </w:rPr>
              <w:t>Milk temp max</w:t>
            </w:r>
          </w:p>
        </w:tc>
        <w:tc>
          <w:tcPr>
            <w:tcW w:w="2292" w:type="dxa"/>
            <w:shd w:val="clear" w:color="auto" w:fill="FFFFFF"/>
            <w:tcMar>
              <w:top w:w="50" w:type="dxa"/>
              <w:left w:w="120" w:type="dxa"/>
              <w:bottom w:w="50" w:type="dxa"/>
              <w:right w:w="80" w:type="dxa"/>
            </w:tcMar>
          </w:tcPr>
          <w:p w14:paraId="3CDE3FA4" w14:textId="77777777" w:rsidR="00043416" w:rsidRPr="0077021B" w:rsidRDefault="0094237C">
            <w:pPr>
              <w:rPr>
                <w:rFonts w:ascii="Aptos" w:hAnsi="Aptos"/>
              </w:rPr>
            </w:pPr>
            <w:r>
              <w:rPr>
                <w:rFonts w:ascii="Aptos" w:hAnsi="Aptos"/>
                <w:sz w:val="18"/>
              </w:rPr>
              <w:t>Not exceed 90°C milk output temperature</w:t>
            </w:r>
          </w:p>
        </w:tc>
        <w:tc>
          <w:tcPr>
            <w:tcW w:w="1383" w:type="dxa"/>
            <w:shd w:val="clear" w:color="auto" w:fill="FFFFFF"/>
            <w:tcMar>
              <w:top w:w="50" w:type="dxa"/>
              <w:left w:w="120" w:type="dxa"/>
              <w:bottom w:w="50" w:type="dxa"/>
              <w:right w:w="80" w:type="dxa"/>
            </w:tcMar>
          </w:tcPr>
          <w:p w14:paraId="353C47BA"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6498798B"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487BB492" w14:textId="77777777" w:rsidR="00043416" w:rsidRPr="0077021B" w:rsidRDefault="0094237C">
            <w:pPr>
              <w:rPr>
                <w:rFonts w:ascii="Aptos" w:hAnsi="Aptos"/>
              </w:rPr>
            </w:pPr>
            <w:r>
              <w:rPr>
                <w:rFonts w:ascii="Aptos" w:hAnsi="Aptos"/>
                <w:sz w:val="18"/>
              </w:rPr>
              <w:t>Measured at dispensation</w:t>
            </w:r>
          </w:p>
        </w:tc>
      </w:tr>
      <w:tr w:rsidR="00043416" w:rsidRPr="0077021B" w14:paraId="6F45D336" w14:textId="77777777" w:rsidTr="0077021B">
        <w:tc>
          <w:tcPr>
            <w:tcW w:w="1157" w:type="dxa"/>
            <w:shd w:val="clear" w:color="auto" w:fill="F2F2F2"/>
            <w:tcMar>
              <w:top w:w="50" w:type="dxa"/>
              <w:left w:w="120" w:type="dxa"/>
              <w:bottom w:w="50" w:type="dxa"/>
              <w:right w:w="80" w:type="dxa"/>
            </w:tcMar>
          </w:tcPr>
          <w:p w14:paraId="24EB6C40" w14:textId="77777777" w:rsidR="00043416" w:rsidRPr="0077021B" w:rsidRDefault="0094237C">
            <w:pPr>
              <w:rPr>
                <w:rFonts w:ascii="Aptos" w:hAnsi="Aptos"/>
              </w:rPr>
            </w:pPr>
            <w:r>
              <w:rPr>
                <w:rFonts w:ascii="Aptos" w:hAnsi="Aptos"/>
                <w:b/>
                <w:color w:val="1C2B4A"/>
                <w:sz w:val="18"/>
              </w:rPr>
              <w:t>4.3</w:t>
            </w:r>
          </w:p>
        </w:tc>
        <w:tc>
          <w:tcPr>
            <w:tcW w:w="1510" w:type="dxa"/>
            <w:shd w:val="clear" w:color="auto" w:fill="F2F2F2"/>
            <w:tcMar>
              <w:top w:w="50" w:type="dxa"/>
              <w:left w:w="120" w:type="dxa"/>
              <w:bottom w:w="50" w:type="dxa"/>
              <w:right w:w="80" w:type="dxa"/>
            </w:tcMar>
          </w:tcPr>
          <w:p w14:paraId="76A4AAEA" w14:textId="77777777" w:rsidR="00043416" w:rsidRPr="0077021B" w:rsidRDefault="0094237C">
            <w:pPr>
              <w:rPr>
                <w:rFonts w:ascii="Aptos" w:hAnsi="Aptos"/>
              </w:rPr>
            </w:pPr>
            <w:r>
              <w:rPr>
                <w:rFonts w:ascii="Aptos" w:hAnsi="Aptos"/>
                <w:b/>
                <w:sz w:val="18"/>
              </w:rPr>
              <w:t>Milk temp min</w:t>
            </w:r>
          </w:p>
        </w:tc>
        <w:tc>
          <w:tcPr>
            <w:tcW w:w="2292" w:type="dxa"/>
            <w:shd w:val="clear" w:color="auto" w:fill="F2F2F2"/>
            <w:tcMar>
              <w:top w:w="50" w:type="dxa"/>
              <w:left w:w="120" w:type="dxa"/>
              <w:bottom w:w="50" w:type="dxa"/>
              <w:right w:w="80" w:type="dxa"/>
            </w:tcMar>
          </w:tcPr>
          <w:p w14:paraId="263DC0C8" w14:textId="77777777" w:rsidR="00043416" w:rsidRPr="0077021B" w:rsidRDefault="0094237C">
            <w:pPr>
              <w:rPr>
                <w:rFonts w:ascii="Aptos" w:hAnsi="Aptos"/>
              </w:rPr>
            </w:pPr>
            <w:r>
              <w:rPr>
                <w:rFonts w:ascii="Aptos" w:hAnsi="Aptos"/>
                <w:sz w:val="18"/>
              </w:rPr>
              <w:t>Deliver hot frothed milk at ≥60°C</w:t>
            </w:r>
          </w:p>
        </w:tc>
        <w:tc>
          <w:tcPr>
            <w:tcW w:w="1383" w:type="dxa"/>
            <w:shd w:val="clear" w:color="auto" w:fill="F2F2F2"/>
            <w:tcMar>
              <w:top w:w="50" w:type="dxa"/>
              <w:left w:w="120" w:type="dxa"/>
              <w:bottom w:w="50" w:type="dxa"/>
              <w:right w:w="80" w:type="dxa"/>
            </w:tcMar>
          </w:tcPr>
          <w:p w14:paraId="2A19702E"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2CF15F0B"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42D7E3AA" w14:textId="77777777" w:rsidR="00043416" w:rsidRPr="0077021B" w:rsidRDefault="0094237C">
            <w:pPr>
              <w:rPr>
                <w:rFonts w:ascii="Aptos" w:hAnsi="Aptos"/>
              </w:rPr>
            </w:pPr>
            <w:r>
              <w:rPr>
                <w:rFonts w:ascii="Aptos" w:hAnsi="Aptos"/>
                <w:sz w:val="18"/>
              </w:rPr>
              <w:t>Measured at dispensation</w:t>
            </w:r>
          </w:p>
        </w:tc>
      </w:tr>
      <w:tr w:rsidR="00043416" w:rsidRPr="0077021B" w14:paraId="5225B3C3" w14:textId="77777777" w:rsidTr="0077021B">
        <w:tc>
          <w:tcPr>
            <w:tcW w:w="1157" w:type="dxa"/>
            <w:shd w:val="clear" w:color="auto" w:fill="FFFFFF"/>
            <w:tcMar>
              <w:top w:w="50" w:type="dxa"/>
              <w:left w:w="120" w:type="dxa"/>
              <w:bottom w:w="50" w:type="dxa"/>
              <w:right w:w="80" w:type="dxa"/>
            </w:tcMar>
          </w:tcPr>
          <w:p w14:paraId="64C4B261" w14:textId="77777777" w:rsidR="00043416" w:rsidRPr="0077021B" w:rsidRDefault="0094237C">
            <w:pPr>
              <w:rPr>
                <w:rFonts w:ascii="Aptos" w:hAnsi="Aptos"/>
              </w:rPr>
            </w:pPr>
            <w:r>
              <w:rPr>
                <w:rFonts w:ascii="Aptos" w:hAnsi="Aptos"/>
                <w:b/>
                <w:color w:val="1C2B4A"/>
                <w:sz w:val="18"/>
              </w:rPr>
              <w:t>4.4</w:t>
            </w:r>
          </w:p>
        </w:tc>
        <w:tc>
          <w:tcPr>
            <w:tcW w:w="1510" w:type="dxa"/>
            <w:shd w:val="clear" w:color="auto" w:fill="FFFFFF"/>
            <w:tcMar>
              <w:top w:w="50" w:type="dxa"/>
              <w:left w:w="120" w:type="dxa"/>
              <w:bottom w:w="50" w:type="dxa"/>
              <w:right w:w="80" w:type="dxa"/>
            </w:tcMar>
          </w:tcPr>
          <w:p w14:paraId="68FC2580" w14:textId="77777777" w:rsidR="00043416" w:rsidRPr="0077021B" w:rsidRDefault="0094237C">
            <w:pPr>
              <w:rPr>
                <w:rFonts w:ascii="Aptos" w:hAnsi="Aptos"/>
              </w:rPr>
            </w:pPr>
            <w:r>
              <w:rPr>
                <w:rFonts w:ascii="Aptos" w:hAnsi="Aptos"/>
                <w:b/>
                <w:sz w:val="18"/>
              </w:rPr>
              <w:t>Extraction pressure min</w:t>
            </w:r>
          </w:p>
        </w:tc>
        <w:tc>
          <w:tcPr>
            <w:tcW w:w="2292" w:type="dxa"/>
            <w:shd w:val="clear" w:color="auto" w:fill="FFFFFF"/>
            <w:tcMar>
              <w:top w:w="50" w:type="dxa"/>
              <w:left w:w="120" w:type="dxa"/>
              <w:bottom w:w="50" w:type="dxa"/>
              <w:right w:w="80" w:type="dxa"/>
            </w:tcMar>
          </w:tcPr>
          <w:p w14:paraId="2C379FC7" w14:textId="77777777" w:rsidR="00043416" w:rsidRPr="0077021B" w:rsidRDefault="0094237C">
            <w:pPr>
              <w:rPr>
                <w:rFonts w:ascii="Aptos" w:hAnsi="Aptos"/>
              </w:rPr>
            </w:pPr>
            <w:r>
              <w:rPr>
                <w:rFonts w:ascii="Aptos" w:hAnsi="Aptos"/>
                <w:sz w:val="18"/>
              </w:rPr>
              <w:t>Achieve ≥0.9 bar extraction pressure</w:t>
            </w:r>
          </w:p>
        </w:tc>
        <w:tc>
          <w:tcPr>
            <w:tcW w:w="1383" w:type="dxa"/>
            <w:shd w:val="clear" w:color="auto" w:fill="FFFFFF"/>
            <w:tcMar>
              <w:top w:w="50" w:type="dxa"/>
              <w:left w:w="120" w:type="dxa"/>
              <w:bottom w:w="50" w:type="dxa"/>
              <w:right w:w="80" w:type="dxa"/>
            </w:tcMar>
          </w:tcPr>
          <w:p w14:paraId="6CF96DEE"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37FB3F18"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3CB04A78" w14:textId="77777777" w:rsidR="00043416" w:rsidRPr="0077021B" w:rsidRDefault="0094237C">
            <w:pPr>
              <w:rPr>
                <w:rFonts w:ascii="Aptos" w:hAnsi="Aptos"/>
              </w:rPr>
            </w:pPr>
            <w:r>
              <w:rPr>
                <w:rFonts w:ascii="Aptos" w:hAnsi="Aptos"/>
                <w:sz w:val="18"/>
              </w:rPr>
              <w:t>Measured at coffee outlet during extraction</w:t>
            </w:r>
          </w:p>
        </w:tc>
      </w:tr>
      <w:tr w:rsidR="00043416" w:rsidRPr="0077021B" w14:paraId="5B236147" w14:textId="77777777" w:rsidTr="0077021B">
        <w:tc>
          <w:tcPr>
            <w:tcW w:w="1157" w:type="dxa"/>
            <w:shd w:val="clear" w:color="auto" w:fill="F2F2F2"/>
            <w:tcMar>
              <w:top w:w="50" w:type="dxa"/>
              <w:left w:w="120" w:type="dxa"/>
              <w:bottom w:w="50" w:type="dxa"/>
              <w:right w:w="80" w:type="dxa"/>
            </w:tcMar>
          </w:tcPr>
          <w:p w14:paraId="0B6E1556" w14:textId="77777777" w:rsidR="00043416" w:rsidRPr="0077021B" w:rsidRDefault="0094237C">
            <w:pPr>
              <w:rPr>
                <w:rFonts w:ascii="Aptos" w:hAnsi="Aptos"/>
              </w:rPr>
            </w:pPr>
            <w:r>
              <w:rPr>
                <w:rFonts w:ascii="Aptos" w:hAnsi="Aptos"/>
                <w:b/>
                <w:color w:val="1C2B4A"/>
                <w:sz w:val="18"/>
              </w:rPr>
              <w:t>4.5</w:t>
            </w:r>
          </w:p>
        </w:tc>
        <w:tc>
          <w:tcPr>
            <w:tcW w:w="1510" w:type="dxa"/>
            <w:shd w:val="clear" w:color="auto" w:fill="F2F2F2"/>
            <w:tcMar>
              <w:top w:w="50" w:type="dxa"/>
              <w:left w:w="120" w:type="dxa"/>
              <w:bottom w:w="50" w:type="dxa"/>
              <w:right w:w="80" w:type="dxa"/>
            </w:tcMar>
          </w:tcPr>
          <w:p w14:paraId="19354163" w14:textId="77777777" w:rsidR="00043416" w:rsidRPr="0077021B" w:rsidRDefault="0094237C">
            <w:pPr>
              <w:rPr>
                <w:rFonts w:ascii="Aptos" w:hAnsi="Aptos"/>
              </w:rPr>
            </w:pPr>
            <w:r>
              <w:rPr>
                <w:rFonts w:ascii="Aptos" w:hAnsi="Aptos"/>
                <w:b/>
                <w:sz w:val="18"/>
              </w:rPr>
              <w:t>Extraction pressure max</w:t>
            </w:r>
          </w:p>
        </w:tc>
        <w:tc>
          <w:tcPr>
            <w:tcW w:w="2292" w:type="dxa"/>
            <w:shd w:val="clear" w:color="auto" w:fill="F2F2F2"/>
            <w:tcMar>
              <w:top w:w="50" w:type="dxa"/>
              <w:left w:w="120" w:type="dxa"/>
              <w:bottom w:w="50" w:type="dxa"/>
              <w:right w:w="80" w:type="dxa"/>
            </w:tcMar>
          </w:tcPr>
          <w:p w14:paraId="2B1A2ED6" w14:textId="77777777" w:rsidR="00043416" w:rsidRPr="0077021B" w:rsidRDefault="0094237C">
            <w:pPr>
              <w:rPr>
                <w:rFonts w:ascii="Aptos" w:hAnsi="Aptos"/>
              </w:rPr>
            </w:pPr>
            <w:r>
              <w:rPr>
                <w:rFonts w:ascii="Aptos" w:hAnsi="Aptos"/>
                <w:sz w:val="18"/>
              </w:rPr>
              <w:t>Not exceed 1.3 bar extraction pressure</w:t>
            </w:r>
          </w:p>
        </w:tc>
        <w:tc>
          <w:tcPr>
            <w:tcW w:w="1383" w:type="dxa"/>
            <w:shd w:val="clear" w:color="auto" w:fill="F2F2F2"/>
            <w:tcMar>
              <w:top w:w="50" w:type="dxa"/>
              <w:left w:w="120" w:type="dxa"/>
              <w:bottom w:w="50" w:type="dxa"/>
              <w:right w:w="80" w:type="dxa"/>
            </w:tcMar>
          </w:tcPr>
          <w:p w14:paraId="2683803D"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2F2F2"/>
            <w:tcMar>
              <w:top w:w="50" w:type="dxa"/>
              <w:left w:w="120" w:type="dxa"/>
              <w:bottom w:w="50" w:type="dxa"/>
              <w:right w:w="80" w:type="dxa"/>
            </w:tcMar>
          </w:tcPr>
          <w:p w14:paraId="1DDB7C5A"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083E5A85" w14:textId="77777777" w:rsidR="00043416" w:rsidRPr="0077021B" w:rsidRDefault="0094237C">
            <w:pPr>
              <w:rPr>
                <w:rFonts w:ascii="Aptos" w:hAnsi="Aptos"/>
              </w:rPr>
            </w:pPr>
            <w:r>
              <w:rPr>
                <w:rFonts w:ascii="Aptos" w:hAnsi="Aptos"/>
                <w:sz w:val="18"/>
              </w:rPr>
              <w:t>Measured at coffee outlet during extraction</w:t>
            </w:r>
          </w:p>
        </w:tc>
      </w:tr>
      <w:tr w:rsidR="00043416" w:rsidRPr="0077021B" w14:paraId="74246FC9" w14:textId="77777777" w:rsidTr="0077021B">
        <w:tc>
          <w:tcPr>
            <w:tcW w:w="1157" w:type="dxa"/>
            <w:shd w:val="clear" w:color="auto" w:fill="FFFFFF"/>
            <w:tcMar>
              <w:top w:w="50" w:type="dxa"/>
              <w:left w:w="120" w:type="dxa"/>
              <w:bottom w:w="50" w:type="dxa"/>
              <w:right w:w="80" w:type="dxa"/>
            </w:tcMar>
          </w:tcPr>
          <w:p w14:paraId="7757CD23" w14:textId="77777777" w:rsidR="00043416" w:rsidRPr="0077021B" w:rsidRDefault="0094237C">
            <w:pPr>
              <w:rPr>
                <w:rFonts w:ascii="Aptos" w:hAnsi="Aptos"/>
              </w:rPr>
            </w:pPr>
            <w:r>
              <w:rPr>
                <w:rFonts w:ascii="Aptos" w:hAnsi="Aptos"/>
                <w:b/>
                <w:color w:val="1C2B4A"/>
                <w:sz w:val="18"/>
              </w:rPr>
              <w:t>4.6</w:t>
            </w:r>
          </w:p>
        </w:tc>
        <w:tc>
          <w:tcPr>
            <w:tcW w:w="1510" w:type="dxa"/>
            <w:shd w:val="clear" w:color="auto" w:fill="FFFFFF"/>
            <w:tcMar>
              <w:top w:w="50" w:type="dxa"/>
              <w:left w:w="120" w:type="dxa"/>
              <w:bottom w:w="50" w:type="dxa"/>
              <w:right w:w="80" w:type="dxa"/>
            </w:tcMar>
          </w:tcPr>
          <w:p w14:paraId="7E65AA94" w14:textId="77777777" w:rsidR="00043416" w:rsidRPr="0077021B" w:rsidRDefault="0094237C">
            <w:pPr>
              <w:rPr>
                <w:rFonts w:ascii="Aptos" w:hAnsi="Aptos"/>
              </w:rPr>
            </w:pPr>
            <w:r>
              <w:rPr>
                <w:rFonts w:ascii="Aptos" w:hAnsi="Aptos"/>
                <w:b/>
                <w:sz w:val="18"/>
              </w:rPr>
              <w:t>Volume min</w:t>
            </w:r>
          </w:p>
        </w:tc>
        <w:tc>
          <w:tcPr>
            <w:tcW w:w="2292" w:type="dxa"/>
            <w:shd w:val="clear" w:color="auto" w:fill="FFFFFF"/>
            <w:tcMar>
              <w:top w:w="50" w:type="dxa"/>
              <w:left w:w="120" w:type="dxa"/>
              <w:bottom w:w="50" w:type="dxa"/>
              <w:right w:w="80" w:type="dxa"/>
            </w:tcMar>
          </w:tcPr>
          <w:p w14:paraId="1D4DDB24" w14:textId="77777777" w:rsidR="00043416" w:rsidRPr="0077021B" w:rsidRDefault="0094237C">
            <w:pPr>
              <w:rPr>
                <w:rFonts w:ascii="Aptos" w:hAnsi="Aptos"/>
              </w:rPr>
            </w:pPr>
            <w:r>
              <w:rPr>
                <w:rFonts w:ascii="Aptos" w:hAnsi="Aptos"/>
                <w:sz w:val="18"/>
              </w:rPr>
              <w:t>Dispense minimum americano volume of 200ml</w:t>
            </w:r>
          </w:p>
        </w:tc>
        <w:tc>
          <w:tcPr>
            <w:tcW w:w="1383" w:type="dxa"/>
            <w:shd w:val="clear" w:color="auto" w:fill="FFFFFF"/>
            <w:tcMar>
              <w:top w:w="50" w:type="dxa"/>
              <w:left w:w="120" w:type="dxa"/>
              <w:bottom w:w="50" w:type="dxa"/>
              <w:right w:w="80" w:type="dxa"/>
            </w:tcMar>
          </w:tcPr>
          <w:p w14:paraId="4EDCB2CB"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03C3F0DD" w14:textId="77777777" w:rsidR="00043416" w:rsidRPr="0077021B" w:rsidRDefault="0094237C">
            <w:pPr>
              <w:rPr>
                <w:rFonts w:ascii="Aptos" w:hAnsi="Aptos"/>
              </w:rPr>
            </w:pPr>
            <w:r>
              <w:rPr>
                <w:rFonts w:ascii="Aptos" w:hAnsi="Aptos"/>
                <w:sz w:val="18"/>
              </w:rPr>
              <w:t>Test</w:t>
            </w:r>
          </w:p>
        </w:tc>
        <w:tc>
          <w:tcPr>
            <w:tcW w:w="2152" w:type="dxa"/>
            <w:shd w:val="clear" w:color="auto" w:fill="FFFFFF"/>
            <w:tcMar>
              <w:top w:w="50" w:type="dxa"/>
              <w:left w:w="120" w:type="dxa"/>
              <w:bottom w:w="50" w:type="dxa"/>
              <w:right w:w="80" w:type="dxa"/>
            </w:tcMar>
          </w:tcPr>
          <w:p w14:paraId="0EFBFCF8" w14:textId="77777777" w:rsidR="00043416" w:rsidRPr="0077021B" w:rsidRDefault="0094237C">
            <w:pPr>
              <w:rPr>
                <w:rFonts w:ascii="Aptos" w:hAnsi="Aptos"/>
              </w:rPr>
            </w:pPr>
            <w:r>
              <w:rPr>
                <w:rFonts w:ascii="Aptos" w:hAnsi="Aptos"/>
                <w:sz w:val="18"/>
              </w:rPr>
              <w:t>200ml ±5ml</w:t>
            </w:r>
          </w:p>
        </w:tc>
      </w:tr>
      <w:tr w:rsidR="00043416" w:rsidRPr="0077021B" w14:paraId="5542A1F2" w14:textId="77777777" w:rsidTr="0077021B">
        <w:tc>
          <w:tcPr>
            <w:tcW w:w="1157" w:type="dxa"/>
            <w:shd w:val="clear" w:color="auto" w:fill="F2F2F2"/>
            <w:tcMar>
              <w:top w:w="50" w:type="dxa"/>
              <w:left w:w="120" w:type="dxa"/>
              <w:bottom w:w="50" w:type="dxa"/>
              <w:right w:w="80" w:type="dxa"/>
            </w:tcMar>
          </w:tcPr>
          <w:p w14:paraId="34E16CFA" w14:textId="77777777" w:rsidR="00043416" w:rsidRPr="0077021B" w:rsidRDefault="0094237C">
            <w:pPr>
              <w:rPr>
                <w:rFonts w:ascii="Aptos" w:hAnsi="Aptos"/>
              </w:rPr>
            </w:pPr>
            <w:r>
              <w:rPr>
                <w:rFonts w:ascii="Aptos" w:hAnsi="Aptos"/>
                <w:b/>
                <w:color w:val="1C2B4A"/>
                <w:sz w:val="18"/>
              </w:rPr>
              <w:t>4.7</w:t>
            </w:r>
          </w:p>
        </w:tc>
        <w:tc>
          <w:tcPr>
            <w:tcW w:w="1510" w:type="dxa"/>
            <w:shd w:val="clear" w:color="auto" w:fill="F2F2F2"/>
            <w:tcMar>
              <w:top w:w="50" w:type="dxa"/>
              <w:left w:w="120" w:type="dxa"/>
              <w:bottom w:w="50" w:type="dxa"/>
              <w:right w:w="80" w:type="dxa"/>
            </w:tcMar>
          </w:tcPr>
          <w:p w14:paraId="471E8F82" w14:textId="77777777" w:rsidR="00043416" w:rsidRPr="0077021B" w:rsidRDefault="0094237C">
            <w:pPr>
              <w:rPr>
                <w:rFonts w:ascii="Aptos" w:hAnsi="Aptos"/>
              </w:rPr>
            </w:pPr>
            <w:r>
              <w:rPr>
                <w:rFonts w:ascii="Aptos" w:hAnsi="Aptos"/>
                <w:b/>
                <w:sz w:val="18"/>
              </w:rPr>
              <w:t>Volume max</w:t>
            </w:r>
          </w:p>
        </w:tc>
        <w:tc>
          <w:tcPr>
            <w:tcW w:w="2292" w:type="dxa"/>
            <w:shd w:val="clear" w:color="auto" w:fill="F2F2F2"/>
            <w:tcMar>
              <w:top w:w="50" w:type="dxa"/>
              <w:left w:w="120" w:type="dxa"/>
              <w:bottom w:w="50" w:type="dxa"/>
              <w:right w:w="80" w:type="dxa"/>
            </w:tcMar>
          </w:tcPr>
          <w:p w14:paraId="7A743C26" w14:textId="77777777" w:rsidR="00043416" w:rsidRPr="0077021B" w:rsidRDefault="0094237C">
            <w:pPr>
              <w:rPr>
                <w:rFonts w:ascii="Aptos" w:hAnsi="Aptos"/>
              </w:rPr>
            </w:pPr>
            <w:r>
              <w:rPr>
                <w:rFonts w:ascii="Aptos" w:hAnsi="Aptos"/>
                <w:sz w:val="18"/>
              </w:rPr>
              <w:t>Dispense maximum americano volume of 400ml</w:t>
            </w:r>
          </w:p>
        </w:tc>
        <w:tc>
          <w:tcPr>
            <w:tcW w:w="1383" w:type="dxa"/>
            <w:shd w:val="clear" w:color="auto" w:fill="F2F2F2"/>
            <w:tcMar>
              <w:top w:w="50" w:type="dxa"/>
              <w:left w:w="120" w:type="dxa"/>
              <w:bottom w:w="50" w:type="dxa"/>
              <w:right w:w="80" w:type="dxa"/>
            </w:tcMar>
          </w:tcPr>
          <w:p w14:paraId="58347A69"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7048EAAE"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385FFB90" w14:textId="77777777" w:rsidR="00043416" w:rsidRPr="0077021B" w:rsidRDefault="0094237C">
            <w:pPr>
              <w:rPr>
                <w:rFonts w:ascii="Aptos" w:hAnsi="Aptos"/>
              </w:rPr>
            </w:pPr>
            <w:r>
              <w:rPr>
                <w:rFonts w:ascii="Aptos" w:hAnsi="Aptos"/>
                <w:sz w:val="18"/>
              </w:rPr>
              <w:t>400ml ±10ml</w:t>
            </w:r>
          </w:p>
        </w:tc>
      </w:tr>
      <w:tr w:rsidR="00043416" w:rsidRPr="0077021B" w14:paraId="03F22D35" w14:textId="77777777" w:rsidTr="0077021B">
        <w:tc>
          <w:tcPr>
            <w:tcW w:w="1157" w:type="dxa"/>
            <w:shd w:val="clear" w:color="auto" w:fill="FFFFFF"/>
            <w:tcMar>
              <w:top w:w="50" w:type="dxa"/>
              <w:left w:w="120" w:type="dxa"/>
              <w:bottom w:w="50" w:type="dxa"/>
              <w:right w:w="80" w:type="dxa"/>
            </w:tcMar>
          </w:tcPr>
          <w:p w14:paraId="784BAA8F" w14:textId="77777777" w:rsidR="00043416" w:rsidRPr="0077021B" w:rsidRDefault="0094237C">
            <w:pPr>
              <w:rPr>
                <w:rFonts w:ascii="Aptos" w:hAnsi="Aptos"/>
              </w:rPr>
            </w:pPr>
            <w:r>
              <w:rPr>
                <w:rFonts w:ascii="Aptos" w:hAnsi="Aptos"/>
                <w:b/>
                <w:color w:val="1C2B4A"/>
                <w:sz w:val="18"/>
              </w:rPr>
              <w:t>4.8</w:t>
            </w:r>
          </w:p>
        </w:tc>
        <w:tc>
          <w:tcPr>
            <w:tcW w:w="1510" w:type="dxa"/>
            <w:shd w:val="clear" w:color="auto" w:fill="FFFFFF"/>
            <w:tcMar>
              <w:top w:w="50" w:type="dxa"/>
              <w:left w:w="120" w:type="dxa"/>
              <w:bottom w:w="50" w:type="dxa"/>
              <w:right w:w="80" w:type="dxa"/>
            </w:tcMar>
          </w:tcPr>
          <w:p w14:paraId="09DB3480" w14:textId="77777777" w:rsidR="00043416" w:rsidRPr="0077021B" w:rsidRDefault="0094237C">
            <w:pPr>
              <w:rPr>
                <w:rFonts w:ascii="Aptos" w:hAnsi="Aptos"/>
              </w:rPr>
            </w:pPr>
            <w:r>
              <w:rPr>
                <w:rFonts w:ascii="Aptos" w:hAnsi="Aptos"/>
                <w:b/>
                <w:sz w:val="18"/>
              </w:rPr>
              <w:t>Electrical safety</w:t>
            </w:r>
          </w:p>
        </w:tc>
        <w:tc>
          <w:tcPr>
            <w:tcW w:w="2292" w:type="dxa"/>
            <w:shd w:val="clear" w:color="auto" w:fill="FFFFFF"/>
            <w:tcMar>
              <w:top w:w="50" w:type="dxa"/>
              <w:left w:w="120" w:type="dxa"/>
              <w:bottom w:w="50" w:type="dxa"/>
              <w:right w:w="80" w:type="dxa"/>
            </w:tcMar>
          </w:tcPr>
          <w:p w14:paraId="3979D26A" w14:textId="77777777" w:rsidR="00043416" w:rsidRPr="0077021B" w:rsidRDefault="0094237C">
            <w:pPr>
              <w:rPr>
                <w:rFonts w:ascii="Aptos" w:hAnsi="Aptos"/>
              </w:rPr>
            </w:pPr>
            <w:r>
              <w:rPr>
                <w:rFonts w:ascii="Aptos" w:hAnsi="Aptos"/>
                <w:sz w:val="18"/>
              </w:rPr>
              <w:t>Comply with IEC 60335</w:t>
            </w:r>
          </w:p>
        </w:tc>
        <w:tc>
          <w:tcPr>
            <w:tcW w:w="1383" w:type="dxa"/>
            <w:shd w:val="clear" w:color="auto" w:fill="FFFFFF"/>
            <w:tcMar>
              <w:top w:w="50" w:type="dxa"/>
              <w:left w:w="120" w:type="dxa"/>
              <w:bottom w:w="50" w:type="dxa"/>
              <w:right w:w="80" w:type="dxa"/>
            </w:tcMar>
          </w:tcPr>
          <w:p w14:paraId="118A0407"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FFFFF"/>
            <w:tcMar>
              <w:top w:w="50" w:type="dxa"/>
              <w:left w:w="120" w:type="dxa"/>
              <w:bottom w:w="50" w:type="dxa"/>
              <w:right w:w="80" w:type="dxa"/>
            </w:tcMar>
          </w:tcPr>
          <w:p w14:paraId="76C93A03" w14:textId="77777777" w:rsidR="00043416" w:rsidRPr="0077021B" w:rsidRDefault="0094237C">
            <w:pPr>
              <w:rPr>
                <w:rFonts w:ascii="Aptos" w:hAnsi="Aptos"/>
              </w:rPr>
            </w:pPr>
            <w:r>
              <w:rPr>
                <w:rFonts w:ascii="Aptos" w:hAnsi="Aptos"/>
                <w:sz w:val="18"/>
              </w:rPr>
              <w:t>Analysis</w:t>
            </w:r>
          </w:p>
        </w:tc>
        <w:tc>
          <w:tcPr>
            <w:tcW w:w="2152" w:type="dxa"/>
            <w:shd w:val="clear" w:color="auto" w:fill="FFFFFF"/>
            <w:tcMar>
              <w:top w:w="50" w:type="dxa"/>
              <w:left w:w="120" w:type="dxa"/>
              <w:bottom w:w="50" w:type="dxa"/>
              <w:right w:w="80" w:type="dxa"/>
            </w:tcMar>
          </w:tcPr>
          <w:p w14:paraId="20C36B25" w14:textId="77777777" w:rsidR="00043416" w:rsidRPr="0077021B" w:rsidRDefault="0094237C">
            <w:pPr>
              <w:rPr>
                <w:rFonts w:ascii="Aptos" w:hAnsi="Aptos"/>
              </w:rPr>
            </w:pPr>
            <w:r>
              <w:rPr>
                <w:rFonts w:ascii="Aptos" w:hAnsi="Aptos"/>
                <w:sz w:val="18"/>
              </w:rPr>
              <w:t>CE/UKCA/UL certification obtained pre-deployment</w:t>
            </w:r>
          </w:p>
        </w:tc>
      </w:tr>
      <w:tr w:rsidR="00043416" w:rsidRPr="0077021B" w14:paraId="56F31AA4" w14:textId="77777777" w:rsidTr="0077021B">
        <w:tc>
          <w:tcPr>
            <w:tcW w:w="1157" w:type="dxa"/>
            <w:shd w:val="clear" w:color="auto" w:fill="F2F2F2"/>
            <w:tcMar>
              <w:top w:w="50" w:type="dxa"/>
              <w:left w:w="120" w:type="dxa"/>
              <w:bottom w:w="50" w:type="dxa"/>
              <w:right w:w="80" w:type="dxa"/>
            </w:tcMar>
          </w:tcPr>
          <w:p w14:paraId="7CBCF7A8" w14:textId="77777777" w:rsidR="00043416" w:rsidRPr="0077021B" w:rsidRDefault="0094237C">
            <w:pPr>
              <w:rPr>
                <w:rFonts w:ascii="Aptos" w:hAnsi="Aptos"/>
              </w:rPr>
            </w:pPr>
            <w:r>
              <w:rPr>
                <w:rFonts w:ascii="Aptos" w:hAnsi="Aptos"/>
                <w:b/>
                <w:color w:val="1C2B4A"/>
                <w:sz w:val="18"/>
              </w:rPr>
              <w:t>4.9</w:t>
            </w:r>
          </w:p>
        </w:tc>
        <w:tc>
          <w:tcPr>
            <w:tcW w:w="1510" w:type="dxa"/>
            <w:shd w:val="clear" w:color="auto" w:fill="F2F2F2"/>
            <w:tcMar>
              <w:top w:w="50" w:type="dxa"/>
              <w:left w:w="120" w:type="dxa"/>
              <w:bottom w:w="50" w:type="dxa"/>
              <w:right w:w="80" w:type="dxa"/>
            </w:tcMar>
          </w:tcPr>
          <w:p w14:paraId="7875EB14" w14:textId="77777777" w:rsidR="00043416" w:rsidRPr="0077021B" w:rsidRDefault="0094237C">
            <w:pPr>
              <w:rPr>
                <w:rFonts w:ascii="Aptos" w:hAnsi="Aptos"/>
              </w:rPr>
            </w:pPr>
            <w:r>
              <w:rPr>
                <w:rFonts w:ascii="Aptos" w:hAnsi="Aptos"/>
                <w:b/>
                <w:sz w:val="18"/>
              </w:rPr>
              <w:t>Food safety</w:t>
            </w:r>
          </w:p>
        </w:tc>
        <w:tc>
          <w:tcPr>
            <w:tcW w:w="2292" w:type="dxa"/>
            <w:shd w:val="clear" w:color="auto" w:fill="F2F2F2"/>
            <w:tcMar>
              <w:top w:w="50" w:type="dxa"/>
              <w:left w:w="120" w:type="dxa"/>
              <w:bottom w:w="50" w:type="dxa"/>
              <w:right w:w="80" w:type="dxa"/>
            </w:tcMar>
          </w:tcPr>
          <w:p w14:paraId="5EC852A1" w14:textId="77777777" w:rsidR="00043416" w:rsidRPr="0077021B" w:rsidRDefault="0094237C">
            <w:pPr>
              <w:rPr>
                <w:rFonts w:ascii="Aptos" w:hAnsi="Aptos"/>
              </w:rPr>
            </w:pPr>
            <w:r>
              <w:rPr>
                <w:rFonts w:ascii="Aptos" w:hAnsi="Aptos"/>
                <w:sz w:val="18"/>
              </w:rPr>
              <w:t>All beverage contact surfaces comply with food safety standards</w:t>
            </w:r>
          </w:p>
        </w:tc>
        <w:tc>
          <w:tcPr>
            <w:tcW w:w="1383" w:type="dxa"/>
            <w:shd w:val="clear" w:color="auto" w:fill="F2F2F2"/>
            <w:tcMar>
              <w:top w:w="50" w:type="dxa"/>
              <w:left w:w="120" w:type="dxa"/>
              <w:bottom w:w="50" w:type="dxa"/>
              <w:right w:w="80" w:type="dxa"/>
            </w:tcMar>
          </w:tcPr>
          <w:p w14:paraId="4616C7C6" w14:textId="77777777" w:rsidR="00043416" w:rsidRPr="0077021B" w:rsidRDefault="0094237C">
            <w:pPr>
              <w:rPr>
                <w:rFonts w:ascii="Aptos" w:hAnsi="Aptos"/>
              </w:rPr>
            </w:pPr>
            <w:r>
              <w:rPr>
                <w:rFonts w:ascii="Aptos" w:hAnsi="Aptos"/>
                <w:b/>
                <w:color w:val="7A2A1A"/>
                <w:sz w:val="18"/>
              </w:rPr>
              <w:t>Mandatory</w:t>
            </w:r>
          </w:p>
        </w:tc>
        <w:tc>
          <w:tcPr>
            <w:tcW w:w="1360" w:type="dxa"/>
            <w:shd w:val="clear" w:color="auto" w:fill="F2F2F2"/>
            <w:tcMar>
              <w:top w:w="50" w:type="dxa"/>
              <w:left w:w="120" w:type="dxa"/>
              <w:bottom w:w="50" w:type="dxa"/>
              <w:right w:w="80" w:type="dxa"/>
            </w:tcMar>
          </w:tcPr>
          <w:p w14:paraId="72FAD63C" w14:textId="77777777" w:rsidR="00043416" w:rsidRPr="0077021B" w:rsidRDefault="0094237C">
            <w:pPr>
              <w:rPr>
                <w:rFonts w:ascii="Aptos" w:hAnsi="Aptos"/>
              </w:rPr>
            </w:pPr>
            <w:r>
              <w:rPr>
                <w:rFonts w:ascii="Aptos" w:hAnsi="Aptos"/>
                <w:sz w:val="18"/>
              </w:rPr>
              <w:t>Inspection</w:t>
            </w:r>
          </w:p>
        </w:tc>
        <w:tc>
          <w:tcPr>
            <w:tcW w:w="2152" w:type="dxa"/>
            <w:shd w:val="clear" w:color="auto" w:fill="F2F2F2"/>
            <w:tcMar>
              <w:top w:w="50" w:type="dxa"/>
              <w:left w:w="120" w:type="dxa"/>
              <w:bottom w:w="50" w:type="dxa"/>
              <w:right w:w="80" w:type="dxa"/>
            </w:tcMar>
          </w:tcPr>
          <w:p w14:paraId="1BF9BDCD" w14:textId="77777777" w:rsidR="00043416" w:rsidRPr="0077021B" w:rsidRDefault="0094237C">
            <w:pPr>
              <w:rPr>
                <w:rFonts w:ascii="Aptos" w:hAnsi="Aptos"/>
              </w:rPr>
            </w:pPr>
            <w:r>
              <w:rPr>
                <w:rFonts w:ascii="Aptos" w:hAnsi="Aptos"/>
                <w:sz w:val="18"/>
              </w:rPr>
              <w:t>Food-grade materials; HACCP analysis documented</w:t>
            </w:r>
          </w:p>
        </w:tc>
      </w:tr>
      <w:tr w:rsidR="00043416" w:rsidRPr="0077021B" w14:paraId="2C7F387F" w14:textId="77777777" w:rsidTr="0077021B">
        <w:tc>
          <w:tcPr>
            <w:tcW w:w="1157" w:type="dxa"/>
            <w:shd w:val="clear" w:color="auto" w:fill="FFFFFF"/>
            <w:tcMar>
              <w:top w:w="50" w:type="dxa"/>
              <w:left w:w="120" w:type="dxa"/>
              <w:bottom w:w="50" w:type="dxa"/>
              <w:right w:w="80" w:type="dxa"/>
            </w:tcMar>
          </w:tcPr>
          <w:p w14:paraId="4751F61F" w14:textId="77777777" w:rsidR="00043416" w:rsidRPr="0077021B" w:rsidRDefault="0094237C">
            <w:pPr>
              <w:rPr>
                <w:rFonts w:ascii="Aptos" w:hAnsi="Aptos"/>
              </w:rPr>
            </w:pPr>
            <w:r>
              <w:rPr>
                <w:rFonts w:ascii="Aptos" w:hAnsi="Aptos"/>
                <w:b/>
                <w:color w:val="1C2B4A"/>
                <w:sz w:val="18"/>
              </w:rPr>
              <w:t>4.10</w:t>
            </w:r>
          </w:p>
        </w:tc>
        <w:tc>
          <w:tcPr>
            <w:tcW w:w="1510" w:type="dxa"/>
            <w:shd w:val="clear" w:color="auto" w:fill="FFFFFF"/>
            <w:tcMar>
              <w:top w:w="50" w:type="dxa"/>
              <w:left w:w="120" w:type="dxa"/>
              <w:bottom w:w="50" w:type="dxa"/>
              <w:right w:w="80" w:type="dxa"/>
            </w:tcMar>
          </w:tcPr>
          <w:p w14:paraId="2E5BD65C" w14:textId="77777777" w:rsidR="00043416" w:rsidRPr="0077021B" w:rsidRDefault="0094237C">
            <w:pPr>
              <w:rPr>
                <w:rFonts w:ascii="Aptos" w:hAnsi="Aptos"/>
              </w:rPr>
            </w:pPr>
            <w:r>
              <w:rPr>
                <w:rFonts w:ascii="Aptos" w:hAnsi="Aptos"/>
                <w:b/>
                <w:sz w:val="18"/>
              </w:rPr>
              <w:t>System mass</w:t>
            </w:r>
          </w:p>
        </w:tc>
        <w:tc>
          <w:tcPr>
            <w:tcW w:w="2292" w:type="dxa"/>
            <w:shd w:val="clear" w:color="auto" w:fill="FFFFFF"/>
            <w:tcMar>
              <w:top w:w="50" w:type="dxa"/>
              <w:left w:w="120" w:type="dxa"/>
              <w:bottom w:w="50" w:type="dxa"/>
              <w:right w:w="80" w:type="dxa"/>
            </w:tcMar>
          </w:tcPr>
          <w:p w14:paraId="143B4BC2" w14:textId="77777777" w:rsidR="00043416" w:rsidRPr="0077021B" w:rsidRDefault="0094237C">
            <w:pPr>
              <w:rPr>
                <w:rFonts w:ascii="Aptos" w:hAnsi="Aptos"/>
              </w:rPr>
            </w:pPr>
            <w:r>
              <w:rPr>
                <w:rFonts w:ascii="Aptos" w:hAnsi="Aptos"/>
                <w:sz w:val="18"/>
              </w:rPr>
              <w:t>Not exceed 10kg fully loaded</w:t>
            </w:r>
          </w:p>
        </w:tc>
        <w:tc>
          <w:tcPr>
            <w:tcW w:w="1383" w:type="dxa"/>
            <w:shd w:val="clear" w:color="auto" w:fill="FFFFFF"/>
            <w:tcMar>
              <w:top w:w="50" w:type="dxa"/>
              <w:left w:w="120" w:type="dxa"/>
              <w:bottom w:w="50" w:type="dxa"/>
              <w:right w:w="80" w:type="dxa"/>
            </w:tcMar>
          </w:tcPr>
          <w:p w14:paraId="41D61E21"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FFFFF"/>
            <w:tcMar>
              <w:top w:w="50" w:type="dxa"/>
              <w:left w:w="120" w:type="dxa"/>
              <w:bottom w:w="50" w:type="dxa"/>
              <w:right w:w="80" w:type="dxa"/>
            </w:tcMar>
          </w:tcPr>
          <w:p w14:paraId="4E4EAADC" w14:textId="77777777" w:rsidR="00043416" w:rsidRPr="0077021B" w:rsidRDefault="0094237C">
            <w:pPr>
              <w:rPr>
                <w:rFonts w:ascii="Aptos" w:hAnsi="Aptos"/>
              </w:rPr>
            </w:pPr>
            <w:r>
              <w:rPr>
                <w:rFonts w:ascii="Aptos" w:hAnsi="Aptos"/>
                <w:sz w:val="18"/>
              </w:rPr>
              <w:t>Inspection</w:t>
            </w:r>
          </w:p>
        </w:tc>
        <w:tc>
          <w:tcPr>
            <w:tcW w:w="2152" w:type="dxa"/>
            <w:shd w:val="clear" w:color="auto" w:fill="FFFFFF"/>
            <w:tcMar>
              <w:top w:w="50" w:type="dxa"/>
              <w:left w:w="120" w:type="dxa"/>
              <w:bottom w:w="50" w:type="dxa"/>
              <w:right w:w="80" w:type="dxa"/>
            </w:tcMar>
          </w:tcPr>
          <w:p w14:paraId="3AFD8FB7" w14:textId="77777777" w:rsidR="00043416" w:rsidRPr="0077021B" w:rsidRDefault="0094237C">
            <w:pPr>
              <w:rPr>
                <w:rFonts w:ascii="Aptos" w:hAnsi="Aptos"/>
              </w:rPr>
            </w:pPr>
            <w:r>
              <w:rPr>
                <w:rFonts w:ascii="Aptos" w:hAnsi="Aptos"/>
                <w:sz w:val="18"/>
              </w:rPr>
              <w:t>Weighed with full water and consumable load</w:t>
            </w:r>
          </w:p>
        </w:tc>
      </w:tr>
      <w:tr w:rsidR="00043416" w:rsidRPr="0077021B" w14:paraId="5463C0FA" w14:textId="77777777" w:rsidTr="0077021B">
        <w:tc>
          <w:tcPr>
            <w:tcW w:w="1157" w:type="dxa"/>
            <w:shd w:val="clear" w:color="auto" w:fill="F2F2F2"/>
            <w:tcMar>
              <w:top w:w="50" w:type="dxa"/>
              <w:left w:w="120" w:type="dxa"/>
              <w:bottom w:w="50" w:type="dxa"/>
              <w:right w:w="80" w:type="dxa"/>
            </w:tcMar>
          </w:tcPr>
          <w:p w14:paraId="27A731E3" w14:textId="77777777" w:rsidR="00043416" w:rsidRPr="0077021B" w:rsidRDefault="0094237C">
            <w:pPr>
              <w:rPr>
                <w:rFonts w:ascii="Aptos" w:hAnsi="Aptos"/>
              </w:rPr>
            </w:pPr>
            <w:r>
              <w:rPr>
                <w:rFonts w:ascii="Aptos" w:hAnsi="Aptos"/>
                <w:b/>
                <w:color w:val="1C2B4A"/>
                <w:sz w:val="18"/>
              </w:rPr>
              <w:t>4.11</w:t>
            </w:r>
          </w:p>
        </w:tc>
        <w:tc>
          <w:tcPr>
            <w:tcW w:w="1510" w:type="dxa"/>
            <w:shd w:val="clear" w:color="auto" w:fill="F2F2F2"/>
            <w:tcMar>
              <w:top w:w="50" w:type="dxa"/>
              <w:left w:w="120" w:type="dxa"/>
              <w:bottom w:w="50" w:type="dxa"/>
              <w:right w:w="80" w:type="dxa"/>
            </w:tcMar>
          </w:tcPr>
          <w:p w14:paraId="54318B75" w14:textId="77777777" w:rsidR="00043416" w:rsidRPr="0077021B" w:rsidRDefault="0094237C">
            <w:pPr>
              <w:rPr>
                <w:rFonts w:ascii="Aptos" w:hAnsi="Aptos"/>
              </w:rPr>
            </w:pPr>
            <w:r>
              <w:rPr>
                <w:rFonts w:ascii="Aptos" w:hAnsi="Aptos"/>
                <w:b/>
                <w:sz w:val="18"/>
              </w:rPr>
              <w:t>Dispense cycle time</w:t>
            </w:r>
          </w:p>
        </w:tc>
        <w:tc>
          <w:tcPr>
            <w:tcW w:w="2292" w:type="dxa"/>
            <w:shd w:val="clear" w:color="auto" w:fill="F2F2F2"/>
            <w:tcMar>
              <w:top w:w="50" w:type="dxa"/>
              <w:left w:w="120" w:type="dxa"/>
              <w:bottom w:w="50" w:type="dxa"/>
              <w:right w:w="80" w:type="dxa"/>
            </w:tcMar>
          </w:tcPr>
          <w:p w14:paraId="0BBFF7FA" w14:textId="77777777" w:rsidR="00043416" w:rsidRPr="0077021B" w:rsidRDefault="0094237C">
            <w:pPr>
              <w:rPr>
                <w:rFonts w:ascii="Aptos" w:hAnsi="Aptos"/>
              </w:rPr>
            </w:pPr>
            <w:r>
              <w:rPr>
                <w:rFonts w:ascii="Aptos" w:hAnsi="Aptos"/>
                <w:sz w:val="18"/>
              </w:rPr>
              <w:t>Complete dispense cycle in ≤180 seconds</w:t>
            </w:r>
          </w:p>
        </w:tc>
        <w:tc>
          <w:tcPr>
            <w:tcW w:w="1383" w:type="dxa"/>
            <w:shd w:val="clear" w:color="auto" w:fill="F2F2F2"/>
            <w:tcMar>
              <w:top w:w="50" w:type="dxa"/>
              <w:left w:w="120" w:type="dxa"/>
              <w:bottom w:w="50" w:type="dxa"/>
              <w:right w:w="80" w:type="dxa"/>
            </w:tcMar>
          </w:tcPr>
          <w:p w14:paraId="5E98D795" w14:textId="77777777" w:rsidR="00043416" w:rsidRPr="0077021B" w:rsidRDefault="0094237C">
            <w:pPr>
              <w:rPr>
                <w:rFonts w:ascii="Aptos" w:hAnsi="Aptos"/>
              </w:rPr>
            </w:pPr>
            <w:r>
              <w:rPr>
                <w:rFonts w:ascii="Aptos" w:hAnsi="Aptos"/>
                <w:b/>
                <w:color w:val="7A4E0D"/>
                <w:sz w:val="18"/>
              </w:rPr>
              <w:t>High</w:t>
            </w:r>
          </w:p>
        </w:tc>
        <w:tc>
          <w:tcPr>
            <w:tcW w:w="1360" w:type="dxa"/>
            <w:shd w:val="clear" w:color="auto" w:fill="F2F2F2"/>
            <w:tcMar>
              <w:top w:w="50" w:type="dxa"/>
              <w:left w:w="120" w:type="dxa"/>
              <w:bottom w:w="50" w:type="dxa"/>
              <w:right w:w="80" w:type="dxa"/>
            </w:tcMar>
          </w:tcPr>
          <w:p w14:paraId="28935DF3" w14:textId="77777777" w:rsidR="00043416" w:rsidRPr="0077021B" w:rsidRDefault="0094237C">
            <w:pPr>
              <w:rPr>
                <w:rFonts w:ascii="Aptos" w:hAnsi="Aptos"/>
              </w:rPr>
            </w:pPr>
            <w:r>
              <w:rPr>
                <w:rFonts w:ascii="Aptos" w:hAnsi="Aptos"/>
                <w:sz w:val="18"/>
              </w:rPr>
              <w:t>Test</w:t>
            </w:r>
          </w:p>
        </w:tc>
        <w:tc>
          <w:tcPr>
            <w:tcW w:w="2152" w:type="dxa"/>
            <w:shd w:val="clear" w:color="auto" w:fill="F2F2F2"/>
            <w:tcMar>
              <w:top w:w="50" w:type="dxa"/>
              <w:left w:w="120" w:type="dxa"/>
              <w:bottom w:w="50" w:type="dxa"/>
              <w:right w:w="80" w:type="dxa"/>
            </w:tcMar>
          </w:tcPr>
          <w:p w14:paraId="3887FF8E" w14:textId="77777777" w:rsidR="00043416" w:rsidRPr="0077021B" w:rsidRDefault="0094237C">
            <w:pPr>
              <w:rPr>
                <w:rFonts w:ascii="Aptos" w:hAnsi="Aptos"/>
              </w:rPr>
            </w:pPr>
            <w:r>
              <w:rPr>
                <w:rFonts w:ascii="Aptos" w:hAnsi="Aptos"/>
                <w:sz w:val="18"/>
              </w:rPr>
              <w:t>From first user input to beverage ready</w:t>
            </w:r>
          </w:p>
        </w:tc>
      </w:tr>
    </w:tbl>
    <w:p w14:paraId="11EF2139" w14:textId="77777777" w:rsidR="00043416" w:rsidRPr="0077021B" w:rsidRDefault="00043416">
      <w:pPr>
        <w:rPr>
          <w:rFonts w:ascii="Aptos" w:hAnsi="Aptos"/>
        </w:rPr>
      </w:pPr>
    </w:p>
    <w:p w14:paraId="1DDA387D" w14:textId="77777777" w:rsidR="00043416" w:rsidRPr="0077021B" w:rsidRDefault="0094237C">
      <w:pPr>
        <w:pStyle w:val="Heading2"/>
        <w:spacing w:before="240" w:after="120"/>
        <w:rPr>
          <w:rFonts w:ascii="Aptos" w:hAnsi="Aptos"/>
        </w:rPr>
      </w:pPr>
      <w:r>
        <w:rPr>
          <w:rFonts w:ascii="Aptos" w:hAnsi="Aptos"/>
          <w:color w:val="2F5496"/>
        </w:rPr>
        <w:t>Design for X Theme – Impact Analysis</w:t>
      </w:r>
    </w:p>
    <w:p w14:paraId="57B5D067" w14:textId="77777777" w:rsidR="00043416" w:rsidRPr="0077021B" w:rsidRDefault="0094237C">
      <w:pPr>
        <w:spacing w:after="120"/>
        <w:rPr>
          <w:rFonts w:ascii="Aptos" w:hAnsi="Aptos"/>
        </w:rPr>
      </w:pPr>
      <w:r>
        <w:rPr>
          <w:rFonts w:ascii="Aptos" w:hAnsi="Aptos"/>
        </w:rPr>
        <w:t>SRS 3.3, 3.9, 3.10, 3.11, and 4.8 are all reliability and safety requirements derived directly from the Design for Reliability theme. MTBF has been derived as a standalone measurable requirement – calculated from the 365-day maintenance-free interval with a 3× engineering margin – representing a direct application of DfR methodology.</w:t>
      </w:r>
    </w:p>
    <w:p w14:paraId="7508D3B6" w14:textId="77777777" w:rsidR="00043416" w:rsidRPr="0077021B" w:rsidRDefault="0094237C">
      <w:pPr>
        <w:rPr>
          <w:rFonts w:ascii="Aptos" w:hAnsi="Aptos"/>
        </w:rPr>
      </w:pPr>
      <w:r>
        <w:rPr>
          <w:rFonts w:ascii="Aptos" w:hAnsi="Aptos"/>
        </w:rPr>
        <w:br w:type="page"/>
      </w:r>
    </w:p>
    <w:p w14:paraId="6EAED437" w14:textId="77777777" w:rsidR="00043416" w:rsidRPr="0077021B" w:rsidRDefault="0094237C">
      <w:pPr>
        <w:pStyle w:val="Heading1"/>
        <w:spacing w:before="320" w:after="120"/>
        <w:rPr>
          <w:rFonts w:ascii="Aptos" w:hAnsi="Aptos"/>
        </w:rPr>
      </w:pPr>
      <w:r>
        <w:rPr>
          <w:rFonts w:ascii="Aptos" w:hAnsi="Aptos"/>
          <w:color w:val="2F5496"/>
        </w:rPr>
        <w:lastRenderedPageBreak/>
        <w:t>System Architecture</w:t>
      </w:r>
    </w:p>
    <w:p w14:paraId="44103FC9" w14:textId="77777777" w:rsidR="00043416" w:rsidRPr="0077021B" w:rsidRDefault="0094237C">
      <w:pPr>
        <w:pStyle w:val="Heading2"/>
        <w:spacing w:before="240" w:after="120"/>
        <w:rPr>
          <w:rFonts w:ascii="Aptos" w:hAnsi="Aptos"/>
        </w:rPr>
      </w:pPr>
      <w:r>
        <w:rPr>
          <w:rFonts w:ascii="Aptos" w:hAnsi="Aptos"/>
          <w:color w:val="2F5496"/>
        </w:rPr>
        <w:t>Grouping of Requirements into Functional Nodes</w:t>
      </w:r>
    </w:p>
    <w:tbl>
      <w:tblPr>
        <w:tblStyle w:val="TableGrid"/>
        <w:tblW w:w="0" w:type="auto"/>
        <w:tblLook w:val="04A0" w:firstRow="1" w:lastRow="0" w:firstColumn="1" w:lastColumn="0" w:noHBand="0" w:noVBand="1"/>
      </w:tblPr>
      <w:tblGrid>
        <w:gridCol w:w="2781"/>
        <w:gridCol w:w="2632"/>
        <w:gridCol w:w="4215"/>
      </w:tblGrid>
      <w:tr w:rsidR="0077021B" w:rsidRPr="0077021B" w14:paraId="30CCA477" w14:textId="77777777" w:rsidTr="0077021B">
        <w:tc>
          <w:tcPr>
            <w:tcW w:w="2841" w:type="dxa"/>
            <w:shd w:val="clear" w:color="auto" w:fill="1C2B4A"/>
          </w:tcPr>
          <w:p w14:paraId="3E6BDAF6" w14:textId="0C1C8594" w:rsidR="0077021B" w:rsidRPr="0077021B" w:rsidRDefault="0077021B" w:rsidP="0077021B">
            <w:pPr>
              <w:rPr>
                <w:rFonts w:ascii="Aptos" w:hAnsi="Aptos"/>
              </w:rPr>
            </w:pPr>
            <w:r>
              <w:rPr>
                <w:rFonts w:ascii="Aptos" w:hAnsi="Aptos"/>
                <w:b/>
                <w:color w:val="FFFFFF"/>
                <w:sz w:val="18"/>
              </w:rPr>
              <w:t>Subsystem</w:t>
            </w:r>
          </w:p>
        </w:tc>
        <w:tc>
          <w:tcPr>
            <w:tcW w:w="2686" w:type="dxa"/>
            <w:shd w:val="clear" w:color="auto" w:fill="1C2B4A"/>
          </w:tcPr>
          <w:p w14:paraId="4ABBDA25" w14:textId="3D3D2E0C" w:rsidR="0077021B" w:rsidRPr="0077021B" w:rsidRDefault="0077021B" w:rsidP="0077021B">
            <w:pPr>
              <w:rPr>
                <w:rFonts w:ascii="Aptos" w:hAnsi="Aptos"/>
              </w:rPr>
            </w:pPr>
            <w:r>
              <w:rPr>
                <w:rFonts w:ascii="Aptos" w:hAnsi="Aptos"/>
                <w:b/>
                <w:color w:val="FFFFFF"/>
                <w:sz w:val="18"/>
              </w:rPr>
              <w:t>SRS Requirements</w:t>
            </w:r>
          </w:p>
        </w:tc>
        <w:tc>
          <w:tcPr>
            <w:tcW w:w="4327" w:type="dxa"/>
            <w:shd w:val="clear" w:color="auto" w:fill="1C2B4A"/>
          </w:tcPr>
          <w:p w14:paraId="23ACA1EC" w14:textId="6F1C4D6F" w:rsidR="0077021B" w:rsidRPr="0077021B" w:rsidRDefault="0077021B" w:rsidP="0077021B">
            <w:pPr>
              <w:rPr>
                <w:rFonts w:ascii="Aptos" w:hAnsi="Aptos"/>
              </w:rPr>
            </w:pPr>
            <w:r>
              <w:rPr>
                <w:rFonts w:ascii="Aptos" w:hAnsi="Aptos"/>
                <w:b/>
                <w:color w:val="FFFFFF"/>
                <w:sz w:val="18"/>
              </w:rPr>
              <w:t>Primary Functions</w:t>
            </w:r>
          </w:p>
        </w:tc>
      </w:tr>
      <w:tr w:rsidR="0077021B" w:rsidRPr="0077021B" w14:paraId="66E5FF60" w14:textId="77777777" w:rsidTr="0077021B">
        <w:tc>
          <w:tcPr>
            <w:tcW w:w="2841" w:type="dxa"/>
            <w:shd w:val="clear" w:color="auto" w:fill="E6F4F4"/>
            <w:tcMar>
              <w:top w:w="80" w:type="dxa"/>
              <w:left w:w="120" w:type="dxa"/>
              <w:bottom w:w="80" w:type="dxa"/>
              <w:right w:w="80" w:type="dxa"/>
            </w:tcMar>
          </w:tcPr>
          <w:p w14:paraId="35CE38E1" w14:textId="77777777" w:rsidR="0077021B" w:rsidRPr="0077021B" w:rsidRDefault="0077021B" w:rsidP="0077021B">
            <w:pPr>
              <w:rPr>
                <w:rFonts w:ascii="Aptos" w:hAnsi="Aptos"/>
              </w:rPr>
            </w:pPr>
            <w:r>
              <w:rPr>
                <w:rFonts w:ascii="Aptos" w:hAnsi="Aptos"/>
                <w:b/>
                <w:color w:val="0D5C5C"/>
                <w:sz w:val="20"/>
              </w:rPr>
              <w:t>SS-1 User Interface</w:t>
            </w:r>
          </w:p>
        </w:tc>
        <w:tc>
          <w:tcPr>
            <w:tcW w:w="2686" w:type="dxa"/>
            <w:shd w:val="clear" w:color="auto" w:fill="FFFFFF"/>
            <w:tcMar>
              <w:top w:w="80" w:type="dxa"/>
              <w:left w:w="120" w:type="dxa"/>
              <w:bottom w:w="80" w:type="dxa"/>
              <w:right w:w="80" w:type="dxa"/>
            </w:tcMar>
          </w:tcPr>
          <w:p w14:paraId="4368ECCD" w14:textId="77777777" w:rsidR="0077021B" w:rsidRPr="0077021B" w:rsidRDefault="0077021B" w:rsidP="0077021B">
            <w:pPr>
              <w:rPr>
                <w:rFonts w:ascii="Aptos" w:hAnsi="Aptos"/>
              </w:rPr>
            </w:pPr>
            <w:r>
              <w:rPr>
                <w:rFonts w:ascii="Aptos" w:hAnsi="Aptos"/>
                <w:sz w:val="20"/>
              </w:rPr>
              <w:t>1.3, 1.7, 2.1</w:t>
            </w:r>
          </w:p>
        </w:tc>
        <w:tc>
          <w:tcPr>
            <w:tcW w:w="4327" w:type="dxa"/>
            <w:shd w:val="clear" w:color="auto" w:fill="FFFFFF"/>
            <w:tcMar>
              <w:top w:w="80" w:type="dxa"/>
              <w:left w:w="120" w:type="dxa"/>
              <w:bottom w:w="80" w:type="dxa"/>
              <w:right w:w="80" w:type="dxa"/>
            </w:tcMar>
          </w:tcPr>
          <w:p w14:paraId="2B513EE1" w14:textId="77777777" w:rsidR="0077021B" w:rsidRPr="0077021B" w:rsidRDefault="0077021B" w:rsidP="0077021B">
            <w:pPr>
              <w:rPr>
                <w:rFonts w:ascii="Aptos" w:hAnsi="Aptos"/>
              </w:rPr>
            </w:pPr>
            <w:r>
              <w:rPr>
                <w:rFonts w:ascii="Aptos" w:hAnsi="Aptos"/>
                <w:sz w:val="20"/>
              </w:rPr>
              <w:t>Accept drink and volume selection; display system status; operable without instruction; legible in low light</w:t>
            </w:r>
          </w:p>
        </w:tc>
      </w:tr>
      <w:tr w:rsidR="0077021B" w:rsidRPr="0077021B" w14:paraId="753A5E56" w14:textId="77777777" w:rsidTr="0077021B">
        <w:tc>
          <w:tcPr>
            <w:tcW w:w="2841" w:type="dxa"/>
            <w:shd w:val="clear" w:color="auto" w:fill="F2F2F2"/>
            <w:tcMar>
              <w:top w:w="80" w:type="dxa"/>
              <w:left w:w="120" w:type="dxa"/>
              <w:bottom w:w="80" w:type="dxa"/>
              <w:right w:w="80" w:type="dxa"/>
            </w:tcMar>
          </w:tcPr>
          <w:p w14:paraId="2082E436" w14:textId="77777777" w:rsidR="0077021B" w:rsidRPr="0077021B" w:rsidRDefault="0077021B" w:rsidP="0077021B">
            <w:pPr>
              <w:rPr>
                <w:rFonts w:ascii="Aptos" w:hAnsi="Aptos"/>
              </w:rPr>
            </w:pPr>
            <w:r>
              <w:rPr>
                <w:rFonts w:ascii="Aptos" w:hAnsi="Aptos"/>
                <w:b/>
                <w:color w:val="0D5C5C"/>
                <w:sz w:val="20"/>
              </w:rPr>
              <w:t>SS-2 Brew Control</w:t>
            </w:r>
          </w:p>
        </w:tc>
        <w:tc>
          <w:tcPr>
            <w:tcW w:w="2686" w:type="dxa"/>
            <w:shd w:val="clear" w:color="auto" w:fill="F2F2F2"/>
            <w:tcMar>
              <w:top w:w="80" w:type="dxa"/>
              <w:left w:w="120" w:type="dxa"/>
              <w:bottom w:w="80" w:type="dxa"/>
              <w:right w:w="80" w:type="dxa"/>
            </w:tcMar>
          </w:tcPr>
          <w:p w14:paraId="5879B964" w14:textId="77777777" w:rsidR="0077021B" w:rsidRPr="0077021B" w:rsidRDefault="0077021B" w:rsidP="0077021B">
            <w:pPr>
              <w:rPr>
                <w:rFonts w:ascii="Aptos" w:hAnsi="Aptos"/>
              </w:rPr>
            </w:pPr>
            <w:r>
              <w:rPr>
                <w:rFonts w:ascii="Aptos" w:hAnsi="Aptos"/>
                <w:sz w:val="20"/>
              </w:rPr>
              <w:t>1.1, 1.2, 1.5, 1.6, 4.1–4.7, 4.11</w:t>
            </w:r>
          </w:p>
        </w:tc>
        <w:tc>
          <w:tcPr>
            <w:tcW w:w="4327" w:type="dxa"/>
            <w:shd w:val="clear" w:color="auto" w:fill="F2F2F2"/>
            <w:tcMar>
              <w:top w:w="80" w:type="dxa"/>
              <w:left w:w="120" w:type="dxa"/>
              <w:bottom w:w="80" w:type="dxa"/>
              <w:right w:w="80" w:type="dxa"/>
            </w:tcMar>
          </w:tcPr>
          <w:p w14:paraId="50CA1FFF" w14:textId="77777777" w:rsidR="0077021B" w:rsidRPr="0077021B" w:rsidRDefault="0077021B" w:rsidP="0077021B">
            <w:pPr>
              <w:rPr>
                <w:rFonts w:ascii="Aptos" w:hAnsi="Aptos"/>
              </w:rPr>
            </w:pPr>
            <w:r>
              <w:rPr>
                <w:rFonts w:ascii="Aptos" w:hAnsi="Aptos"/>
                <w:sz w:val="20"/>
              </w:rPr>
              <w:t>Manage brew cycle; control extraction pressure, temperature, and volume; water hardness compensation; dispense timing</w:t>
            </w:r>
          </w:p>
        </w:tc>
      </w:tr>
      <w:tr w:rsidR="0077021B" w:rsidRPr="0077021B" w14:paraId="1828F1B2" w14:textId="77777777" w:rsidTr="0077021B">
        <w:tc>
          <w:tcPr>
            <w:tcW w:w="2841" w:type="dxa"/>
            <w:shd w:val="clear" w:color="auto" w:fill="E6F4F4"/>
            <w:tcMar>
              <w:top w:w="80" w:type="dxa"/>
              <w:left w:w="120" w:type="dxa"/>
              <w:bottom w:w="80" w:type="dxa"/>
              <w:right w:w="80" w:type="dxa"/>
            </w:tcMar>
          </w:tcPr>
          <w:p w14:paraId="5B420E3D" w14:textId="77777777" w:rsidR="0077021B" w:rsidRPr="0077021B" w:rsidRDefault="0077021B" w:rsidP="0077021B">
            <w:pPr>
              <w:rPr>
                <w:rFonts w:ascii="Aptos" w:hAnsi="Aptos"/>
              </w:rPr>
            </w:pPr>
            <w:r>
              <w:rPr>
                <w:rFonts w:ascii="Aptos" w:hAnsi="Aptos"/>
                <w:b/>
                <w:color w:val="0D5C5C"/>
                <w:sz w:val="20"/>
              </w:rPr>
              <w:t>SS-3 Fluid Management</w:t>
            </w:r>
          </w:p>
        </w:tc>
        <w:tc>
          <w:tcPr>
            <w:tcW w:w="2686" w:type="dxa"/>
            <w:shd w:val="clear" w:color="auto" w:fill="FFFFFF"/>
            <w:tcMar>
              <w:top w:w="80" w:type="dxa"/>
              <w:left w:w="120" w:type="dxa"/>
              <w:bottom w:w="80" w:type="dxa"/>
              <w:right w:w="80" w:type="dxa"/>
            </w:tcMar>
          </w:tcPr>
          <w:p w14:paraId="102923E3" w14:textId="77777777" w:rsidR="0077021B" w:rsidRPr="0077021B" w:rsidRDefault="0077021B" w:rsidP="0077021B">
            <w:pPr>
              <w:rPr>
                <w:rFonts w:ascii="Aptos" w:hAnsi="Aptos"/>
              </w:rPr>
            </w:pPr>
            <w:r>
              <w:rPr>
                <w:rFonts w:ascii="Aptos" w:hAnsi="Aptos"/>
                <w:sz w:val="20"/>
              </w:rPr>
              <w:t>1.4, 1.7, 2.5, 2.7, 3.7</w:t>
            </w:r>
          </w:p>
        </w:tc>
        <w:tc>
          <w:tcPr>
            <w:tcW w:w="4327" w:type="dxa"/>
            <w:shd w:val="clear" w:color="auto" w:fill="FFFFFF"/>
            <w:tcMar>
              <w:top w:w="80" w:type="dxa"/>
              <w:left w:w="120" w:type="dxa"/>
              <w:bottom w:w="80" w:type="dxa"/>
              <w:right w:w="80" w:type="dxa"/>
            </w:tcMar>
          </w:tcPr>
          <w:p w14:paraId="15527A42" w14:textId="77777777" w:rsidR="0077021B" w:rsidRPr="0077021B" w:rsidRDefault="0077021B" w:rsidP="0077021B">
            <w:pPr>
              <w:rPr>
                <w:rFonts w:ascii="Aptos" w:hAnsi="Aptos"/>
              </w:rPr>
            </w:pPr>
            <w:r>
              <w:rPr>
                <w:rFonts w:ascii="Aptos" w:hAnsi="Aptos"/>
                <w:sz w:val="20"/>
              </w:rPr>
              <w:t>Store water and consumables; contain waste; indicate low levels; drip tray; tool-free housekeeping access</w:t>
            </w:r>
          </w:p>
        </w:tc>
      </w:tr>
      <w:tr w:rsidR="0077021B" w:rsidRPr="0077021B" w14:paraId="7147FCDC" w14:textId="77777777" w:rsidTr="0077021B">
        <w:tc>
          <w:tcPr>
            <w:tcW w:w="2841" w:type="dxa"/>
            <w:shd w:val="clear" w:color="auto" w:fill="F2F2F2"/>
            <w:tcMar>
              <w:top w:w="80" w:type="dxa"/>
              <w:left w:w="120" w:type="dxa"/>
              <w:bottom w:w="80" w:type="dxa"/>
              <w:right w:w="80" w:type="dxa"/>
            </w:tcMar>
          </w:tcPr>
          <w:p w14:paraId="75CD0A95" w14:textId="77777777" w:rsidR="0077021B" w:rsidRPr="0077021B" w:rsidRDefault="0077021B" w:rsidP="0077021B">
            <w:pPr>
              <w:rPr>
                <w:rFonts w:ascii="Aptos" w:hAnsi="Aptos"/>
              </w:rPr>
            </w:pPr>
            <w:r>
              <w:rPr>
                <w:rFonts w:ascii="Aptos" w:hAnsi="Aptos"/>
                <w:b/>
                <w:color w:val="0D5C5C"/>
                <w:sz w:val="20"/>
              </w:rPr>
              <w:t>SS-4 Power Management</w:t>
            </w:r>
          </w:p>
        </w:tc>
        <w:tc>
          <w:tcPr>
            <w:tcW w:w="2686" w:type="dxa"/>
            <w:shd w:val="clear" w:color="auto" w:fill="F2F2F2"/>
            <w:tcMar>
              <w:top w:w="80" w:type="dxa"/>
              <w:left w:w="120" w:type="dxa"/>
              <w:bottom w:w="80" w:type="dxa"/>
              <w:right w:w="80" w:type="dxa"/>
            </w:tcMar>
          </w:tcPr>
          <w:p w14:paraId="561BFCED" w14:textId="77777777" w:rsidR="0077021B" w:rsidRPr="0077021B" w:rsidRDefault="0077021B" w:rsidP="0077021B">
            <w:pPr>
              <w:rPr>
                <w:rFonts w:ascii="Aptos" w:hAnsi="Aptos"/>
              </w:rPr>
            </w:pPr>
            <w:r>
              <w:rPr>
                <w:rFonts w:ascii="Aptos" w:hAnsi="Aptos"/>
                <w:sz w:val="20"/>
              </w:rPr>
              <w:t>2.3, 2.4, 2.6, 3.5, 3.11, 4.8</w:t>
            </w:r>
          </w:p>
        </w:tc>
        <w:tc>
          <w:tcPr>
            <w:tcW w:w="4327" w:type="dxa"/>
            <w:shd w:val="clear" w:color="auto" w:fill="F2F2F2"/>
            <w:tcMar>
              <w:top w:w="80" w:type="dxa"/>
              <w:left w:w="120" w:type="dxa"/>
              <w:bottom w:w="80" w:type="dxa"/>
              <w:right w:w="80" w:type="dxa"/>
            </w:tcMar>
          </w:tcPr>
          <w:p w14:paraId="0AC2E140" w14:textId="77777777" w:rsidR="0077021B" w:rsidRPr="0077021B" w:rsidRDefault="0077021B" w:rsidP="0077021B">
            <w:pPr>
              <w:rPr>
                <w:rFonts w:ascii="Aptos" w:hAnsi="Aptos"/>
              </w:rPr>
            </w:pPr>
            <w:r>
              <w:rPr>
                <w:rFonts w:ascii="Aptos" w:hAnsi="Aptos"/>
                <w:sz w:val="20"/>
              </w:rPr>
              <w:t>Accept 110–240V AC; interchangeable regional connectors; regulated DC output; electrical isolation; EMC filtering</w:t>
            </w:r>
          </w:p>
        </w:tc>
      </w:tr>
      <w:tr w:rsidR="0077021B" w:rsidRPr="0077021B" w14:paraId="08ADC0CF" w14:textId="77777777" w:rsidTr="0077021B">
        <w:tc>
          <w:tcPr>
            <w:tcW w:w="2841" w:type="dxa"/>
            <w:shd w:val="clear" w:color="auto" w:fill="E6F4F4"/>
            <w:tcMar>
              <w:top w:w="80" w:type="dxa"/>
              <w:left w:w="120" w:type="dxa"/>
              <w:bottom w:w="80" w:type="dxa"/>
              <w:right w:w="80" w:type="dxa"/>
            </w:tcMar>
          </w:tcPr>
          <w:p w14:paraId="71BC6EFE" w14:textId="77777777" w:rsidR="0077021B" w:rsidRPr="0077021B" w:rsidRDefault="0077021B" w:rsidP="0077021B">
            <w:pPr>
              <w:rPr>
                <w:rFonts w:ascii="Aptos" w:hAnsi="Aptos"/>
              </w:rPr>
            </w:pPr>
            <w:r>
              <w:rPr>
                <w:rFonts w:ascii="Aptos" w:hAnsi="Aptos"/>
                <w:b/>
                <w:color w:val="0D5C5C"/>
                <w:sz w:val="20"/>
              </w:rPr>
              <w:t>SS-5 Monitoring &amp; Comms</w:t>
            </w:r>
          </w:p>
        </w:tc>
        <w:tc>
          <w:tcPr>
            <w:tcW w:w="2686" w:type="dxa"/>
            <w:shd w:val="clear" w:color="auto" w:fill="FFFFFF"/>
            <w:tcMar>
              <w:top w:w="80" w:type="dxa"/>
              <w:left w:w="120" w:type="dxa"/>
              <w:bottom w:w="80" w:type="dxa"/>
              <w:right w:w="80" w:type="dxa"/>
            </w:tcMar>
          </w:tcPr>
          <w:p w14:paraId="64FAF5D7" w14:textId="77777777" w:rsidR="0077021B" w:rsidRPr="0077021B" w:rsidRDefault="0077021B" w:rsidP="0077021B">
            <w:pPr>
              <w:rPr>
                <w:rFonts w:ascii="Aptos" w:hAnsi="Aptos"/>
              </w:rPr>
            </w:pPr>
            <w:r>
              <w:rPr>
                <w:rFonts w:ascii="Aptos" w:hAnsi="Aptos"/>
                <w:sz w:val="20"/>
              </w:rPr>
              <w:t>1.7, 1.9, 3.3, 3.9</w:t>
            </w:r>
          </w:p>
        </w:tc>
        <w:tc>
          <w:tcPr>
            <w:tcW w:w="4327" w:type="dxa"/>
            <w:shd w:val="clear" w:color="auto" w:fill="FFFFFF"/>
            <w:tcMar>
              <w:top w:w="80" w:type="dxa"/>
              <w:left w:w="120" w:type="dxa"/>
              <w:bottom w:w="80" w:type="dxa"/>
              <w:right w:w="80" w:type="dxa"/>
            </w:tcMar>
          </w:tcPr>
          <w:p w14:paraId="0AB624C8" w14:textId="77777777" w:rsidR="0077021B" w:rsidRPr="0077021B" w:rsidRDefault="0077021B" w:rsidP="0077021B">
            <w:pPr>
              <w:rPr>
                <w:rFonts w:ascii="Aptos" w:hAnsi="Aptos"/>
              </w:rPr>
            </w:pPr>
            <w:r>
              <w:rPr>
                <w:rFonts w:ascii="Aptos" w:hAnsi="Aptos"/>
                <w:sz w:val="20"/>
              </w:rPr>
              <w:t>Monitor system health and faults; monitor consumable levels; transmit maintenance status wirelessly</w:t>
            </w:r>
          </w:p>
        </w:tc>
      </w:tr>
      <w:tr w:rsidR="0077021B" w:rsidRPr="0077021B" w14:paraId="1F636AC7" w14:textId="77777777" w:rsidTr="0077021B">
        <w:tc>
          <w:tcPr>
            <w:tcW w:w="2841" w:type="dxa"/>
            <w:shd w:val="clear" w:color="auto" w:fill="F2F2F2"/>
            <w:tcMar>
              <w:top w:w="80" w:type="dxa"/>
              <w:left w:w="120" w:type="dxa"/>
              <w:bottom w:w="80" w:type="dxa"/>
              <w:right w:w="80" w:type="dxa"/>
            </w:tcMar>
          </w:tcPr>
          <w:p w14:paraId="0CCA88DD" w14:textId="77777777" w:rsidR="0077021B" w:rsidRPr="0077021B" w:rsidRDefault="0077021B" w:rsidP="0077021B">
            <w:pPr>
              <w:rPr>
                <w:rFonts w:ascii="Aptos" w:hAnsi="Aptos"/>
              </w:rPr>
            </w:pPr>
            <w:r>
              <w:rPr>
                <w:rFonts w:ascii="Aptos" w:hAnsi="Aptos"/>
                <w:b/>
                <w:color w:val="0D5C5C"/>
                <w:sz w:val="20"/>
              </w:rPr>
              <w:t>SS-6 Structure &amp; Safety</w:t>
            </w:r>
          </w:p>
        </w:tc>
        <w:tc>
          <w:tcPr>
            <w:tcW w:w="2686" w:type="dxa"/>
            <w:shd w:val="clear" w:color="auto" w:fill="F2F2F2"/>
            <w:tcMar>
              <w:top w:w="80" w:type="dxa"/>
              <w:left w:w="120" w:type="dxa"/>
              <w:bottom w:w="80" w:type="dxa"/>
              <w:right w:w="80" w:type="dxa"/>
            </w:tcMar>
          </w:tcPr>
          <w:p w14:paraId="50F13A96" w14:textId="77777777" w:rsidR="0077021B" w:rsidRPr="0077021B" w:rsidRDefault="0077021B" w:rsidP="0077021B">
            <w:pPr>
              <w:rPr>
                <w:rFonts w:ascii="Aptos" w:hAnsi="Aptos"/>
              </w:rPr>
            </w:pPr>
            <w:r>
              <w:rPr>
                <w:rFonts w:ascii="Aptos" w:hAnsi="Aptos"/>
                <w:sz w:val="20"/>
              </w:rPr>
              <w:t>1.8, 3.2, 3.4, 3.6, 3.10, 3.11, 4.10</w:t>
            </w:r>
          </w:p>
        </w:tc>
        <w:tc>
          <w:tcPr>
            <w:tcW w:w="4327" w:type="dxa"/>
            <w:shd w:val="clear" w:color="auto" w:fill="F2F2F2"/>
            <w:tcMar>
              <w:top w:w="80" w:type="dxa"/>
              <w:left w:w="120" w:type="dxa"/>
              <w:bottom w:w="80" w:type="dxa"/>
              <w:right w:w="80" w:type="dxa"/>
            </w:tcMar>
          </w:tcPr>
          <w:p w14:paraId="51615E17" w14:textId="77777777" w:rsidR="0077021B" w:rsidRPr="0077021B" w:rsidRDefault="0077021B" w:rsidP="0077021B">
            <w:pPr>
              <w:rPr>
                <w:rFonts w:ascii="Aptos" w:hAnsi="Aptos"/>
              </w:rPr>
            </w:pPr>
            <w:r>
              <w:rPr>
                <w:rFonts w:ascii="Aptos" w:hAnsi="Aptos"/>
                <w:sz w:val="20"/>
              </w:rPr>
              <w:t>Enclose heated and live surfaces; anti-theft anchor; recycled-content casing; colour scheme and footprint compliance</w:t>
            </w:r>
          </w:p>
        </w:tc>
      </w:tr>
    </w:tbl>
    <w:p w14:paraId="44BC656D" w14:textId="77777777" w:rsidR="00043416" w:rsidRPr="0077021B" w:rsidRDefault="00043416">
      <w:pPr>
        <w:rPr>
          <w:rFonts w:ascii="Aptos" w:hAnsi="Aptos"/>
        </w:rPr>
      </w:pPr>
    </w:p>
    <w:p w14:paraId="0A8BE9BB" w14:textId="77777777" w:rsidR="00043416" w:rsidRPr="0077021B" w:rsidRDefault="0094237C">
      <w:pPr>
        <w:pStyle w:val="Heading2"/>
        <w:spacing w:before="240" w:after="120"/>
        <w:rPr>
          <w:rFonts w:ascii="Aptos" w:hAnsi="Aptos"/>
        </w:rPr>
      </w:pPr>
      <w:r>
        <w:rPr>
          <w:rFonts w:ascii="Aptos" w:hAnsi="Aptos"/>
          <w:color w:val="2F5496"/>
        </w:rPr>
        <w:t>Logical Architecture – System View</w:t>
      </w:r>
    </w:p>
    <w:p w14:paraId="34926A53" w14:textId="77777777" w:rsidR="00043416" w:rsidRPr="0077021B" w:rsidRDefault="0094237C">
      <w:pPr>
        <w:spacing w:after="120"/>
        <w:rPr>
          <w:rFonts w:ascii="Aptos" w:hAnsi="Aptos"/>
        </w:rPr>
      </w:pPr>
      <w:r>
        <w:rPr>
          <w:rFonts w:ascii="Aptos" w:hAnsi="Aptos"/>
        </w:rPr>
        <w:t>The logical architecture decomposes the system into six functional subsystems (SS-1 through SS-6), technology-agnostic. Flows represent logical exchanges of data, material, or energy. Key flows: user selection from SS-1 to SS-2; brew command to SS-3 (fluid demand) and return (fluid supply); health and level data from SS-2/SS-3 to SS-5; wireless maintenance transmission from SS-5 to external system; regulated power from SS-4 to all subsystems. SS-6 encloses all subsystems as the physical safety and structural envelope. Full diagram: COFFCO-ARCH-001 v2.0 Figure 1.</w:t>
      </w:r>
    </w:p>
    <w:p w14:paraId="7005BF40" w14:textId="77777777" w:rsidR="00043416" w:rsidRPr="0077021B" w:rsidRDefault="0094237C">
      <w:pPr>
        <w:pStyle w:val="Heading2"/>
        <w:spacing w:before="240" w:after="120"/>
        <w:rPr>
          <w:rFonts w:ascii="Aptos" w:hAnsi="Aptos"/>
        </w:rPr>
      </w:pPr>
      <w:r>
        <w:rPr>
          <w:rFonts w:ascii="Aptos" w:hAnsi="Aptos"/>
          <w:color w:val="2F5496"/>
        </w:rPr>
        <w:t>Physical Architecture – System View</w:t>
      </w:r>
    </w:p>
    <w:p w14:paraId="2786F6EF" w14:textId="77777777" w:rsidR="00043416" w:rsidRPr="0077021B" w:rsidRDefault="0094237C">
      <w:pPr>
        <w:spacing w:after="120"/>
        <w:rPr>
          <w:rFonts w:ascii="Aptos" w:hAnsi="Aptos"/>
        </w:rPr>
      </w:pPr>
      <w:r>
        <w:rPr>
          <w:rFonts w:ascii="Aptos" w:hAnsi="Aptos"/>
        </w:rPr>
        <w:t>The physical architecture allocates the six logical subsystems to seven physical elements: User Interface Panel (SS-1), Control Assembly (SS-2+SS-5), Thermal Assembly (SS-2/SS-3 part), Fluid Store (SS-3), Power Supply Unit (SS-4), Structural Chassis (SS-6), and External Interfaces. Full diagram: COFFCO-ARCH-001 v2.0 Figure 2.</w:t>
      </w:r>
    </w:p>
    <w:p w14:paraId="7FBBEBE3" w14:textId="77777777" w:rsidR="00043416" w:rsidRPr="0077021B" w:rsidRDefault="0094237C">
      <w:pPr>
        <w:pStyle w:val="Heading2"/>
        <w:spacing w:before="240" w:after="120"/>
        <w:rPr>
          <w:rFonts w:ascii="Aptos" w:hAnsi="Aptos"/>
        </w:rPr>
      </w:pPr>
      <w:r>
        <w:rPr>
          <w:rFonts w:ascii="Aptos" w:hAnsi="Aptos"/>
          <w:color w:val="2F5496"/>
        </w:rPr>
        <w:t>Additional Views – Behavioural and Operational</w:t>
      </w:r>
    </w:p>
    <w:p w14:paraId="67556517" w14:textId="77777777" w:rsidR="00043416" w:rsidRPr="0077021B" w:rsidRDefault="0094237C">
      <w:pPr>
        <w:spacing w:after="120"/>
        <w:rPr>
          <w:rFonts w:ascii="Aptos" w:hAnsi="Aptos"/>
        </w:rPr>
      </w:pPr>
      <w:r>
        <w:rPr>
          <w:rFonts w:ascii="Aptos" w:hAnsi="Aptos"/>
        </w:rPr>
        <w:t>Per INCOSE Z8 and Z9 MBSE requirements, COFFCO-ARCH-001 v2.0 provides five formally connected view types:</w:t>
      </w:r>
    </w:p>
    <w:p w14:paraId="5214067C" w14:textId="77777777" w:rsidR="00043416" w:rsidRPr="0077021B" w:rsidRDefault="0094237C">
      <w:pPr>
        <w:pStyle w:val="ListBullet"/>
        <w:spacing w:after="60"/>
        <w:rPr>
          <w:rFonts w:ascii="Aptos" w:hAnsi="Aptos"/>
        </w:rPr>
      </w:pPr>
      <w:r>
        <w:rPr>
          <w:rFonts w:ascii="Aptos" w:hAnsi="Aptos"/>
        </w:rPr>
        <w:t>Behavioural – State model: 9 operational states (Initialising, Standby, Brewing, Dispensing, Low Consumable, Empty/Unavailable, Maintenance, OTA-Update, Fault) with all transitions (Figure 3)</w:t>
      </w:r>
    </w:p>
    <w:p w14:paraId="6549A8CC" w14:textId="77777777" w:rsidR="00043416" w:rsidRPr="0077021B" w:rsidRDefault="0094237C">
      <w:pPr>
        <w:pStyle w:val="ListBullet"/>
        <w:spacing w:after="60"/>
        <w:rPr>
          <w:rFonts w:ascii="Aptos" w:hAnsi="Aptos"/>
        </w:rPr>
      </w:pPr>
      <w:r>
        <w:rPr>
          <w:rFonts w:ascii="Aptos" w:hAnsi="Aptos"/>
        </w:rPr>
        <w:t>Behavioural – Activity sequence: Brew cycle swimlane across 5 actors showing the critical path for the ≤180s dispense time requirement (Figure 4)</w:t>
      </w:r>
    </w:p>
    <w:p w14:paraId="55DD8D93" w14:textId="77777777" w:rsidR="00043416" w:rsidRPr="0077021B" w:rsidRDefault="0094237C">
      <w:pPr>
        <w:pStyle w:val="ListBullet"/>
        <w:spacing w:after="60"/>
        <w:rPr>
          <w:rFonts w:ascii="Aptos" w:hAnsi="Aptos"/>
        </w:rPr>
      </w:pPr>
      <w:r>
        <w:rPr>
          <w:rFonts w:ascii="Aptos" w:hAnsi="Aptos"/>
        </w:rPr>
        <w:lastRenderedPageBreak/>
        <w:t>Operational view: 5 actor types and system interactions across the operational lifecycle (Figure 5)</w:t>
      </w:r>
    </w:p>
    <w:p w14:paraId="2F8D16B9" w14:textId="77777777" w:rsidR="00043416" w:rsidRPr="0077021B" w:rsidRDefault="0094237C">
      <w:pPr>
        <w:pStyle w:val="ListBullet"/>
        <w:spacing w:after="60"/>
        <w:rPr>
          <w:rFonts w:ascii="Aptos" w:hAnsi="Aptos"/>
        </w:rPr>
      </w:pPr>
      <w:r>
        <w:rPr>
          <w:rFonts w:ascii="Aptos" w:hAnsi="Aptos"/>
        </w:rPr>
        <w:t>Structuring principles: 9 governing principles including Safety Isolation, Modularity, Loose Coupling, Single Responsibility, and Minimalism (Section 7)</w:t>
      </w:r>
    </w:p>
    <w:p w14:paraId="52AD7446" w14:textId="77777777" w:rsidR="00043416" w:rsidRPr="0077021B" w:rsidRDefault="0094237C">
      <w:pPr>
        <w:pStyle w:val="ListBullet"/>
        <w:spacing w:after="60"/>
        <w:rPr>
          <w:rFonts w:ascii="Aptos" w:hAnsi="Aptos"/>
        </w:rPr>
      </w:pPr>
      <w:r>
        <w:rPr>
          <w:rFonts w:ascii="Aptos" w:hAnsi="Aptos"/>
        </w:rPr>
        <w:t>Options and trade analysis: 6 trade decisions (TD-01 through TD-06) with selected and rejected options documented (Section 8)</w:t>
      </w:r>
    </w:p>
    <w:p w14:paraId="63527CB1" w14:textId="77777777" w:rsidR="00043416" w:rsidRPr="0077021B" w:rsidRDefault="0094237C">
      <w:pPr>
        <w:pStyle w:val="Heading2"/>
        <w:spacing w:before="240" w:after="120"/>
        <w:rPr>
          <w:rFonts w:ascii="Aptos" w:hAnsi="Aptos"/>
        </w:rPr>
      </w:pPr>
      <w:r>
        <w:rPr>
          <w:rFonts w:ascii="Aptos" w:hAnsi="Aptos"/>
          <w:color w:val="2F5496"/>
        </w:rPr>
        <w:t>Architecture Decisions – Trade Analysis Summary</w:t>
      </w:r>
    </w:p>
    <w:tbl>
      <w:tblPr>
        <w:tblStyle w:val="TableGrid"/>
        <w:tblW w:w="0" w:type="auto"/>
        <w:tblLook w:val="04A0" w:firstRow="1" w:lastRow="0" w:firstColumn="1" w:lastColumn="0" w:noHBand="0" w:noVBand="1"/>
      </w:tblPr>
      <w:tblGrid>
        <w:gridCol w:w="1819"/>
        <w:gridCol w:w="2189"/>
        <w:gridCol w:w="2119"/>
        <w:gridCol w:w="3501"/>
      </w:tblGrid>
      <w:tr w:rsidR="0077021B" w:rsidRPr="0077021B" w14:paraId="10BBB71C" w14:textId="77777777" w:rsidTr="0077021B">
        <w:tc>
          <w:tcPr>
            <w:tcW w:w="1892" w:type="dxa"/>
            <w:shd w:val="clear" w:color="auto" w:fill="1C2B4A"/>
          </w:tcPr>
          <w:p w14:paraId="6E867547" w14:textId="61CC00F7" w:rsidR="0077021B" w:rsidRPr="0077021B" w:rsidRDefault="0077021B" w:rsidP="0077021B">
            <w:pPr>
              <w:rPr>
                <w:rFonts w:ascii="Aptos" w:hAnsi="Aptos"/>
              </w:rPr>
            </w:pPr>
            <w:r>
              <w:rPr>
                <w:rFonts w:ascii="Aptos" w:hAnsi="Aptos"/>
                <w:b/>
                <w:color w:val="FFFFFF"/>
                <w:sz w:val="18"/>
              </w:rPr>
              <w:t>ID</w:t>
            </w:r>
          </w:p>
        </w:tc>
        <w:tc>
          <w:tcPr>
            <w:tcW w:w="2216" w:type="dxa"/>
            <w:shd w:val="clear" w:color="auto" w:fill="1C2B4A"/>
          </w:tcPr>
          <w:p w14:paraId="374E22F9" w14:textId="6A4DDE04" w:rsidR="0077021B" w:rsidRPr="0077021B" w:rsidRDefault="0077021B" w:rsidP="0077021B">
            <w:pPr>
              <w:rPr>
                <w:rFonts w:ascii="Aptos" w:hAnsi="Aptos"/>
              </w:rPr>
            </w:pPr>
            <w:r>
              <w:rPr>
                <w:rFonts w:ascii="Aptos" w:hAnsi="Aptos"/>
                <w:b/>
                <w:color w:val="FFFFFF"/>
                <w:sz w:val="18"/>
              </w:rPr>
              <w:t>Decision</w:t>
            </w:r>
          </w:p>
        </w:tc>
        <w:tc>
          <w:tcPr>
            <w:tcW w:w="2155" w:type="dxa"/>
            <w:shd w:val="clear" w:color="auto" w:fill="1C2B4A"/>
          </w:tcPr>
          <w:p w14:paraId="4BA07FCD" w14:textId="484B3AEF" w:rsidR="0077021B" w:rsidRPr="0077021B" w:rsidRDefault="0077021B" w:rsidP="0077021B">
            <w:pPr>
              <w:rPr>
                <w:rFonts w:ascii="Aptos" w:hAnsi="Aptos"/>
              </w:rPr>
            </w:pPr>
            <w:r>
              <w:rPr>
                <w:rFonts w:ascii="Aptos" w:hAnsi="Aptos"/>
                <w:b/>
                <w:color w:val="FFFFFF"/>
                <w:sz w:val="18"/>
              </w:rPr>
              <w:t>Selected</w:t>
            </w:r>
          </w:p>
        </w:tc>
        <w:tc>
          <w:tcPr>
            <w:tcW w:w="3591" w:type="dxa"/>
            <w:shd w:val="clear" w:color="auto" w:fill="1C2B4A"/>
          </w:tcPr>
          <w:p w14:paraId="6753B10A" w14:textId="0920C9DB" w:rsidR="0077021B" w:rsidRPr="0077021B" w:rsidRDefault="0077021B" w:rsidP="0077021B">
            <w:pPr>
              <w:rPr>
                <w:rFonts w:ascii="Aptos" w:hAnsi="Aptos"/>
              </w:rPr>
            </w:pPr>
            <w:r>
              <w:rPr>
                <w:rFonts w:ascii="Aptos" w:hAnsi="Aptos"/>
                <w:b/>
                <w:color w:val="FFFFFF"/>
                <w:sz w:val="18"/>
              </w:rPr>
              <w:t>Rejected / Rationale</w:t>
            </w:r>
          </w:p>
        </w:tc>
      </w:tr>
      <w:tr w:rsidR="0077021B" w:rsidRPr="0077021B" w14:paraId="5141F441" w14:textId="77777777" w:rsidTr="0077021B">
        <w:tc>
          <w:tcPr>
            <w:tcW w:w="1892" w:type="dxa"/>
            <w:shd w:val="clear" w:color="auto" w:fill="FFFFFF"/>
            <w:tcMar>
              <w:top w:w="60" w:type="dxa"/>
              <w:left w:w="120" w:type="dxa"/>
              <w:bottom w:w="60" w:type="dxa"/>
              <w:right w:w="80" w:type="dxa"/>
            </w:tcMar>
          </w:tcPr>
          <w:p w14:paraId="0C6C64EC" w14:textId="77777777" w:rsidR="0077021B" w:rsidRPr="0077021B" w:rsidRDefault="0077021B" w:rsidP="0077021B">
            <w:pPr>
              <w:rPr>
                <w:rFonts w:ascii="Aptos" w:hAnsi="Aptos"/>
              </w:rPr>
            </w:pPr>
            <w:r>
              <w:rPr>
                <w:rFonts w:ascii="Aptos" w:hAnsi="Aptos"/>
                <w:b/>
                <w:sz w:val="18"/>
              </w:rPr>
              <w:t>TD-01</w:t>
            </w:r>
          </w:p>
        </w:tc>
        <w:tc>
          <w:tcPr>
            <w:tcW w:w="2216" w:type="dxa"/>
            <w:shd w:val="clear" w:color="auto" w:fill="FFFFFF"/>
            <w:tcMar>
              <w:top w:w="60" w:type="dxa"/>
              <w:left w:w="120" w:type="dxa"/>
              <w:bottom w:w="60" w:type="dxa"/>
              <w:right w:w="80" w:type="dxa"/>
            </w:tcMar>
          </w:tcPr>
          <w:p w14:paraId="35686A9B" w14:textId="77777777" w:rsidR="0077021B" w:rsidRPr="0077021B" w:rsidRDefault="0077021B" w:rsidP="0077021B">
            <w:pPr>
              <w:rPr>
                <w:rFonts w:ascii="Aptos" w:hAnsi="Aptos"/>
              </w:rPr>
            </w:pPr>
            <w:r>
              <w:rPr>
                <w:rFonts w:ascii="Aptos" w:hAnsi="Aptos"/>
                <w:sz w:val="18"/>
              </w:rPr>
              <w:t>Water supply method</w:t>
            </w:r>
          </w:p>
        </w:tc>
        <w:tc>
          <w:tcPr>
            <w:tcW w:w="2155" w:type="dxa"/>
            <w:shd w:val="clear" w:color="auto" w:fill="FFFFFF"/>
            <w:tcMar>
              <w:top w:w="60" w:type="dxa"/>
              <w:left w:w="120" w:type="dxa"/>
              <w:bottom w:w="60" w:type="dxa"/>
              <w:right w:w="80" w:type="dxa"/>
            </w:tcMar>
          </w:tcPr>
          <w:p w14:paraId="01CE90FB" w14:textId="77777777" w:rsidR="0077021B" w:rsidRPr="0077021B" w:rsidRDefault="0077021B" w:rsidP="0077021B">
            <w:pPr>
              <w:rPr>
                <w:rFonts w:ascii="Aptos" w:hAnsi="Aptos"/>
              </w:rPr>
            </w:pPr>
            <w:r>
              <w:rPr>
                <w:rFonts w:ascii="Aptos" w:hAnsi="Aptos"/>
                <w:sz w:val="18"/>
              </w:rPr>
              <w:t>Removable user-filled reservoir</w:t>
            </w:r>
          </w:p>
        </w:tc>
        <w:tc>
          <w:tcPr>
            <w:tcW w:w="3591" w:type="dxa"/>
            <w:shd w:val="clear" w:color="auto" w:fill="FFFFFF"/>
            <w:tcMar>
              <w:top w:w="60" w:type="dxa"/>
              <w:left w:w="120" w:type="dxa"/>
              <w:bottom w:w="60" w:type="dxa"/>
              <w:right w:w="80" w:type="dxa"/>
            </w:tcMar>
          </w:tcPr>
          <w:p w14:paraId="6C9CAA66" w14:textId="77777777" w:rsidR="0077021B" w:rsidRPr="0077021B" w:rsidRDefault="0077021B" w:rsidP="0077021B">
            <w:pPr>
              <w:rPr>
                <w:rFonts w:ascii="Aptos" w:hAnsi="Aptos"/>
              </w:rPr>
            </w:pPr>
            <w:r>
              <w:rPr>
                <w:rFonts w:ascii="Aptos" w:hAnsi="Aptos"/>
                <w:sz w:val="18"/>
              </w:rPr>
              <w:t>Plumbed connection (requires room modification, excluded by OPSCON); water cartridge (waste/cost)</w:t>
            </w:r>
          </w:p>
        </w:tc>
      </w:tr>
      <w:tr w:rsidR="0077021B" w:rsidRPr="0077021B" w14:paraId="2781BA7B" w14:textId="77777777" w:rsidTr="0077021B">
        <w:tc>
          <w:tcPr>
            <w:tcW w:w="1892" w:type="dxa"/>
            <w:shd w:val="clear" w:color="auto" w:fill="F2F2F2"/>
            <w:tcMar>
              <w:top w:w="60" w:type="dxa"/>
              <w:left w:w="120" w:type="dxa"/>
              <w:bottom w:w="60" w:type="dxa"/>
              <w:right w:w="80" w:type="dxa"/>
            </w:tcMar>
          </w:tcPr>
          <w:p w14:paraId="6A44536D" w14:textId="77777777" w:rsidR="0077021B" w:rsidRPr="0077021B" w:rsidRDefault="0077021B" w:rsidP="0077021B">
            <w:pPr>
              <w:rPr>
                <w:rFonts w:ascii="Aptos" w:hAnsi="Aptos"/>
              </w:rPr>
            </w:pPr>
            <w:r>
              <w:rPr>
                <w:rFonts w:ascii="Aptos" w:hAnsi="Aptos"/>
                <w:b/>
                <w:sz w:val="18"/>
              </w:rPr>
              <w:t>TD-02</w:t>
            </w:r>
          </w:p>
        </w:tc>
        <w:tc>
          <w:tcPr>
            <w:tcW w:w="2216" w:type="dxa"/>
            <w:shd w:val="clear" w:color="auto" w:fill="F2F2F2"/>
            <w:tcMar>
              <w:top w:w="60" w:type="dxa"/>
              <w:left w:w="120" w:type="dxa"/>
              <w:bottom w:w="60" w:type="dxa"/>
              <w:right w:w="80" w:type="dxa"/>
            </w:tcMar>
          </w:tcPr>
          <w:p w14:paraId="5A41796D" w14:textId="77777777" w:rsidR="0077021B" w:rsidRPr="0077021B" w:rsidRDefault="0077021B" w:rsidP="0077021B">
            <w:pPr>
              <w:rPr>
                <w:rFonts w:ascii="Aptos" w:hAnsi="Aptos"/>
              </w:rPr>
            </w:pPr>
            <w:r>
              <w:rPr>
                <w:rFonts w:ascii="Aptos" w:hAnsi="Aptos"/>
                <w:sz w:val="18"/>
              </w:rPr>
              <w:t>Thermal path</w:t>
            </w:r>
          </w:p>
        </w:tc>
        <w:tc>
          <w:tcPr>
            <w:tcW w:w="2155" w:type="dxa"/>
            <w:shd w:val="clear" w:color="auto" w:fill="F2F2F2"/>
            <w:tcMar>
              <w:top w:w="60" w:type="dxa"/>
              <w:left w:w="120" w:type="dxa"/>
              <w:bottom w:w="60" w:type="dxa"/>
              <w:right w:w="80" w:type="dxa"/>
            </w:tcMar>
          </w:tcPr>
          <w:p w14:paraId="1CDC3BF7" w14:textId="77777777" w:rsidR="0077021B" w:rsidRPr="0077021B" w:rsidRDefault="0077021B" w:rsidP="0077021B">
            <w:pPr>
              <w:rPr>
                <w:rFonts w:ascii="Aptos" w:hAnsi="Aptos"/>
              </w:rPr>
            </w:pPr>
            <w:r>
              <w:rPr>
                <w:rFonts w:ascii="Aptos" w:hAnsi="Aptos"/>
                <w:sz w:val="18"/>
              </w:rPr>
              <w:t>Unified thermal assembly with switching</w:t>
            </w:r>
          </w:p>
        </w:tc>
        <w:tc>
          <w:tcPr>
            <w:tcW w:w="3591" w:type="dxa"/>
            <w:shd w:val="clear" w:color="auto" w:fill="F2F2F2"/>
            <w:tcMar>
              <w:top w:w="60" w:type="dxa"/>
              <w:left w:w="120" w:type="dxa"/>
              <w:bottom w:w="60" w:type="dxa"/>
              <w:right w:w="80" w:type="dxa"/>
            </w:tcMar>
          </w:tcPr>
          <w:p w14:paraId="47F545C0" w14:textId="77777777" w:rsidR="0077021B" w:rsidRPr="0077021B" w:rsidRDefault="0077021B" w:rsidP="0077021B">
            <w:pPr>
              <w:rPr>
                <w:rFonts w:ascii="Aptos" w:hAnsi="Aptos"/>
              </w:rPr>
            </w:pPr>
            <w:r>
              <w:rPr>
                <w:rFonts w:ascii="Aptos" w:hAnsi="Aptos"/>
                <w:sz w:val="18"/>
              </w:rPr>
              <w:t>Separate dedicated paths (excess mass/footprint/cost); cross-contamination managed by NR-04 flushing mechanism</w:t>
            </w:r>
          </w:p>
        </w:tc>
      </w:tr>
      <w:tr w:rsidR="0077021B" w:rsidRPr="0077021B" w14:paraId="6077D472" w14:textId="77777777" w:rsidTr="0077021B">
        <w:tc>
          <w:tcPr>
            <w:tcW w:w="1892" w:type="dxa"/>
            <w:shd w:val="clear" w:color="auto" w:fill="FFFFFF"/>
            <w:tcMar>
              <w:top w:w="60" w:type="dxa"/>
              <w:left w:w="120" w:type="dxa"/>
              <w:bottom w:w="60" w:type="dxa"/>
              <w:right w:w="80" w:type="dxa"/>
            </w:tcMar>
          </w:tcPr>
          <w:p w14:paraId="36DBD175" w14:textId="77777777" w:rsidR="0077021B" w:rsidRPr="0077021B" w:rsidRDefault="0077021B" w:rsidP="0077021B">
            <w:pPr>
              <w:rPr>
                <w:rFonts w:ascii="Aptos" w:hAnsi="Aptos"/>
              </w:rPr>
            </w:pPr>
            <w:r>
              <w:rPr>
                <w:rFonts w:ascii="Aptos" w:hAnsi="Aptos"/>
                <w:b/>
                <w:sz w:val="18"/>
              </w:rPr>
              <w:t>TD-03</w:t>
            </w:r>
          </w:p>
        </w:tc>
        <w:tc>
          <w:tcPr>
            <w:tcW w:w="2216" w:type="dxa"/>
            <w:shd w:val="clear" w:color="auto" w:fill="FFFFFF"/>
            <w:tcMar>
              <w:top w:w="60" w:type="dxa"/>
              <w:left w:w="120" w:type="dxa"/>
              <w:bottom w:w="60" w:type="dxa"/>
              <w:right w:w="80" w:type="dxa"/>
            </w:tcMar>
          </w:tcPr>
          <w:p w14:paraId="29FF4800" w14:textId="77777777" w:rsidR="0077021B" w:rsidRPr="0077021B" w:rsidRDefault="0077021B" w:rsidP="0077021B">
            <w:pPr>
              <w:rPr>
                <w:rFonts w:ascii="Aptos" w:hAnsi="Aptos"/>
              </w:rPr>
            </w:pPr>
            <w:r>
              <w:rPr>
                <w:rFonts w:ascii="Aptos" w:hAnsi="Aptos"/>
                <w:sz w:val="18"/>
              </w:rPr>
              <w:t>Regional power connectors</w:t>
            </w:r>
          </w:p>
        </w:tc>
        <w:tc>
          <w:tcPr>
            <w:tcW w:w="2155" w:type="dxa"/>
            <w:shd w:val="clear" w:color="auto" w:fill="FFFFFF"/>
            <w:tcMar>
              <w:top w:w="60" w:type="dxa"/>
              <w:left w:w="120" w:type="dxa"/>
              <w:bottom w:w="60" w:type="dxa"/>
              <w:right w:w="80" w:type="dxa"/>
            </w:tcMar>
          </w:tcPr>
          <w:p w14:paraId="417A0151" w14:textId="77777777" w:rsidR="0077021B" w:rsidRPr="0077021B" w:rsidRDefault="0077021B" w:rsidP="0077021B">
            <w:pPr>
              <w:rPr>
                <w:rFonts w:ascii="Aptos" w:hAnsi="Aptos"/>
              </w:rPr>
            </w:pPr>
            <w:r>
              <w:rPr>
                <w:rFonts w:ascii="Aptos" w:hAnsi="Aptos"/>
                <w:sz w:val="18"/>
              </w:rPr>
              <w:t>Universal PSU + interchangeable plug module</w:t>
            </w:r>
          </w:p>
        </w:tc>
        <w:tc>
          <w:tcPr>
            <w:tcW w:w="3591" w:type="dxa"/>
            <w:shd w:val="clear" w:color="auto" w:fill="FFFFFF"/>
            <w:tcMar>
              <w:top w:w="60" w:type="dxa"/>
              <w:left w:w="120" w:type="dxa"/>
              <w:bottom w:w="60" w:type="dxa"/>
              <w:right w:w="80" w:type="dxa"/>
            </w:tcMar>
          </w:tcPr>
          <w:p w14:paraId="009147B0" w14:textId="77777777" w:rsidR="0077021B" w:rsidRPr="0077021B" w:rsidRDefault="0077021B" w:rsidP="0077021B">
            <w:pPr>
              <w:rPr>
                <w:rFonts w:ascii="Aptos" w:hAnsi="Aptos"/>
              </w:rPr>
            </w:pPr>
            <w:r>
              <w:rPr>
                <w:rFonts w:ascii="Aptos" w:hAnsi="Aptos"/>
                <w:sz w:val="18"/>
              </w:rPr>
              <w:t>Market-specific PSUs (SKU complexity); fixed cable with adapter (loose-parts problem in hotel rooms)</w:t>
            </w:r>
          </w:p>
        </w:tc>
      </w:tr>
      <w:tr w:rsidR="0077021B" w:rsidRPr="0077021B" w14:paraId="13784B7F" w14:textId="77777777" w:rsidTr="0077021B">
        <w:tc>
          <w:tcPr>
            <w:tcW w:w="1892" w:type="dxa"/>
            <w:shd w:val="clear" w:color="auto" w:fill="F2F2F2"/>
            <w:tcMar>
              <w:top w:w="60" w:type="dxa"/>
              <w:left w:w="120" w:type="dxa"/>
              <w:bottom w:w="60" w:type="dxa"/>
              <w:right w:w="80" w:type="dxa"/>
            </w:tcMar>
          </w:tcPr>
          <w:p w14:paraId="701E0B61" w14:textId="77777777" w:rsidR="0077021B" w:rsidRPr="0077021B" w:rsidRDefault="0077021B" w:rsidP="0077021B">
            <w:pPr>
              <w:rPr>
                <w:rFonts w:ascii="Aptos" w:hAnsi="Aptos"/>
              </w:rPr>
            </w:pPr>
            <w:r>
              <w:rPr>
                <w:rFonts w:ascii="Aptos" w:hAnsi="Aptos"/>
                <w:b/>
                <w:sz w:val="18"/>
              </w:rPr>
              <w:t>TD-04</w:t>
            </w:r>
          </w:p>
        </w:tc>
        <w:tc>
          <w:tcPr>
            <w:tcW w:w="2216" w:type="dxa"/>
            <w:shd w:val="clear" w:color="auto" w:fill="F2F2F2"/>
            <w:tcMar>
              <w:top w:w="60" w:type="dxa"/>
              <w:left w:w="120" w:type="dxa"/>
              <w:bottom w:w="60" w:type="dxa"/>
              <w:right w:w="80" w:type="dxa"/>
            </w:tcMar>
          </w:tcPr>
          <w:p w14:paraId="4BA7781B" w14:textId="77777777" w:rsidR="0077021B" w:rsidRPr="0077021B" w:rsidRDefault="0077021B" w:rsidP="0077021B">
            <w:pPr>
              <w:rPr>
                <w:rFonts w:ascii="Aptos" w:hAnsi="Aptos"/>
              </w:rPr>
            </w:pPr>
            <w:r>
              <w:rPr>
                <w:rFonts w:ascii="Aptos" w:hAnsi="Aptos"/>
                <w:sz w:val="18"/>
              </w:rPr>
              <w:t>Control/monitoring integration</w:t>
            </w:r>
          </w:p>
        </w:tc>
        <w:tc>
          <w:tcPr>
            <w:tcW w:w="2155" w:type="dxa"/>
            <w:shd w:val="clear" w:color="auto" w:fill="F2F2F2"/>
            <w:tcMar>
              <w:top w:w="60" w:type="dxa"/>
              <w:left w:w="120" w:type="dxa"/>
              <w:bottom w:w="60" w:type="dxa"/>
              <w:right w:w="80" w:type="dxa"/>
            </w:tcMar>
          </w:tcPr>
          <w:p w14:paraId="72B784FD" w14:textId="77777777" w:rsidR="0077021B" w:rsidRPr="0077021B" w:rsidRDefault="0077021B" w:rsidP="0077021B">
            <w:pPr>
              <w:rPr>
                <w:rFonts w:ascii="Aptos" w:hAnsi="Aptos"/>
              </w:rPr>
            </w:pPr>
            <w:r>
              <w:rPr>
                <w:rFonts w:ascii="Aptos" w:hAnsi="Aptos"/>
                <w:sz w:val="18"/>
              </w:rPr>
              <w:t>Single integrated control assembly</w:t>
            </w:r>
          </w:p>
        </w:tc>
        <w:tc>
          <w:tcPr>
            <w:tcW w:w="3591" w:type="dxa"/>
            <w:shd w:val="clear" w:color="auto" w:fill="F2F2F2"/>
            <w:tcMar>
              <w:top w:w="60" w:type="dxa"/>
              <w:left w:w="120" w:type="dxa"/>
              <w:bottom w:w="60" w:type="dxa"/>
              <w:right w:w="80" w:type="dxa"/>
            </w:tcMar>
          </w:tcPr>
          <w:p w14:paraId="0575CE4E" w14:textId="77777777" w:rsidR="0077021B" w:rsidRPr="0077021B" w:rsidRDefault="0077021B" w:rsidP="0077021B">
            <w:pPr>
              <w:rPr>
                <w:rFonts w:ascii="Aptos" w:hAnsi="Aptos"/>
              </w:rPr>
            </w:pPr>
            <w:r>
              <w:rPr>
                <w:rFonts w:ascii="Aptos" w:hAnsi="Aptos"/>
                <w:sz w:val="18"/>
              </w:rPr>
              <w:t>Separate assemblies: increases internal interfaces and failure points – directly reduces MTBF (SRS 3.9)</w:t>
            </w:r>
          </w:p>
        </w:tc>
      </w:tr>
      <w:tr w:rsidR="0077021B" w:rsidRPr="0077021B" w14:paraId="07C3E87E" w14:textId="77777777" w:rsidTr="0077021B">
        <w:tc>
          <w:tcPr>
            <w:tcW w:w="1892" w:type="dxa"/>
            <w:shd w:val="clear" w:color="auto" w:fill="FFFFFF"/>
            <w:tcMar>
              <w:top w:w="60" w:type="dxa"/>
              <w:left w:w="120" w:type="dxa"/>
              <w:bottom w:w="60" w:type="dxa"/>
              <w:right w:w="80" w:type="dxa"/>
            </w:tcMar>
          </w:tcPr>
          <w:p w14:paraId="08F513B8" w14:textId="77777777" w:rsidR="0077021B" w:rsidRPr="0077021B" w:rsidRDefault="0077021B" w:rsidP="0077021B">
            <w:pPr>
              <w:rPr>
                <w:rFonts w:ascii="Aptos" w:hAnsi="Aptos"/>
              </w:rPr>
            </w:pPr>
            <w:r>
              <w:rPr>
                <w:rFonts w:ascii="Aptos" w:hAnsi="Aptos"/>
                <w:b/>
                <w:sz w:val="18"/>
              </w:rPr>
              <w:t>TD-05</w:t>
            </w:r>
          </w:p>
        </w:tc>
        <w:tc>
          <w:tcPr>
            <w:tcW w:w="2216" w:type="dxa"/>
            <w:shd w:val="clear" w:color="auto" w:fill="FFFFFF"/>
            <w:tcMar>
              <w:top w:w="60" w:type="dxa"/>
              <w:left w:w="120" w:type="dxa"/>
              <w:bottom w:w="60" w:type="dxa"/>
              <w:right w:w="80" w:type="dxa"/>
            </w:tcMar>
          </w:tcPr>
          <w:p w14:paraId="3D021F62" w14:textId="77777777" w:rsidR="0077021B" w:rsidRPr="0077021B" w:rsidRDefault="0077021B" w:rsidP="0077021B">
            <w:pPr>
              <w:rPr>
                <w:rFonts w:ascii="Aptos" w:hAnsi="Aptos"/>
              </w:rPr>
            </w:pPr>
            <w:r>
              <w:rPr>
                <w:rFonts w:ascii="Aptos" w:hAnsi="Aptos"/>
                <w:sz w:val="18"/>
              </w:rPr>
              <w:t>Anti-theft mechanism</w:t>
            </w:r>
          </w:p>
        </w:tc>
        <w:tc>
          <w:tcPr>
            <w:tcW w:w="2155" w:type="dxa"/>
            <w:shd w:val="clear" w:color="auto" w:fill="FFFFFF"/>
            <w:tcMar>
              <w:top w:w="60" w:type="dxa"/>
              <w:left w:w="120" w:type="dxa"/>
              <w:bottom w:w="60" w:type="dxa"/>
              <w:right w:w="80" w:type="dxa"/>
            </w:tcMar>
          </w:tcPr>
          <w:p w14:paraId="157ACC85" w14:textId="77777777" w:rsidR="0077021B" w:rsidRPr="0077021B" w:rsidRDefault="0077021B" w:rsidP="0077021B">
            <w:pPr>
              <w:rPr>
                <w:rFonts w:ascii="Aptos" w:hAnsi="Aptos"/>
              </w:rPr>
            </w:pPr>
            <w:r>
              <w:rPr>
                <w:rFonts w:ascii="Aptos" w:hAnsi="Aptos"/>
                <w:sz w:val="18"/>
              </w:rPr>
              <w:t>Cable anchor lug (Kensington-style)</w:t>
            </w:r>
          </w:p>
        </w:tc>
        <w:tc>
          <w:tcPr>
            <w:tcW w:w="3591" w:type="dxa"/>
            <w:shd w:val="clear" w:color="auto" w:fill="FFFFFF"/>
            <w:tcMar>
              <w:top w:w="60" w:type="dxa"/>
              <w:left w:w="120" w:type="dxa"/>
              <w:bottom w:w="60" w:type="dxa"/>
              <w:right w:w="80" w:type="dxa"/>
            </w:tcMar>
          </w:tcPr>
          <w:p w14:paraId="2304BC98" w14:textId="77777777" w:rsidR="0077021B" w:rsidRPr="0077021B" w:rsidRDefault="0077021B" w:rsidP="0077021B">
            <w:pPr>
              <w:rPr>
                <w:rFonts w:ascii="Aptos" w:hAnsi="Aptos"/>
              </w:rPr>
            </w:pPr>
            <w:r>
              <w:rPr>
                <w:rFonts w:ascii="Aptos" w:hAnsi="Aptos"/>
                <w:sz w:val="18"/>
              </w:rPr>
              <w:t>Mechanical lock (key management burden); weight-only (not a mechanism)</w:t>
            </w:r>
          </w:p>
        </w:tc>
      </w:tr>
      <w:tr w:rsidR="0077021B" w:rsidRPr="0077021B" w14:paraId="221BF6E6" w14:textId="77777777" w:rsidTr="0077021B">
        <w:tc>
          <w:tcPr>
            <w:tcW w:w="1892" w:type="dxa"/>
            <w:shd w:val="clear" w:color="auto" w:fill="F2F2F2"/>
            <w:tcMar>
              <w:top w:w="60" w:type="dxa"/>
              <w:left w:w="120" w:type="dxa"/>
              <w:bottom w:w="60" w:type="dxa"/>
              <w:right w:w="80" w:type="dxa"/>
            </w:tcMar>
          </w:tcPr>
          <w:p w14:paraId="01BAD204" w14:textId="77777777" w:rsidR="0077021B" w:rsidRPr="0077021B" w:rsidRDefault="0077021B" w:rsidP="0077021B">
            <w:pPr>
              <w:rPr>
                <w:rFonts w:ascii="Aptos" w:hAnsi="Aptos"/>
              </w:rPr>
            </w:pPr>
            <w:r>
              <w:rPr>
                <w:rFonts w:ascii="Aptos" w:hAnsi="Aptos"/>
                <w:b/>
                <w:sz w:val="18"/>
              </w:rPr>
              <w:t>TD-06</w:t>
            </w:r>
          </w:p>
        </w:tc>
        <w:tc>
          <w:tcPr>
            <w:tcW w:w="2216" w:type="dxa"/>
            <w:shd w:val="clear" w:color="auto" w:fill="F2F2F2"/>
            <w:tcMar>
              <w:top w:w="60" w:type="dxa"/>
              <w:left w:w="120" w:type="dxa"/>
              <w:bottom w:w="60" w:type="dxa"/>
              <w:right w:w="80" w:type="dxa"/>
            </w:tcMar>
          </w:tcPr>
          <w:p w14:paraId="77178551" w14:textId="77777777" w:rsidR="0077021B" w:rsidRPr="0077021B" w:rsidRDefault="0077021B" w:rsidP="0077021B">
            <w:pPr>
              <w:rPr>
                <w:rFonts w:ascii="Aptos" w:hAnsi="Aptos"/>
              </w:rPr>
            </w:pPr>
            <w:r>
              <w:rPr>
                <w:rFonts w:ascii="Aptos" w:hAnsi="Aptos"/>
                <w:sz w:val="18"/>
              </w:rPr>
              <w:t>Wireless comms technology</w:t>
            </w:r>
          </w:p>
        </w:tc>
        <w:tc>
          <w:tcPr>
            <w:tcW w:w="2155" w:type="dxa"/>
            <w:shd w:val="clear" w:color="auto" w:fill="F2F2F2"/>
            <w:tcMar>
              <w:top w:w="60" w:type="dxa"/>
              <w:left w:w="120" w:type="dxa"/>
              <w:bottom w:w="60" w:type="dxa"/>
              <w:right w:w="80" w:type="dxa"/>
            </w:tcMar>
          </w:tcPr>
          <w:p w14:paraId="5C627886" w14:textId="77777777" w:rsidR="0077021B" w:rsidRPr="0077021B" w:rsidRDefault="0077021B" w:rsidP="0077021B">
            <w:pPr>
              <w:rPr>
                <w:rFonts w:ascii="Aptos" w:hAnsi="Aptos"/>
              </w:rPr>
            </w:pPr>
            <w:r>
              <w:rPr>
                <w:rFonts w:ascii="Aptos" w:hAnsi="Aptos"/>
                <w:sz w:val="18"/>
              </w:rPr>
              <w:t>DEFERRED – Wi-Fi/BLE/Zigbee all feasible</w:t>
            </w:r>
          </w:p>
        </w:tc>
        <w:tc>
          <w:tcPr>
            <w:tcW w:w="3591" w:type="dxa"/>
            <w:shd w:val="clear" w:color="auto" w:fill="F2F2F2"/>
            <w:tcMar>
              <w:top w:w="60" w:type="dxa"/>
              <w:left w:w="120" w:type="dxa"/>
              <w:bottom w:w="60" w:type="dxa"/>
              <w:right w:w="80" w:type="dxa"/>
            </w:tcMar>
          </w:tcPr>
          <w:p w14:paraId="48B6A670" w14:textId="77777777" w:rsidR="0077021B" w:rsidRPr="0077021B" w:rsidRDefault="0077021B" w:rsidP="0077021B">
            <w:pPr>
              <w:rPr>
                <w:rFonts w:ascii="Aptos" w:hAnsi="Aptos"/>
              </w:rPr>
            </w:pPr>
            <w:r>
              <w:rPr>
                <w:rFonts w:ascii="Aptos" w:hAnsi="Aptos"/>
                <w:sz w:val="18"/>
              </w:rPr>
              <w:t>Decision pending Vacation Stables IT infrastructure confirmation; EMC impact (SRS 3.8) is key discriminator</w:t>
            </w:r>
          </w:p>
        </w:tc>
      </w:tr>
    </w:tbl>
    <w:p w14:paraId="0A487AD7" w14:textId="77777777" w:rsidR="00043416" w:rsidRPr="0077021B" w:rsidRDefault="00043416">
      <w:pPr>
        <w:rPr>
          <w:rFonts w:ascii="Aptos" w:hAnsi="Aptos"/>
        </w:rPr>
      </w:pPr>
    </w:p>
    <w:p w14:paraId="199D3352" w14:textId="77777777" w:rsidR="00043416" w:rsidRPr="0077021B" w:rsidRDefault="0094237C">
      <w:pPr>
        <w:pStyle w:val="Heading2"/>
        <w:spacing w:before="240" w:after="120"/>
        <w:rPr>
          <w:rFonts w:ascii="Aptos" w:hAnsi="Aptos"/>
        </w:rPr>
      </w:pPr>
      <w:r>
        <w:rPr>
          <w:rFonts w:ascii="Aptos" w:hAnsi="Aptos"/>
          <w:color w:val="2F5496"/>
        </w:rPr>
        <w:t>Impact Analysis on Design for X Theme</w:t>
      </w:r>
    </w:p>
    <w:p w14:paraId="3EC68085" w14:textId="77777777" w:rsidR="00043416" w:rsidRPr="0077021B" w:rsidRDefault="0094237C">
      <w:pPr>
        <w:spacing w:after="120"/>
        <w:rPr>
          <w:rFonts w:ascii="Aptos" w:hAnsi="Aptos"/>
        </w:rPr>
      </w:pPr>
      <w:r>
        <w:rPr>
          <w:rFonts w:ascii="Aptos" w:hAnsi="Aptos"/>
        </w:rPr>
        <w:t>SP-02 (Modularity) supports DfR: each physical element is discrete and replaceable without redesigning adjacent elements. SP-01 (Safety Isolation) ensures thermal and electrical hazards are contained by the structural chassis. TD-04 (integrated control assembly) was selected specifically to reduce internal interfaces and failure points, directly supporting MTBF 3.9.</w:t>
      </w:r>
    </w:p>
    <w:p w14:paraId="603D3CD7" w14:textId="77777777" w:rsidR="00043416" w:rsidRPr="0077021B" w:rsidRDefault="0094237C">
      <w:pPr>
        <w:rPr>
          <w:rFonts w:ascii="Aptos" w:hAnsi="Aptos"/>
        </w:rPr>
      </w:pPr>
      <w:r>
        <w:rPr>
          <w:rFonts w:ascii="Aptos" w:hAnsi="Aptos"/>
        </w:rPr>
        <w:br w:type="page"/>
      </w:r>
    </w:p>
    <w:p w14:paraId="2853EBBC" w14:textId="77777777" w:rsidR="00043416" w:rsidRPr="0077021B" w:rsidRDefault="0094237C">
      <w:pPr>
        <w:pStyle w:val="Heading1"/>
        <w:spacing w:before="320" w:after="120"/>
        <w:rPr>
          <w:rFonts w:ascii="Aptos" w:hAnsi="Aptos"/>
        </w:rPr>
      </w:pPr>
      <w:r>
        <w:rPr>
          <w:rFonts w:ascii="Aptos" w:hAnsi="Aptos"/>
          <w:color w:val="2F5496"/>
        </w:rPr>
        <w:lastRenderedPageBreak/>
        <w:t>System Design Description</w:t>
      </w:r>
    </w:p>
    <w:p w14:paraId="368746CA" w14:textId="77777777" w:rsidR="00043416" w:rsidRPr="0077021B" w:rsidRDefault="0094237C">
      <w:pPr>
        <w:pStyle w:val="Heading2"/>
        <w:spacing w:before="240" w:after="120"/>
        <w:rPr>
          <w:rFonts w:ascii="Aptos" w:hAnsi="Aptos"/>
        </w:rPr>
      </w:pPr>
      <w:r>
        <w:rPr>
          <w:rFonts w:ascii="Aptos" w:hAnsi="Aptos"/>
          <w:color w:val="2F5496"/>
        </w:rPr>
        <w:t>Introduction</w:t>
      </w:r>
    </w:p>
    <w:p w14:paraId="7EB395C3" w14:textId="77777777" w:rsidR="00043416" w:rsidRPr="0077021B" w:rsidRDefault="0094237C">
      <w:pPr>
        <w:spacing w:after="120"/>
        <w:rPr>
          <w:rFonts w:ascii="Aptos" w:hAnsi="Aptos"/>
        </w:rPr>
      </w:pPr>
      <w:r>
        <w:rPr>
          <w:rFonts w:ascii="Aptos" w:hAnsi="Aptos"/>
        </w:rPr>
        <w:t>This System Design Description (SDD) specifies how the CoffCo coffee machine will be realised in sufficient detail to be consistent with the architecture defined in COFFCO-ARCH-001 v2.0, while remaining at system level rather than detailed component design. Per the Applied Systems Engineering Certificate Design module, system-level design specifies how the system achieves its requirements and architecture within constraints, without specifying the small components that fall within the remit of discipline engineers.</w:t>
      </w:r>
    </w:p>
    <w:p w14:paraId="4A8546A3" w14:textId="77777777" w:rsidR="00043416" w:rsidRPr="0077021B" w:rsidRDefault="0094237C">
      <w:pPr>
        <w:spacing w:after="120"/>
        <w:rPr>
          <w:rFonts w:ascii="Aptos" w:hAnsi="Aptos"/>
        </w:rPr>
      </w:pPr>
      <w:r>
        <w:rPr>
          <w:rFonts w:ascii="Aptos" w:hAnsi="Aptos"/>
        </w:rPr>
        <w:t>Four subsystems are described in detail: the Control Assembly (Subsystem A), the Thermal Assembly (Subsystem B), the Power Supply Unit (Subsystem C), and the User Interface Panel (Subsystem D). For each, this document records the design characteristics chosen, the design enablers used to express them, the alternatives considered, and the rationale for the design decisions made – including COTS versus bespoke choices, obsolescence considerations, and interfaces.</w:t>
      </w:r>
    </w:p>
    <w:p w14:paraId="75F3AB29" w14:textId="77777777" w:rsidR="00043416" w:rsidRPr="0077021B" w:rsidRDefault="0094237C">
      <w:pPr>
        <w:pStyle w:val="Heading2"/>
        <w:spacing w:before="240" w:after="120"/>
        <w:rPr>
          <w:rFonts w:ascii="Aptos" w:hAnsi="Aptos"/>
        </w:rPr>
      </w:pPr>
      <w:r>
        <w:rPr>
          <w:rFonts w:ascii="Aptos" w:hAnsi="Aptos"/>
          <w:color w:val="2F5496"/>
        </w:rPr>
        <w:t>System Overview</w:t>
      </w:r>
    </w:p>
    <w:p w14:paraId="1FFA3CD5" w14:textId="77777777" w:rsidR="00043416" w:rsidRPr="0077021B" w:rsidRDefault="0094237C">
      <w:pPr>
        <w:spacing w:after="120"/>
        <w:rPr>
          <w:rFonts w:ascii="Aptos" w:hAnsi="Aptos"/>
        </w:rPr>
      </w:pPr>
      <w:r>
        <w:rPr>
          <w:rFonts w:ascii="Aptos" w:hAnsi="Aptos"/>
        </w:rPr>
        <w:t>The CoffCo machine is a seven-element electromechanical system occupying a maximum 300×300×300mm footprint at ≤10kg (SRS 3.2, 4.10). It is powered from a universal PSU accepting 110–240V AC (SRS 2.3, 2.4), with a field-interchangeable regional plug module (SRS 2.6). A single control assembly manages brew control and monitoring. A thermal assembly executes heating and extraction. A fluid store manages water, consumables, and waste. The structural chassis provides safety enclosure, anti-theft, and recycled-content casing.</w:t>
      </w:r>
    </w:p>
    <w:p w14:paraId="5DFC7172" w14:textId="77777777" w:rsidR="00043416" w:rsidRPr="0077021B" w:rsidRDefault="0094237C">
      <w:pPr>
        <w:spacing w:after="120"/>
        <w:rPr>
          <w:rFonts w:ascii="Aptos" w:hAnsi="Aptos"/>
        </w:rPr>
      </w:pPr>
      <w:r>
        <w:rPr>
          <w:rFonts w:ascii="Aptos" w:hAnsi="Aptos"/>
        </w:rPr>
        <w:t>Technology Readiness Level (TRL): the CoffCo MVP is currently at TRL 3–4 (Proof of Concept / early Technology Development). A working prototype exists at the level of architecture and design specification; physical build and operational-environment testing have not yet been conducted. This is consistent with an investor pitch deck – the purpose of this deliverable is to de-risk the journey through the “valley of death” (TRL 3–4 to TRL 7–8) by demonstrating that requirements, architecture, and design have been rigorously derived and trade-off decisions documented, reducing technical risk ahead of physical build.</w:t>
      </w:r>
    </w:p>
    <w:p w14:paraId="389919DA" w14:textId="77777777" w:rsidR="00043416" w:rsidRPr="0077021B" w:rsidRDefault="0094237C">
      <w:pPr>
        <w:pStyle w:val="Heading2"/>
        <w:spacing w:before="240" w:after="120"/>
        <w:rPr>
          <w:rFonts w:ascii="Aptos" w:hAnsi="Aptos"/>
        </w:rPr>
      </w:pPr>
      <w:r>
        <w:rPr>
          <w:rFonts w:ascii="Aptos" w:hAnsi="Aptos"/>
          <w:color w:val="2F5496"/>
        </w:rPr>
        <w:t>Requirements and Architecture Links</w:t>
      </w:r>
    </w:p>
    <w:p w14:paraId="64818833" w14:textId="77777777" w:rsidR="00043416" w:rsidRPr="0077021B" w:rsidRDefault="0094237C">
      <w:pPr>
        <w:spacing w:after="120"/>
        <w:rPr>
          <w:rFonts w:ascii="Aptos" w:hAnsi="Aptos"/>
        </w:rPr>
      </w:pPr>
      <w:r>
        <w:rPr>
          <w:rFonts w:ascii="Aptos" w:hAnsi="Aptos"/>
        </w:rPr>
        <w:t>All design descriptions below are consistent with COFFCO-SRS-001 and COFFCO-ARCH-001 v2.0. Requirements were allocated to architecture and design elements using the three-step method recommended in the Design module:</w:t>
      </w:r>
    </w:p>
    <w:p w14:paraId="5852FBB8" w14:textId="77777777" w:rsidR="00043416" w:rsidRPr="0077021B" w:rsidRDefault="0094237C">
      <w:pPr>
        <w:pStyle w:val="ListBullet"/>
        <w:spacing w:after="80"/>
        <w:rPr>
          <w:rFonts w:ascii="Aptos" w:hAnsi="Aptos"/>
        </w:rPr>
      </w:pPr>
      <w:r>
        <w:rPr>
          <w:rFonts w:ascii="Aptos" w:hAnsi="Aptos"/>
        </w:rPr>
        <w:t>Step 1 – Allocate to architecture blocks: each SRS requirement was first mapped to one or more of the six logical subsystems (SS-1 through SS-6) defined in the logical architecture, recorded in the requirement-to-element allocation table (COFFCO-ARCH-001 v2.0 Section 4).</w:t>
      </w:r>
    </w:p>
    <w:p w14:paraId="028FB0F7" w14:textId="77777777" w:rsidR="00043416" w:rsidRPr="0077021B" w:rsidRDefault="0094237C">
      <w:pPr>
        <w:pStyle w:val="ListBullet"/>
        <w:spacing w:after="80"/>
        <w:rPr>
          <w:rFonts w:ascii="Aptos" w:hAnsi="Aptos"/>
        </w:rPr>
      </w:pPr>
      <w:r>
        <w:rPr>
          <w:rFonts w:ascii="Aptos" w:hAnsi="Aptos"/>
        </w:rPr>
        <w:t>Step 2 – Allocate to functions: functional requirements (verb-based, e.g. “dispense”, “froth”, “filter”) were mapped to activities on the behavioural and activity diagrams (COFFCO-ARCH-001 v2.0 Figures 3, 4, and 9). Because these activities sit within swimlanes, the diagrams show which physical block is responsible for performing each activity and therefore for meeting the associated requirement.</w:t>
      </w:r>
    </w:p>
    <w:p w14:paraId="5D84B584" w14:textId="77777777" w:rsidR="00043416" w:rsidRPr="0077021B" w:rsidRDefault="0094237C">
      <w:pPr>
        <w:pStyle w:val="ListBullet"/>
        <w:spacing w:after="80"/>
        <w:rPr>
          <w:rFonts w:ascii="Aptos" w:hAnsi="Aptos"/>
        </w:rPr>
      </w:pPr>
      <w:r>
        <w:rPr>
          <w:rFonts w:ascii="Aptos" w:hAnsi="Aptos"/>
        </w:rPr>
        <w:t xml:space="preserve">Step 3 – Identify constraints: non-functional requirements were treated as constraints on the architecture blocks they apply to. System-level non-functional requirements (e.g. SRS 3.2 </w:t>
      </w:r>
      <w:r>
        <w:rPr>
          <w:rFonts w:ascii="Aptos" w:hAnsi="Aptos"/>
        </w:rPr>
        <w:lastRenderedPageBreak/>
        <w:t>footprint, 4.10 mass) were not mapped to a single block but analysed and broken down so each discipline area understands its contribution to the system-level budget.</w:t>
      </w:r>
    </w:p>
    <w:p w14:paraId="4734753A" w14:textId="77777777" w:rsidR="00043416" w:rsidRPr="0077021B" w:rsidRDefault="0094237C">
      <w:pPr>
        <w:spacing w:after="120"/>
        <w:rPr>
          <w:rFonts w:ascii="Aptos" w:hAnsi="Aptos"/>
        </w:rPr>
      </w:pPr>
      <w:r>
        <w:rPr>
          <w:rFonts w:ascii="Aptos" w:hAnsi="Aptos"/>
        </w:rPr>
        <w:t>All design decisions reference the SRS requirement they satisfy and the architectural decision (TD series) or assumption (A series) that governs them. The traceability matrix below extends the architecture-level allocation table down to design-level elements for the three subsystems described in this document.</w:t>
      </w:r>
    </w:p>
    <w:tbl>
      <w:tblPr>
        <w:tblStyle w:val="TableGrid"/>
        <w:tblW w:w="0" w:type="auto"/>
        <w:tblLook w:val="04A0" w:firstRow="1" w:lastRow="0" w:firstColumn="1" w:lastColumn="0" w:noHBand="0" w:noVBand="1"/>
      </w:tblPr>
      <w:tblGrid>
        <w:gridCol w:w="2600"/>
        <w:gridCol w:w="1800"/>
        <w:gridCol w:w="2400"/>
        <w:gridCol w:w="2226"/>
      </w:tblGrid>
      <w:tr w:rsidR="00043416" w:rsidRPr="0077021B" w14:paraId="77891034" w14:textId="77777777">
        <w:tc>
          <w:tcPr>
            <w:tcW w:w="2600" w:type="dxa"/>
            <w:shd w:val="clear" w:color="auto" w:fill="1C2B4A"/>
            <w:tcMar>
              <w:top w:w="80" w:type="dxa"/>
              <w:left w:w="100" w:type="dxa"/>
              <w:bottom w:w="80" w:type="dxa"/>
              <w:right w:w="80" w:type="dxa"/>
            </w:tcMar>
          </w:tcPr>
          <w:p w14:paraId="42820E9B" w14:textId="77777777" w:rsidR="00043416" w:rsidRPr="0077021B" w:rsidRDefault="0094237C">
            <w:pPr>
              <w:rPr>
                <w:rFonts w:ascii="Aptos" w:hAnsi="Aptos"/>
              </w:rPr>
            </w:pPr>
            <w:r>
              <w:rPr>
                <w:rFonts w:ascii="Aptos" w:hAnsi="Aptos"/>
                <w:b/>
                <w:color w:val="FFFFFF"/>
                <w:sz w:val="18"/>
              </w:rPr>
              <w:t>SRS / Architecture Ref</w:t>
            </w:r>
          </w:p>
        </w:tc>
        <w:tc>
          <w:tcPr>
            <w:tcW w:w="1800" w:type="dxa"/>
            <w:shd w:val="clear" w:color="auto" w:fill="1C2B4A"/>
            <w:tcMar>
              <w:top w:w="80" w:type="dxa"/>
              <w:left w:w="100" w:type="dxa"/>
              <w:bottom w:w="80" w:type="dxa"/>
              <w:right w:w="80" w:type="dxa"/>
            </w:tcMar>
          </w:tcPr>
          <w:p w14:paraId="127736AA" w14:textId="77777777" w:rsidR="00043416" w:rsidRPr="0077021B" w:rsidRDefault="0094237C">
            <w:pPr>
              <w:rPr>
                <w:rFonts w:ascii="Aptos" w:hAnsi="Aptos"/>
              </w:rPr>
            </w:pPr>
            <w:r>
              <w:rPr>
                <w:rFonts w:ascii="Aptos" w:hAnsi="Aptos"/>
                <w:b/>
                <w:color w:val="FFFFFF"/>
                <w:sz w:val="18"/>
              </w:rPr>
              <w:t>Logical Block</w:t>
            </w:r>
          </w:p>
        </w:tc>
        <w:tc>
          <w:tcPr>
            <w:tcW w:w="2400" w:type="dxa"/>
            <w:shd w:val="clear" w:color="auto" w:fill="1C2B4A"/>
            <w:tcMar>
              <w:top w:w="80" w:type="dxa"/>
              <w:left w:w="100" w:type="dxa"/>
              <w:bottom w:w="80" w:type="dxa"/>
              <w:right w:w="80" w:type="dxa"/>
            </w:tcMar>
          </w:tcPr>
          <w:p w14:paraId="0278CFE2" w14:textId="77777777" w:rsidR="00043416" w:rsidRPr="0077021B" w:rsidRDefault="0094237C">
            <w:pPr>
              <w:rPr>
                <w:rFonts w:ascii="Aptos" w:hAnsi="Aptos"/>
              </w:rPr>
            </w:pPr>
            <w:r>
              <w:rPr>
                <w:rFonts w:ascii="Aptos" w:hAnsi="Aptos"/>
                <w:b/>
                <w:color w:val="FFFFFF"/>
                <w:sz w:val="18"/>
              </w:rPr>
              <w:t>Design Element (this SDD)</w:t>
            </w:r>
          </w:p>
        </w:tc>
        <w:tc>
          <w:tcPr>
            <w:tcW w:w="2226" w:type="dxa"/>
            <w:shd w:val="clear" w:color="auto" w:fill="1C2B4A"/>
            <w:tcMar>
              <w:top w:w="80" w:type="dxa"/>
              <w:left w:w="100" w:type="dxa"/>
              <w:bottom w:w="80" w:type="dxa"/>
              <w:right w:w="80" w:type="dxa"/>
            </w:tcMar>
          </w:tcPr>
          <w:p w14:paraId="6FCBC673" w14:textId="77777777" w:rsidR="00043416" w:rsidRPr="0077021B" w:rsidRDefault="0094237C">
            <w:pPr>
              <w:rPr>
                <w:rFonts w:ascii="Aptos" w:hAnsi="Aptos"/>
              </w:rPr>
            </w:pPr>
            <w:r>
              <w:rPr>
                <w:rFonts w:ascii="Aptos" w:hAnsi="Aptos"/>
                <w:b/>
                <w:color w:val="FFFFFF"/>
                <w:sz w:val="18"/>
              </w:rPr>
              <w:t>Design Characteristic</w:t>
            </w:r>
          </w:p>
        </w:tc>
      </w:tr>
      <w:tr w:rsidR="00043416" w:rsidRPr="0077021B" w14:paraId="328AEC0B" w14:textId="77777777">
        <w:tc>
          <w:tcPr>
            <w:tcW w:w="2600" w:type="dxa"/>
            <w:shd w:val="clear" w:color="auto" w:fill="FFFFFF"/>
            <w:tcMar>
              <w:top w:w="60" w:type="dxa"/>
              <w:left w:w="100" w:type="dxa"/>
              <w:bottom w:w="60" w:type="dxa"/>
              <w:right w:w="80" w:type="dxa"/>
            </w:tcMar>
          </w:tcPr>
          <w:p w14:paraId="603F9758" w14:textId="77777777" w:rsidR="00043416" w:rsidRPr="0077021B" w:rsidRDefault="0094237C">
            <w:pPr>
              <w:rPr>
                <w:rFonts w:ascii="Aptos" w:hAnsi="Aptos"/>
              </w:rPr>
            </w:pPr>
            <w:r>
              <w:rPr>
                <w:rFonts w:ascii="Aptos" w:hAnsi="Aptos"/>
                <w:sz w:val="20"/>
              </w:rPr>
              <w:t>SRS 1.1, 1.5, 4.1–4.7, 4.11; TD-02, TD-04</w:t>
            </w:r>
          </w:p>
        </w:tc>
        <w:tc>
          <w:tcPr>
            <w:tcW w:w="1800" w:type="dxa"/>
            <w:shd w:val="clear" w:color="auto" w:fill="FFFFFF"/>
            <w:tcMar>
              <w:top w:w="60" w:type="dxa"/>
              <w:left w:w="100" w:type="dxa"/>
              <w:bottom w:w="60" w:type="dxa"/>
              <w:right w:w="80" w:type="dxa"/>
            </w:tcMar>
          </w:tcPr>
          <w:p w14:paraId="029DFFF0" w14:textId="77777777" w:rsidR="00043416" w:rsidRPr="0077021B" w:rsidRDefault="0094237C">
            <w:pPr>
              <w:rPr>
                <w:rFonts w:ascii="Aptos" w:hAnsi="Aptos"/>
              </w:rPr>
            </w:pPr>
            <w:r>
              <w:rPr>
                <w:rFonts w:ascii="Aptos" w:hAnsi="Aptos"/>
                <w:sz w:val="20"/>
              </w:rPr>
              <w:t>SS-2 Brew Control</w:t>
            </w:r>
          </w:p>
        </w:tc>
        <w:tc>
          <w:tcPr>
            <w:tcW w:w="2400" w:type="dxa"/>
            <w:shd w:val="clear" w:color="auto" w:fill="FFFFFF"/>
            <w:tcMar>
              <w:top w:w="60" w:type="dxa"/>
              <w:left w:w="100" w:type="dxa"/>
              <w:bottom w:w="60" w:type="dxa"/>
              <w:right w:w="80" w:type="dxa"/>
            </w:tcMar>
          </w:tcPr>
          <w:p w14:paraId="02703C0F" w14:textId="77777777" w:rsidR="00043416" w:rsidRPr="0077021B" w:rsidRDefault="0094237C">
            <w:pPr>
              <w:rPr>
                <w:rFonts w:ascii="Aptos" w:hAnsi="Aptos"/>
              </w:rPr>
            </w:pPr>
            <w:r>
              <w:rPr>
                <w:rFonts w:ascii="Aptos" w:hAnsi="Aptos"/>
                <w:sz w:val="20"/>
              </w:rPr>
              <w:t>Control Assembly (Subsystem A)</w:t>
            </w:r>
          </w:p>
        </w:tc>
        <w:tc>
          <w:tcPr>
            <w:tcW w:w="2226" w:type="dxa"/>
            <w:shd w:val="clear" w:color="auto" w:fill="FFFFFF"/>
            <w:tcMar>
              <w:top w:w="60" w:type="dxa"/>
              <w:left w:w="100" w:type="dxa"/>
              <w:bottom w:w="60" w:type="dxa"/>
              <w:right w:w="80" w:type="dxa"/>
            </w:tcMar>
          </w:tcPr>
          <w:p w14:paraId="26BCC2D3" w14:textId="77777777" w:rsidR="00043416" w:rsidRPr="0077021B" w:rsidRDefault="0094237C">
            <w:pPr>
              <w:rPr>
                <w:rFonts w:ascii="Aptos" w:hAnsi="Aptos"/>
              </w:rPr>
            </w:pPr>
            <w:r>
              <w:rPr>
                <w:rFonts w:ascii="Aptos" w:hAnsi="Aptos"/>
                <w:sz w:val="20"/>
              </w:rPr>
              <w:t>Brew sequencing logic, pressure/temperature regulation</w:t>
            </w:r>
          </w:p>
        </w:tc>
      </w:tr>
      <w:tr w:rsidR="00043416" w:rsidRPr="0077021B" w14:paraId="4997F523" w14:textId="77777777">
        <w:tc>
          <w:tcPr>
            <w:tcW w:w="2600" w:type="dxa"/>
            <w:shd w:val="clear" w:color="auto" w:fill="F2F2F2"/>
            <w:tcMar>
              <w:top w:w="60" w:type="dxa"/>
              <w:left w:w="100" w:type="dxa"/>
              <w:bottom w:w="60" w:type="dxa"/>
              <w:right w:w="80" w:type="dxa"/>
            </w:tcMar>
          </w:tcPr>
          <w:p w14:paraId="168E3A90" w14:textId="77777777" w:rsidR="00043416" w:rsidRPr="0077021B" w:rsidRDefault="0094237C">
            <w:pPr>
              <w:rPr>
                <w:rFonts w:ascii="Aptos" w:hAnsi="Aptos"/>
              </w:rPr>
            </w:pPr>
            <w:r>
              <w:rPr>
                <w:rFonts w:ascii="Aptos" w:hAnsi="Aptos"/>
                <w:sz w:val="20"/>
              </w:rPr>
              <w:t>SRS 1.7, 1.9, 3.3, 3.9; TD-04, TD-06</w:t>
            </w:r>
          </w:p>
        </w:tc>
        <w:tc>
          <w:tcPr>
            <w:tcW w:w="1800" w:type="dxa"/>
            <w:shd w:val="clear" w:color="auto" w:fill="F2F2F2"/>
            <w:tcMar>
              <w:top w:w="60" w:type="dxa"/>
              <w:left w:w="100" w:type="dxa"/>
              <w:bottom w:w="60" w:type="dxa"/>
              <w:right w:w="80" w:type="dxa"/>
            </w:tcMar>
          </w:tcPr>
          <w:p w14:paraId="6969749C" w14:textId="77777777" w:rsidR="00043416" w:rsidRPr="0077021B" w:rsidRDefault="0094237C">
            <w:pPr>
              <w:rPr>
                <w:rFonts w:ascii="Aptos" w:hAnsi="Aptos"/>
              </w:rPr>
            </w:pPr>
            <w:r>
              <w:rPr>
                <w:rFonts w:ascii="Aptos" w:hAnsi="Aptos"/>
                <w:sz w:val="20"/>
              </w:rPr>
              <w:t>SS-5 Monitoring &amp; Comms</w:t>
            </w:r>
          </w:p>
        </w:tc>
        <w:tc>
          <w:tcPr>
            <w:tcW w:w="2400" w:type="dxa"/>
            <w:shd w:val="clear" w:color="auto" w:fill="F2F2F2"/>
            <w:tcMar>
              <w:top w:w="60" w:type="dxa"/>
              <w:left w:w="100" w:type="dxa"/>
              <w:bottom w:w="60" w:type="dxa"/>
              <w:right w:w="80" w:type="dxa"/>
            </w:tcMar>
          </w:tcPr>
          <w:p w14:paraId="0DAB7DC2" w14:textId="77777777" w:rsidR="00043416" w:rsidRPr="0077021B" w:rsidRDefault="0094237C">
            <w:pPr>
              <w:rPr>
                <w:rFonts w:ascii="Aptos" w:hAnsi="Aptos"/>
              </w:rPr>
            </w:pPr>
            <w:r>
              <w:rPr>
                <w:rFonts w:ascii="Aptos" w:hAnsi="Aptos"/>
                <w:sz w:val="20"/>
              </w:rPr>
              <w:t>Control Assembly (Subsystem A)</w:t>
            </w:r>
          </w:p>
        </w:tc>
        <w:tc>
          <w:tcPr>
            <w:tcW w:w="2226" w:type="dxa"/>
            <w:shd w:val="clear" w:color="auto" w:fill="F2F2F2"/>
            <w:tcMar>
              <w:top w:w="60" w:type="dxa"/>
              <w:left w:w="100" w:type="dxa"/>
              <w:bottom w:w="60" w:type="dxa"/>
              <w:right w:w="80" w:type="dxa"/>
            </w:tcMar>
          </w:tcPr>
          <w:p w14:paraId="07044356" w14:textId="77777777" w:rsidR="00043416" w:rsidRPr="0077021B" w:rsidRDefault="0094237C">
            <w:pPr>
              <w:rPr>
                <w:rFonts w:ascii="Aptos" w:hAnsi="Aptos"/>
              </w:rPr>
            </w:pPr>
            <w:r>
              <w:rPr>
                <w:rFonts w:ascii="Aptos" w:hAnsi="Aptos"/>
                <w:sz w:val="20"/>
              </w:rPr>
              <w:t>Health monitoring, wireless transmission</w:t>
            </w:r>
          </w:p>
        </w:tc>
      </w:tr>
      <w:tr w:rsidR="00043416" w:rsidRPr="0077021B" w14:paraId="5C320816" w14:textId="77777777">
        <w:tc>
          <w:tcPr>
            <w:tcW w:w="2600" w:type="dxa"/>
            <w:shd w:val="clear" w:color="auto" w:fill="FFFFFF"/>
            <w:tcMar>
              <w:top w:w="60" w:type="dxa"/>
              <w:left w:w="100" w:type="dxa"/>
              <w:bottom w:w="60" w:type="dxa"/>
              <w:right w:w="80" w:type="dxa"/>
            </w:tcMar>
          </w:tcPr>
          <w:p w14:paraId="65A410B6" w14:textId="77777777" w:rsidR="00043416" w:rsidRPr="0077021B" w:rsidRDefault="0094237C">
            <w:pPr>
              <w:rPr>
                <w:rFonts w:ascii="Aptos" w:hAnsi="Aptos"/>
              </w:rPr>
            </w:pPr>
            <w:r>
              <w:rPr>
                <w:rFonts w:ascii="Aptos" w:hAnsi="Aptos"/>
                <w:sz w:val="20"/>
              </w:rPr>
              <w:t>SRS 1.2, 4.2, 4.3, 4.9; TD-02; NR-04, NR-05; A-09</w:t>
            </w:r>
          </w:p>
        </w:tc>
        <w:tc>
          <w:tcPr>
            <w:tcW w:w="1800" w:type="dxa"/>
            <w:shd w:val="clear" w:color="auto" w:fill="FFFFFF"/>
            <w:tcMar>
              <w:top w:w="60" w:type="dxa"/>
              <w:left w:w="100" w:type="dxa"/>
              <w:bottom w:w="60" w:type="dxa"/>
              <w:right w:w="80" w:type="dxa"/>
            </w:tcMar>
          </w:tcPr>
          <w:p w14:paraId="6221FD84" w14:textId="77777777" w:rsidR="00043416" w:rsidRPr="0077021B" w:rsidRDefault="0094237C">
            <w:pPr>
              <w:rPr>
                <w:rFonts w:ascii="Aptos" w:hAnsi="Aptos"/>
              </w:rPr>
            </w:pPr>
            <w:r>
              <w:rPr>
                <w:rFonts w:ascii="Aptos" w:hAnsi="Aptos"/>
                <w:sz w:val="20"/>
              </w:rPr>
              <w:t>SS-2/SS-3 part</w:t>
            </w:r>
          </w:p>
        </w:tc>
        <w:tc>
          <w:tcPr>
            <w:tcW w:w="2400" w:type="dxa"/>
            <w:shd w:val="clear" w:color="auto" w:fill="FFFFFF"/>
            <w:tcMar>
              <w:top w:w="60" w:type="dxa"/>
              <w:left w:w="100" w:type="dxa"/>
              <w:bottom w:w="60" w:type="dxa"/>
              <w:right w:w="80" w:type="dxa"/>
            </w:tcMar>
          </w:tcPr>
          <w:p w14:paraId="4D07A444" w14:textId="77777777" w:rsidR="00043416" w:rsidRPr="0077021B" w:rsidRDefault="0094237C">
            <w:pPr>
              <w:rPr>
                <w:rFonts w:ascii="Aptos" w:hAnsi="Aptos"/>
              </w:rPr>
            </w:pPr>
            <w:r>
              <w:rPr>
                <w:rFonts w:ascii="Aptos" w:hAnsi="Aptos"/>
                <w:sz w:val="20"/>
              </w:rPr>
              <w:t>Thermal Assembly (Subsystem B)</w:t>
            </w:r>
          </w:p>
        </w:tc>
        <w:tc>
          <w:tcPr>
            <w:tcW w:w="2226" w:type="dxa"/>
            <w:shd w:val="clear" w:color="auto" w:fill="FFFFFF"/>
            <w:tcMar>
              <w:top w:w="60" w:type="dxa"/>
              <w:left w:w="100" w:type="dxa"/>
              <w:bottom w:w="60" w:type="dxa"/>
              <w:right w:w="80" w:type="dxa"/>
            </w:tcMar>
          </w:tcPr>
          <w:p w14:paraId="3935B373" w14:textId="77777777" w:rsidR="00043416" w:rsidRPr="0077021B" w:rsidRDefault="0094237C">
            <w:pPr>
              <w:rPr>
                <w:rFonts w:ascii="Aptos" w:hAnsi="Aptos"/>
              </w:rPr>
            </w:pPr>
            <w:r>
              <w:rPr>
                <w:rFonts w:ascii="Aptos" w:hAnsi="Aptos"/>
                <w:sz w:val="20"/>
              </w:rPr>
              <w:t>Heating element, frother mechanism, refrigeration</w:t>
            </w:r>
          </w:p>
        </w:tc>
      </w:tr>
      <w:tr w:rsidR="00043416" w:rsidRPr="0077021B" w14:paraId="18B4DEEB" w14:textId="77777777">
        <w:tc>
          <w:tcPr>
            <w:tcW w:w="2600" w:type="dxa"/>
            <w:shd w:val="clear" w:color="auto" w:fill="F2F2F2"/>
            <w:tcMar>
              <w:top w:w="60" w:type="dxa"/>
              <w:left w:w="100" w:type="dxa"/>
              <w:bottom w:w="60" w:type="dxa"/>
              <w:right w:w="80" w:type="dxa"/>
            </w:tcMar>
          </w:tcPr>
          <w:p w14:paraId="066D0E82" w14:textId="77777777" w:rsidR="00043416" w:rsidRPr="0077021B" w:rsidRDefault="0094237C">
            <w:pPr>
              <w:rPr>
                <w:rFonts w:ascii="Aptos" w:hAnsi="Aptos"/>
              </w:rPr>
            </w:pPr>
            <w:r>
              <w:rPr>
                <w:rFonts w:ascii="Aptos" w:hAnsi="Aptos"/>
                <w:sz w:val="20"/>
              </w:rPr>
              <w:t>SRS 2.7, 3.10; TD-02</w:t>
            </w:r>
          </w:p>
        </w:tc>
        <w:tc>
          <w:tcPr>
            <w:tcW w:w="1800" w:type="dxa"/>
            <w:shd w:val="clear" w:color="auto" w:fill="F2F2F2"/>
            <w:tcMar>
              <w:top w:w="60" w:type="dxa"/>
              <w:left w:w="100" w:type="dxa"/>
              <w:bottom w:w="60" w:type="dxa"/>
              <w:right w:w="80" w:type="dxa"/>
            </w:tcMar>
          </w:tcPr>
          <w:p w14:paraId="20D254E4" w14:textId="77777777" w:rsidR="00043416" w:rsidRPr="0077021B" w:rsidRDefault="0094237C">
            <w:pPr>
              <w:rPr>
                <w:rFonts w:ascii="Aptos" w:hAnsi="Aptos"/>
              </w:rPr>
            </w:pPr>
            <w:r>
              <w:rPr>
                <w:rFonts w:ascii="Aptos" w:hAnsi="Aptos"/>
                <w:sz w:val="20"/>
              </w:rPr>
              <w:t>SS-2/SS-3 part</w:t>
            </w:r>
          </w:p>
        </w:tc>
        <w:tc>
          <w:tcPr>
            <w:tcW w:w="2400" w:type="dxa"/>
            <w:shd w:val="clear" w:color="auto" w:fill="F2F2F2"/>
            <w:tcMar>
              <w:top w:w="60" w:type="dxa"/>
              <w:left w:w="100" w:type="dxa"/>
              <w:bottom w:w="60" w:type="dxa"/>
              <w:right w:w="80" w:type="dxa"/>
            </w:tcMar>
          </w:tcPr>
          <w:p w14:paraId="400F6321" w14:textId="77777777" w:rsidR="00043416" w:rsidRPr="0077021B" w:rsidRDefault="0094237C">
            <w:pPr>
              <w:rPr>
                <w:rFonts w:ascii="Aptos" w:hAnsi="Aptos"/>
              </w:rPr>
            </w:pPr>
            <w:r>
              <w:rPr>
                <w:rFonts w:ascii="Aptos" w:hAnsi="Aptos"/>
                <w:sz w:val="20"/>
              </w:rPr>
              <w:t>Thermal Assembly (Subsystem B)</w:t>
            </w:r>
          </w:p>
        </w:tc>
        <w:tc>
          <w:tcPr>
            <w:tcW w:w="2226" w:type="dxa"/>
            <w:shd w:val="clear" w:color="auto" w:fill="F2F2F2"/>
            <w:tcMar>
              <w:top w:w="60" w:type="dxa"/>
              <w:left w:w="100" w:type="dxa"/>
              <w:bottom w:w="60" w:type="dxa"/>
              <w:right w:w="80" w:type="dxa"/>
            </w:tcMar>
          </w:tcPr>
          <w:p w14:paraId="295ABA96" w14:textId="77777777" w:rsidR="00043416" w:rsidRPr="0077021B" w:rsidRDefault="0094237C">
            <w:pPr>
              <w:rPr>
                <w:rFonts w:ascii="Aptos" w:hAnsi="Aptos"/>
              </w:rPr>
            </w:pPr>
            <w:r>
              <w:rPr>
                <w:rFonts w:ascii="Aptos" w:hAnsi="Aptos"/>
                <w:sz w:val="20"/>
              </w:rPr>
              <w:t>Dispensing outlet, insulated fluid pathway</w:t>
            </w:r>
          </w:p>
        </w:tc>
      </w:tr>
      <w:tr w:rsidR="00043416" w:rsidRPr="0077021B" w14:paraId="15C291BE" w14:textId="77777777">
        <w:tc>
          <w:tcPr>
            <w:tcW w:w="2600" w:type="dxa"/>
            <w:shd w:val="clear" w:color="auto" w:fill="FFFFFF"/>
            <w:tcMar>
              <w:top w:w="60" w:type="dxa"/>
              <w:left w:w="100" w:type="dxa"/>
              <w:bottom w:w="60" w:type="dxa"/>
              <w:right w:w="80" w:type="dxa"/>
            </w:tcMar>
          </w:tcPr>
          <w:p w14:paraId="6DD8895A" w14:textId="77777777" w:rsidR="00043416" w:rsidRPr="0077021B" w:rsidRDefault="0094237C">
            <w:pPr>
              <w:rPr>
                <w:rFonts w:ascii="Aptos" w:hAnsi="Aptos"/>
              </w:rPr>
            </w:pPr>
            <w:r>
              <w:rPr>
                <w:rFonts w:ascii="Aptos" w:hAnsi="Aptos"/>
                <w:sz w:val="20"/>
              </w:rPr>
              <w:t>SRS 2.3, 2.4, 2.6, 3.5, 3.8, 3.11, 4.8; TD-03</w:t>
            </w:r>
          </w:p>
        </w:tc>
        <w:tc>
          <w:tcPr>
            <w:tcW w:w="1800" w:type="dxa"/>
            <w:shd w:val="clear" w:color="auto" w:fill="FFFFFF"/>
            <w:tcMar>
              <w:top w:w="60" w:type="dxa"/>
              <w:left w:w="100" w:type="dxa"/>
              <w:bottom w:w="60" w:type="dxa"/>
              <w:right w:w="80" w:type="dxa"/>
            </w:tcMar>
          </w:tcPr>
          <w:p w14:paraId="271A3370" w14:textId="77777777" w:rsidR="00043416" w:rsidRPr="0077021B" w:rsidRDefault="0094237C">
            <w:pPr>
              <w:rPr>
                <w:rFonts w:ascii="Aptos" w:hAnsi="Aptos"/>
              </w:rPr>
            </w:pPr>
            <w:r>
              <w:rPr>
                <w:rFonts w:ascii="Aptos" w:hAnsi="Aptos"/>
                <w:sz w:val="20"/>
              </w:rPr>
              <w:t>SS-4 Power Management</w:t>
            </w:r>
          </w:p>
        </w:tc>
        <w:tc>
          <w:tcPr>
            <w:tcW w:w="2400" w:type="dxa"/>
            <w:shd w:val="clear" w:color="auto" w:fill="FFFFFF"/>
            <w:tcMar>
              <w:top w:w="60" w:type="dxa"/>
              <w:left w:w="100" w:type="dxa"/>
              <w:bottom w:w="60" w:type="dxa"/>
              <w:right w:w="80" w:type="dxa"/>
            </w:tcMar>
          </w:tcPr>
          <w:p w14:paraId="33341F56" w14:textId="77777777" w:rsidR="00043416" w:rsidRPr="0077021B" w:rsidRDefault="0094237C">
            <w:pPr>
              <w:rPr>
                <w:rFonts w:ascii="Aptos" w:hAnsi="Aptos"/>
              </w:rPr>
            </w:pPr>
            <w:r>
              <w:rPr>
                <w:rFonts w:ascii="Aptos" w:hAnsi="Aptos"/>
                <w:sz w:val="20"/>
              </w:rPr>
              <w:t>Power Supply Unit (Subsystem C)</w:t>
            </w:r>
          </w:p>
        </w:tc>
        <w:tc>
          <w:tcPr>
            <w:tcW w:w="2226" w:type="dxa"/>
            <w:shd w:val="clear" w:color="auto" w:fill="FFFFFF"/>
            <w:tcMar>
              <w:top w:w="60" w:type="dxa"/>
              <w:left w:w="100" w:type="dxa"/>
              <w:bottom w:w="60" w:type="dxa"/>
              <w:right w:w="80" w:type="dxa"/>
            </w:tcMar>
          </w:tcPr>
          <w:p w14:paraId="71A3034D" w14:textId="77777777" w:rsidR="00043416" w:rsidRPr="0077021B" w:rsidRDefault="0094237C">
            <w:pPr>
              <w:rPr>
                <w:rFonts w:ascii="Aptos" w:hAnsi="Aptos"/>
              </w:rPr>
            </w:pPr>
            <w:r>
              <w:rPr>
                <w:rFonts w:ascii="Aptos" w:hAnsi="Aptos"/>
                <w:sz w:val="20"/>
              </w:rPr>
              <w:t>Universal AC input, isolation, EMC filtering</w:t>
            </w:r>
          </w:p>
        </w:tc>
      </w:tr>
    </w:tbl>
    <w:p w14:paraId="645DE7BC" w14:textId="77777777" w:rsidR="00043416" w:rsidRPr="0077021B" w:rsidRDefault="00043416">
      <w:pPr>
        <w:rPr>
          <w:rFonts w:ascii="Aptos" w:hAnsi="Aptos"/>
        </w:rPr>
      </w:pPr>
    </w:p>
    <w:p w14:paraId="018FFC9B" w14:textId="77777777" w:rsidR="00043416" w:rsidRPr="0077021B" w:rsidRDefault="0094237C">
      <w:pPr>
        <w:pStyle w:val="Heading2"/>
        <w:spacing w:before="240" w:after="120"/>
        <w:rPr>
          <w:rFonts w:ascii="Aptos" w:hAnsi="Aptos"/>
        </w:rPr>
      </w:pPr>
      <w:r>
        <w:rPr>
          <w:rFonts w:ascii="Aptos" w:hAnsi="Aptos"/>
          <w:color w:val="2F5496"/>
        </w:rPr>
        <w:t>Requirements Traceability Matrix</w:t>
      </w:r>
    </w:p>
    <w:p w14:paraId="0BDA699A" w14:textId="77777777" w:rsidR="00043416" w:rsidRPr="0077021B" w:rsidRDefault="0094237C">
      <w:pPr>
        <w:spacing w:after="120"/>
        <w:rPr>
          <w:rFonts w:ascii="Aptos" w:hAnsi="Aptos"/>
        </w:rPr>
      </w:pPr>
      <w:r>
        <w:rPr>
          <w:rFonts w:ascii="Aptos" w:hAnsi="Aptos"/>
        </w:rPr>
        <w:t>Following the course-recommended format (Requirement / Function / Block), the table below maps each SRS requirement directly to its satisfying function and physical block. This complements the SysML-style requirements-satisfy diagram and the allocation table in COFFCO-ARCH-001 v2.0 with a simple, auditable matrix suitable for contractual traceability.</w:t>
      </w:r>
    </w:p>
    <w:tbl>
      <w:tblPr>
        <w:tblStyle w:val="TableGrid"/>
        <w:tblW w:w="0" w:type="auto"/>
        <w:tblLook w:val="04A0" w:firstRow="1" w:lastRow="0" w:firstColumn="1" w:lastColumn="0" w:noHBand="0" w:noVBand="1"/>
      </w:tblPr>
      <w:tblGrid>
        <w:gridCol w:w="2669"/>
        <w:gridCol w:w="2669"/>
        <w:gridCol w:w="2669"/>
      </w:tblGrid>
      <w:tr w:rsidR="00043416" w:rsidRPr="0077021B" w14:paraId="31D5D13F" w14:textId="77777777" w:rsidTr="008E3E6C">
        <w:trPr>
          <w:trHeight w:val="67"/>
        </w:trPr>
        <w:tc>
          <w:tcPr>
            <w:tcW w:w="2669" w:type="dxa"/>
            <w:shd w:val="clear" w:color="auto" w:fill="1C2B4A"/>
            <w:tcMar>
              <w:top w:w="80" w:type="dxa"/>
              <w:left w:w="100" w:type="dxa"/>
              <w:bottom w:w="80" w:type="dxa"/>
              <w:right w:w="80" w:type="dxa"/>
            </w:tcMar>
          </w:tcPr>
          <w:p w14:paraId="551201A0" w14:textId="77777777" w:rsidR="00043416" w:rsidRPr="0077021B" w:rsidRDefault="0094237C">
            <w:pPr>
              <w:rPr>
                <w:rFonts w:ascii="Aptos" w:hAnsi="Aptos"/>
              </w:rPr>
            </w:pPr>
            <w:r>
              <w:rPr>
                <w:rFonts w:ascii="Aptos" w:hAnsi="Aptos"/>
                <w:b/>
                <w:color w:val="FFFFFF"/>
                <w:sz w:val="18"/>
              </w:rPr>
              <w:t>Requirement</w:t>
            </w:r>
          </w:p>
        </w:tc>
        <w:tc>
          <w:tcPr>
            <w:tcW w:w="2669" w:type="dxa"/>
            <w:shd w:val="clear" w:color="auto" w:fill="1C2B4A"/>
            <w:tcMar>
              <w:top w:w="80" w:type="dxa"/>
              <w:left w:w="100" w:type="dxa"/>
              <w:bottom w:w="80" w:type="dxa"/>
              <w:right w:w="80" w:type="dxa"/>
            </w:tcMar>
          </w:tcPr>
          <w:p w14:paraId="2ED543CF" w14:textId="77777777" w:rsidR="00043416" w:rsidRPr="0077021B" w:rsidRDefault="0094237C">
            <w:pPr>
              <w:rPr>
                <w:rFonts w:ascii="Aptos" w:hAnsi="Aptos"/>
              </w:rPr>
            </w:pPr>
            <w:r>
              <w:rPr>
                <w:rFonts w:ascii="Aptos" w:hAnsi="Aptos"/>
                <w:b/>
                <w:color w:val="FFFFFF"/>
                <w:sz w:val="18"/>
              </w:rPr>
              <w:t>Function</w:t>
            </w:r>
          </w:p>
        </w:tc>
        <w:tc>
          <w:tcPr>
            <w:tcW w:w="2669" w:type="dxa"/>
            <w:shd w:val="clear" w:color="auto" w:fill="1C2B4A"/>
            <w:tcMar>
              <w:top w:w="80" w:type="dxa"/>
              <w:left w:w="100" w:type="dxa"/>
              <w:bottom w:w="80" w:type="dxa"/>
              <w:right w:w="80" w:type="dxa"/>
            </w:tcMar>
          </w:tcPr>
          <w:p w14:paraId="469734EA" w14:textId="77777777" w:rsidR="00043416" w:rsidRPr="0077021B" w:rsidRDefault="0094237C">
            <w:pPr>
              <w:rPr>
                <w:rFonts w:ascii="Aptos" w:hAnsi="Aptos"/>
              </w:rPr>
            </w:pPr>
            <w:r>
              <w:rPr>
                <w:rFonts w:ascii="Aptos" w:hAnsi="Aptos"/>
                <w:b/>
                <w:color w:val="FFFFFF"/>
                <w:sz w:val="18"/>
              </w:rPr>
              <w:t>Block</w:t>
            </w:r>
          </w:p>
        </w:tc>
      </w:tr>
      <w:tr w:rsidR="00043416" w:rsidRPr="0077021B" w14:paraId="49D94889" w14:textId="77777777" w:rsidTr="008E3E6C">
        <w:trPr>
          <w:trHeight w:val="71"/>
        </w:trPr>
        <w:tc>
          <w:tcPr>
            <w:tcW w:w="2669" w:type="dxa"/>
            <w:shd w:val="clear" w:color="auto" w:fill="FFFFFF"/>
            <w:tcMar>
              <w:top w:w="60" w:type="dxa"/>
              <w:left w:w="100" w:type="dxa"/>
              <w:bottom w:w="60" w:type="dxa"/>
              <w:right w:w="80" w:type="dxa"/>
            </w:tcMar>
          </w:tcPr>
          <w:p w14:paraId="72C9285D" w14:textId="77777777" w:rsidR="00043416" w:rsidRPr="0077021B" w:rsidRDefault="0094237C">
            <w:pPr>
              <w:rPr>
                <w:rFonts w:ascii="Aptos" w:hAnsi="Aptos"/>
              </w:rPr>
            </w:pPr>
            <w:r>
              <w:rPr>
                <w:rFonts w:ascii="Aptos" w:hAnsi="Aptos"/>
                <w:sz w:val="20"/>
              </w:rPr>
              <w:t>SRS 1.1 Brew coffee</w:t>
            </w:r>
          </w:p>
        </w:tc>
        <w:tc>
          <w:tcPr>
            <w:tcW w:w="2669" w:type="dxa"/>
            <w:shd w:val="clear" w:color="auto" w:fill="FFFFFF"/>
            <w:tcMar>
              <w:top w:w="60" w:type="dxa"/>
              <w:left w:w="100" w:type="dxa"/>
              <w:bottom w:w="60" w:type="dxa"/>
              <w:right w:w="80" w:type="dxa"/>
            </w:tcMar>
          </w:tcPr>
          <w:p w14:paraId="2A1E66C1" w14:textId="77777777" w:rsidR="00043416" w:rsidRPr="0077021B" w:rsidRDefault="0094237C">
            <w:pPr>
              <w:rPr>
                <w:rFonts w:ascii="Aptos" w:hAnsi="Aptos"/>
              </w:rPr>
            </w:pPr>
            <w:r>
              <w:rPr>
                <w:rFonts w:ascii="Aptos" w:hAnsi="Aptos"/>
                <w:sz w:val="20"/>
              </w:rPr>
              <w:t>Extract coffee</w:t>
            </w:r>
          </w:p>
        </w:tc>
        <w:tc>
          <w:tcPr>
            <w:tcW w:w="2669" w:type="dxa"/>
            <w:shd w:val="clear" w:color="auto" w:fill="FFFFFF"/>
            <w:tcMar>
              <w:top w:w="60" w:type="dxa"/>
              <w:left w:w="100" w:type="dxa"/>
              <w:bottom w:w="60" w:type="dxa"/>
              <w:right w:w="80" w:type="dxa"/>
            </w:tcMar>
          </w:tcPr>
          <w:p w14:paraId="6B58D466" w14:textId="77777777" w:rsidR="00043416" w:rsidRPr="0077021B" w:rsidRDefault="0094237C">
            <w:pPr>
              <w:rPr>
                <w:rFonts w:ascii="Aptos" w:hAnsi="Aptos"/>
              </w:rPr>
            </w:pPr>
            <w:r>
              <w:rPr>
                <w:rFonts w:ascii="Aptos" w:hAnsi="Aptos"/>
                <w:sz w:val="20"/>
              </w:rPr>
              <w:t>Coffee Dispenser</w:t>
            </w:r>
          </w:p>
        </w:tc>
      </w:tr>
      <w:tr w:rsidR="00043416" w:rsidRPr="0077021B" w14:paraId="307CEF56" w14:textId="77777777" w:rsidTr="008E3E6C">
        <w:trPr>
          <w:trHeight w:val="71"/>
        </w:trPr>
        <w:tc>
          <w:tcPr>
            <w:tcW w:w="2669" w:type="dxa"/>
            <w:shd w:val="clear" w:color="auto" w:fill="F2F2F2"/>
            <w:tcMar>
              <w:top w:w="60" w:type="dxa"/>
              <w:left w:w="100" w:type="dxa"/>
              <w:bottom w:w="60" w:type="dxa"/>
              <w:right w:w="80" w:type="dxa"/>
            </w:tcMar>
          </w:tcPr>
          <w:p w14:paraId="2FC096CC" w14:textId="77777777" w:rsidR="00043416" w:rsidRPr="0077021B" w:rsidRDefault="0094237C">
            <w:pPr>
              <w:rPr>
                <w:rFonts w:ascii="Aptos" w:hAnsi="Aptos"/>
              </w:rPr>
            </w:pPr>
            <w:r>
              <w:rPr>
                <w:rFonts w:ascii="Aptos" w:hAnsi="Aptos"/>
                <w:sz w:val="20"/>
              </w:rPr>
              <w:t>SRS 1.2 Froth milk</w:t>
            </w:r>
          </w:p>
        </w:tc>
        <w:tc>
          <w:tcPr>
            <w:tcW w:w="2669" w:type="dxa"/>
            <w:shd w:val="clear" w:color="auto" w:fill="F2F2F2"/>
            <w:tcMar>
              <w:top w:w="60" w:type="dxa"/>
              <w:left w:w="100" w:type="dxa"/>
              <w:bottom w:w="60" w:type="dxa"/>
              <w:right w:w="80" w:type="dxa"/>
            </w:tcMar>
          </w:tcPr>
          <w:p w14:paraId="0A65E096" w14:textId="77777777" w:rsidR="00043416" w:rsidRPr="0077021B" w:rsidRDefault="0094237C">
            <w:pPr>
              <w:rPr>
                <w:rFonts w:ascii="Aptos" w:hAnsi="Aptos"/>
              </w:rPr>
            </w:pPr>
            <w:r>
              <w:rPr>
                <w:rFonts w:ascii="Aptos" w:hAnsi="Aptos"/>
                <w:sz w:val="20"/>
              </w:rPr>
              <w:t>Froth milk</w:t>
            </w:r>
          </w:p>
        </w:tc>
        <w:tc>
          <w:tcPr>
            <w:tcW w:w="2669" w:type="dxa"/>
            <w:shd w:val="clear" w:color="auto" w:fill="F2F2F2"/>
            <w:tcMar>
              <w:top w:w="60" w:type="dxa"/>
              <w:left w:w="100" w:type="dxa"/>
              <w:bottom w:w="60" w:type="dxa"/>
              <w:right w:w="80" w:type="dxa"/>
            </w:tcMar>
          </w:tcPr>
          <w:p w14:paraId="0165911E" w14:textId="77777777" w:rsidR="00043416" w:rsidRPr="0077021B" w:rsidRDefault="0094237C">
            <w:pPr>
              <w:rPr>
                <w:rFonts w:ascii="Aptos" w:hAnsi="Aptos"/>
              </w:rPr>
            </w:pPr>
            <w:r>
              <w:rPr>
                <w:rFonts w:ascii="Aptos" w:hAnsi="Aptos"/>
                <w:sz w:val="20"/>
              </w:rPr>
              <w:t>Milk Frother</w:t>
            </w:r>
          </w:p>
        </w:tc>
      </w:tr>
      <w:tr w:rsidR="00043416" w:rsidRPr="0077021B" w14:paraId="33308BF4" w14:textId="77777777" w:rsidTr="008E3E6C">
        <w:trPr>
          <w:trHeight w:val="71"/>
        </w:trPr>
        <w:tc>
          <w:tcPr>
            <w:tcW w:w="2669" w:type="dxa"/>
            <w:shd w:val="clear" w:color="auto" w:fill="FFFFFF"/>
            <w:tcMar>
              <w:top w:w="60" w:type="dxa"/>
              <w:left w:w="100" w:type="dxa"/>
              <w:bottom w:w="60" w:type="dxa"/>
              <w:right w:w="80" w:type="dxa"/>
            </w:tcMar>
          </w:tcPr>
          <w:p w14:paraId="43F67C00" w14:textId="77777777" w:rsidR="00043416" w:rsidRPr="0077021B" w:rsidRDefault="0094237C">
            <w:pPr>
              <w:rPr>
                <w:rFonts w:ascii="Aptos" w:hAnsi="Aptos"/>
              </w:rPr>
            </w:pPr>
            <w:r>
              <w:rPr>
                <w:rFonts w:ascii="Aptos" w:hAnsi="Aptos"/>
                <w:sz w:val="20"/>
              </w:rPr>
              <w:t>SRS 1.3 Volume selection</w:t>
            </w:r>
          </w:p>
        </w:tc>
        <w:tc>
          <w:tcPr>
            <w:tcW w:w="2669" w:type="dxa"/>
            <w:shd w:val="clear" w:color="auto" w:fill="FFFFFF"/>
            <w:tcMar>
              <w:top w:w="60" w:type="dxa"/>
              <w:left w:w="100" w:type="dxa"/>
              <w:bottom w:w="60" w:type="dxa"/>
              <w:right w:w="80" w:type="dxa"/>
            </w:tcMar>
          </w:tcPr>
          <w:p w14:paraId="61FFF576" w14:textId="77777777" w:rsidR="00043416" w:rsidRPr="0077021B" w:rsidRDefault="0094237C">
            <w:pPr>
              <w:rPr>
                <w:rFonts w:ascii="Aptos" w:hAnsi="Aptos"/>
              </w:rPr>
            </w:pPr>
            <w:r>
              <w:rPr>
                <w:rFonts w:ascii="Aptos" w:hAnsi="Aptos"/>
                <w:sz w:val="20"/>
              </w:rPr>
              <w:t>Select volume</w:t>
            </w:r>
          </w:p>
        </w:tc>
        <w:tc>
          <w:tcPr>
            <w:tcW w:w="2669" w:type="dxa"/>
            <w:shd w:val="clear" w:color="auto" w:fill="FFFFFF"/>
            <w:tcMar>
              <w:top w:w="60" w:type="dxa"/>
              <w:left w:w="100" w:type="dxa"/>
              <w:bottom w:w="60" w:type="dxa"/>
              <w:right w:w="80" w:type="dxa"/>
            </w:tcMar>
          </w:tcPr>
          <w:p w14:paraId="33788FC7" w14:textId="77777777" w:rsidR="00043416" w:rsidRPr="0077021B" w:rsidRDefault="0094237C">
            <w:pPr>
              <w:rPr>
                <w:rFonts w:ascii="Aptos" w:hAnsi="Aptos"/>
              </w:rPr>
            </w:pPr>
            <w:r>
              <w:rPr>
                <w:rFonts w:ascii="Aptos" w:hAnsi="Aptos"/>
                <w:sz w:val="20"/>
              </w:rPr>
              <w:t>User Interface Panel</w:t>
            </w:r>
          </w:p>
        </w:tc>
      </w:tr>
      <w:tr w:rsidR="00043416" w:rsidRPr="0077021B" w14:paraId="7F7588FD" w14:textId="77777777" w:rsidTr="008E3E6C">
        <w:trPr>
          <w:trHeight w:val="142"/>
        </w:trPr>
        <w:tc>
          <w:tcPr>
            <w:tcW w:w="2669" w:type="dxa"/>
            <w:shd w:val="clear" w:color="auto" w:fill="F2F2F2"/>
            <w:tcMar>
              <w:top w:w="60" w:type="dxa"/>
              <w:left w:w="100" w:type="dxa"/>
              <w:bottom w:w="60" w:type="dxa"/>
              <w:right w:w="80" w:type="dxa"/>
            </w:tcMar>
          </w:tcPr>
          <w:p w14:paraId="6875CE21" w14:textId="77777777" w:rsidR="00043416" w:rsidRPr="0077021B" w:rsidRDefault="0094237C">
            <w:pPr>
              <w:rPr>
                <w:rFonts w:ascii="Aptos" w:hAnsi="Aptos"/>
              </w:rPr>
            </w:pPr>
            <w:r>
              <w:rPr>
                <w:rFonts w:ascii="Aptos" w:hAnsi="Aptos"/>
                <w:sz w:val="20"/>
              </w:rPr>
              <w:t>SRS 1.4 Consumable capacity</w:t>
            </w:r>
          </w:p>
        </w:tc>
        <w:tc>
          <w:tcPr>
            <w:tcW w:w="2669" w:type="dxa"/>
            <w:shd w:val="clear" w:color="auto" w:fill="F2F2F2"/>
            <w:tcMar>
              <w:top w:w="60" w:type="dxa"/>
              <w:left w:w="100" w:type="dxa"/>
              <w:bottom w:w="60" w:type="dxa"/>
              <w:right w:w="80" w:type="dxa"/>
            </w:tcMar>
          </w:tcPr>
          <w:p w14:paraId="0A71B490" w14:textId="77777777" w:rsidR="00043416" w:rsidRPr="0077021B" w:rsidRDefault="0094237C">
            <w:pPr>
              <w:rPr>
                <w:rFonts w:ascii="Aptos" w:hAnsi="Aptos"/>
              </w:rPr>
            </w:pPr>
            <w:r>
              <w:rPr>
                <w:rFonts w:ascii="Aptos" w:hAnsi="Aptos"/>
                <w:sz w:val="20"/>
              </w:rPr>
              <w:t>Dispense consumable</w:t>
            </w:r>
          </w:p>
        </w:tc>
        <w:tc>
          <w:tcPr>
            <w:tcW w:w="2669" w:type="dxa"/>
            <w:shd w:val="clear" w:color="auto" w:fill="F2F2F2"/>
            <w:tcMar>
              <w:top w:w="60" w:type="dxa"/>
              <w:left w:w="100" w:type="dxa"/>
              <w:bottom w:w="60" w:type="dxa"/>
              <w:right w:w="80" w:type="dxa"/>
            </w:tcMar>
          </w:tcPr>
          <w:p w14:paraId="4728B35B" w14:textId="77777777" w:rsidR="00043416" w:rsidRPr="0077021B" w:rsidRDefault="0094237C">
            <w:pPr>
              <w:rPr>
                <w:rFonts w:ascii="Aptos" w:hAnsi="Aptos"/>
              </w:rPr>
            </w:pPr>
            <w:r>
              <w:rPr>
                <w:rFonts w:ascii="Aptos" w:hAnsi="Aptos"/>
                <w:sz w:val="20"/>
              </w:rPr>
              <w:t>Coffee Dispenser</w:t>
            </w:r>
          </w:p>
        </w:tc>
      </w:tr>
      <w:tr w:rsidR="00043416" w:rsidRPr="0077021B" w14:paraId="165C9059" w14:textId="77777777" w:rsidTr="008E3E6C">
        <w:trPr>
          <w:trHeight w:val="71"/>
        </w:trPr>
        <w:tc>
          <w:tcPr>
            <w:tcW w:w="2669" w:type="dxa"/>
            <w:shd w:val="clear" w:color="auto" w:fill="FFFFFF"/>
            <w:tcMar>
              <w:top w:w="60" w:type="dxa"/>
              <w:left w:w="100" w:type="dxa"/>
              <w:bottom w:w="60" w:type="dxa"/>
              <w:right w:w="80" w:type="dxa"/>
            </w:tcMar>
          </w:tcPr>
          <w:p w14:paraId="5B15576E" w14:textId="77777777" w:rsidR="00043416" w:rsidRPr="0077021B" w:rsidRDefault="0094237C">
            <w:pPr>
              <w:rPr>
                <w:rFonts w:ascii="Aptos" w:hAnsi="Aptos"/>
              </w:rPr>
            </w:pPr>
            <w:r>
              <w:rPr>
                <w:rFonts w:ascii="Aptos" w:hAnsi="Aptos"/>
                <w:sz w:val="20"/>
              </w:rPr>
              <w:t>SRS 1.6 Water hardness</w:t>
            </w:r>
          </w:p>
        </w:tc>
        <w:tc>
          <w:tcPr>
            <w:tcW w:w="2669" w:type="dxa"/>
            <w:shd w:val="clear" w:color="auto" w:fill="FFFFFF"/>
            <w:tcMar>
              <w:top w:w="60" w:type="dxa"/>
              <w:left w:w="100" w:type="dxa"/>
              <w:bottom w:w="60" w:type="dxa"/>
              <w:right w:w="80" w:type="dxa"/>
            </w:tcMar>
          </w:tcPr>
          <w:p w14:paraId="5CC80B2C" w14:textId="77777777" w:rsidR="00043416" w:rsidRPr="0077021B" w:rsidRDefault="0094237C">
            <w:pPr>
              <w:rPr>
                <w:rFonts w:ascii="Aptos" w:hAnsi="Aptos"/>
              </w:rPr>
            </w:pPr>
            <w:r>
              <w:rPr>
                <w:rFonts w:ascii="Aptos" w:hAnsi="Aptos"/>
                <w:sz w:val="20"/>
              </w:rPr>
              <w:t>Filter and supply water</w:t>
            </w:r>
          </w:p>
        </w:tc>
        <w:tc>
          <w:tcPr>
            <w:tcW w:w="2669" w:type="dxa"/>
            <w:shd w:val="clear" w:color="auto" w:fill="FFFFFF"/>
            <w:tcMar>
              <w:top w:w="60" w:type="dxa"/>
              <w:left w:w="100" w:type="dxa"/>
              <w:bottom w:w="60" w:type="dxa"/>
              <w:right w:w="80" w:type="dxa"/>
            </w:tcMar>
          </w:tcPr>
          <w:p w14:paraId="01618CA0" w14:textId="77777777" w:rsidR="00043416" w:rsidRPr="0077021B" w:rsidRDefault="0094237C">
            <w:pPr>
              <w:rPr>
                <w:rFonts w:ascii="Aptos" w:hAnsi="Aptos"/>
              </w:rPr>
            </w:pPr>
            <w:r>
              <w:rPr>
                <w:rFonts w:ascii="Aptos" w:hAnsi="Aptos"/>
                <w:sz w:val="20"/>
              </w:rPr>
              <w:t>Water Store</w:t>
            </w:r>
          </w:p>
        </w:tc>
      </w:tr>
      <w:tr w:rsidR="00043416" w:rsidRPr="0077021B" w14:paraId="014620A9" w14:textId="77777777" w:rsidTr="008E3E6C">
        <w:trPr>
          <w:trHeight w:val="71"/>
        </w:trPr>
        <w:tc>
          <w:tcPr>
            <w:tcW w:w="2669" w:type="dxa"/>
            <w:shd w:val="clear" w:color="auto" w:fill="F2F2F2"/>
            <w:tcMar>
              <w:top w:w="60" w:type="dxa"/>
              <w:left w:w="100" w:type="dxa"/>
              <w:bottom w:w="60" w:type="dxa"/>
              <w:right w:w="80" w:type="dxa"/>
            </w:tcMar>
          </w:tcPr>
          <w:p w14:paraId="781A5EFA" w14:textId="77777777" w:rsidR="00043416" w:rsidRPr="0077021B" w:rsidRDefault="0094237C">
            <w:pPr>
              <w:rPr>
                <w:rFonts w:ascii="Aptos" w:hAnsi="Aptos"/>
              </w:rPr>
            </w:pPr>
            <w:r>
              <w:rPr>
                <w:rFonts w:ascii="Aptos" w:hAnsi="Aptos"/>
                <w:sz w:val="20"/>
              </w:rPr>
              <w:t>SRS 1.7 Status indication</w:t>
            </w:r>
          </w:p>
        </w:tc>
        <w:tc>
          <w:tcPr>
            <w:tcW w:w="2669" w:type="dxa"/>
            <w:shd w:val="clear" w:color="auto" w:fill="F2F2F2"/>
            <w:tcMar>
              <w:top w:w="60" w:type="dxa"/>
              <w:left w:w="100" w:type="dxa"/>
              <w:bottom w:w="60" w:type="dxa"/>
              <w:right w:w="80" w:type="dxa"/>
            </w:tcMar>
          </w:tcPr>
          <w:p w14:paraId="26BA8E73" w14:textId="77777777" w:rsidR="00043416" w:rsidRPr="0077021B" w:rsidRDefault="0094237C">
            <w:pPr>
              <w:rPr>
                <w:rFonts w:ascii="Aptos" w:hAnsi="Aptos"/>
              </w:rPr>
            </w:pPr>
            <w:r>
              <w:rPr>
                <w:rFonts w:ascii="Aptos" w:hAnsi="Aptos"/>
                <w:sz w:val="20"/>
              </w:rPr>
              <w:t>Display status</w:t>
            </w:r>
          </w:p>
        </w:tc>
        <w:tc>
          <w:tcPr>
            <w:tcW w:w="2669" w:type="dxa"/>
            <w:shd w:val="clear" w:color="auto" w:fill="F2F2F2"/>
            <w:tcMar>
              <w:top w:w="60" w:type="dxa"/>
              <w:left w:w="100" w:type="dxa"/>
              <w:bottom w:w="60" w:type="dxa"/>
              <w:right w:w="80" w:type="dxa"/>
            </w:tcMar>
          </w:tcPr>
          <w:p w14:paraId="5DF7AA1E" w14:textId="77777777" w:rsidR="00043416" w:rsidRPr="0077021B" w:rsidRDefault="0094237C">
            <w:pPr>
              <w:rPr>
                <w:rFonts w:ascii="Aptos" w:hAnsi="Aptos"/>
              </w:rPr>
            </w:pPr>
            <w:r>
              <w:rPr>
                <w:rFonts w:ascii="Aptos" w:hAnsi="Aptos"/>
                <w:sz w:val="20"/>
              </w:rPr>
              <w:t>User Interface Panel</w:t>
            </w:r>
          </w:p>
        </w:tc>
      </w:tr>
      <w:tr w:rsidR="00043416" w:rsidRPr="0077021B" w14:paraId="5ACF503B" w14:textId="77777777" w:rsidTr="008E3E6C">
        <w:trPr>
          <w:trHeight w:val="142"/>
        </w:trPr>
        <w:tc>
          <w:tcPr>
            <w:tcW w:w="2669" w:type="dxa"/>
            <w:shd w:val="clear" w:color="auto" w:fill="FFFFFF"/>
            <w:tcMar>
              <w:top w:w="60" w:type="dxa"/>
              <w:left w:w="100" w:type="dxa"/>
              <w:bottom w:w="60" w:type="dxa"/>
              <w:right w:w="80" w:type="dxa"/>
            </w:tcMar>
          </w:tcPr>
          <w:p w14:paraId="7A5FAC1D" w14:textId="77777777" w:rsidR="00043416" w:rsidRPr="0077021B" w:rsidRDefault="0094237C">
            <w:pPr>
              <w:rPr>
                <w:rFonts w:ascii="Aptos" w:hAnsi="Aptos"/>
              </w:rPr>
            </w:pPr>
            <w:r>
              <w:rPr>
                <w:rFonts w:ascii="Aptos" w:hAnsi="Aptos"/>
                <w:sz w:val="20"/>
              </w:rPr>
              <w:t>SRS 1.9 Maintenance comms</w:t>
            </w:r>
          </w:p>
        </w:tc>
        <w:tc>
          <w:tcPr>
            <w:tcW w:w="2669" w:type="dxa"/>
            <w:shd w:val="clear" w:color="auto" w:fill="FFFFFF"/>
            <w:tcMar>
              <w:top w:w="60" w:type="dxa"/>
              <w:left w:w="100" w:type="dxa"/>
              <w:bottom w:w="60" w:type="dxa"/>
              <w:right w:w="80" w:type="dxa"/>
            </w:tcMar>
          </w:tcPr>
          <w:p w14:paraId="435AC1A2" w14:textId="77777777" w:rsidR="00043416" w:rsidRPr="0077021B" w:rsidRDefault="0094237C">
            <w:pPr>
              <w:rPr>
                <w:rFonts w:ascii="Aptos" w:hAnsi="Aptos"/>
              </w:rPr>
            </w:pPr>
            <w:r>
              <w:rPr>
                <w:rFonts w:ascii="Aptos" w:hAnsi="Aptos"/>
                <w:sz w:val="20"/>
              </w:rPr>
              <w:t>Transmit maintenance status</w:t>
            </w:r>
          </w:p>
        </w:tc>
        <w:tc>
          <w:tcPr>
            <w:tcW w:w="2669" w:type="dxa"/>
            <w:shd w:val="clear" w:color="auto" w:fill="FFFFFF"/>
            <w:tcMar>
              <w:top w:w="60" w:type="dxa"/>
              <w:left w:w="100" w:type="dxa"/>
              <w:bottom w:w="60" w:type="dxa"/>
              <w:right w:w="80" w:type="dxa"/>
            </w:tcMar>
          </w:tcPr>
          <w:p w14:paraId="0BC334DA" w14:textId="77777777" w:rsidR="00043416" w:rsidRPr="0077021B" w:rsidRDefault="0094237C">
            <w:pPr>
              <w:rPr>
                <w:rFonts w:ascii="Aptos" w:hAnsi="Aptos"/>
              </w:rPr>
            </w:pPr>
            <w:r>
              <w:rPr>
                <w:rFonts w:ascii="Aptos" w:hAnsi="Aptos"/>
                <w:sz w:val="20"/>
              </w:rPr>
              <w:t>Control Assembly</w:t>
            </w:r>
          </w:p>
        </w:tc>
      </w:tr>
      <w:tr w:rsidR="00043416" w:rsidRPr="0077021B" w14:paraId="229536E9" w14:textId="77777777" w:rsidTr="008E3E6C">
        <w:trPr>
          <w:trHeight w:val="142"/>
        </w:trPr>
        <w:tc>
          <w:tcPr>
            <w:tcW w:w="2669" w:type="dxa"/>
            <w:shd w:val="clear" w:color="auto" w:fill="F2F2F2"/>
            <w:tcMar>
              <w:top w:w="60" w:type="dxa"/>
              <w:left w:w="100" w:type="dxa"/>
              <w:bottom w:w="60" w:type="dxa"/>
              <w:right w:w="80" w:type="dxa"/>
            </w:tcMar>
          </w:tcPr>
          <w:p w14:paraId="5E45DABF" w14:textId="77777777" w:rsidR="00043416" w:rsidRPr="0077021B" w:rsidRDefault="0094237C">
            <w:pPr>
              <w:rPr>
                <w:rFonts w:ascii="Aptos" w:hAnsi="Aptos"/>
              </w:rPr>
            </w:pPr>
            <w:r>
              <w:rPr>
                <w:rFonts w:ascii="Aptos" w:hAnsi="Aptos"/>
                <w:sz w:val="20"/>
              </w:rPr>
              <w:t>SRS 2.1 Unaided operation</w:t>
            </w:r>
          </w:p>
        </w:tc>
        <w:tc>
          <w:tcPr>
            <w:tcW w:w="2669" w:type="dxa"/>
            <w:shd w:val="clear" w:color="auto" w:fill="F2F2F2"/>
            <w:tcMar>
              <w:top w:w="60" w:type="dxa"/>
              <w:left w:w="100" w:type="dxa"/>
              <w:bottom w:w="60" w:type="dxa"/>
              <w:right w:w="80" w:type="dxa"/>
            </w:tcMar>
          </w:tcPr>
          <w:p w14:paraId="38E5C022" w14:textId="77777777" w:rsidR="00043416" w:rsidRPr="0077021B" w:rsidRDefault="0094237C">
            <w:pPr>
              <w:rPr>
                <w:rFonts w:ascii="Aptos" w:hAnsi="Aptos"/>
              </w:rPr>
            </w:pPr>
            <w:r>
              <w:rPr>
                <w:rFonts w:ascii="Aptos" w:hAnsi="Aptos"/>
                <w:sz w:val="20"/>
              </w:rPr>
              <w:t>Request coffee</w:t>
            </w:r>
          </w:p>
        </w:tc>
        <w:tc>
          <w:tcPr>
            <w:tcW w:w="2669" w:type="dxa"/>
            <w:shd w:val="clear" w:color="auto" w:fill="F2F2F2"/>
            <w:tcMar>
              <w:top w:w="60" w:type="dxa"/>
              <w:left w:w="100" w:type="dxa"/>
              <w:bottom w:w="60" w:type="dxa"/>
              <w:right w:w="80" w:type="dxa"/>
            </w:tcMar>
          </w:tcPr>
          <w:p w14:paraId="61089DA9" w14:textId="77777777" w:rsidR="00043416" w:rsidRPr="0077021B" w:rsidRDefault="0094237C">
            <w:pPr>
              <w:rPr>
                <w:rFonts w:ascii="Aptos" w:hAnsi="Aptos"/>
              </w:rPr>
            </w:pPr>
            <w:r>
              <w:rPr>
                <w:rFonts w:ascii="Aptos" w:hAnsi="Aptos"/>
                <w:sz w:val="20"/>
              </w:rPr>
              <w:t>User Interface Panel</w:t>
            </w:r>
          </w:p>
        </w:tc>
      </w:tr>
      <w:tr w:rsidR="00043416" w:rsidRPr="0077021B" w14:paraId="261F4C01" w14:textId="77777777" w:rsidTr="008E3E6C">
        <w:trPr>
          <w:trHeight w:val="147"/>
        </w:trPr>
        <w:tc>
          <w:tcPr>
            <w:tcW w:w="2669" w:type="dxa"/>
            <w:shd w:val="clear" w:color="auto" w:fill="FFFFFF"/>
            <w:tcMar>
              <w:top w:w="60" w:type="dxa"/>
              <w:left w:w="100" w:type="dxa"/>
              <w:bottom w:w="60" w:type="dxa"/>
              <w:right w:w="80" w:type="dxa"/>
            </w:tcMar>
          </w:tcPr>
          <w:p w14:paraId="51684C4E" w14:textId="77777777" w:rsidR="00043416" w:rsidRPr="0077021B" w:rsidRDefault="0094237C">
            <w:pPr>
              <w:rPr>
                <w:rFonts w:ascii="Aptos" w:hAnsi="Aptos"/>
              </w:rPr>
            </w:pPr>
            <w:r>
              <w:rPr>
                <w:rFonts w:ascii="Aptos" w:hAnsi="Aptos"/>
                <w:sz w:val="20"/>
              </w:rPr>
              <w:t>SRS 2.3 / 2.4 Power supply</w:t>
            </w:r>
          </w:p>
        </w:tc>
        <w:tc>
          <w:tcPr>
            <w:tcW w:w="2669" w:type="dxa"/>
            <w:shd w:val="clear" w:color="auto" w:fill="FFFFFF"/>
            <w:tcMar>
              <w:top w:w="60" w:type="dxa"/>
              <w:left w:w="100" w:type="dxa"/>
              <w:bottom w:w="60" w:type="dxa"/>
              <w:right w:w="80" w:type="dxa"/>
            </w:tcMar>
          </w:tcPr>
          <w:p w14:paraId="29442700" w14:textId="77777777" w:rsidR="00043416" w:rsidRPr="0077021B" w:rsidRDefault="0094237C">
            <w:pPr>
              <w:rPr>
                <w:rFonts w:ascii="Aptos" w:hAnsi="Aptos"/>
              </w:rPr>
            </w:pPr>
            <w:r>
              <w:rPr>
                <w:rFonts w:ascii="Aptos" w:hAnsi="Aptos"/>
                <w:sz w:val="20"/>
              </w:rPr>
              <w:t>Supply regulated power</w:t>
            </w:r>
          </w:p>
        </w:tc>
        <w:tc>
          <w:tcPr>
            <w:tcW w:w="2669" w:type="dxa"/>
            <w:shd w:val="clear" w:color="auto" w:fill="FFFFFF"/>
            <w:tcMar>
              <w:top w:w="60" w:type="dxa"/>
              <w:left w:w="100" w:type="dxa"/>
              <w:bottom w:w="60" w:type="dxa"/>
              <w:right w:w="80" w:type="dxa"/>
            </w:tcMar>
          </w:tcPr>
          <w:p w14:paraId="3698FC99" w14:textId="77777777" w:rsidR="00043416" w:rsidRPr="0077021B" w:rsidRDefault="0094237C">
            <w:pPr>
              <w:rPr>
                <w:rFonts w:ascii="Aptos" w:hAnsi="Aptos"/>
              </w:rPr>
            </w:pPr>
            <w:r>
              <w:rPr>
                <w:rFonts w:ascii="Aptos" w:hAnsi="Aptos"/>
                <w:sz w:val="20"/>
              </w:rPr>
              <w:t>Power Supply Unit</w:t>
            </w:r>
          </w:p>
        </w:tc>
      </w:tr>
      <w:tr w:rsidR="00043416" w:rsidRPr="0077021B" w14:paraId="0DC49458" w14:textId="77777777" w:rsidTr="008E3E6C">
        <w:trPr>
          <w:trHeight w:val="142"/>
        </w:trPr>
        <w:tc>
          <w:tcPr>
            <w:tcW w:w="2669" w:type="dxa"/>
            <w:shd w:val="clear" w:color="auto" w:fill="F2F2F2"/>
            <w:tcMar>
              <w:top w:w="60" w:type="dxa"/>
              <w:left w:w="100" w:type="dxa"/>
              <w:bottom w:w="60" w:type="dxa"/>
              <w:right w:w="80" w:type="dxa"/>
            </w:tcMar>
          </w:tcPr>
          <w:p w14:paraId="19B394B6" w14:textId="77777777" w:rsidR="00043416" w:rsidRPr="0077021B" w:rsidRDefault="0094237C">
            <w:pPr>
              <w:rPr>
                <w:rFonts w:ascii="Aptos" w:hAnsi="Aptos"/>
              </w:rPr>
            </w:pPr>
            <w:r>
              <w:rPr>
                <w:rFonts w:ascii="Aptos" w:hAnsi="Aptos"/>
                <w:sz w:val="20"/>
              </w:rPr>
              <w:t>SRS 2.6 Regional connectors</w:t>
            </w:r>
          </w:p>
        </w:tc>
        <w:tc>
          <w:tcPr>
            <w:tcW w:w="2669" w:type="dxa"/>
            <w:shd w:val="clear" w:color="auto" w:fill="F2F2F2"/>
            <w:tcMar>
              <w:top w:w="60" w:type="dxa"/>
              <w:left w:w="100" w:type="dxa"/>
              <w:bottom w:w="60" w:type="dxa"/>
              <w:right w:w="80" w:type="dxa"/>
            </w:tcMar>
          </w:tcPr>
          <w:p w14:paraId="195CD57F" w14:textId="77777777" w:rsidR="00043416" w:rsidRPr="0077021B" w:rsidRDefault="0094237C">
            <w:pPr>
              <w:rPr>
                <w:rFonts w:ascii="Aptos" w:hAnsi="Aptos"/>
              </w:rPr>
            </w:pPr>
            <w:r>
              <w:rPr>
                <w:rFonts w:ascii="Aptos" w:hAnsi="Aptos"/>
                <w:sz w:val="20"/>
              </w:rPr>
              <w:t>Accept regional plug</w:t>
            </w:r>
          </w:p>
        </w:tc>
        <w:tc>
          <w:tcPr>
            <w:tcW w:w="2669" w:type="dxa"/>
            <w:shd w:val="clear" w:color="auto" w:fill="F2F2F2"/>
            <w:tcMar>
              <w:top w:w="60" w:type="dxa"/>
              <w:left w:w="100" w:type="dxa"/>
              <w:bottom w:w="60" w:type="dxa"/>
              <w:right w:w="80" w:type="dxa"/>
            </w:tcMar>
          </w:tcPr>
          <w:p w14:paraId="197738A3" w14:textId="77777777" w:rsidR="00043416" w:rsidRPr="0077021B" w:rsidRDefault="0094237C">
            <w:pPr>
              <w:rPr>
                <w:rFonts w:ascii="Aptos" w:hAnsi="Aptos"/>
              </w:rPr>
            </w:pPr>
            <w:r>
              <w:rPr>
                <w:rFonts w:ascii="Aptos" w:hAnsi="Aptos"/>
                <w:sz w:val="20"/>
              </w:rPr>
              <w:t>Power Supply Unit</w:t>
            </w:r>
          </w:p>
        </w:tc>
      </w:tr>
      <w:tr w:rsidR="00043416" w:rsidRPr="0077021B" w14:paraId="7EC07D5C" w14:textId="77777777" w:rsidTr="008E3E6C">
        <w:trPr>
          <w:trHeight w:val="71"/>
        </w:trPr>
        <w:tc>
          <w:tcPr>
            <w:tcW w:w="2669" w:type="dxa"/>
            <w:shd w:val="clear" w:color="auto" w:fill="FFFFFF"/>
            <w:tcMar>
              <w:top w:w="60" w:type="dxa"/>
              <w:left w:w="100" w:type="dxa"/>
              <w:bottom w:w="60" w:type="dxa"/>
              <w:right w:w="80" w:type="dxa"/>
            </w:tcMar>
          </w:tcPr>
          <w:p w14:paraId="497BA040" w14:textId="77777777" w:rsidR="00043416" w:rsidRPr="0077021B" w:rsidRDefault="0094237C">
            <w:pPr>
              <w:rPr>
                <w:rFonts w:ascii="Aptos" w:hAnsi="Aptos"/>
              </w:rPr>
            </w:pPr>
            <w:r>
              <w:rPr>
                <w:rFonts w:ascii="Aptos" w:hAnsi="Aptos"/>
                <w:sz w:val="20"/>
              </w:rPr>
              <w:t>SRS 3.1 Dispense time</w:t>
            </w:r>
          </w:p>
        </w:tc>
        <w:tc>
          <w:tcPr>
            <w:tcW w:w="2669" w:type="dxa"/>
            <w:shd w:val="clear" w:color="auto" w:fill="FFFFFF"/>
            <w:tcMar>
              <w:top w:w="60" w:type="dxa"/>
              <w:left w:w="100" w:type="dxa"/>
              <w:bottom w:w="60" w:type="dxa"/>
              <w:right w:w="80" w:type="dxa"/>
            </w:tcMar>
          </w:tcPr>
          <w:p w14:paraId="26BF9E81" w14:textId="77777777" w:rsidR="00043416" w:rsidRPr="0077021B" w:rsidRDefault="0094237C">
            <w:pPr>
              <w:rPr>
                <w:rFonts w:ascii="Aptos" w:hAnsi="Aptos"/>
              </w:rPr>
            </w:pPr>
            <w:r>
              <w:rPr>
                <w:rFonts w:ascii="Aptos" w:hAnsi="Aptos"/>
                <w:sz w:val="20"/>
              </w:rPr>
              <w:t>Dispense coffee</w:t>
            </w:r>
          </w:p>
        </w:tc>
        <w:tc>
          <w:tcPr>
            <w:tcW w:w="2669" w:type="dxa"/>
            <w:shd w:val="clear" w:color="auto" w:fill="FFFFFF"/>
            <w:tcMar>
              <w:top w:w="60" w:type="dxa"/>
              <w:left w:w="100" w:type="dxa"/>
              <w:bottom w:w="60" w:type="dxa"/>
              <w:right w:w="80" w:type="dxa"/>
            </w:tcMar>
          </w:tcPr>
          <w:p w14:paraId="203079E1" w14:textId="77777777" w:rsidR="00043416" w:rsidRPr="0077021B" w:rsidRDefault="0094237C">
            <w:pPr>
              <w:rPr>
                <w:rFonts w:ascii="Aptos" w:hAnsi="Aptos"/>
              </w:rPr>
            </w:pPr>
            <w:r>
              <w:rPr>
                <w:rFonts w:ascii="Aptos" w:hAnsi="Aptos"/>
                <w:sz w:val="20"/>
              </w:rPr>
              <w:t>Coffee Dispenser</w:t>
            </w:r>
          </w:p>
        </w:tc>
      </w:tr>
      <w:tr w:rsidR="00043416" w:rsidRPr="0077021B" w14:paraId="4D26A908" w14:textId="77777777" w:rsidTr="008E3E6C">
        <w:trPr>
          <w:trHeight w:val="67"/>
        </w:trPr>
        <w:tc>
          <w:tcPr>
            <w:tcW w:w="2669" w:type="dxa"/>
            <w:shd w:val="clear" w:color="auto" w:fill="F2F2F2"/>
            <w:tcMar>
              <w:top w:w="60" w:type="dxa"/>
              <w:left w:w="100" w:type="dxa"/>
              <w:bottom w:w="60" w:type="dxa"/>
              <w:right w:w="80" w:type="dxa"/>
            </w:tcMar>
          </w:tcPr>
          <w:p w14:paraId="39961D58" w14:textId="77777777" w:rsidR="00043416" w:rsidRPr="0077021B" w:rsidRDefault="0094237C">
            <w:pPr>
              <w:rPr>
                <w:rFonts w:ascii="Aptos" w:hAnsi="Aptos"/>
              </w:rPr>
            </w:pPr>
            <w:r>
              <w:rPr>
                <w:rFonts w:ascii="Aptos" w:hAnsi="Aptos"/>
                <w:sz w:val="20"/>
              </w:rPr>
              <w:t>SRS 3.7 Waste recyclable</w:t>
            </w:r>
          </w:p>
        </w:tc>
        <w:tc>
          <w:tcPr>
            <w:tcW w:w="2669" w:type="dxa"/>
            <w:shd w:val="clear" w:color="auto" w:fill="F2F2F2"/>
            <w:tcMar>
              <w:top w:w="60" w:type="dxa"/>
              <w:left w:w="100" w:type="dxa"/>
              <w:bottom w:w="60" w:type="dxa"/>
              <w:right w:w="80" w:type="dxa"/>
            </w:tcMar>
          </w:tcPr>
          <w:p w14:paraId="4EF09A9A" w14:textId="77777777" w:rsidR="00043416" w:rsidRPr="0077021B" w:rsidRDefault="0094237C">
            <w:pPr>
              <w:rPr>
                <w:rFonts w:ascii="Aptos" w:hAnsi="Aptos"/>
              </w:rPr>
            </w:pPr>
            <w:r>
              <w:rPr>
                <w:rFonts w:ascii="Aptos" w:hAnsi="Aptos"/>
                <w:sz w:val="20"/>
              </w:rPr>
              <w:t>Collect drips</w:t>
            </w:r>
          </w:p>
        </w:tc>
        <w:tc>
          <w:tcPr>
            <w:tcW w:w="2669" w:type="dxa"/>
            <w:shd w:val="clear" w:color="auto" w:fill="F2F2F2"/>
            <w:tcMar>
              <w:top w:w="60" w:type="dxa"/>
              <w:left w:w="100" w:type="dxa"/>
              <w:bottom w:w="60" w:type="dxa"/>
              <w:right w:w="80" w:type="dxa"/>
            </w:tcMar>
          </w:tcPr>
          <w:p w14:paraId="7F67D36B" w14:textId="77777777" w:rsidR="00043416" w:rsidRPr="0077021B" w:rsidRDefault="0094237C">
            <w:pPr>
              <w:rPr>
                <w:rFonts w:ascii="Aptos" w:hAnsi="Aptos"/>
              </w:rPr>
            </w:pPr>
            <w:r>
              <w:rPr>
                <w:rFonts w:ascii="Aptos" w:hAnsi="Aptos"/>
                <w:sz w:val="20"/>
              </w:rPr>
              <w:t>Drip Collector</w:t>
            </w:r>
          </w:p>
        </w:tc>
      </w:tr>
      <w:tr w:rsidR="00043416" w:rsidRPr="0077021B" w14:paraId="15DEEEBB" w14:textId="77777777" w:rsidTr="008E3E6C">
        <w:trPr>
          <w:trHeight w:val="71"/>
        </w:trPr>
        <w:tc>
          <w:tcPr>
            <w:tcW w:w="2669" w:type="dxa"/>
            <w:shd w:val="clear" w:color="auto" w:fill="FFFFFF"/>
            <w:tcMar>
              <w:top w:w="60" w:type="dxa"/>
              <w:left w:w="100" w:type="dxa"/>
              <w:bottom w:w="60" w:type="dxa"/>
              <w:right w:w="80" w:type="dxa"/>
            </w:tcMar>
          </w:tcPr>
          <w:p w14:paraId="5F2F66CE" w14:textId="77777777" w:rsidR="00043416" w:rsidRPr="0077021B" w:rsidRDefault="0094237C">
            <w:pPr>
              <w:rPr>
                <w:rFonts w:ascii="Aptos" w:hAnsi="Aptos"/>
              </w:rPr>
            </w:pPr>
            <w:r>
              <w:rPr>
                <w:rFonts w:ascii="Aptos" w:hAnsi="Aptos"/>
                <w:sz w:val="20"/>
              </w:rPr>
              <w:t>SRS 3.9 MTBF</w:t>
            </w:r>
          </w:p>
        </w:tc>
        <w:tc>
          <w:tcPr>
            <w:tcW w:w="2669" w:type="dxa"/>
            <w:shd w:val="clear" w:color="auto" w:fill="FFFFFF"/>
            <w:tcMar>
              <w:top w:w="60" w:type="dxa"/>
              <w:left w:w="100" w:type="dxa"/>
              <w:bottom w:w="60" w:type="dxa"/>
              <w:right w:w="80" w:type="dxa"/>
            </w:tcMar>
          </w:tcPr>
          <w:p w14:paraId="3887D0F1" w14:textId="77777777" w:rsidR="00043416" w:rsidRPr="0077021B" w:rsidRDefault="0094237C">
            <w:pPr>
              <w:rPr>
                <w:rFonts w:ascii="Aptos" w:hAnsi="Aptos"/>
              </w:rPr>
            </w:pPr>
            <w:r>
              <w:rPr>
                <w:rFonts w:ascii="Aptos" w:hAnsi="Aptos"/>
                <w:sz w:val="20"/>
              </w:rPr>
              <w:t>Monitor system health</w:t>
            </w:r>
          </w:p>
        </w:tc>
        <w:tc>
          <w:tcPr>
            <w:tcW w:w="2669" w:type="dxa"/>
            <w:shd w:val="clear" w:color="auto" w:fill="FFFFFF"/>
            <w:tcMar>
              <w:top w:w="60" w:type="dxa"/>
              <w:left w:w="100" w:type="dxa"/>
              <w:bottom w:w="60" w:type="dxa"/>
              <w:right w:w="80" w:type="dxa"/>
            </w:tcMar>
          </w:tcPr>
          <w:p w14:paraId="4D677ACD" w14:textId="77777777" w:rsidR="00043416" w:rsidRPr="0077021B" w:rsidRDefault="0094237C">
            <w:pPr>
              <w:rPr>
                <w:rFonts w:ascii="Aptos" w:hAnsi="Aptos"/>
              </w:rPr>
            </w:pPr>
            <w:r>
              <w:rPr>
                <w:rFonts w:ascii="Aptos" w:hAnsi="Aptos"/>
                <w:sz w:val="20"/>
              </w:rPr>
              <w:t>Control Assembly</w:t>
            </w:r>
          </w:p>
        </w:tc>
      </w:tr>
      <w:tr w:rsidR="00043416" w:rsidRPr="0077021B" w14:paraId="747DD44C" w14:textId="77777777" w:rsidTr="008E3E6C">
        <w:trPr>
          <w:trHeight w:val="142"/>
        </w:trPr>
        <w:tc>
          <w:tcPr>
            <w:tcW w:w="2669" w:type="dxa"/>
            <w:shd w:val="clear" w:color="auto" w:fill="F2F2F2"/>
            <w:tcMar>
              <w:top w:w="60" w:type="dxa"/>
              <w:left w:w="100" w:type="dxa"/>
              <w:bottom w:w="60" w:type="dxa"/>
              <w:right w:w="80" w:type="dxa"/>
            </w:tcMar>
          </w:tcPr>
          <w:p w14:paraId="247930C3" w14:textId="77777777" w:rsidR="00043416" w:rsidRPr="0077021B" w:rsidRDefault="0094237C">
            <w:pPr>
              <w:rPr>
                <w:rFonts w:ascii="Aptos" w:hAnsi="Aptos"/>
              </w:rPr>
            </w:pPr>
            <w:r>
              <w:rPr>
                <w:rFonts w:ascii="Aptos" w:hAnsi="Aptos"/>
                <w:sz w:val="20"/>
              </w:rPr>
              <w:lastRenderedPageBreak/>
              <w:t>SRS 4.2 / 4.3 Milk temperature</w:t>
            </w:r>
          </w:p>
        </w:tc>
        <w:tc>
          <w:tcPr>
            <w:tcW w:w="2669" w:type="dxa"/>
            <w:shd w:val="clear" w:color="auto" w:fill="F2F2F2"/>
            <w:tcMar>
              <w:top w:w="60" w:type="dxa"/>
              <w:left w:w="100" w:type="dxa"/>
              <w:bottom w:w="60" w:type="dxa"/>
              <w:right w:w="80" w:type="dxa"/>
            </w:tcMar>
          </w:tcPr>
          <w:p w14:paraId="58505E7D" w14:textId="77777777" w:rsidR="00043416" w:rsidRPr="0077021B" w:rsidRDefault="0094237C">
            <w:pPr>
              <w:rPr>
                <w:rFonts w:ascii="Aptos" w:hAnsi="Aptos"/>
              </w:rPr>
            </w:pPr>
            <w:r>
              <w:rPr>
                <w:rFonts w:ascii="Aptos" w:hAnsi="Aptos"/>
                <w:sz w:val="20"/>
              </w:rPr>
              <w:t>Froth milk</w:t>
            </w:r>
          </w:p>
        </w:tc>
        <w:tc>
          <w:tcPr>
            <w:tcW w:w="2669" w:type="dxa"/>
            <w:shd w:val="clear" w:color="auto" w:fill="F2F2F2"/>
            <w:tcMar>
              <w:top w:w="60" w:type="dxa"/>
              <w:left w:w="100" w:type="dxa"/>
              <w:bottom w:w="60" w:type="dxa"/>
              <w:right w:w="80" w:type="dxa"/>
            </w:tcMar>
          </w:tcPr>
          <w:p w14:paraId="1E45BD59" w14:textId="77777777" w:rsidR="00043416" w:rsidRPr="0077021B" w:rsidRDefault="0094237C">
            <w:pPr>
              <w:rPr>
                <w:rFonts w:ascii="Aptos" w:hAnsi="Aptos"/>
              </w:rPr>
            </w:pPr>
            <w:r>
              <w:rPr>
                <w:rFonts w:ascii="Aptos" w:hAnsi="Aptos"/>
                <w:sz w:val="20"/>
              </w:rPr>
              <w:t>Milk Frother</w:t>
            </w:r>
          </w:p>
        </w:tc>
      </w:tr>
      <w:tr w:rsidR="00043416" w:rsidRPr="0077021B" w14:paraId="78630A86" w14:textId="77777777" w:rsidTr="008E3E6C">
        <w:trPr>
          <w:trHeight w:val="71"/>
        </w:trPr>
        <w:tc>
          <w:tcPr>
            <w:tcW w:w="2669" w:type="dxa"/>
            <w:shd w:val="clear" w:color="auto" w:fill="FFFFFF"/>
            <w:tcMar>
              <w:top w:w="60" w:type="dxa"/>
              <w:left w:w="100" w:type="dxa"/>
              <w:bottom w:w="60" w:type="dxa"/>
              <w:right w:w="80" w:type="dxa"/>
            </w:tcMar>
          </w:tcPr>
          <w:p w14:paraId="1A466711" w14:textId="77777777" w:rsidR="00043416" w:rsidRPr="0077021B" w:rsidRDefault="0094237C">
            <w:pPr>
              <w:rPr>
                <w:rFonts w:ascii="Aptos" w:hAnsi="Aptos"/>
              </w:rPr>
            </w:pPr>
            <w:r>
              <w:rPr>
                <w:rFonts w:ascii="Aptos" w:hAnsi="Aptos"/>
                <w:sz w:val="20"/>
              </w:rPr>
              <w:t>NR-05 Milk refrigeration</w:t>
            </w:r>
          </w:p>
        </w:tc>
        <w:tc>
          <w:tcPr>
            <w:tcW w:w="2669" w:type="dxa"/>
            <w:shd w:val="clear" w:color="auto" w:fill="FFFFFF"/>
            <w:tcMar>
              <w:top w:w="60" w:type="dxa"/>
              <w:left w:w="100" w:type="dxa"/>
              <w:bottom w:w="60" w:type="dxa"/>
              <w:right w:w="80" w:type="dxa"/>
            </w:tcMar>
          </w:tcPr>
          <w:p w14:paraId="19ECA99B" w14:textId="77777777" w:rsidR="00043416" w:rsidRPr="0077021B" w:rsidRDefault="0094237C">
            <w:pPr>
              <w:rPr>
                <w:rFonts w:ascii="Aptos" w:hAnsi="Aptos"/>
              </w:rPr>
            </w:pPr>
            <w:r>
              <w:rPr>
                <w:rFonts w:ascii="Aptos" w:hAnsi="Aptos"/>
                <w:sz w:val="20"/>
              </w:rPr>
              <w:t>Refrigerate milk</w:t>
            </w:r>
          </w:p>
        </w:tc>
        <w:tc>
          <w:tcPr>
            <w:tcW w:w="2669" w:type="dxa"/>
            <w:shd w:val="clear" w:color="auto" w:fill="FFFFFF"/>
            <w:tcMar>
              <w:top w:w="60" w:type="dxa"/>
              <w:left w:w="100" w:type="dxa"/>
              <w:bottom w:w="60" w:type="dxa"/>
              <w:right w:w="80" w:type="dxa"/>
            </w:tcMar>
          </w:tcPr>
          <w:p w14:paraId="27335C27" w14:textId="77777777" w:rsidR="00043416" w:rsidRPr="0077021B" w:rsidRDefault="0094237C">
            <w:pPr>
              <w:rPr>
                <w:rFonts w:ascii="Aptos" w:hAnsi="Aptos"/>
              </w:rPr>
            </w:pPr>
            <w:r>
              <w:rPr>
                <w:rFonts w:ascii="Aptos" w:hAnsi="Aptos"/>
                <w:sz w:val="20"/>
              </w:rPr>
              <w:t>Milk Frother</w:t>
            </w:r>
          </w:p>
        </w:tc>
      </w:tr>
    </w:tbl>
    <w:p w14:paraId="0A97A607" w14:textId="77777777" w:rsidR="00043416" w:rsidRPr="0077021B" w:rsidRDefault="00043416">
      <w:pPr>
        <w:rPr>
          <w:rFonts w:ascii="Aptos" w:hAnsi="Aptos"/>
        </w:rPr>
      </w:pPr>
    </w:p>
    <w:p w14:paraId="76C90B05" w14:textId="77777777" w:rsidR="00043416" w:rsidRPr="0077021B" w:rsidRDefault="0094237C">
      <w:pPr>
        <w:pStyle w:val="Heading2"/>
        <w:spacing w:before="240" w:after="120"/>
        <w:rPr>
          <w:rFonts w:ascii="Aptos" w:hAnsi="Aptos"/>
        </w:rPr>
      </w:pPr>
      <w:r>
        <w:rPr>
          <w:rFonts w:ascii="Aptos" w:hAnsi="Aptos"/>
          <w:color w:val="2F5496"/>
        </w:rPr>
        <w:t>Subsystem A Description – Control Assembly (SS-2 + SS-5)</w:t>
      </w:r>
    </w:p>
    <w:p w14:paraId="19B8ACAA" w14:textId="77777777" w:rsidR="00043416" w:rsidRPr="0077021B" w:rsidRDefault="0094237C">
      <w:pPr>
        <w:pStyle w:val="Heading3"/>
        <w:spacing w:before="160" w:after="100"/>
        <w:rPr>
          <w:rFonts w:ascii="Aptos" w:hAnsi="Aptos"/>
        </w:rPr>
      </w:pPr>
      <w:r>
        <w:rPr>
          <w:rFonts w:ascii="Aptos" w:hAnsi="Aptos"/>
          <w:color w:val="2F5496"/>
        </w:rPr>
        <w:t>Justification of Design Area</w:t>
      </w:r>
    </w:p>
    <w:p w14:paraId="5CC4B452" w14:textId="77777777" w:rsidR="00043416" w:rsidRPr="0077021B" w:rsidRDefault="0094237C">
      <w:pPr>
        <w:spacing w:after="120"/>
        <w:rPr>
          <w:rFonts w:ascii="Aptos" w:hAnsi="Aptos"/>
        </w:rPr>
      </w:pPr>
      <w:r>
        <w:rPr>
          <w:rFonts w:ascii="Aptos" w:hAnsi="Aptos"/>
        </w:rPr>
        <w:t>The Control Assembly is the primary decision-making element of the system. It receives user selections, manages the brew cycle sequence, regulates extraction pressure and brew temperature, measures dispensed volume, monitors system health and consumable levels, and transmits maintenance status wirelessly. It satisfies SRS 1.1, 1.3, 1.5, 1.6, 1.7, 1.9, 3.3, 3.9, and 4.1 through 4.7 and 4.11, and implements trade decisions TD-04 (integrated control and monitoring) and TD-06 (wireless technology, deferred).</w:t>
      </w:r>
    </w:p>
    <w:p w14:paraId="0146A155" w14:textId="77777777" w:rsidR="00043416" w:rsidRPr="0077021B" w:rsidRDefault="0094237C">
      <w:pPr>
        <w:pStyle w:val="Heading3"/>
        <w:spacing w:before="160" w:after="100"/>
        <w:rPr>
          <w:rFonts w:ascii="Aptos" w:hAnsi="Aptos"/>
        </w:rPr>
      </w:pPr>
      <w:r>
        <w:rPr>
          <w:rFonts w:ascii="Aptos" w:hAnsi="Aptos"/>
          <w:color w:val="2F5496"/>
        </w:rPr>
        <w:t>Desirable Design Characteristics and Behaviours</w:t>
      </w:r>
    </w:p>
    <w:p w14:paraId="0DA7F0CE" w14:textId="77777777" w:rsidR="00043416" w:rsidRPr="0077021B" w:rsidRDefault="0094237C">
      <w:pPr>
        <w:spacing w:after="120"/>
        <w:rPr>
          <w:rFonts w:ascii="Aptos" w:hAnsi="Aptos"/>
        </w:rPr>
      </w:pPr>
      <w:r>
        <w:rPr>
          <w:rFonts w:ascii="Aptos" w:hAnsi="Aptos"/>
        </w:rPr>
        <w:t>As a predominantly software-defined element, the Control Assembly’s design characteristics follow the software list from the Design module rather than the mechanical list:</w:t>
      </w:r>
    </w:p>
    <w:p w14:paraId="7ECDC7C7" w14:textId="77777777" w:rsidR="00043416" w:rsidRPr="0077021B" w:rsidRDefault="0094237C">
      <w:pPr>
        <w:pStyle w:val="ListBullet"/>
        <w:spacing w:after="80"/>
        <w:rPr>
          <w:rFonts w:ascii="Aptos" w:hAnsi="Aptos"/>
        </w:rPr>
      </w:pPr>
      <w:r>
        <w:rPr>
          <w:rFonts w:ascii="Aptos" w:hAnsi="Aptos"/>
        </w:rPr>
        <w:t>Distribution of processing – a single microcontroller is sufficient for the brew sequencing, sensor monitoring, and wireless transmission workload; no FPGA or GPU-class processing is required given the deterministic, low-frequency control loop (brew cycles measured in seconds, not microseconds).</w:t>
      </w:r>
    </w:p>
    <w:p w14:paraId="37762ACC" w14:textId="77777777" w:rsidR="00043416" w:rsidRPr="0077021B" w:rsidRDefault="0094237C">
      <w:pPr>
        <w:pStyle w:val="ListBullet"/>
        <w:spacing w:after="80"/>
        <w:rPr>
          <w:rFonts w:ascii="Aptos" w:hAnsi="Aptos"/>
        </w:rPr>
      </w:pPr>
      <w:r>
        <w:rPr>
          <w:rFonts w:ascii="Aptos" w:hAnsi="Aptos"/>
        </w:rPr>
        <w:t>Data structures – a finite state machine (the eight-state behavioural model in COFFCO-ARCH-001 v2.0 Figure 3) is the primary data structure governing control flow, supplemented by simple sensor-reading buffers.</w:t>
      </w:r>
    </w:p>
    <w:p w14:paraId="4B549BF7" w14:textId="77777777" w:rsidR="00043416" w:rsidRPr="0077021B" w:rsidRDefault="0094237C">
      <w:pPr>
        <w:pStyle w:val="ListBullet"/>
        <w:spacing w:after="80"/>
        <w:rPr>
          <w:rFonts w:ascii="Aptos" w:hAnsi="Aptos"/>
        </w:rPr>
      </w:pPr>
      <w:r>
        <w:rPr>
          <w:rFonts w:ascii="Aptos" w:hAnsi="Aptos"/>
        </w:rPr>
        <w:t>Data persistence – fault history and consumable-level trends must persist across power cycles (e.g. housekeeping unplugging the unit during cleaning), requiring non-volatile storage for the last N fault events and the current consumable level estimate.</w:t>
      </w:r>
    </w:p>
    <w:p w14:paraId="07F033FE" w14:textId="77777777" w:rsidR="00043416" w:rsidRPr="0077021B" w:rsidRDefault="0094237C">
      <w:pPr>
        <w:pStyle w:val="ListBullet"/>
        <w:spacing w:after="80"/>
        <w:rPr>
          <w:rFonts w:ascii="Aptos" w:hAnsi="Aptos"/>
        </w:rPr>
      </w:pPr>
      <w:r>
        <w:rPr>
          <w:rFonts w:ascii="Aptos" w:hAnsi="Aptos"/>
        </w:rPr>
        <w:t>Behaviours and modes – operates across nine states (Initialising, Standby, Brewing, Dispensing, Low Consumable, Empty/Unavailable, Maintenance, OTA-Update, Fault). In Brewing mode it sets target temperature and pressure, issues brew commands to the Thermal Assembly, and monitors for out-of-range conditions. In Fault mode it suspends brewing and transmits a wireless alert.</w:t>
      </w:r>
    </w:p>
    <w:p w14:paraId="250741E9" w14:textId="77777777" w:rsidR="00043416" w:rsidRPr="0077021B" w:rsidRDefault="0094237C">
      <w:pPr>
        <w:pStyle w:val="Heading3"/>
        <w:spacing w:before="160" w:after="100"/>
        <w:rPr>
          <w:rFonts w:ascii="Aptos" w:hAnsi="Aptos"/>
        </w:rPr>
      </w:pPr>
      <w:r>
        <w:rPr>
          <w:rFonts w:ascii="Aptos" w:hAnsi="Aptos"/>
          <w:color w:val="2F5496"/>
        </w:rPr>
        <w:t>Interfaces</w:t>
      </w:r>
    </w:p>
    <w:p w14:paraId="227848AF" w14:textId="77777777" w:rsidR="00043416" w:rsidRPr="0077021B" w:rsidRDefault="0094237C">
      <w:pPr>
        <w:spacing w:after="120"/>
        <w:rPr>
          <w:rFonts w:ascii="Aptos" w:hAnsi="Aptos"/>
        </w:rPr>
      </w:pPr>
      <w:r>
        <w:rPr>
          <w:rFonts w:ascii="Aptos" w:hAnsi="Aptos"/>
        </w:rPr>
        <w:t>Defined interfaces: input from UI Panel (drink and volume selection); output to Thermal Assembly (brew command, target parameters); input from Fluid Store (level sensor data); output to external wireless interface (maintenance status); input from Power Supply Unit (regulated DC power). Per the Design module’s guidance on open standards, the UI Panel and Fluid Store interfaces are expected to use simple serial or I2C-class protocols rather than bespoke signalling, to ease future component substitution. Undefined interface: the wireless protocol (Wi-Fi, BLE, or Zigbee – TD-06) remains an open interface definition pending confirmation of Vacation Stables’ hotel IT infrastructure; this is the single largest open interface risk in the design and is carried forward as an action for the Integration Plan.</w:t>
      </w:r>
    </w:p>
    <w:p w14:paraId="7B892E86" w14:textId="77777777" w:rsidR="00043416" w:rsidRPr="0077021B" w:rsidRDefault="0094237C">
      <w:pPr>
        <w:pStyle w:val="Heading3"/>
        <w:spacing w:before="160" w:after="100"/>
        <w:rPr>
          <w:rFonts w:ascii="Aptos" w:hAnsi="Aptos"/>
        </w:rPr>
      </w:pPr>
      <w:r>
        <w:rPr>
          <w:rFonts w:ascii="Aptos" w:hAnsi="Aptos"/>
          <w:color w:val="2F5496"/>
        </w:rPr>
        <w:t>Identification of System Elements and Alternatives Assessed</w:t>
      </w:r>
    </w:p>
    <w:tbl>
      <w:tblPr>
        <w:tblStyle w:val="TableGrid"/>
        <w:tblW w:w="0" w:type="auto"/>
        <w:tblLook w:val="04A0" w:firstRow="1" w:lastRow="0" w:firstColumn="1" w:lastColumn="0" w:noHBand="0" w:noVBand="1"/>
      </w:tblPr>
      <w:tblGrid>
        <w:gridCol w:w="1800"/>
        <w:gridCol w:w="2400"/>
        <w:gridCol w:w="2200"/>
        <w:gridCol w:w="2626"/>
      </w:tblGrid>
      <w:tr w:rsidR="00043416" w:rsidRPr="0077021B" w14:paraId="30FF3A61" w14:textId="77777777">
        <w:tc>
          <w:tcPr>
            <w:tcW w:w="1800" w:type="dxa"/>
            <w:shd w:val="clear" w:color="auto" w:fill="1C2B4A"/>
            <w:tcMar>
              <w:top w:w="80" w:type="dxa"/>
              <w:left w:w="100" w:type="dxa"/>
              <w:bottom w:w="80" w:type="dxa"/>
              <w:right w:w="80" w:type="dxa"/>
            </w:tcMar>
          </w:tcPr>
          <w:p w14:paraId="58CAB96C" w14:textId="77777777" w:rsidR="00043416" w:rsidRPr="0077021B" w:rsidRDefault="0094237C">
            <w:pPr>
              <w:rPr>
                <w:rFonts w:ascii="Aptos" w:hAnsi="Aptos"/>
              </w:rPr>
            </w:pPr>
            <w:r>
              <w:rPr>
                <w:rFonts w:ascii="Aptos" w:hAnsi="Aptos"/>
                <w:b/>
                <w:color w:val="FFFFFF"/>
                <w:sz w:val="18"/>
              </w:rPr>
              <w:t>Element</w:t>
            </w:r>
          </w:p>
        </w:tc>
        <w:tc>
          <w:tcPr>
            <w:tcW w:w="2400" w:type="dxa"/>
            <w:shd w:val="clear" w:color="auto" w:fill="1C2B4A"/>
            <w:tcMar>
              <w:top w:w="80" w:type="dxa"/>
              <w:left w:w="100" w:type="dxa"/>
              <w:bottom w:w="80" w:type="dxa"/>
              <w:right w:w="80" w:type="dxa"/>
            </w:tcMar>
          </w:tcPr>
          <w:p w14:paraId="7438500E" w14:textId="77777777" w:rsidR="00043416" w:rsidRPr="0077021B" w:rsidRDefault="0094237C">
            <w:pPr>
              <w:rPr>
                <w:rFonts w:ascii="Aptos" w:hAnsi="Aptos"/>
              </w:rPr>
            </w:pPr>
            <w:r>
              <w:rPr>
                <w:rFonts w:ascii="Aptos" w:hAnsi="Aptos"/>
                <w:b/>
                <w:color w:val="FFFFFF"/>
                <w:sz w:val="18"/>
              </w:rPr>
              <w:t>Design Decision</w:t>
            </w:r>
          </w:p>
        </w:tc>
        <w:tc>
          <w:tcPr>
            <w:tcW w:w="2200" w:type="dxa"/>
            <w:shd w:val="clear" w:color="auto" w:fill="1C2B4A"/>
            <w:tcMar>
              <w:top w:w="80" w:type="dxa"/>
              <w:left w:w="100" w:type="dxa"/>
              <w:bottom w:w="80" w:type="dxa"/>
              <w:right w:w="80" w:type="dxa"/>
            </w:tcMar>
          </w:tcPr>
          <w:p w14:paraId="2F64118A" w14:textId="77777777" w:rsidR="00043416" w:rsidRPr="0077021B" w:rsidRDefault="0094237C">
            <w:pPr>
              <w:rPr>
                <w:rFonts w:ascii="Aptos" w:hAnsi="Aptos"/>
              </w:rPr>
            </w:pPr>
            <w:r>
              <w:rPr>
                <w:rFonts w:ascii="Aptos" w:hAnsi="Aptos"/>
                <w:b/>
                <w:color w:val="FFFFFF"/>
                <w:sz w:val="18"/>
              </w:rPr>
              <w:t>Alternatives Assessed</w:t>
            </w:r>
          </w:p>
        </w:tc>
        <w:tc>
          <w:tcPr>
            <w:tcW w:w="2626" w:type="dxa"/>
            <w:shd w:val="clear" w:color="auto" w:fill="1C2B4A"/>
            <w:tcMar>
              <w:top w:w="80" w:type="dxa"/>
              <w:left w:w="100" w:type="dxa"/>
              <w:bottom w:w="80" w:type="dxa"/>
              <w:right w:w="80" w:type="dxa"/>
            </w:tcMar>
          </w:tcPr>
          <w:p w14:paraId="2D0196B4" w14:textId="77777777" w:rsidR="00043416" w:rsidRPr="0077021B" w:rsidRDefault="0094237C">
            <w:pPr>
              <w:rPr>
                <w:rFonts w:ascii="Aptos" w:hAnsi="Aptos"/>
              </w:rPr>
            </w:pPr>
            <w:r>
              <w:rPr>
                <w:rFonts w:ascii="Aptos" w:hAnsi="Aptos"/>
                <w:b/>
                <w:color w:val="FFFFFF"/>
                <w:sz w:val="18"/>
              </w:rPr>
              <w:t>Rationale</w:t>
            </w:r>
          </w:p>
        </w:tc>
      </w:tr>
      <w:tr w:rsidR="00043416" w:rsidRPr="0077021B" w14:paraId="28A5C62A" w14:textId="77777777">
        <w:tc>
          <w:tcPr>
            <w:tcW w:w="1800" w:type="dxa"/>
            <w:shd w:val="clear" w:color="auto" w:fill="FFFFFF"/>
            <w:tcMar>
              <w:top w:w="60" w:type="dxa"/>
              <w:left w:w="100" w:type="dxa"/>
              <w:bottom w:w="60" w:type="dxa"/>
              <w:right w:w="80" w:type="dxa"/>
            </w:tcMar>
          </w:tcPr>
          <w:p w14:paraId="4A6F5D8D" w14:textId="77777777" w:rsidR="00043416" w:rsidRPr="0077021B" w:rsidRDefault="0094237C">
            <w:pPr>
              <w:rPr>
                <w:rFonts w:ascii="Aptos" w:hAnsi="Aptos"/>
              </w:rPr>
            </w:pPr>
            <w:r>
              <w:rPr>
                <w:rFonts w:ascii="Aptos" w:hAnsi="Aptos"/>
                <w:sz w:val="20"/>
              </w:rPr>
              <w:lastRenderedPageBreak/>
              <w:t>Processing platform</w:t>
            </w:r>
          </w:p>
        </w:tc>
        <w:tc>
          <w:tcPr>
            <w:tcW w:w="2400" w:type="dxa"/>
            <w:shd w:val="clear" w:color="auto" w:fill="FFFFFF"/>
            <w:tcMar>
              <w:top w:w="60" w:type="dxa"/>
              <w:left w:w="100" w:type="dxa"/>
              <w:bottom w:w="60" w:type="dxa"/>
              <w:right w:w="80" w:type="dxa"/>
            </w:tcMar>
          </w:tcPr>
          <w:p w14:paraId="2D64BA8C" w14:textId="77777777" w:rsidR="00043416" w:rsidRPr="0077021B" w:rsidRDefault="0094237C">
            <w:pPr>
              <w:rPr>
                <w:rFonts w:ascii="Aptos" w:hAnsi="Aptos"/>
              </w:rPr>
            </w:pPr>
            <w:r>
              <w:rPr>
                <w:rFonts w:ascii="Aptos" w:hAnsi="Aptos"/>
                <w:sz w:val="20"/>
              </w:rPr>
              <w:t>COTS microcontroller (general-purpose, e.g. ARM Cortex-M class)</w:t>
            </w:r>
          </w:p>
        </w:tc>
        <w:tc>
          <w:tcPr>
            <w:tcW w:w="2200" w:type="dxa"/>
            <w:shd w:val="clear" w:color="auto" w:fill="FFFFFF"/>
            <w:tcMar>
              <w:top w:w="60" w:type="dxa"/>
              <w:left w:w="100" w:type="dxa"/>
              <w:bottom w:w="60" w:type="dxa"/>
              <w:right w:w="80" w:type="dxa"/>
            </w:tcMar>
          </w:tcPr>
          <w:p w14:paraId="0C555BEA" w14:textId="77777777" w:rsidR="00043416" w:rsidRPr="0077021B" w:rsidRDefault="0094237C">
            <w:pPr>
              <w:rPr>
                <w:rFonts w:ascii="Aptos" w:hAnsi="Aptos"/>
              </w:rPr>
            </w:pPr>
            <w:r>
              <w:rPr>
                <w:rFonts w:ascii="Aptos" w:hAnsi="Aptos"/>
                <w:sz w:val="20"/>
              </w:rPr>
              <w:t>Bespoke ASIC; FPGA</w:t>
            </w:r>
          </w:p>
        </w:tc>
        <w:tc>
          <w:tcPr>
            <w:tcW w:w="2626" w:type="dxa"/>
            <w:shd w:val="clear" w:color="auto" w:fill="FFFFFF"/>
            <w:tcMar>
              <w:top w:w="60" w:type="dxa"/>
              <w:left w:w="100" w:type="dxa"/>
              <w:bottom w:w="60" w:type="dxa"/>
              <w:right w:w="80" w:type="dxa"/>
            </w:tcMar>
          </w:tcPr>
          <w:p w14:paraId="41B3C553" w14:textId="77777777" w:rsidR="00043416" w:rsidRPr="0077021B" w:rsidRDefault="0094237C">
            <w:pPr>
              <w:rPr>
                <w:rFonts w:ascii="Aptos" w:hAnsi="Aptos"/>
              </w:rPr>
            </w:pPr>
            <w:r>
              <w:rPr>
                <w:rFonts w:ascii="Aptos" w:hAnsi="Aptos"/>
                <w:sz w:val="20"/>
              </w:rPr>
              <w:t>Bespoke ASIC development cost and lead time are not justified for a deterministic, low-frequency control loop. FPGA offers no benefit over a microcontroller for this workload and adds unnecessary cost, power draw, and design complexity (violates SP-08 Minimalism).</w:t>
            </w:r>
          </w:p>
        </w:tc>
      </w:tr>
      <w:tr w:rsidR="00043416" w:rsidRPr="0077021B" w14:paraId="7197FC0D" w14:textId="77777777">
        <w:tc>
          <w:tcPr>
            <w:tcW w:w="1800" w:type="dxa"/>
            <w:shd w:val="clear" w:color="auto" w:fill="F2F2F2"/>
            <w:tcMar>
              <w:top w:w="60" w:type="dxa"/>
              <w:left w:w="100" w:type="dxa"/>
              <w:bottom w:w="60" w:type="dxa"/>
              <w:right w:w="80" w:type="dxa"/>
            </w:tcMar>
          </w:tcPr>
          <w:p w14:paraId="7AAFF7E5" w14:textId="77777777" w:rsidR="00043416" w:rsidRPr="0077021B" w:rsidRDefault="0094237C">
            <w:pPr>
              <w:rPr>
                <w:rFonts w:ascii="Aptos" w:hAnsi="Aptos"/>
              </w:rPr>
            </w:pPr>
            <w:r>
              <w:rPr>
                <w:rFonts w:ascii="Aptos" w:hAnsi="Aptos"/>
                <w:sz w:val="20"/>
              </w:rPr>
              <w:t>Wireless module</w:t>
            </w:r>
          </w:p>
        </w:tc>
        <w:tc>
          <w:tcPr>
            <w:tcW w:w="2400" w:type="dxa"/>
            <w:shd w:val="clear" w:color="auto" w:fill="F2F2F2"/>
            <w:tcMar>
              <w:top w:w="60" w:type="dxa"/>
              <w:left w:w="100" w:type="dxa"/>
              <w:bottom w:w="60" w:type="dxa"/>
              <w:right w:w="80" w:type="dxa"/>
            </w:tcMar>
          </w:tcPr>
          <w:p w14:paraId="4BC606B3" w14:textId="77777777" w:rsidR="00043416" w:rsidRPr="0077021B" w:rsidRDefault="0094237C">
            <w:pPr>
              <w:rPr>
                <w:rFonts w:ascii="Aptos" w:hAnsi="Aptos"/>
              </w:rPr>
            </w:pPr>
            <w:r>
              <w:rPr>
                <w:rFonts w:ascii="Aptos" w:hAnsi="Aptos"/>
                <w:sz w:val="20"/>
              </w:rPr>
              <w:t>COTS module (technology TBD – TD-06)</w:t>
            </w:r>
          </w:p>
        </w:tc>
        <w:tc>
          <w:tcPr>
            <w:tcW w:w="2200" w:type="dxa"/>
            <w:shd w:val="clear" w:color="auto" w:fill="F2F2F2"/>
            <w:tcMar>
              <w:top w:w="60" w:type="dxa"/>
              <w:left w:w="100" w:type="dxa"/>
              <w:bottom w:w="60" w:type="dxa"/>
              <w:right w:w="80" w:type="dxa"/>
            </w:tcMar>
          </w:tcPr>
          <w:p w14:paraId="06FBDA45" w14:textId="77777777" w:rsidR="00043416" w:rsidRPr="0077021B" w:rsidRDefault="0094237C">
            <w:pPr>
              <w:rPr>
                <w:rFonts w:ascii="Aptos" w:hAnsi="Aptos"/>
              </w:rPr>
            </w:pPr>
            <w:r>
              <w:rPr>
                <w:rFonts w:ascii="Aptos" w:hAnsi="Aptos"/>
                <w:sz w:val="20"/>
              </w:rPr>
              <w:t>Bespoke RF design</w:t>
            </w:r>
          </w:p>
        </w:tc>
        <w:tc>
          <w:tcPr>
            <w:tcW w:w="2626" w:type="dxa"/>
            <w:shd w:val="clear" w:color="auto" w:fill="F2F2F2"/>
            <w:tcMar>
              <w:top w:w="60" w:type="dxa"/>
              <w:left w:w="100" w:type="dxa"/>
              <w:bottom w:w="60" w:type="dxa"/>
              <w:right w:w="80" w:type="dxa"/>
            </w:tcMar>
          </w:tcPr>
          <w:p w14:paraId="06F1495C" w14:textId="77777777" w:rsidR="00043416" w:rsidRPr="0077021B" w:rsidRDefault="0094237C">
            <w:pPr>
              <w:rPr>
                <w:rFonts w:ascii="Aptos" w:hAnsi="Aptos"/>
              </w:rPr>
            </w:pPr>
            <w:r>
              <w:rPr>
                <w:rFonts w:ascii="Aptos" w:hAnsi="Aptos"/>
                <w:sz w:val="20"/>
              </w:rPr>
              <w:t>A bespoke RF design would require independent EMC and regulatory certification (SRS 3.8) at significant cost and schedule risk. COTS wireless modules are pre-certified, reducing both cost and the certification critical path.</w:t>
            </w:r>
          </w:p>
        </w:tc>
      </w:tr>
      <w:tr w:rsidR="00043416" w:rsidRPr="0077021B" w14:paraId="37ECA620" w14:textId="77777777">
        <w:tc>
          <w:tcPr>
            <w:tcW w:w="1800" w:type="dxa"/>
            <w:shd w:val="clear" w:color="auto" w:fill="FFFFFF"/>
            <w:tcMar>
              <w:top w:w="60" w:type="dxa"/>
              <w:left w:w="100" w:type="dxa"/>
              <w:bottom w:w="60" w:type="dxa"/>
              <w:right w:w="80" w:type="dxa"/>
            </w:tcMar>
          </w:tcPr>
          <w:p w14:paraId="6EAD7050" w14:textId="77777777" w:rsidR="00043416" w:rsidRPr="0077021B" w:rsidRDefault="0094237C">
            <w:pPr>
              <w:rPr>
                <w:rFonts w:ascii="Aptos" w:hAnsi="Aptos"/>
              </w:rPr>
            </w:pPr>
            <w:r>
              <w:rPr>
                <w:rFonts w:ascii="Aptos" w:hAnsi="Aptos"/>
                <w:sz w:val="20"/>
              </w:rPr>
              <w:t>Non-volatile storage</w:t>
            </w:r>
          </w:p>
        </w:tc>
        <w:tc>
          <w:tcPr>
            <w:tcW w:w="2400" w:type="dxa"/>
            <w:shd w:val="clear" w:color="auto" w:fill="FFFFFF"/>
            <w:tcMar>
              <w:top w:w="60" w:type="dxa"/>
              <w:left w:w="100" w:type="dxa"/>
              <w:bottom w:w="60" w:type="dxa"/>
              <w:right w:w="80" w:type="dxa"/>
            </w:tcMar>
          </w:tcPr>
          <w:p w14:paraId="0EBA94FE" w14:textId="77777777" w:rsidR="00043416" w:rsidRPr="0077021B" w:rsidRDefault="0094237C">
            <w:pPr>
              <w:rPr>
                <w:rFonts w:ascii="Aptos" w:hAnsi="Aptos"/>
              </w:rPr>
            </w:pPr>
            <w:r>
              <w:rPr>
                <w:rFonts w:ascii="Aptos" w:hAnsi="Aptos"/>
                <w:sz w:val="20"/>
              </w:rPr>
              <w:t>COTS flash memory (standard component)</w:t>
            </w:r>
          </w:p>
        </w:tc>
        <w:tc>
          <w:tcPr>
            <w:tcW w:w="2200" w:type="dxa"/>
            <w:shd w:val="clear" w:color="auto" w:fill="FFFFFF"/>
            <w:tcMar>
              <w:top w:w="60" w:type="dxa"/>
              <w:left w:w="100" w:type="dxa"/>
              <w:bottom w:w="60" w:type="dxa"/>
              <w:right w:w="80" w:type="dxa"/>
            </w:tcMar>
          </w:tcPr>
          <w:p w14:paraId="26F2855A" w14:textId="77777777" w:rsidR="00043416" w:rsidRPr="0077021B" w:rsidRDefault="0094237C">
            <w:pPr>
              <w:rPr>
                <w:rFonts w:ascii="Aptos" w:hAnsi="Aptos"/>
              </w:rPr>
            </w:pPr>
            <w:r>
              <w:rPr>
                <w:rFonts w:ascii="Aptos" w:hAnsi="Aptos"/>
                <w:sz w:val="20"/>
              </w:rPr>
              <w:t>EEPROM; battery-backed RAM</w:t>
            </w:r>
          </w:p>
        </w:tc>
        <w:tc>
          <w:tcPr>
            <w:tcW w:w="2626" w:type="dxa"/>
            <w:shd w:val="clear" w:color="auto" w:fill="FFFFFF"/>
            <w:tcMar>
              <w:top w:w="60" w:type="dxa"/>
              <w:left w:w="100" w:type="dxa"/>
              <w:bottom w:w="60" w:type="dxa"/>
              <w:right w:w="80" w:type="dxa"/>
            </w:tcMar>
          </w:tcPr>
          <w:p w14:paraId="40F2A68F" w14:textId="77777777" w:rsidR="00043416" w:rsidRPr="0077021B" w:rsidRDefault="0094237C">
            <w:pPr>
              <w:rPr>
                <w:rFonts w:ascii="Aptos" w:hAnsi="Aptos"/>
              </w:rPr>
            </w:pPr>
            <w:r>
              <w:rPr>
                <w:rFonts w:ascii="Aptos" w:hAnsi="Aptos"/>
                <w:sz w:val="20"/>
              </w:rPr>
              <w:t>Flash is the lowest-cost, most widely supported option with adequate write endurance for the expected fault/level-logging frequency (well under typical flash wear limits over a 365-day-plus service interval).</w:t>
            </w:r>
          </w:p>
        </w:tc>
      </w:tr>
    </w:tbl>
    <w:p w14:paraId="0CADDBDD" w14:textId="77777777" w:rsidR="00043416" w:rsidRPr="0077021B" w:rsidRDefault="00043416">
      <w:pPr>
        <w:rPr>
          <w:rFonts w:ascii="Aptos" w:hAnsi="Aptos"/>
        </w:rPr>
      </w:pPr>
    </w:p>
    <w:p w14:paraId="04D876A5" w14:textId="77777777" w:rsidR="00043416" w:rsidRPr="0077021B" w:rsidRDefault="0094237C">
      <w:pPr>
        <w:pStyle w:val="Heading3"/>
        <w:spacing w:before="160" w:after="100"/>
        <w:rPr>
          <w:rFonts w:ascii="Aptos" w:hAnsi="Aptos"/>
        </w:rPr>
      </w:pPr>
      <w:r>
        <w:rPr>
          <w:rFonts w:ascii="Aptos" w:hAnsi="Aptos"/>
          <w:color w:val="2F5496"/>
        </w:rPr>
        <w:t>Holistic Design Assessment</w:t>
      </w:r>
    </w:p>
    <w:p w14:paraId="7F4C44BF" w14:textId="77777777" w:rsidR="00043416" w:rsidRPr="0077021B" w:rsidRDefault="0094237C">
      <w:pPr>
        <w:spacing w:after="120"/>
        <w:rPr>
          <w:rFonts w:ascii="Aptos" w:hAnsi="Aptos"/>
        </w:rPr>
      </w:pPr>
      <w:r>
        <w:rPr>
          <w:rFonts w:ascii="Aptos" w:hAnsi="Aptos"/>
        </w:rPr>
        <w:t>Per the Design module’s holistic design principle, the Control Assembly’s requirement to log fault history and consumable trends was not originally specified in the SRS – it emerged during design as a necessary enabler of SRS 1.9 (wireless maintenance comms) and SRS 3.9 (MTBF). Without persistent logging, a fault event occurring between wireless transmission windows could be lost, undermining the proactive maintenance model that the MTBF target depends on. This has been assessed as an enabling design element rather than a new customer-facing requirement, and is recorded here rather than added to the SRS, consistent with the principle of not designing by requirements while still maintaining a complete and holistic design.</w:t>
      </w:r>
    </w:p>
    <w:p w14:paraId="2BF6450E" w14:textId="77777777" w:rsidR="00043416" w:rsidRPr="0077021B" w:rsidRDefault="0094237C">
      <w:pPr>
        <w:pStyle w:val="Heading3"/>
        <w:spacing w:before="160" w:after="100"/>
        <w:rPr>
          <w:rFonts w:ascii="Aptos" w:hAnsi="Aptos"/>
        </w:rPr>
      </w:pPr>
      <w:r>
        <w:rPr>
          <w:rFonts w:ascii="Aptos" w:hAnsi="Aptos"/>
          <w:color w:val="2F5496"/>
        </w:rPr>
        <w:t>COTS vs. Bespoke Decision</w:t>
      </w:r>
    </w:p>
    <w:p w14:paraId="21C3F2B2" w14:textId="77777777" w:rsidR="00043416" w:rsidRPr="0077021B" w:rsidRDefault="0094237C">
      <w:pPr>
        <w:spacing w:after="120"/>
        <w:rPr>
          <w:rFonts w:ascii="Aptos" w:hAnsi="Aptos"/>
        </w:rPr>
      </w:pPr>
      <w:r>
        <w:rPr>
          <w:rFonts w:ascii="Aptos" w:hAnsi="Aptos"/>
        </w:rPr>
        <w:t>The Control Assembly is COTS-dominant: a general-purpose microcontroller and COTS wireless module, with bespoke firmware. This reflects the SOSE engine-selection precedent from the Design module – CoffCo does not have the time, budget, or business case to develop bespoke silicon for an MVP. The firmware itself is necessarily bespoke, since the brew sequencing and fault logic are CoffCo’s core differentiating IP.</w:t>
      </w:r>
    </w:p>
    <w:p w14:paraId="75424A83" w14:textId="77777777" w:rsidR="00043416" w:rsidRPr="0077021B" w:rsidRDefault="0094237C">
      <w:pPr>
        <w:pStyle w:val="Heading3"/>
        <w:spacing w:before="160" w:after="100"/>
        <w:rPr>
          <w:rFonts w:ascii="Aptos" w:hAnsi="Aptos"/>
        </w:rPr>
      </w:pPr>
      <w:r>
        <w:rPr>
          <w:rFonts w:ascii="Aptos" w:hAnsi="Aptos"/>
          <w:color w:val="2F5496"/>
        </w:rPr>
        <w:t>Obsolescence Consideration</w:t>
      </w:r>
    </w:p>
    <w:p w14:paraId="0B31781B" w14:textId="77777777" w:rsidR="00043416" w:rsidRPr="0077021B" w:rsidRDefault="0094237C">
      <w:pPr>
        <w:spacing w:after="120"/>
        <w:rPr>
          <w:rFonts w:ascii="Aptos" w:hAnsi="Aptos"/>
        </w:rPr>
      </w:pPr>
      <w:r>
        <w:rPr>
          <w:rFonts w:ascii="Aptos" w:hAnsi="Aptos"/>
        </w:rPr>
        <w:t xml:space="preserve">The Control Assembly’s primary obsolescence risk is the wireless module, given the rapid evolution of wireless standards (analogous to the Design module’s processor/GPU evolution example). The design mitigates this by treating the wireless module as a field-replaceable sub-component within the </w:t>
      </w:r>
      <w:r>
        <w:rPr>
          <w:rFonts w:ascii="Aptos" w:hAnsi="Aptos"/>
        </w:rPr>
        <w:lastRenderedPageBreak/>
        <w:t>Control Assembly rather than a permanently integrated part, consistent with structuring principle SP-02 (Modularity). This allows a future wireless technology change without redesigning the entire Control Assembly.</w:t>
      </w:r>
    </w:p>
    <w:p w14:paraId="03D968AC" w14:textId="77777777" w:rsidR="00043416" w:rsidRPr="0077021B" w:rsidRDefault="0094237C">
      <w:pPr>
        <w:pStyle w:val="Heading3"/>
        <w:spacing w:before="160" w:after="100"/>
        <w:rPr>
          <w:rFonts w:ascii="Aptos" w:hAnsi="Aptos"/>
        </w:rPr>
      </w:pPr>
      <w:r>
        <w:rPr>
          <w:rFonts w:ascii="Aptos" w:hAnsi="Aptos"/>
          <w:color w:val="2F5496"/>
        </w:rPr>
        <w:t>Design for Reliability Impact</w:t>
      </w:r>
    </w:p>
    <w:p w14:paraId="46913F30" w14:textId="77777777" w:rsidR="00043416" w:rsidRPr="0077021B" w:rsidRDefault="0094237C">
      <w:pPr>
        <w:spacing w:after="120"/>
        <w:rPr>
          <w:rFonts w:ascii="Aptos" w:hAnsi="Aptos"/>
        </w:rPr>
      </w:pPr>
      <w:r>
        <w:rPr>
          <w:rFonts w:ascii="Aptos" w:hAnsi="Aptos"/>
        </w:rPr>
        <w:t>Integration of monitoring (SS-5) into the same assembly as brew control (SS-2) reduces internal interfaces from three to two, eliminating one failure mode class. This directly supports the MTBF target (SRS 3.9).</w:t>
      </w:r>
    </w:p>
    <w:p w14:paraId="4D31F0D3" w14:textId="77777777" w:rsidR="00043416" w:rsidRPr="0077021B" w:rsidRDefault="0094237C">
      <w:pPr>
        <w:pStyle w:val="Heading2"/>
        <w:spacing w:before="240" w:after="120"/>
        <w:rPr>
          <w:rFonts w:ascii="Aptos" w:hAnsi="Aptos"/>
        </w:rPr>
      </w:pPr>
      <w:r>
        <w:rPr>
          <w:rFonts w:ascii="Aptos" w:hAnsi="Aptos"/>
          <w:color w:val="2F5496"/>
        </w:rPr>
        <w:t>Subsystem B Description – Thermal Assembly (SS-2 part + SS-3 part)</w:t>
      </w:r>
    </w:p>
    <w:p w14:paraId="0FF0A712" w14:textId="77777777" w:rsidR="00043416" w:rsidRPr="0077021B" w:rsidRDefault="0094237C">
      <w:pPr>
        <w:pStyle w:val="Heading3"/>
        <w:spacing w:before="160" w:after="100"/>
        <w:rPr>
          <w:rFonts w:ascii="Aptos" w:hAnsi="Aptos"/>
        </w:rPr>
      </w:pPr>
      <w:r>
        <w:rPr>
          <w:rFonts w:ascii="Aptos" w:hAnsi="Aptos"/>
          <w:color w:val="2F5496"/>
        </w:rPr>
        <w:t>Justification of Design Area</w:t>
      </w:r>
    </w:p>
    <w:p w14:paraId="1E461DE8" w14:textId="77777777" w:rsidR="00043416" w:rsidRPr="0077021B" w:rsidRDefault="0094237C">
      <w:pPr>
        <w:spacing w:after="120"/>
        <w:rPr>
          <w:rFonts w:ascii="Aptos" w:hAnsi="Aptos"/>
        </w:rPr>
      </w:pPr>
      <w:r>
        <w:rPr>
          <w:rFonts w:ascii="Aptos" w:hAnsi="Aptos"/>
        </w:rPr>
        <w:t>The Thermal Assembly heats water to the target brew temperature, builds and maintains 0.9–1.3 bar extraction pressure (SRS 4.4, 4.5), aerates milk for hot frothed milk production (SRS 1.2), refrigerates guest-supplied milk until required (NR-05, Assumption A-09), and dispenses the beverage with ≥105mm clearance (SRS 2.7). It incorporates a thermal cutoff to prevent milk temperature exceeding 90°C (SRS 4.2) and is the system’s primary safety-critical and reliability-critical element.</w:t>
      </w:r>
    </w:p>
    <w:p w14:paraId="02F601E3" w14:textId="77777777" w:rsidR="00043416" w:rsidRPr="0077021B" w:rsidRDefault="0094237C">
      <w:pPr>
        <w:pStyle w:val="Heading3"/>
        <w:spacing w:before="160" w:after="100"/>
        <w:rPr>
          <w:rFonts w:ascii="Aptos" w:hAnsi="Aptos"/>
        </w:rPr>
      </w:pPr>
      <w:r>
        <w:rPr>
          <w:rFonts w:ascii="Aptos" w:hAnsi="Aptos"/>
          <w:color w:val="2F5496"/>
        </w:rPr>
        <w:t>Desirable Design Characteristics and Behaviours</w:t>
      </w:r>
    </w:p>
    <w:p w14:paraId="32B30236" w14:textId="77777777" w:rsidR="00043416" w:rsidRPr="0077021B" w:rsidRDefault="0094237C">
      <w:pPr>
        <w:spacing w:after="120"/>
        <w:rPr>
          <w:rFonts w:ascii="Aptos" w:hAnsi="Aptos"/>
        </w:rPr>
      </w:pPr>
      <w:r>
        <w:rPr>
          <w:rFonts w:ascii="Aptos" w:hAnsi="Aptos"/>
        </w:rPr>
        <w:t>As a mechanical/thermal element, the design characteristics follow the mechanical list from the Design module:</w:t>
      </w:r>
    </w:p>
    <w:p w14:paraId="1868938F" w14:textId="77777777" w:rsidR="00043416" w:rsidRPr="0077021B" w:rsidRDefault="0094237C">
      <w:pPr>
        <w:pStyle w:val="ListBullet"/>
        <w:spacing w:after="80"/>
        <w:rPr>
          <w:rFonts w:ascii="Aptos" w:hAnsi="Aptos"/>
        </w:rPr>
      </w:pPr>
      <w:r>
        <w:rPr>
          <w:rFonts w:ascii="Aptos" w:hAnsi="Aptos"/>
        </w:rPr>
        <w:t>Shape, dimension, and volume – must fit within a sub-allocation of the 300×300×300mm system envelope alongside the Control Assembly, Fluid Store, and Power Supply Unit; exact sub-volume allocation is a detail design activity outside this SDD’s scope.</w:t>
      </w:r>
    </w:p>
    <w:p w14:paraId="7EF1996E" w14:textId="77777777" w:rsidR="00043416" w:rsidRPr="0077021B" w:rsidRDefault="0094237C">
      <w:pPr>
        <w:pStyle w:val="ListBullet"/>
        <w:spacing w:after="80"/>
        <w:rPr>
          <w:rFonts w:ascii="Aptos" w:hAnsi="Aptos"/>
        </w:rPr>
      </w:pPr>
      <w:r>
        <w:rPr>
          <w:rFonts w:ascii="Aptos" w:hAnsi="Aptos"/>
        </w:rPr>
        <w:t>Distribution of forces – the pressure vessel (or equivalent extraction chamber) must safely contain 0.9–1.3 bar without deformation; the dispensing outlet must support the static and dynamic load of a mug being placed and removed without misalignment.</w:t>
      </w:r>
    </w:p>
    <w:p w14:paraId="159811EA" w14:textId="77777777" w:rsidR="00043416" w:rsidRPr="0077021B" w:rsidRDefault="0094237C">
      <w:pPr>
        <w:pStyle w:val="ListBullet"/>
        <w:spacing w:after="80"/>
        <w:rPr>
          <w:rFonts w:ascii="Aptos" w:hAnsi="Aptos"/>
        </w:rPr>
      </w:pPr>
      <w:r>
        <w:rPr>
          <w:rFonts w:ascii="Aptos" w:hAnsi="Aptos"/>
        </w:rPr>
        <w:t>Surface resistance and weight – surfaces must be food-safe (SRS 4.9) and corrosion-resistant given continuous water/milk contact; mass contributes to the 10kg system budget (SRS 4.10) and is the largest single contributor given the heating element, refrigeration components, and fluid reservoir mass.</w:t>
      </w:r>
    </w:p>
    <w:p w14:paraId="05F408B7" w14:textId="77777777" w:rsidR="00043416" w:rsidRPr="0077021B" w:rsidRDefault="0094237C">
      <w:pPr>
        <w:pStyle w:val="ListBullet"/>
        <w:spacing w:after="80"/>
        <w:rPr>
          <w:rFonts w:ascii="Aptos" w:hAnsi="Aptos"/>
        </w:rPr>
      </w:pPr>
      <w:r>
        <w:rPr>
          <w:rFonts w:ascii="Aptos" w:hAnsi="Aptos"/>
        </w:rPr>
        <w:t>Behaviours and modes – Brewing mode (heat water, build pressure, extract, dispense), Milk mode (refrigerate continuously, then heat and froth on request), and a fault-safe mode in which the thermal cutoff disables heating independently of the Control Assembly software, providing a hardware-level safety backstop.</w:t>
      </w:r>
    </w:p>
    <w:p w14:paraId="7DFF0BA0" w14:textId="77777777" w:rsidR="00043416" w:rsidRPr="0077021B" w:rsidRDefault="0094237C">
      <w:pPr>
        <w:pStyle w:val="Heading3"/>
        <w:spacing w:before="160" w:after="100"/>
        <w:rPr>
          <w:rFonts w:ascii="Aptos" w:hAnsi="Aptos"/>
        </w:rPr>
      </w:pPr>
      <w:r>
        <w:rPr>
          <w:rFonts w:ascii="Aptos" w:hAnsi="Aptos"/>
          <w:color w:val="2F5496"/>
        </w:rPr>
        <w:t>Interfaces</w:t>
      </w:r>
    </w:p>
    <w:p w14:paraId="3C6DED57" w14:textId="77777777" w:rsidR="00043416" w:rsidRPr="0077021B" w:rsidRDefault="0094237C">
      <w:pPr>
        <w:spacing w:after="120"/>
        <w:rPr>
          <w:rFonts w:ascii="Aptos" w:hAnsi="Aptos"/>
        </w:rPr>
      </w:pPr>
      <w:r>
        <w:rPr>
          <w:rFonts w:ascii="Aptos" w:hAnsi="Aptos"/>
        </w:rPr>
        <w:t>Defined interfaces: brew command and target parameters in (from Control Assembly); filtered water in (from Fluid Store, via Water Store block); milk in (from Hotel Guest, via Provide Milk activity); froth request in (from Control Assembly, fork in activity diagram); beverage out (to mug, via dispensing outlet); coffee drips out (to Drip Collector). Cross-contamination between the coffee and milk fluid pathways is prevented by a switching and flushing mechanism (addressing NR-04 and the HACCP obligation in SRS 4.9) – this interface (the switching valve or equivalent) is identified here as needing further definition in detail design; it is not yet specified to component level.</w:t>
      </w:r>
    </w:p>
    <w:p w14:paraId="292AD54E" w14:textId="77777777" w:rsidR="008E3E6C" w:rsidRDefault="008E3E6C">
      <w:pPr>
        <w:rPr>
          <w:rFonts w:ascii="Aptos" w:eastAsiaTheme="majorEastAsia" w:hAnsi="Aptos" w:cstheme="majorBidi"/>
          <w:b/>
          <w:bCs/>
          <w:color w:val="2F5496"/>
        </w:rPr>
      </w:pPr>
      <w:r>
        <w:rPr>
          <w:rFonts w:ascii="Aptos" w:hAnsi="Aptos"/>
          <w:color w:val="2F5496"/>
        </w:rPr>
        <w:br w:type="page"/>
      </w:r>
    </w:p>
    <w:p w14:paraId="6036F1F4" w14:textId="1552EBC0" w:rsidR="00043416" w:rsidRPr="0077021B" w:rsidRDefault="0094237C">
      <w:pPr>
        <w:pStyle w:val="Heading3"/>
        <w:spacing w:before="160" w:after="100"/>
        <w:rPr>
          <w:rFonts w:ascii="Aptos" w:hAnsi="Aptos"/>
        </w:rPr>
      </w:pPr>
      <w:r>
        <w:rPr>
          <w:rFonts w:ascii="Aptos" w:hAnsi="Aptos"/>
          <w:color w:val="2F5496"/>
        </w:rPr>
        <w:lastRenderedPageBreak/>
        <w:t>Identification of System Elements and Alternatives Assessed</w:t>
      </w:r>
    </w:p>
    <w:tbl>
      <w:tblPr>
        <w:tblStyle w:val="TableGrid"/>
        <w:tblW w:w="0" w:type="auto"/>
        <w:tblLook w:val="04A0" w:firstRow="1" w:lastRow="0" w:firstColumn="1" w:lastColumn="0" w:noHBand="0" w:noVBand="1"/>
      </w:tblPr>
      <w:tblGrid>
        <w:gridCol w:w="1700"/>
        <w:gridCol w:w="2300"/>
        <w:gridCol w:w="2300"/>
        <w:gridCol w:w="2726"/>
      </w:tblGrid>
      <w:tr w:rsidR="00043416" w:rsidRPr="0077021B" w14:paraId="4136CBA4" w14:textId="77777777">
        <w:tc>
          <w:tcPr>
            <w:tcW w:w="1700" w:type="dxa"/>
            <w:shd w:val="clear" w:color="auto" w:fill="1C2B4A"/>
            <w:tcMar>
              <w:top w:w="80" w:type="dxa"/>
              <w:left w:w="100" w:type="dxa"/>
              <w:bottom w:w="80" w:type="dxa"/>
              <w:right w:w="80" w:type="dxa"/>
            </w:tcMar>
          </w:tcPr>
          <w:p w14:paraId="36ED0531" w14:textId="77777777" w:rsidR="00043416" w:rsidRPr="0077021B" w:rsidRDefault="0094237C">
            <w:pPr>
              <w:rPr>
                <w:rFonts w:ascii="Aptos" w:hAnsi="Aptos"/>
              </w:rPr>
            </w:pPr>
            <w:r>
              <w:rPr>
                <w:rFonts w:ascii="Aptos" w:hAnsi="Aptos"/>
                <w:b/>
                <w:color w:val="FFFFFF"/>
                <w:sz w:val="18"/>
              </w:rPr>
              <w:t>Element</w:t>
            </w:r>
          </w:p>
        </w:tc>
        <w:tc>
          <w:tcPr>
            <w:tcW w:w="2300" w:type="dxa"/>
            <w:shd w:val="clear" w:color="auto" w:fill="1C2B4A"/>
            <w:tcMar>
              <w:top w:w="80" w:type="dxa"/>
              <w:left w:w="100" w:type="dxa"/>
              <w:bottom w:w="80" w:type="dxa"/>
              <w:right w:w="80" w:type="dxa"/>
            </w:tcMar>
          </w:tcPr>
          <w:p w14:paraId="3DED03B0" w14:textId="77777777" w:rsidR="00043416" w:rsidRPr="0077021B" w:rsidRDefault="0094237C">
            <w:pPr>
              <w:rPr>
                <w:rFonts w:ascii="Aptos" w:hAnsi="Aptos"/>
              </w:rPr>
            </w:pPr>
            <w:r>
              <w:rPr>
                <w:rFonts w:ascii="Aptos" w:hAnsi="Aptos"/>
                <w:b/>
                <w:color w:val="FFFFFF"/>
                <w:sz w:val="18"/>
              </w:rPr>
              <w:t>Design Decision</w:t>
            </w:r>
          </w:p>
        </w:tc>
        <w:tc>
          <w:tcPr>
            <w:tcW w:w="2300" w:type="dxa"/>
            <w:shd w:val="clear" w:color="auto" w:fill="1C2B4A"/>
            <w:tcMar>
              <w:top w:w="80" w:type="dxa"/>
              <w:left w:w="100" w:type="dxa"/>
              <w:bottom w:w="80" w:type="dxa"/>
              <w:right w:w="80" w:type="dxa"/>
            </w:tcMar>
          </w:tcPr>
          <w:p w14:paraId="48B35D70" w14:textId="77777777" w:rsidR="00043416" w:rsidRPr="0077021B" w:rsidRDefault="0094237C">
            <w:pPr>
              <w:rPr>
                <w:rFonts w:ascii="Aptos" w:hAnsi="Aptos"/>
              </w:rPr>
            </w:pPr>
            <w:r>
              <w:rPr>
                <w:rFonts w:ascii="Aptos" w:hAnsi="Aptos"/>
                <w:b/>
                <w:color w:val="FFFFFF"/>
                <w:sz w:val="18"/>
              </w:rPr>
              <w:t>Alternatives Assessed</w:t>
            </w:r>
          </w:p>
        </w:tc>
        <w:tc>
          <w:tcPr>
            <w:tcW w:w="2726" w:type="dxa"/>
            <w:shd w:val="clear" w:color="auto" w:fill="1C2B4A"/>
            <w:tcMar>
              <w:top w:w="80" w:type="dxa"/>
              <w:left w:w="100" w:type="dxa"/>
              <w:bottom w:w="80" w:type="dxa"/>
              <w:right w:w="80" w:type="dxa"/>
            </w:tcMar>
          </w:tcPr>
          <w:p w14:paraId="24147E1C" w14:textId="77777777" w:rsidR="00043416" w:rsidRPr="0077021B" w:rsidRDefault="0094237C">
            <w:pPr>
              <w:rPr>
                <w:rFonts w:ascii="Aptos" w:hAnsi="Aptos"/>
              </w:rPr>
            </w:pPr>
            <w:r>
              <w:rPr>
                <w:rFonts w:ascii="Aptos" w:hAnsi="Aptos"/>
                <w:b/>
                <w:color w:val="FFFFFF"/>
                <w:sz w:val="18"/>
              </w:rPr>
              <w:t>Rationale</w:t>
            </w:r>
          </w:p>
        </w:tc>
      </w:tr>
      <w:tr w:rsidR="00043416" w:rsidRPr="0077021B" w14:paraId="766C5EBB" w14:textId="77777777">
        <w:tc>
          <w:tcPr>
            <w:tcW w:w="1700" w:type="dxa"/>
            <w:shd w:val="clear" w:color="auto" w:fill="FFFFFF"/>
            <w:tcMar>
              <w:top w:w="60" w:type="dxa"/>
              <w:left w:w="100" w:type="dxa"/>
              <w:bottom w:w="60" w:type="dxa"/>
              <w:right w:w="80" w:type="dxa"/>
            </w:tcMar>
          </w:tcPr>
          <w:p w14:paraId="6E2F39C0" w14:textId="77777777" w:rsidR="00043416" w:rsidRPr="0077021B" w:rsidRDefault="0094237C">
            <w:pPr>
              <w:rPr>
                <w:rFonts w:ascii="Aptos" w:hAnsi="Aptos"/>
              </w:rPr>
            </w:pPr>
            <w:r>
              <w:rPr>
                <w:rFonts w:ascii="Aptos" w:hAnsi="Aptos"/>
                <w:sz w:val="20"/>
              </w:rPr>
              <w:t>Thermal path topology</w:t>
            </w:r>
          </w:p>
        </w:tc>
        <w:tc>
          <w:tcPr>
            <w:tcW w:w="2300" w:type="dxa"/>
            <w:shd w:val="clear" w:color="auto" w:fill="FFFFFF"/>
            <w:tcMar>
              <w:top w:w="60" w:type="dxa"/>
              <w:left w:w="100" w:type="dxa"/>
              <w:bottom w:w="60" w:type="dxa"/>
              <w:right w:w="80" w:type="dxa"/>
            </w:tcMar>
          </w:tcPr>
          <w:p w14:paraId="24C77F86" w14:textId="77777777" w:rsidR="00043416" w:rsidRPr="0077021B" w:rsidRDefault="0094237C">
            <w:pPr>
              <w:rPr>
                <w:rFonts w:ascii="Aptos" w:hAnsi="Aptos"/>
              </w:rPr>
            </w:pPr>
            <w:r>
              <w:rPr>
                <w:rFonts w:ascii="Aptos" w:hAnsi="Aptos"/>
                <w:sz w:val="20"/>
              </w:rPr>
              <w:t>Unified thermal assembly with switching (TD-02)</w:t>
            </w:r>
          </w:p>
        </w:tc>
        <w:tc>
          <w:tcPr>
            <w:tcW w:w="2300" w:type="dxa"/>
            <w:shd w:val="clear" w:color="auto" w:fill="FFFFFF"/>
            <w:tcMar>
              <w:top w:w="60" w:type="dxa"/>
              <w:left w:w="100" w:type="dxa"/>
              <w:bottom w:w="60" w:type="dxa"/>
              <w:right w:w="80" w:type="dxa"/>
            </w:tcMar>
          </w:tcPr>
          <w:p w14:paraId="14740C6D" w14:textId="77777777" w:rsidR="00043416" w:rsidRPr="0077021B" w:rsidRDefault="0094237C">
            <w:pPr>
              <w:rPr>
                <w:rFonts w:ascii="Aptos" w:hAnsi="Aptos"/>
              </w:rPr>
            </w:pPr>
            <w:r>
              <w:rPr>
                <w:rFonts w:ascii="Aptos" w:hAnsi="Aptos"/>
                <w:sz w:val="20"/>
              </w:rPr>
              <w:t>Separate dedicated coffee and milk thermal paths</w:t>
            </w:r>
          </w:p>
        </w:tc>
        <w:tc>
          <w:tcPr>
            <w:tcW w:w="2726" w:type="dxa"/>
            <w:shd w:val="clear" w:color="auto" w:fill="FFFFFF"/>
            <w:tcMar>
              <w:top w:w="60" w:type="dxa"/>
              <w:left w:w="100" w:type="dxa"/>
              <w:bottom w:w="60" w:type="dxa"/>
              <w:right w:w="80" w:type="dxa"/>
            </w:tcMar>
          </w:tcPr>
          <w:p w14:paraId="430D75C8" w14:textId="77777777" w:rsidR="00043416" w:rsidRPr="0077021B" w:rsidRDefault="0094237C">
            <w:pPr>
              <w:rPr>
                <w:rFonts w:ascii="Aptos" w:hAnsi="Aptos"/>
              </w:rPr>
            </w:pPr>
            <w:r>
              <w:rPr>
                <w:rFonts w:ascii="Aptos" w:hAnsi="Aptos"/>
                <w:sz w:val="20"/>
              </w:rPr>
              <w:t>Two separate paths increase component count, mass, footprint, and cost beyond the 300mm/10kg budget. Cross-contamination risk is managed by the switching/flushing mechanism (NR-04) rather than physical separation.</w:t>
            </w:r>
          </w:p>
        </w:tc>
      </w:tr>
      <w:tr w:rsidR="00043416" w:rsidRPr="0077021B" w14:paraId="7833B99E" w14:textId="77777777">
        <w:tc>
          <w:tcPr>
            <w:tcW w:w="1700" w:type="dxa"/>
            <w:shd w:val="clear" w:color="auto" w:fill="F2F2F2"/>
            <w:tcMar>
              <w:top w:w="60" w:type="dxa"/>
              <w:left w:w="100" w:type="dxa"/>
              <w:bottom w:w="60" w:type="dxa"/>
              <w:right w:w="80" w:type="dxa"/>
            </w:tcMar>
          </w:tcPr>
          <w:p w14:paraId="367B2D69" w14:textId="77777777" w:rsidR="00043416" w:rsidRPr="0077021B" w:rsidRDefault="0094237C">
            <w:pPr>
              <w:rPr>
                <w:rFonts w:ascii="Aptos" w:hAnsi="Aptos"/>
              </w:rPr>
            </w:pPr>
            <w:r>
              <w:rPr>
                <w:rFonts w:ascii="Aptos" w:hAnsi="Aptos"/>
                <w:sz w:val="20"/>
              </w:rPr>
              <w:t>Heating element</w:t>
            </w:r>
          </w:p>
        </w:tc>
        <w:tc>
          <w:tcPr>
            <w:tcW w:w="2300" w:type="dxa"/>
            <w:shd w:val="clear" w:color="auto" w:fill="F2F2F2"/>
            <w:tcMar>
              <w:top w:w="60" w:type="dxa"/>
              <w:left w:w="100" w:type="dxa"/>
              <w:bottom w:w="60" w:type="dxa"/>
              <w:right w:w="80" w:type="dxa"/>
            </w:tcMar>
          </w:tcPr>
          <w:p w14:paraId="2E89EA31" w14:textId="77777777" w:rsidR="00043416" w:rsidRPr="0077021B" w:rsidRDefault="0094237C">
            <w:pPr>
              <w:rPr>
                <w:rFonts w:ascii="Aptos" w:hAnsi="Aptos"/>
              </w:rPr>
            </w:pPr>
            <w:r>
              <w:rPr>
                <w:rFonts w:ascii="Aptos" w:hAnsi="Aptos"/>
                <w:sz w:val="20"/>
              </w:rPr>
              <w:t>COTS thick-film or coil heating element (standard component)</w:t>
            </w:r>
          </w:p>
        </w:tc>
        <w:tc>
          <w:tcPr>
            <w:tcW w:w="2300" w:type="dxa"/>
            <w:shd w:val="clear" w:color="auto" w:fill="F2F2F2"/>
            <w:tcMar>
              <w:top w:w="60" w:type="dxa"/>
              <w:left w:w="100" w:type="dxa"/>
              <w:bottom w:w="60" w:type="dxa"/>
              <w:right w:w="80" w:type="dxa"/>
            </w:tcMar>
          </w:tcPr>
          <w:p w14:paraId="7BEA137E" w14:textId="77777777" w:rsidR="00043416" w:rsidRPr="0077021B" w:rsidRDefault="0094237C">
            <w:pPr>
              <w:rPr>
                <w:rFonts w:ascii="Aptos" w:hAnsi="Aptos"/>
              </w:rPr>
            </w:pPr>
            <w:r>
              <w:rPr>
                <w:rFonts w:ascii="Aptos" w:hAnsi="Aptos"/>
                <w:sz w:val="20"/>
              </w:rPr>
              <w:t>Bespoke induction heating</w:t>
            </w:r>
          </w:p>
        </w:tc>
        <w:tc>
          <w:tcPr>
            <w:tcW w:w="2726" w:type="dxa"/>
            <w:shd w:val="clear" w:color="auto" w:fill="F2F2F2"/>
            <w:tcMar>
              <w:top w:w="60" w:type="dxa"/>
              <w:left w:w="100" w:type="dxa"/>
              <w:bottom w:w="60" w:type="dxa"/>
              <w:right w:w="80" w:type="dxa"/>
            </w:tcMar>
          </w:tcPr>
          <w:p w14:paraId="5DFAC3BB" w14:textId="77777777" w:rsidR="00043416" w:rsidRPr="0077021B" w:rsidRDefault="0094237C">
            <w:pPr>
              <w:rPr>
                <w:rFonts w:ascii="Aptos" w:hAnsi="Aptos"/>
              </w:rPr>
            </w:pPr>
            <w:r>
              <w:rPr>
                <w:rFonts w:ascii="Aptos" w:hAnsi="Aptos"/>
                <w:sz w:val="20"/>
              </w:rPr>
              <w:t>Induction heating offers faster response but at materially higher cost and complexity for an MVP; a standard resistive element meets the ≤180s cycle time requirement (SRS 4.11) with adequate margin.</w:t>
            </w:r>
          </w:p>
        </w:tc>
      </w:tr>
      <w:tr w:rsidR="00043416" w:rsidRPr="0077021B" w14:paraId="4D80CA84" w14:textId="77777777">
        <w:tc>
          <w:tcPr>
            <w:tcW w:w="1700" w:type="dxa"/>
            <w:shd w:val="clear" w:color="auto" w:fill="FFFFFF"/>
            <w:tcMar>
              <w:top w:w="60" w:type="dxa"/>
              <w:left w:w="100" w:type="dxa"/>
              <w:bottom w:w="60" w:type="dxa"/>
              <w:right w:w="80" w:type="dxa"/>
            </w:tcMar>
          </w:tcPr>
          <w:p w14:paraId="7364D6AF" w14:textId="77777777" w:rsidR="00043416" w:rsidRPr="0077021B" w:rsidRDefault="0094237C">
            <w:pPr>
              <w:rPr>
                <w:rFonts w:ascii="Aptos" w:hAnsi="Aptos"/>
              </w:rPr>
            </w:pPr>
            <w:r>
              <w:rPr>
                <w:rFonts w:ascii="Aptos" w:hAnsi="Aptos"/>
                <w:sz w:val="20"/>
              </w:rPr>
              <w:t>Milk refrigeration</w:t>
            </w:r>
          </w:p>
        </w:tc>
        <w:tc>
          <w:tcPr>
            <w:tcW w:w="2300" w:type="dxa"/>
            <w:shd w:val="clear" w:color="auto" w:fill="FFFFFF"/>
            <w:tcMar>
              <w:top w:w="60" w:type="dxa"/>
              <w:left w:w="100" w:type="dxa"/>
              <w:bottom w:w="60" w:type="dxa"/>
              <w:right w:w="80" w:type="dxa"/>
            </w:tcMar>
          </w:tcPr>
          <w:p w14:paraId="7E8CF42D" w14:textId="77777777" w:rsidR="00043416" w:rsidRPr="0077021B" w:rsidRDefault="0094237C">
            <w:pPr>
              <w:rPr>
                <w:rFonts w:ascii="Aptos" w:hAnsi="Aptos"/>
              </w:rPr>
            </w:pPr>
            <w:r>
              <w:rPr>
                <w:rFonts w:ascii="Aptos" w:hAnsi="Aptos"/>
                <w:sz w:val="20"/>
              </w:rPr>
              <w:t>COTS compact thermoelectric (Peltier) cooler</w:t>
            </w:r>
          </w:p>
        </w:tc>
        <w:tc>
          <w:tcPr>
            <w:tcW w:w="2300" w:type="dxa"/>
            <w:shd w:val="clear" w:color="auto" w:fill="FFFFFF"/>
            <w:tcMar>
              <w:top w:w="60" w:type="dxa"/>
              <w:left w:w="100" w:type="dxa"/>
              <w:bottom w:w="60" w:type="dxa"/>
              <w:right w:w="80" w:type="dxa"/>
            </w:tcMar>
          </w:tcPr>
          <w:p w14:paraId="00806540" w14:textId="77777777" w:rsidR="00043416" w:rsidRPr="0077021B" w:rsidRDefault="0094237C">
            <w:pPr>
              <w:rPr>
                <w:rFonts w:ascii="Aptos" w:hAnsi="Aptos"/>
              </w:rPr>
            </w:pPr>
            <w:r>
              <w:rPr>
                <w:rFonts w:ascii="Aptos" w:hAnsi="Aptos"/>
                <w:sz w:val="20"/>
              </w:rPr>
              <w:t>Compressor-based refrigeration</w:t>
            </w:r>
          </w:p>
        </w:tc>
        <w:tc>
          <w:tcPr>
            <w:tcW w:w="2726" w:type="dxa"/>
            <w:shd w:val="clear" w:color="auto" w:fill="FFFFFF"/>
            <w:tcMar>
              <w:top w:w="60" w:type="dxa"/>
              <w:left w:w="100" w:type="dxa"/>
              <w:bottom w:w="60" w:type="dxa"/>
              <w:right w:w="80" w:type="dxa"/>
            </w:tcMar>
          </w:tcPr>
          <w:p w14:paraId="58B90850" w14:textId="77777777" w:rsidR="00043416" w:rsidRPr="0077021B" w:rsidRDefault="0094237C">
            <w:pPr>
              <w:rPr>
                <w:rFonts w:ascii="Aptos" w:hAnsi="Aptos"/>
              </w:rPr>
            </w:pPr>
            <w:r>
              <w:rPr>
                <w:rFonts w:ascii="Aptos" w:hAnsi="Aptos"/>
                <w:sz w:val="20"/>
              </w:rPr>
              <w:t>A compressor unit is oversized, heavier, and noisier (relevant to gap RG-03 acoustic output) for the small milk volume involved. A Peltier cooler is lighter, simpler, and sufficient to maintain ≤4°C (NR-05) for typical guest milk quantities.</w:t>
            </w:r>
          </w:p>
        </w:tc>
      </w:tr>
      <w:tr w:rsidR="00043416" w:rsidRPr="0077021B" w14:paraId="5DCB8ED1" w14:textId="77777777">
        <w:tc>
          <w:tcPr>
            <w:tcW w:w="1700" w:type="dxa"/>
            <w:shd w:val="clear" w:color="auto" w:fill="F2F2F2"/>
            <w:tcMar>
              <w:top w:w="60" w:type="dxa"/>
              <w:left w:w="100" w:type="dxa"/>
              <w:bottom w:w="60" w:type="dxa"/>
              <w:right w:w="80" w:type="dxa"/>
            </w:tcMar>
          </w:tcPr>
          <w:p w14:paraId="60E60D02" w14:textId="77777777" w:rsidR="00043416" w:rsidRPr="0077021B" w:rsidRDefault="0094237C">
            <w:pPr>
              <w:rPr>
                <w:rFonts w:ascii="Aptos" w:hAnsi="Aptos"/>
              </w:rPr>
            </w:pPr>
            <w:r>
              <w:rPr>
                <w:rFonts w:ascii="Aptos" w:hAnsi="Aptos"/>
                <w:sz w:val="20"/>
              </w:rPr>
              <w:t>Pressure source</w:t>
            </w:r>
          </w:p>
        </w:tc>
        <w:tc>
          <w:tcPr>
            <w:tcW w:w="2300" w:type="dxa"/>
            <w:shd w:val="clear" w:color="auto" w:fill="F2F2F2"/>
            <w:tcMar>
              <w:top w:w="60" w:type="dxa"/>
              <w:left w:w="100" w:type="dxa"/>
              <w:bottom w:w="60" w:type="dxa"/>
              <w:right w:w="80" w:type="dxa"/>
            </w:tcMar>
          </w:tcPr>
          <w:p w14:paraId="748DE482" w14:textId="77777777" w:rsidR="00043416" w:rsidRPr="0077021B" w:rsidRDefault="0094237C">
            <w:pPr>
              <w:rPr>
                <w:rFonts w:ascii="Aptos" w:hAnsi="Aptos"/>
              </w:rPr>
            </w:pPr>
            <w:r>
              <w:rPr>
                <w:rFonts w:ascii="Aptos" w:hAnsi="Aptos"/>
                <w:sz w:val="20"/>
              </w:rPr>
              <w:t>COTS small-volume pump rated to 1.3 bar</w:t>
            </w:r>
          </w:p>
        </w:tc>
        <w:tc>
          <w:tcPr>
            <w:tcW w:w="2300" w:type="dxa"/>
            <w:shd w:val="clear" w:color="auto" w:fill="F2F2F2"/>
            <w:tcMar>
              <w:top w:w="60" w:type="dxa"/>
              <w:left w:w="100" w:type="dxa"/>
              <w:bottom w:w="60" w:type="dxa"/>
              <w:right w:w="80" w:type="dxa"/>
            </w:tcMar>
          </w:tcPr>
          <w:p w14:paraId="028446D1" w14:textId="77777777" w:rsidR="00043416" w:rsidRPr="0077021B" w:rsidRDefault="0094237C">
            <w:pPr>
              <w:rPr>
                <w:rFonts w:ascii="Aptos" w:hAnsi="Aptos"/>
              </w:rPr>
            </w:pPr>
            <w:r>
              <w:rPr>
                <w:rFonts w:ascii="Aptos" w:hAnsi="Aptos"/>
                <w:sz w:val="20"/>
              </w:rPr>
              <w:t>Bespoke pump design</w:t>
            </w:r>
          </w:p>
        </w:tc>
        <w:tc>
          <w:tcPr>
            <w:tcW w:w="2726" w:type="dxa"/>
            <w:shd w:val="clear" w:color="auto" w:fill="F2F2F2"/>
            <w:tcMar>
              <w:top w:w="60" w:type="dxa"/>
              <w:left w:w="100" w:type="dxa"/>
              <w:bottom w:w="60" w:type="dxa"/>
              <w:right w:w="80" w:type="dxa"/>
            </w:tcMar>
          </w:tcPr>
          <w:p w14:paraId="279D6F82" w14:textId="77777777" w:rsidR="00043416" w:rsidRPr="0077021B" w:rsidRDefault="0094237C">
            <w:pPr>
              <w:rPr>
                <w:rFonts w:ascii="Aptos" w:hAnsi="Aptos"/>
              </w:rPr>
            </w:pPr>
            <w:r>
              <w:rPr>
                <w:rFonts w:ascii="Aptos" w:hAnsi="Aptos"/>
                <w:sz w:val="20"/>
              </w:rPr>
              <w:t>A bespoke pump offers no functional benefit over COTS options already rated for the required pressure range; COTS selection reduces cost and certification burden.</w:t>
            </w:r>
          </w:p>
        </w:tc>
      </w:tr>
    </w:tbl>
    <w:p w14:paraId="6532C86E" w14:textId="77777777" w:rsidR="00043416" w:rsidRPr="0077021B" w:rsidRDefault="00043416">
      <w:pPr>
        <w:rPr>
          <w:rFonts w:ascii="Aptos" w:hAnsi="Aptos"/>
        </w:rPr>
      </w:pPr>
    </w:p>
    <w:p w14:paraId="6840225D" w14:textId="77777777" w:rsidR="00043416" w:rsidRPr="0077021B" w:rsidRDefault="0094237C">
      <w:pPr>
        <w:pStyle w:val="Heading3"/>
        <w:spacing w:before="160" w:after="100"/>
        <w:rPr>
          <w:rFonts w:ascii="Aptos" w:hAnsi="Aptos"/>
        </w:rPr>
      </w:pPr>
      <w:r>
        <w:rPr>
          <w:rFonts w:ascii="Aptos" w:hAnsi="Aptos"/>
          <w:color w:val="2F5496"/>
        </w:rPr>
        <w:t>Holistic Design Assessment</w:t>
      </w:r>
    </w:p>
    <w:p w14:paraId="7F733408" w14:textId="77777777" w:rsidR="00043416" w:rsidRPr="0077021B" w:rsidRDefault="0094237C">
      <w:pPr>
        <w:spacing w:after="120"/>
        <w:rPr>
          <w:rFonts w:ascii="Aptos" w:hAnsi="Aptos"/>
        </w:rPr>
      </w:pPr>
      <w:r>
        <w:rPr>
          <w:rFonts w:ascii="Aptos" w:hAnsi="Aptos"/>
        </w:rPr>
        <w:t>The milk refrigeration requirement (NR-05) is a direct example of the Design module’s holistic design principle: it was not in the original customer URD, but emerged during architecture and design development from Assumption A-09 (the guest provides milk and the machine refrigerates it). Adding refrigeration has a knock-on effect on the system power budget (the SWAP analysis below) and on the Thermal Assembly’s footprint allocation – both have been reassessed and the architecture and SRS updated accordingly (NR-05 added to COFFCO-SRS-001), consistent with the principle that design decisions must be impact-assessed against the existing architecture rather than made in isolation.</w:t>
      </w:r>
    </w:p>
    <w:p w14:paraId="01A0067B" w14:textId="77777777" w:rsidR="00043416" w:rsidRPr="0077021B" w:rsidRDefault="0094237C">
      <w:pPr>
        <w:pStyle w:val="Heading3"/>
        <w:spacing w:before="160" w:after="100"/>
        <w:rPr>
          <w:rFonts w:ascii="Aptos" w:hAnsi="Aptos"/>
        </w:rPr>
      </w:pPr>
      <w:r>
        <w:rPr>
          <w:rFonts w:ascii="Aptos" w:hAnsi="Aptos"/>
          <w:color w:val="2F5496"/>
        </w:rPr>
        <w:t>SWAP (Size, Weight, and Power) Analysis</w:t>
      </w:r>
    </w:p>
    <w:p w14:paraId="73253BA0" w14:textId="77777777" w:rsidR="00043416" w:rsidRPr="0077021B" w:rsidRDefault="0094237C">
      <w:pPr>
        <w:spacing w:after="120"/>
        <w:rPr>
          <w:rFonts w:ascii="Aptos" w:hAnsi="Aptos"/>
        </w:rPr>
      </w:pPr>
      <w:r>
        <w:rPr>
          <w:rFonts w:ascii="Aptos" w:hAnsi="Aptos"/>
        </w:rPr>
        <w:t xml:space="preserve">The Thermal Assembly is the dominant driver of the system SWAP budget. Increasing heating power reduces brew cycle time (supporting SRS 3.1, 4.11) but increases both the cooling/insulation requirement and the electrical load on the Power Supply Unit (SRS 3.5 energy efficiency). Adding milk refrigeration (NR-05) adds a continuous, rather than intermittent, power draw – unlike the heating element, which only draws power during a brew cycle, the refrigeration function must run </w:t>
      </w:r>
      <w:r>
        <w:rPr>
          <w:rFonts w:ascii="Aptos" w:hAnsi="Aptos"/>
        </w:rPr>
        <w:lastRenderedPageBreak/>
        <w:t>continuously to maintain ≤4°C. This continuous draw has the greatest impact on the EU energy efficiency rating A target (SRS 3.5) of any single design decision in the system and is flagged as the primary SWAP trade-off requiring quantified analysis (thermal load calculation against insulation specification) in the next design iteration.</w:t>
      </w:r>
    </w:p>
    <w:p w14:paraId="766D6A00" w14:textId="77777777" w:rsidR="00043416" w:rsidRPr="0077021B" w:rsidRDefault="0094237C">
      <w:pPr>
        <w:pStyle w:val="Heading3"/>
        <w:spacing w:before="160" w:after="100"/>
        <w:rPr>
          <w:rFonts w:ascii="Aptos" w:hAnsi="Aptos"/>
        </w:rPr>
      </w:pPr>
      <w:r>
        <w:rPr>
          <w:rFonts w:ascii="Aptos" w:hAnsi="Aptos"/>
          <w:color w:val="2F5496"/>
        </w:rPr>
        <w:t>COTS vs. Bespoke Decision</w:t>
      </w:r>
    </w:p>
    <w:p w14:paraId="5E887790" w14:textId="77777777" w:rsidR="00043416" w:rsidRPr="0077021B" w:rsidRDefault="0094237C">
      <w:pPr>
        <w:spacing w:after="120"/>
        <w:rPr>
          <w:rFonts w:ascii="Aptos" w:hAnsi="Aptos"/>
        </w:rPr>
      </w:pPr>
      <w:r>
        <w:rPr>
          <w:rFonts w:ascii="Aptos" w:hAnsi="Aptos"/>
        </w:rPr>
        <w:t>The Thermal Assembly is COTS-dominant for individual components (heating element, Peltier cooler, pump) with a bespoke fluid pathway and switching/flushing mechanism, since the specific arrangement and cross-contamination prevention design is CoffCo’s core mechanical IP and has no off-the-shelf equivalent that meets the implementation-neutral brewing approach (Section 11 alignment note, COFFCO-ARCH-001 v2.0).</w:t>
      </w:r>
    </w:p>
    <w:p w14:paraId="345FA901" w14:textId="77777777" w:rsidR="00043416" w:rsidRPr="0077021B" w:rsidRDefault="0094237C">
      <w:pPr>
        <w:pStyle w:val="Heading3"/>
        <w:spacing w:before="160" w:after="100"/>
        <w:rPr>
          <w:rFonts w:ascii="Aptos" w:hAnsi="Aptos"/>
        </w:rPr>
      </w:pPr>
      <w:r>
        <w:rPr>
          <w:rFonts w:ascii="Aptos" w:hAnsi="Aptos"/>
          <w:color w:val="2F5496"/>
        </w:rPr>
        <w:t>Obsolescence Consideration</w:t>
      </w:r>
    </w:p>
    <w:p w14:paraId="54E34F19" w14:textId="77777777" w:rsidR="00043416" w:rsidRPr="0077021B" w:rsidRDefault="0094237C">
      <w:pPr>
        <w:spacing w:after="120"/>
        <w:rPr>
          <w:rFonts w:ascii="Aptos" w:hAnsi="Aptos"/>
        </w:rPr>
      </w:pPr>
      <w:r>
        <w:rPr>
          <w:rFonts w:ascii="Aptos" w:hAnsi="Aptos"/>
        </w:rPr>
        <w:t>Heating elements, Peltier coolers, and small pumps are mature, multi-sourced commodity components with low obsolescence risk over the product’s expected 5–7 year deployment life (per the Disposal Plan). No single-source dependency has been identified in this subsystem at this design stage.</w:t>
      </w:r>
    </w:p>
    <w:p w14:paraId="2F5E53B7" w14:textId="77777777" w:rsidR="00043416" w:rsidRPr="0077021B" w:rsidRDefault="0094237C">
      <w:pPr>
        <w:pStyle w:val="Heading3"/>
        <w:spacing w:before="160" w:after="100"/>
        <w:rPr>
          <w:rFonts w:ascii="Aptos" w:hAnsi="Aptos"/>
        </w:rPr>
      </w:pPr>
      <w:r>
        <w:rPr>
          <w:rFonts w:ascii="Aptos" w:hAnsi="Aptos"/>
          <w:color w:val="2F5496"/>
        </w:rPr>
        <w:t>Design for Reliability Impact</w:t>
      </w:r>
    </w:p>
    <w:p w14:paraId="50BE60F5" w14:textId="77777777" w:rsidR="00043416" w:rsidRPr="0077021B" w:rsidRDefault="0094237C">
      <w:pPr>
        <w:spacing w:after="120"/>
        <w:rPr>
          <w:rFonts w:ascii="Aptos" w:hAnsi="Aptos"/>
        </w:rPr>
      </w:pPr>
      <w:r>
        <w:rPr>
          <w:rFonts w:ascii="Aptos" w:hAnsi="Aptos"/>
        </w:rPr>
        <w:t>Thermal insulation of fluid pathways reduces heat loss (supporting SRS 3.5) and reduces thermal cycling stress – the primary reliability risk in this element. The hardware thermal cutoff provides a fail-safe independent of software, directly supporting the Design module’s safety principle of avoiding single points of failure for safety-critical functions.</w:t>
      </w:r>
    </w:p>
    <w:p w14:paraId="329A69CD" w14:textId="77777777" w:rsidR="00043416" w:rsidRPr="0077021B" w:rsidRDefault="0094237C">
      <w:pPr>
        <w:pStyle w:val="Heading2"/>
        <w:spacing w:before="240" w:after="120"/>
        <w:rPr>
          <w:rFonts w:ascii="Aptos" w:hAnsi="Aptos"/>
        </w:rPr>
      </w:pPr>
      <w:r>
        <w:rPr>
          <w:rFonts w:ascii="Aptos" w:hAnsi="Aptos"/>
          <w:color w:val="2F5496"/>
        </w:rPr>
        <w:t>Subsystem C Description – Power Supply Unit (SS-4)</w:t>
      </w:r>
    </w:p>
    <w:p w14:paraId="68D9AC4C" w14:textId="77777777" w:rsidR="00043416" w:rsidRPr="0077021B" w:rsidRDefault="0094237C">
      <w:pPr>
        <w:pStyle w:val="Heading3"/>
        <w:spacing w:before="160" w:after="100"/>
        <w:rPr>
          <w:rFonts w:ascii="Aptos" w:hAnsi="Aptos"/>
        </w:rPr>
      </w:pPr>
      <w:r>
        <w:rPr>
          <w:rFonts w:ascii="Aptos" w:hAnsi="Aptos"/>
          <w:color w:val="2F5496"/>
        </w:rPr>
        <w:t>Justification of Design Area</w:t>
      </w:r>
    </w:p>
    <w:p w14:paraId="01B3BCC0" w14:textId="77777777" w:rsidR="00043416" w:rsidRPr="0077021B" w:rsidRDefault="0094237C">
      <w:pPr>
        <w:spacing w:after="120"/>
        <w:rPr>
          <w:rFonts w:ascii="Aptos" w:hAnsi="Aptos"/>
        </w:rPr>
      </w:pPr>
      <w:r>
        <w:rPr>
          <w:rFonts w:ascii="Aptos" w:hAnsi="Aptos"/>
        </w:rPr>
        <w:t>The Power Supply Unit accepts 110–240V AC, 50/60Hz mains power across the UK, EU, and US markets (SRS 2.3, 2.4) and provides regulated DC power to all other assemblies. It incorporates electrical isolation to IEC 60335 (SRS 4.8), EMC filtering to EN 55014 Class B (SRS 3.8), and an interchangeable plug module for regional connector variants (SRS 2.6, TD-03). No accessible surface presents an electrical shock hazard (SRS 3.11).</w:t>
      </w:r>
    </w:p>
    <w:p w14:paraId="675CBCC2" w14:textId="77777777" w:rsidR="00043416" w:rsidRPr="0077021B" w:rsidRDefault="0094237C">
      <w:pPr>
        <w:pStyle w:val="Heading3"/>
        <w:spacing w:before="160" w:after="100"/>
        <w:rPr>
          <w:rFonts w:ascii="Aptos" w:hAnsi="Aptos"/>
        </w:rPr>
      </w:pPr>
      <w:r>
        <w:rPr>
          <w:rFonts w:ascii="Aptos" w:hAnsi="Aptos"/>
          <w:color w:val="2F5496"/>
        </w:rPr>
        <w:t>Desirable Design Characteristics and Behaviours</w:t>
      </w:r>
    </w:p>
    <w:p w14:paraId="6BC2425B" w14:textId="77777777" w:rsidR="00043416" w:rsidRPr="0077021B" w:rsidRDefault="0094237C">
      <w:pPr>
        <w:pStyle w:val="ListBullet"/>
        <w:spacing w:after="80"/>
        <w:rPr>
          <w:rFonts w:ascii="Aptos" w:hAnsi="Aptos"/>
        </w:rPr>
      </w:pPr>
      <w:r>
        <w:rPr>
          <w:rFonts w:ascii="Aptos" w:hAnsi="Aptos"/>
        </w:rPr>
        <w:t>Shape, dimension, and volume – must accommodate a universal switch-mode topology within its sub-allocation of the system envelope; the interchangeable plug module adds a small additional footprint at the rear or base of the unit.</w:t>
      </w:r>
    </w:p>
    <w:p w14:paraId="167892C6" w14:textId="77777777" w:rsidR="00043416" w:rsidRPr="0077021B" w:rsidRDefault="0094237C">
      <w:pPr>
        <w:pStyle w:val="ListBullet"/>
        <w:spacing w:after="80"/>
        <w:rPr>
          <w:rFonts w:ascii="Aptos" w:hAnsi="Aptos"/>
        </w:rPr>
      </w:pPr>
      <w:r>
        <w:rPr>
          <w:rFonts w:ascii="Aptos" w:hAnsi="Aptos"/>
        </w:rPr>
        <w:t>Distribution of forces – minimal; the PSU is not load-bearing but must withstand routine handling during housekeeping cleaning and occasional knocks without compromising electrical isolation.</w:t>
      </w:r>
    </w:p>
    <w:p w14:paraId="2AA37732" w14:textId="77777777" w:rsidR="00043416" w:rsidRPr="0077021B" w:rsidRDefault="0094237C">
      <w:pPr>
        <w:pStyle w:val="ListBullet"/>
        <w:spacing w:after="80"/>
        <w:rPr>
          <w:rFonts w:ascii="Aptos" w:hAnsi="Aptos"/>
        </w:rPr>
      </w:pPr>
      <w:r>
        <w:rPr>
          <w:rFonts w:ascii="Aptos" w:hAnsi="Aptos"/>
        </w:rPr>
        <w:t>Behaviours and modes – continuous regulated output during Standby, Brewing, and Dispensing states; the PSU has no distinct operational “modes” of its own but must sustain the peak current draw of simultaneous heating and refrigeration loads (see SWAP analysis above) without voltage droop affecting Control Assembly operation.</w:t>
      </w:r>
    </w:p>
    <w:p w14:paraId="5C2074A8" w14:textId="77777777" w:rsidR="00043416" w:rsidRPr="0077021B" w:rsidRDefault="0094237C">
      <w:pPr>
        <w:pStyle w:val="Heading3"/>
        <w:spacing w:before="160" w:after="100"/>
        <w:rPr>
          <w:rFonts w:ascii="Aptos" w:hAnsi="Aptos"/>
        </w:rPr>
      </w:pPr>
      <w:r>
        <w:rPr>
          <w:rFonts w:ascii="Aptos" w:hAnsi="Aptos"/>
          <w:color w:val="2F5496"/>
        </w:rPr>
        <w:t>Interfaces</w:t>
      </w:r>
    </w:p>
    <w:p w14:paraId="64283369" w14:textId="77777777" w:rsidR="00043416" w:rsidRPr="0077021B" w:rsidRDefault="0094237C">
      <w:pPr>
        <w:spacing w:after="120"/>
        <w:rPr>
          <w:rFonts w:ascii="Aptos" w:hAnsi="Aptos"/>
        </w:rPr>
      </w:pPr>
      <w:r>
        <w:rPr>
          <w:rFonts w:ascii="Aptos" w:hAnsi="Aptos"/>
        </w:rPr>
        <w:t xml:space="preserve">Defined interfaces: AC mains in (via interchangeable plug module – BS1363 UK, NEMA 5-15 US, CEE 7/16 EU, with design-to-accommodate variants for AU/NZ, India, China, South Africa, and Brazil per COFFCO-SRS-001 requirement 2.6); regulated DC out to Control Assembly, Thermal Assembly, and UI </w:t>
      </w:r>
      <w:r>
        <w:rPr>
          <w:rFonts w:ascii="Aptos" w:hAnsi="Aptos"/>
        </w:rPr>
        <w:lastRenderedPageBreak/>
        <w:t>Panel. The plug module interface itself is a well-defined open mechanical standard (each national plug standard is itself an open, widely documented interface), consistent with the Design module’s guidance to use open standards where possible to future-proof the design and ease support of new markets.</w:t>
      </w:r>
    </w:p>
    <w:p w14:paraId="75492FF0" w14:textId="77777777" w:rsidR="00043416" w:rsidRPr="0077021B" w:rsidRDefault="0094237C">
      <w:pPr>
        <w:pStyle w:val="Heading3"/>
        <w:spacing w:before="160" w:after="100"/>
        <w:rPr>
          <w:rFonts w:ascii="Aptos" w:hAnsi="Aptos"/>
        </w:rPr>
      </w:pPr>
      <w:r>
        <w:rPr>
          <w:rFonts w:ascii="Aptos" w:hAnsi="Aptos"/>
          <w:color w:val="2F5496"/>
        </w:rPr>
        <w:t>Identification of System Elements and Alternatives Assessed</w:t>
      </w:r>
    </w:p>
    <w:tbl>
      <w:tblPr>
        <w:tblStyle w:val="TableGrid"/>
        <w:tblW w:w="0" w:type="auto"/>
        <w:tblLook w:val="04A0" w:firstRow="1" w:lastRow="0" w:firstColumn="1" w:lastColumn="0" w:noHBand="0" w:noVBand="1"/>
      </w:tblPr>
      <w:tblGrid>
        <w:gridCol w:w="1700"/>
        <w:gridCol w:w="2700"/>
        <w:gridCol w:w="2200"/>
        <w:gridCol w:w="2426"/>
      </w:tblGrid>
      <w:tr w:rsidR="00043416" w:rsidRPr="0077021B" w14:paraId="62FF0993" w14:textId="77777777">
        <w:tc>
          <w:tcPr>
            <w:tcW w:w="1700" w:type="dxa"/>
            <w:shd w:val="clear" w:color="auto" w:fill="1C2B4A"/>
            <w:tcMar>
              <w:top w:w="80" w:type="dxa"/>
              <w:left w:w="100" w:type="dxa"/>
              <w:bottom w:w="80" w:type="dxa"/>
              <w:right w:w="80" w:type="dxa"/>
            </w:tcMar>
          </w:tcPr>
          <w:p w14:paraId="13C10081" w14:textId="77777777" w:rsidR="00043416" w:rsidRPr="0077021B" w:rsidRDefault="0094237C">
            <w:pPr>
              <w:rPr>
                <w:rFonts w:ascii="Aptos" w:hAnsi="Aptos"/>
              </w:rPr>
            </w:pPr>
            <w:r>
              <w:rPr>
                <w:rFonts w:ascii="Aptos" w:hAnsi="Aptos"/>
                <w:b/>
                <w:color w:val="FFFFFF"/>
                <w:sz w:val="18"/>
              </w:rPr>
              <w:t>Element</w:t>
            </w:r>
          </w:p>
        </w:tc>
        <w:tc>
          <w:tcPr>
            <w:tcW w:w="2700" w:type="dxa"/>
            <w:shd w:val="clear" w:color="auto" w:fill="1C2B4A"/>
            <w:tcMar>
              <w:top w:w="80" w:type="dxa"/>
              <w:left w:w="100" w:type="dxa"/>
              <w:bottom w:w="80" w:type="dxa"/>
              <w:right w:w="80" w:type="dxa"/>
            </w:tcMar>
          </w:tcPr>
          <w:p w14:paraId="6E3D0125" w14:textId="77777777" w:rsidR="00043416" w:rsidRPr="0077021B" w:rsidRDefault="0094237C">
            <w:pPr>
              <w:rPr>
                <w:rFonts w:ascii="Aptos" w:hAnsi="Aptos"/>
              </w:rPr>
            </w:pPr>
            <w:r>
              <w:rPr>
                <w:rFonts w:ascii="Aptos" w:hAnsi="Aptos"/>
                <w:b/>
                <w:color w:val="FFFFFF"/>
                <w:sz w:val="18"/>
              </w:rPr>
              <w:t>Design Decision</w:t>
            </w:r>
          </w:p>
        </w:tc>
        <w:tc>
          <w:tcPr>
            <w:tcW w:w="2200" w:type="dxa"/>
            <w:shd w:val="clear" w:color="auto" w:fill="1C2B4A"/>
            <w:tcMar>
              <w:top w:w="80" w:type="dxa"/>
              <w:left w:w="100" w:type="dxa"/>
              <w:bottom w:w="80" w:type="dxa"/>
              <w:right w:w="80" w:type="dxa"/>
            </w:tcMar>
          </w:tcPr>
          <w:p w14:paraId="3561CFB2" w14:textId="77777777" w:rsidR="00043416" w:rsidRPr="0077021B" w:rsidRDefault="0094237C">
            <w:pPr>
              <w:rPr>
                <w:rFonts w:ascii="Aptos" w:hAnsi="Aptos"/>
              </w:rPr>
            </w:pPr>
            <w:r>
              <w:rPr>
                <w:rFonts w:ascii="Aptos" w:hAnsi="Aptos"/>
                <w:b/>
                <w:color w:val="FFFFFF"/>
                <w:sz w:val="18"/>
              </w:rPr>
              <w:t>Alternatives Assessed</w:t>
            </w:r>
          </w:p>
        </w:tc>
        <w:tc>
          <w:tcPr>
            <w:tcW w:w="2426" w:type="dxa"/>
            <w:shd w:val="clear" w:color="auto" w:fill="1C2B4A"/>
            <w:tcMar>
              <w:top w:w="80" w:type="dxa"/>
              <w:left w:w="100" w:type="dxa"/>
              <w:bottom w:w="80" w:type="dxa"/>
              <w:right w:w="80" w:type="dxa"/>
            </w:tcMar>
          </w:tcPr>
          <w:p w14:paraId="04699ED5" w14:textId="77777777" w:rsidR="00043416" w:rsidRPr="0077021B" w:rsidRDefault="0094237C">
            <w:pPr>
              <w:rPr>
                <w:rFonts w:ascii="Aptos" w:hAnsi="Aptos"/>
              </w:rPr>
            </w:pPr>
            <w:r>
              <w:rPr>
                <w:rFonts w:ascii="Aptos" w:hAnsi="Aptos"/>
                <w:b/>
                <w:color w:val="FFFFFF"/>
                <w:sz w:val="18"/>
              </w:rPr>
              <w:t>Rationale</w:t>
            </w:r>
          </w:p>
        </w:tc>
      </w:tr>
      <w:tr w:rsidR="00043416" w:rsidRPr="0077021B" w14:paraId="0408BEDC" w14:textId="77777777">
        <w:tc>
          <w:tcPr>
            <w:tcW w:w="1700" w:type="dxa"/>
            <w:shd w:val="clear" w:color="auto" w:fill="FFFFFF"/>
            <w:tcMar>
              <w:top w:w="60" w:type="dxa"/>
              <w:left w:w="100" w:type="dxa"/>
              <w:bottom w:w="60" w:type="dxa"/>
              <w:right w:w="80" w:type="dxa"/>
            </w:tcMar>
          </w:tcPr>
          <w:p w14:paraId="6D1F2F15" w14:textId="77777777" w:rsidR="00043416" w:rsidRPr="0077021B" w:rsidRDefault="0094237C">
            <w:pPr>
              <w:rPr>
                <w:rFonts w:ascii="Aptos" w:hAnsi="Aptos"/>
              </w:rPr>
            </w:pPr>
            <w:r>
              <w:rPr>
                <w:rFonts w:ascii="Aptos" w:hAnsi="Aptos"/>
                <w:sz w:val="20"/>
              </w:rPr>
              <w:t>PSU topology</w:t>
            </w:r>
          </w:p>
        </w:tc>
        <w:tc>
          <w:tcPr>
            <w:tcW w:w="2700" w:type="dxa"/>
            <w:shd w:val="clear" w:color="auto" w:fill="FFFFFF"/>
            <w:tcMar>
              <w:top w:w="60" w:type="dxa"/>
              <w:left w:w="100" w:type="dxa"/>
              <w:bottom w:w="60" w:type="dxa"/>
              <w:right w:w="80" w:type="dxa"/>
            </w:tcMar>
          </w:tcPr>
          <w:p w14:paraId="605E1AEF" w14:textId="77777777" w:rsidR="00043416" w:rsidRPr="0077021B" w:rsidRDefault="0094237C">
            <w:pPr>
              <w:rPr>
                <w:rFonts w:ascii="Aptos" w:hAnsi="Aptos"/>
              </w:rPr>
            </w:pPr>
            <w:r>
              <w:rPr>
                <w:rFonts w:ascii="Aptos" w:hAnsi="Aptos"/>
                <w:sz w:val="20"/>
              </w:rPr>
              <w:t>COTS certified universal switch-mode PSU module</w:t>
            </w:r>
          </w:p>
        </w:tc>
        <w:tc>
          <w:tcPr>
            <w:tcW w:w="2200" w:type="dxa"/>
            <w:shd w:val="clear" w:color="auto" w:fill="FFFFFF"/>
            <w:tcMar>
              <w:top w:w="60" w:type="dxa"/>
              <w:left w:w="100" w:type="dxa"/>
              <w:bottom w:w="60" w:type="dxa"/>
              <w:right w:w="80" w:type="dxa"/>
            </w:tcMar>
          </w:tcPr>
          <w:p w14:paraId="153C28A8" w14:textId="77777777" w:rsidR="00043416" w:rsidRPr="0077021B" w:rsidRDefault="0094237C">
            <w:pPr>
              <w:rPr>
                <w:rFonts w:ascii="Aptos" w:hAnsi="Aptos"/>
              </w:rPr>
            </w:pPr>
            <w:r>
              <w:rPr>
                <w:rFonts w:ascii="Aptos" w:hAnsi="Aptos"/>
                <w:sz w:val="20"/>
              </w:rPr>
              <w:t>Bespoke PSU design</w:t>
            </w:r>
          </w:p>
        </w:tc>
        <w:tc>
          <w:tcPr>
            <w:tcW w:w="2426" w:type="dxa"/>
            <w:shd w:val="clear" w:color="auto" w:fill="FFFFFF"/>
            <w:tcMar>
              <w:top w:w="60" w:type="dxa"/>
              <w:left w:w="100" w:type="dxa"/>
              <w:bottom w:w="60" w:type="dxa"/>
              <w:right w:w="80" w:type="dxa"/>
            </w:tcMar>
          </w:tcPr>
          <w:p w14:paraId="3FF062BD" w14:textId="77777777" w:rsidR="00043416" w:rsidRPr="0077021B" w:rsidRDefault="0094237C">
            <w:pPr>
              <w:rPr>
                <w:rFonts w:ascii="Aptos" w:hAnsi="Aptos"/>
              </w:rPr>
            </w:pPr>
            <w:r>
              <w:rPr>
                <w:rFonts w:ascii="Aptos" w:hAnsi="Aptos"/>
                <w:sz w:val="20"/>
              </w:rPr>
              <w:t>A bespoke PSU would require independent IEC 60335 and EMC certification (SRS 4.8, 3.8) at significant cost and schedule risk for an MVP. A certified COTS module transfers this certification burden to an established supplier.</w:t>
            </w:r>
          </w:p>
        </w:tc>
      </w:tr>
      <w:tr w:rsidR="00043416" w:rsidRPr="0077021B" w14:paraId="1D83110D" w14:textId="77777777">
        <w:tc>
          <w:tcPr>
            <w:tcW w:w="1700" w:type="dxa"/>
            <w:shd w:val="clear" w:color="auto" w:fill="F2F2F2"/>
            <w:tcMar>
              <w:top w:w="60" w:type="dxa"/>
              <w:left w:w="100" w:type="dxa"/>
              <w:bottom w:w="60" w:type="dxa"/>
              <w:right w:w="80" w:type="dxa"/>
            </w:tcMar>
          </w:tcPr>
          <w:p w14:paraId="5E8EBB5D" w14:textId="77777777" w:rsidR="00043416" w:rsidRPr="0077021B" w:rsidRDefault="0094237C">
            <w:pPr>
              <w:rPr>
                <w:rFonts w:ascii="Aptos" w:hAnsi="Aptos"/>
              </w:rPr>
            </w:pPr>
            <w:r>
              <w:rPr>
                <w:rFonts w:ascii="Aptos" w:hAnsi="Aptos"/>
                <w:sz w:val="20"/>
              </w:rPr>
              <w:t>Regional connector strategy</w:t>
            </w:r>
          </w:p>
        </w:tc>
        <w:tc>
          <w:tcPr>
            <w:tcW w:w="2700" w:type="dxa"/>
            <w:shd w:val="clear" w:color="auto" w:fill="F2F2F2"/>
            <w:tcMar>
              <w:top w:w="60" w:type="dxa"/>
              <w:left w:w="100" w:type="dxa"/>
              <w:bottom w:w="60" w:type="dxa"/>
              <w:right w:w="80" w:type="dxa"/>
            </w:tcMar>
          </w:tcPr>
          <w:p w14:paraId="24B6B687" w14:textId="77777777" w:rsidR="00043416" w:rsidRPr="0077021B" w:rsidRDefault="0094237C">
            <w:pPr>
              <w:rPr>
                <w:rFonts w:ascii="Aptos" w:hAnsi="Aptos"/>
              </w:rPr>
            </w:pPr>
            <w:r>
              <w:rPr>
                <w:rFonts w:ascii="Aptos" w:hAnsi="Aptos"/>
                <w:sz w:val="20"/>
              </w:rPr>
              <w:t>Interchangeable plug module (TD-03)</w:t>
            </w:r>
          </w:p>
        </w:tc>
        <w:tc>
          <w:tcPr>
            <w:tcW w:w="2200" w:type="dxa"/>
            <w:shd w:val="clear" w:color="auto" w:fill="F2F2F2"/>
            <w:tcMar>
              <w:top w:w="60" w:type="dxa"/>
              <w:left w:w="100" w:type="dxa"/>
              <w:bottom w:w="60" w:type="dxa"/>
              <w:right w:w="80" w:type="dxa"/>
            </w:tcMar>
          </w:tcPr>
          <w:p w14:paraId="1085276C" w14:textId="77777777" w:rsidR="00043416" w:rsidRPr="0077021B" w:rsidRDefault="0094237C">
            <w:pPr>
              <w:rPr>
                <w:rFonts w:ascii="Aptos" w:hAnsi="Aptos"/>
              </w:rPr>
            </w:pPr>
            <w:r>
              <w:rPr>
                <w:rFonts w:ascii="Aptos" w:hAnsi="Aptos"/>
                <w:sz w:val="20"/>
              </w:rPr>
              <w:t>Market-specific PSU variants; fixed cable with adapter</w:t>
            </w:r>
          </w:p>
        </w:tc>
        <w:tc>
          <w:tcPr>
            <w:tcW w:w="2426" w:type="dxa"/>
            <w:shd w:val="clear" w:color="auto" w:fill="F2F2F2"/>
            <w:tcMar>
              <w:top w:w="60" w:type="dxa"/>
              <w:left w:w="100" w:type="dxa"/>
              <w:bottom w:w="60" w:type="dxa"/>
              <w:right w:w="80" w:type="dxa"/>
            </w:tcMar>
          </w:tcPr>
          <w:p w14:paraId="5F460D8F" w14:textId="77777777" w:rsidR="00043416" w:rsidRPr="0077021B" w:rsidRDefault="0094237C">
            <w:pPr>
              <w:rPr>
                <w:rFonts w:ascii="Aptos" w:hAnsi="Aptos"/>
              </w:rPr>
            </w:pPr>
            <w:r>
              <w:rPr>
                <w:rFonts w:ascii="Aptos" w:hAnsi="Aptos"/>
                <w:sz w:val="20"/>
              </w:rPr>
              <w:t>Market-specific PSUs increase SKU count and supply chain complexity. A fixed cable with adapter is inelegant and creates a loose-parts management problem in hotel rooms. An interchangeable module is the established pattern for travel-class appliances.</w:t>
            </w:r>
          </w:p>
        </w:tc>
      </w:tr>
    </w:tbl>
    <w:p w14:paraId="4831DAFE" w14:textId="77777777" w:rsidR="00043416" w:rsidRPr="0077021B" w:rsidRDefault="00043416">
      <w:pPr>
        <w:rPr>
          <w:rFonts w:ascii="Aptos" w:hAnsi="Aptos"/>
        </w:rPr>
      </w:pPr>
    </w:p>
    <w:p w14:paraId="3BAB0FC0" w14:textId="77777777" w:rsidR="00043416" w:rsidRPr="0077021B" w:rsidRDefault="0094237C">
      <w:pPr>
        <w:pStyle w:val="Heading3"/>
        <w:spacing w:before="160" w:after="100"/>
        <w:rPr>
          <w:rFonts w:ascii="Aptos" w:hAnsi="Aptos"/>
        </w:rPr>
      </w:pPr>
      <w:r>
        <w:rPr>
          <w:rFonts w:ascii="Aptos" w:hAnsi="Aptos"/>
          <w:color w:val="2F5496"/>
        </w:rPr>
        <w:t>COTS vs. Bespoke Decision</w:t>
      </w:r>
    </w:p>
    <w:p w14:paraId="2C880B8C" w14:textId="77777777" w:rsidR="00043416" w:rsidRPr="0077021B" w:rsidRDefault="0094237C">
      <w:pPr>
        <w:spacing w:after="120"/>
        <w:rPr>
          <w:rFonts w:ascii="Aptos" w:hAnsi="Aptos"/>
        </w:rPr>
      </w:pPr>
      <w:r>
        <w:rPr>
          <w:rFonts w:ascii="Aptos" w:hAnsi="Aptos"/>
        </w:rPr>
        <w:t>The Power Supply Unit is fully COTS, sourced from a certified manufacturer. This is the clearest COTS decision in the system: there is no CoffCo-specific intellectual property in mains power conversion, and the certification cost of a bespoke design would not be recovered at MVP volumes.</w:t>
      </w:r>
    </w:p>
    <w:p w14:paraId="7A2FC8AE" w14:textId="77777777" w:rsidR="00043416" w:rsidRPr="0077021B" w:rsidRDefault="0094237C">
      <w:pPr>
        <w:pStyle w:val="Heading3"/>
        <w:spacing w:before="160" w:after="100"/>
        <w:rPr>
          <w:rFonts w:ascii="Aptos" w:hAnsi="Aptos"/>
        </w:rPr>
      </w:pPr>
      <w:r>
        <w:rPr>
          <w:rFonts w:ascii="Aptos" w:hAnsi="Aptos"/>
          <w:color w:val="2F5496"/>
        </w:rPr>
        <w:t>Obsolescence Consideration</w:t>
      </w:r>
    </w:p>
    <w:p w14:paraId="1632BEB7" w14:textId="77777777" w:rsidR="00043416" w:rsidRPr="0077021B" w:rsidRDefault="0094237C">
      <w:pPr>
        <w:spacing w:after="120"/>
        <w:rPr>
          <w:rFonts w:ascii="Aptos" w:hAnsi="Aptos"/>
        </w:rPr>
      </w:pPr>
      <w:r>
        <w:rPr>
          <w:rFonts w:ascii="Aptos" w:hAnsi="Aptos"/>
        </w:rPr>
        <w:t>Universal switch-mode PSU modules are a mature, high-volume, multi-sourced commodity with low obsolescence risk. The interchangeable plug module is designed as a separate, independently replaceable part specifically so that a new regional connector standard (or a change to an existing one) can be accommodated by replacing only the plug module, not the entire PSU – directly applying the Design module’s component-obsolescence mitigation strategy of isolating the obsolescence-prone element from the rest of the assembly.</w:t>
      </w:r>
    </w:p>
    <w:p w14:paraId="33CB1D91" w14:textId="77777777" w:rsidR="00043416" w:rsidRPr="0077021B" w:rsidRDefault="0094237C">
      <w:pPr>
        <w:pStyle w:val="Heading3"/>
        <w:spacing w:before="160" w:after="100"/>
        <w:rPr>
          <w:rFonts w:ascii="Aptos" w:hAnsi="Aptos"/>
        </w:rPr>
      </w:pPr>
      <w:r>
        <w:rPr>
          <w:rFonts w:ascii="Aptos" w:hAnsi="Aptos"/>
          <w:color w:val="2F5496"/>
        </w:rPr>
        <w:t>Design for Reliability Impact</w:t>
      </w:r>
    </w:p>
    <w:p w14:paraId="123A082A" w14:textId="77777777" w:rsidR="00043416" w:rsidRPr="0077021B" w:rsidRDefault="0094237C">
      <w:pPr>
        <w:spacing w:after="120"/>
        <w:rPr>
          <w:rFonts w:ascii="Aptos" w:hAnsi="Aptos"/>
        </w:rPr>
      </w:pPr>
      <w:r>
        <w:rPr>
          <w:rFonts w:ascii="Aptos" w:hAnsi="Aptos"/>
        </w:rPr>
        <w:t>Sourcing a certified COTS PSU transfers electrical safety and EMC compliance risk to an established, audited supply chain, reducing CoffCo’s certification schedule risk and supporting the overall system MTBF target (SRS 3.9) through proven component reliability data already available from the PSU manufacturer.</w:t>
      </w:r>
    </w:p>
    <w:p w14:paraId="5757E77B" w14:textId="77777777" w:rsidR="00043416" w:rsidRPr="0077021B" w:rsidRDefault="0094237C">
      <w:pPr>
        <w:pStyle w:val="Heading2"/>
        <w:spacing w:before="240" w:after="120"/>
        <w:rPr>
          <w:rFonts w:ascii="Aptos" w:hAnsi="Aptos"/>
        </w:rPr>
      </w:pPr>
      <w:r>
        <w:rPr>
          <w:rFonts w:ascii="Aptos" w:hAnsi="Aptos"/>
          <w:color w:val="2F5496"/>
        </w:rPr>
        <w:lastRenderedPageBreak/>
        <w:t>Subsystem D Description – User Interface Panel (SS-1)</w:t>
      </w:r>
    </w:p>
    <w:p w14:paraId="62584AAC" w14:textId="77777777" w:rsidR="00043416" w:rsidRPr="0077021B" w:rsidRDefault="0094237C">
      <w:pPr>
        <w:pStyle w:val="Heading3"/>
        <w:spacing w:before="160" w:after="100"/>
        <w:rPr>
          <w:rFonts w:ascii="Aptos" w:hAnsi="Aptos"/>
        </w:rPr>
      </w:pPr>
      <w:r>
        <w:rPr>
          <w:rFonts w:ascii="Aptos" w:hAnsi="Aptos"/>
          <w:color w:val="2F5496"/>
        </w:rPr>
        <w:t>Justification of Design Area</w:t>
      </w:r>
    </w:p>
    <w:p w14:paraId="7035A563" w14:textId="77777777" w:rsidR="00043416" w:rsidRPr="0077021B" w:rsidRDefault="0094237C">
      <w:pPr>
        <w:spacing w:after="120"/>
        <w:rPr>
          <w:rFonts w:ascii="Aptos" w:hAnsi="Aptos"/>
        </w:rPr>
      </w:pPr>
      <w:r>
        <w:rPr>
          <w:rFonts w:ascii="Aptos" w:hAnsi="Aptos"/>
        </w:rPr>
        <w:t>The User Interface Panel is the sole point of guest interaction with the system and is the primary enabler of SRS 2.1 (unaided operation by a first-time user). It satisfies SRS 1.3 (volume selection), 1.7 (status indication), and 2.1, and is the physical realisation of the Guest lane activities “Request coffee” and “Provide milk” on the activity diagram (COFFCO-ARCH-001 v2.0 Figure 9). This subsystem was under-specified in earlier design iterations – the logical block existed in the architecture from the outset, but no design characteristics, controls, or layout had been defined. This section closes that gap.</w:t>
      </w:r>
    </w:p>
    <w:p w14:paraId="5516BF4C" w14:textId="77777777" w:rsidR="00043416" w:rsidRPr="0077021B" w:rsidRDefault="0094237C">
      <w:pPr>
        <w:pStyle w:val="Heading3"/>
        <w:spacing w:before="160" w:after="100"/>
        <w:rPr>
          <w:rFonts w:ascii="Aptos" w:hAnsi="Aptos"/>
        </w:rPr>
      </w:pPr>
      <w:r>
        <w:rPr>
          <w:rFonts w:ascii="Aptos" w:hAnsi="Aptos"/>
          <w:color w:val="2F5496"/>
        </w:rPr>
        <w:t>Desirable Design Characteristics and Behaviours</w:t>
      </w:r>
    </w:p>
    <w:p w14:paraId="64B5BC05" w14:textId="77777777" w:rsidR="00043416" w:rsidRPr="0077021B" w:rsidRDefault="0094237C">
      <w:pPr>
        <w:spacing w:after="120"/>
        <w:rPr>
          <w:rFonts w:ascii="Aptos" w:hAnsi="Aptos"/>
        </w:rPr>
      </w:pPr>
      <w:r>
        <w:rPr>
          <w:rFonts w:ascii="Aptos" w:hAnsi="Aptos"/>
        </w:rPr>
        <w:t>As a combined mechanical/software element, design characteristics are drawn from both lists in the Design module:</w:t>
      </w:r>
    </w:p>
    <w:p w14:paraId="2AFAFDDC" w14:textId="77777777" w:rsidR="00043416" w:rsidRPr="0077021B" w:rsidRDefault="0094237C">
      <w:pPr>
        <w:pStyle w:val="ListBullet"/>
        <w:spacing w:after="80"/>
        <w:rPr>
          <w:rFonts w:ascii="Aptos" w:hAnsi="Aptos"/>
        </w:rPr>
      </w:pPr>
      <w:r>
        <w:rPr>
          <w:rFonts w:ascii="Aptos" w:hAnsi="Aptos"/>
        </w:rPr>
        <w:t>Shape, dimension, and volume – a front-facing panel sized to be readable and operable at typical hotel desk height and viewing distance, within the sub-allocation of the 300×300×300mm system envelope.</w:t>
      </w:r>
    </w:p>
    <w:p w14:paraId="79E9A5ED" w14:textId="77777777" w:rsidR="00043416" w:rsidRPr="0077021B" w:rsidRDefault="0094237C">
      <w:pPr>
        <w:pStyle w:val="ListBullet"/>
        <w:spacing w:after="80"/>
        <w:rPr>
          <w:rFonts w:ascii="Aptos" w:hAnsi="Aptos"/>
        </w:rPr>
      </w:pPr>
      <w:r>
        <w:rPr>
          <w:rFonts w:ascii="Aptos" w:hAnsi="Aptos"/>
        </w:rPr>
        <w:t>Control set – the panel must expose exactly three guest-facing controls to satisfy SRS 1.1, 1.2, 1.3, and 2.1 without requiring instruction: a drink-type selector (americano), a volume control covering the 200–400ml range specified in SRS 1.3 4.6/4.7 (continuously variable via a rotary dial or stepped via discrete presets – detail design decision, not yet fixed), and a separate, clearly distinguished hot milk request control that triggers the froth request activity independently of the coffee brew cycle (consistent with the fork in the activity diagram, where “Infuse coffee” and “Froth milk” run as parallel, independently triggerable paths).</w:t>
      </w:r>
    </w:p>
    <w:p w14:paraId="138F8078" w14:textId="77777777" w:rsidR="00043416" w:rsidRPr="0077021B" w:rsidRDefault="0094237C">
      <w:pPr>
        <w:pStyle w:val="ListBullet"/>
        <w:spacing w:after="80"/>
        <w:rPr>
          <w:rFonts w:ascii="Aptos" w:hAnsi="Aptos"/>
        </w:rPr>
      </w:pPr>
      <w:r>
        <w:rPr>
          <w:rFonts w:ascii="Aptos" w:hAnsi="Aptos"/>
        </w:rPr>
        <w:t>Data structures – the panel’s firmware state must capture the current control positions (volume setting, milk on/off) and pass them to the Control Assembly as the brew command parameters; no local persistence is required beyond the duration of a single brew cycle.</w:t>
      </w:r>
    </w:p>
    <w:p w14:paraId="03402961" w14:textId="77777777" w:rsidR="00043416" w:rsidRPr="0077021B" w:rsidRDefault="0094237C">
      <w:pPr>
        <w:pStyle w:val="ListBullet"/>
        <w:spacing w:after="80"/>
        <w:rPr>
          <w:rFonts w:ascii="Aptos" w:hAnsi="Aptos"/>
        </w:rPr>
      </w:pPr>
      <w:r>
        <w:rPr>
          <w:rFonts w:ascii="Aptos" w:hAnsi="Aptos"/>
        </w:rPr>
        <w:t>Status indication – satisfies SRS 1.7: at minimum, the panel must indicate Ready, Brewing, Low Consumable, and Fault states using a simple, colour- or icon-based indicator that does not rely on text (supporting multi-market deployment across UK, EU, and US guests without a language dependency).</w:t>
      </w:r>
    </w:p>
    <w:p w14:paraId="4F80210A" w14:textId="77777777" w:rsidR="00043416" w:rsidRPr="0077021B" w:rsidRDefault="0094237C">
      <w:pPr>
        <w:pStyle w:val="Heading3"/>
        <w:spacing w:before="160" w:after="100"/>
        <w:rPr>
          <w:rFonts w:ascii="Aptos" w:hAnsi="Aptos"/>
        </w:rPr>
      </w:pPr>
      <w:r>
        <w:rPr>
          <w:rFonts w:ascii="Aptos" w:hAnsi="Aptos"/>
          <w:color w:val="2F5496"/>
        </w:rPr>
        <w:t>Interfaces</w:t>
      </w:r>
    </w:p>
    <w:p w14:paraId="01805C53" w14:textId="77777777" w:rsidR="00043416" w:rsidRPr="0077021B" w:rsidRDefault="0094237C">
      <w:pPr>
        <w:spacing w:after="120"/>
        <w:rPr>
          <w:rFonts w:ascii="Aptos" w:hAnsi="Aptos"/>
        </w:rPr>
      </w:pPr>
      <w:r>
        <w:rPr>
          <w:rFonts w:ascii="Aptos" w:hAnsi="Aptos"/>
        </w:rPr>
        <w:t>Defined interface: output to Control Assembly carrying drink-type, volume setting, and hot-milk-request flag (the input side of the Control Assembly interface already defined in Subsystem A); input from Control Assembly carrying the current system state for status display. Undefined interface: the specific control technology (physical rotary dial vs. capacitive touch vs. discrete buttons) is not yet fixed and is identified here as needing further definition in detail design – see element alternatives below.</w:t>
      </w:r>
    </w:p>
    <w:p w14:paraId="72A702AD" w14:textId="77777777" w:rsidR="008E3E6C" w:rsidRDefault="008E3E6C">
      <w:pPr>
        <w:rPr>
          <w:rFonts w:ascii="Aptos" w:eastAsiaTheme="majorEastAsia" w:hAnsi="Aptos" w:cstheme="majorBidi"/>
          <w:b/>
          <w:bCs/>
          <w:color w:val="2F5496"/>
        </w:rPr>
      </w:pPr>
      <w:r>
        <w:rPr>
          <w:rFonts w:ascii="Aptos" w:hAnsi="Aptos"/>
          <w:color w:val="2F5496"/>
        </w:rPr>
        <w:br w:type="page"/>
      </w:r>
    </w:p>
    <w:p w14:paraId="34627E8C" w14:textId="6B45DFC9" w:rsidR="00043416" w:rsidRPr="0077021B" w:rsidRDefault="0094237C">
      <w:pPr>
        <w:pStyle w:val="Heading3"/>
        <w:spacing w:before="160" w:after="100"/>
        <w:rPr>
          <w:rFonts w:ascii="Aptos" w:hAnsi="Aptos"/>
        </w:rPr>
      </w:pPr>
      <w:r>
        <w:rPr>
          <w:rFonts w:ascii="Aptos" w:hAnsi="Aptos"/>
          <w:color w:val="2F5496"/>
        </w:rPr>
        <w:lastRenderedPageBreak/>
        <w:t>Identification of System Elements and Alternatives Assessed</w:t>
      </w:r>
    </w:p>
    <w:tbl>
      <w:tblPr>
        <w:tblStyle w:val="TableGrid"/>
        <w:tblW w:w="0" w:type="auto"/>
        <w:tblLook w:val="04A0" w:firstRow="1" w:lastRow="0" w:firstColumn="1" w:lastColumn="0" w:noHBand="0" w:noVBand="1"/>
      </w:tblPr>
      <w:tblGrid>
        <w:gridCol w:w="1800"/>
        <w:gridCol w:w="2400"/>
        <w:gridCol w:w="2400"/>
        <w:gridCol w:w="2426"/>
      </w:tblGrid>
      <w:tr w:rsidR="00043416" w:rsidRPr="0077021B" w14:paraId="34D4DE75" w14:textId="77777777">
        <w:tc>
          <w:tcPr>
            <w:tcW w:w="1800" w:type="dxa"/>
            <w:shd w:val="clear" w:color="auto" w:fill="1C2B4A"/>
            <w:tcMar>
              <w:top w:w="80" w:type="dxa"/>
              <w:left w:w="100" w:type="dxa"/>
              <w:bottom w:w="80" w:type="dxa"/>
              <w:right w:w="80" w:type="dxa"/>
            </w:tcMar>
          </w:tcPr>
          <w:p w14:paraId="419D82A6" w14:textId="77777777" w:rsidR="00043416" w:rsidRPr="0077021B" w:rsidRDefault="0094237C">
            <w:pPr>
              <w:rPr>
                <w:rFonts w:ascii="Aptos" w:hAnsi="Aptos"/>
              </w:rPr>
            </w:pPr>
            <w:r>
              <w:rPr>
                <w:rFonts w:ascii="Aptos" w:hAnsi="Aptos"/>
                <w:b/>
                <w:color w:val="FFFFFF"/>
                <w:sz w:val="18"/>
              </w:rPr>
              <w:t>Element</w:t>
            </w:r>
          </w:p>
        </w:tc>
        <w:tc>
          <w:tcPr>
            <w:tcW w:w="2400" w:type="dxa"/>
            <w:shd w:val="clear" w:color="auto" w:fill="1C2B4A"/>
            <w:tcMar>
              <w:top w:w="80" w:type="dxa"/>
              <w:left w:w="100" w:type="dxa"/>
              <w:bottom w:w="80" w:type="dxa"/>
              <w:right w:w="80" w:type="dxa"/>
            </w:tcMar>
          </w:tcPr>
          <w:p w14:paraId="52A9EBB7" w14:textId="77777777" w:rsidR="00043416" w:rsidRPr="0077021B" w:rsidRDefault="0094237C">
            <w:pPr>
              <w:rPr>
                <w:rFonts w:ascii="Aptos" w:hAnsi="Aptos"/>
              </w:rPr>
            </w:pPr>
            <w:r>
              <w:rPr>
                <w:rFonts w:ascii="Aptos" w:hAnsi="Aptos"/>
                <w:b/>
                <w:color w:val="FFFFFF"/>
                <w:sz w:val="18"/>
              </w:rPr>
              <w:t>Design Decision</w:t>
            </w:r>
          </w:p>
        </w:tc>
        <w:tc>
          <w:tcPr>
            <w:tcW w:w="2400" w:type="dxa"/>
            <w:shd w:val="clear" w:color="auto" w:fill="1C2B4A"/>
            <w:tcMar>
              <w:top w:w="80" w:type="dxa"/>
              <w:left w:w="100" w:type="dxa"/>
              <w:bottom w:w="80" w:type="dxa"/>
              <w:right w:w="80" w:type="dxa"/>
            </w:tcMar>
          </w:tcPr>
          <w:p w14:paraId="5BC49FB3" w14:textId="77777777" w:rsidR="00043416" w:rsidRPr="0077021B" w:rsidRDefault="0094237C">
            <w:pPr>
              <w:rPr>
                <w:rFonts w:ascii="Aptos" w:hAnsi="Aptos"/>
              </w:rPr>
            </w:pPr>
            <w:r>
              <w:rPr>
                <w:rFonts w:ascii="Aptos" w:hAnsi="Aptos"/>
                <w:b/>
                <w:color w:val="FFFFFF"/>
                <w:sz w:val="18"/>
              </w:rPr>
              <w:t>Alternatives Assessed</w:t>
            </w:r>
          </w:p>
        </w:tc>
        <w:tc>
          <w:tcPr>
            <w:tcW w:w="2426" w:type="dxa"/>
            <w:shd w:val="clear" w:color="auto" w:fill="1C2B4A"/>
            <w:tcMar>
              <w:top w:w="80" w:type="dxa"/>
              <w:left w:w="100" w:type="dxa"/>
              <w:bottom w:w="80" w:type="dxa"/>
              <w:right w:w="80" w:type="dxa"/>
            </w:tcMar>
          </w:tcPr>
          <w:p w14:paraId="212F762A" w14:textId="77777777" w:rsidR="00043416" w:rsidRPr="0077021B" w:rsidRDefault="0094237C">
            <w:pPr>
              <w:rPr>
                <w:rFonts w:ascii="Aptos" w:hAnsi="Aptos"/>
              </w:rPr>
            </w:pPr>
            <w:r>
              <w:rPr>
                <w:rFonts w:ascii="Aptos" w:hAnsi="Aptos"/>
                <w:b/>
                <w:color w:val="FFFFFF"/>
                <w:sz w:val="18"/>
              </w:rPr>
              <w:t>Rationale</w:t>
            </w:r>
          </w:p>
        </w:tc>
      </w:tr>
      <w:tr w:rsidR="00043416" w:rsidRPr="0077021B" w14:paraId="5D7E61E6" w14:textId="77777777">
        <w:tc>
          <w:tcPr>
            <w:tcW w:w="1800" w:type="dxa"/>
            <w:shd w:val="clear" w:color="auto" w:fill="FFFFFF"/>
            <w:tcMar>
              <w:top w:w="60" w:type="dxa"/>
              <w:left w:w="100" w:type="dxa"/>
              <w:bottom w:w="60" w:type="dxa"/>
              <w:right w:w="80" w:type="dxa"/>
            </w:tcMar>
          </w:tcPr>
          <w:p w14:paraId="656706FE" w14:textId="77777777" w:rsidR="00043416" w:rsidRPr="0077021B" w:rsidRDefault="0094237C">
            <w:pPr>
              <w:rPr>
                <w:rFonts w:ascii="Aptos" w:hAnsi="Aptos"/>
              </w:rPr>
            </w:pPr>
            <w:r>
              <w:rPr>
                <w:rFonts w:ascii="Aptos" w:hAnsi="Aptos"/>
                <w:sz w:val="20"/>
              </w:rPr>
              <w:t>Volume control</w:t>
            </w:r>
          </w:p>
        </w:tc>
        <w:tc>
          <w:tcPr>
            <w:tcW w:w="2400" w:type="dxa"/>
            <w:shd w:val="clear" w:color="auto" w:fill="FFFFFF"/>
            <w:tcMar>
              <w:top w:w="60" w:type="dxa"/>
              <w:left w:w="100" w:type="dxa"/>
              <w:bottom w:w="60" w:type="dxa"/>
              <w:right w:w="80" w:type="dxa"/>
            </w:tcMar>
          </w:tcPr>
          <w:p w14:paraId="3C842BF8" w14:textId="77777777" w:rsidR="00043416" w:rsidRPr="0077021B" w:rsidRDefault="0094237C">
            <w:pPr>
              <w:rPr>
                <w:rFonts w:ascii="Aptos" w:hAnsi="Aptos"/>
              </w:rPr>
            </w:pPr>
            <w:r>
              <w:rPr>
                <w:rFonts w:ascii="Aptos" w:hAnsi="Aptos"/>
                <w:sz w:val="20"/>
              </w:rPr>
              <w:t>Rotary dial, continuously variable 200–4ml ml</w:t>
            </w:r>
          </w:p>
        </w:tc>
        <w:tc>
          <w:tcPr>
            <w:tcW w:w="2400" w:type="dxa"/>
            <w:shd w:val="clear" w:color="auto" w:fill="FFFFFF"/>
            <w:tcMar>
              <w:top w:w="60" w:type="dxa"/>
              <w:left w:w="100" w:type="dxa"/>
              <w:bottom w:w="60" w:type="dxa"/>
              <w:right w:w="80" w:type="dxa"/>
            </w:tcMar>
          </w:tcPr>
          <w:p w14:paraId="35979FF0" w14:textId="77777777" w:rsidR="00043416" w:rsidRPr="0077021B" w:rsidRDefault="0094237C">
            <w:pPr>
              <w:rPr>
                <w:rFonts w:ascii="Aptos" w:hAnsi="Aptos"/>
              </w:rPr>
            </w:pPr>
            <w:r>
              <w:rPr>
                <w:rFonts w:ascii="Aptos" w:hAnsi="Aptos"/>
                <w:sz w:val="20"/>
              </w:rPr>
              <w:t>Discrete preset buttons (e.g. fixed 200ml / 300ml / 400ml); touchscreen slider</w:t>
            </w:r>
          </w:p>
        </w:tc>
        <w:tc>
          <w:tcPr>
            <w:tcW w:w="2426" w:type="dxa"/>
            <w:shd w:val="clear" w:color="auto" w:fill="FFFFFF"/>
            <w:tcMar>
              <w:top w:w="60" w:type="dxa"/>
              <w:left w:w="100" w:type="dxa"/>
              <w:bottom w:w="60" w:type="dxa"/>
              <w:right w:w="80" w:type="dxa"/>
            </w:tcMar>
          </w:tcPr>
          <w:p w14:paraId="14DF81AC" w14:textId="77777777" w:rsidR="00043416" w:rsidRPr="0077021B" w:rsidRDefault="0094237C">
            <w:pPr>
              <w:rPr>
                <w:rFonts w:ascii="Aptos" w:hAnsi="Aptos"/>
              </w:rPr>
            </w:pPr>
            <w:r>
              <w:rPr>
                <w:rFonts w:ascii="Aptos" w:hAnsi="Aptos"/>
                <w:sz w:val="20"/>
              </w:rPr>
              <w:t>A physical dial gives tactile, unambiguous feedback without requiring a display, supporting unaided first-time use (SRS 2.1) more directly than a touchscreen, and avoids the cost and fragility of a touchscreen for an MVP.</w:t>
            </w:r>
          </w:p>
        </w:tc>
      </w:tr>
      <w:tr w:rsidR="00043416" w:rsidRPr="0077021B" w14:paraId="0EB5472A" w14:textId="77777777">
        <w:tc>
          <w:tcPr>
            <w:tcW w:w="1800" w:type="dxa"/>
            <w:shd w:val="clear" w:color="auto" w:fill="F2F2F2"/>
            <w:tcMar>
              <w:top w:w="60" w:type="dxa"/>
              <w:left w:w="100" w:type="dxa"/>
              <w:bottom w:w="60" w:type="dxa"/>
              <w:right w:w="80" w:type="dxa"/>
            </w:tcMar>
          </w:tcPr>
          <w:p w14:paraId="547E9A28" w14:textId="77777777" w:rsidR="00043416" w:rsidRPr="0077021B" w:rsidRDefault="0094237C">
            <w:pPr>
              <w:rPr>
                <w:rFonts w:ascii="Aptos" w:hAnsi="Aptos"/>
              </w:rPr>
            </w:pPr>
            <w:r>
              <w:rPr>
                <w:rFonts w:ascii="Aptos" w:hAnsi="Aptos"/>
                <w:sz w:val="20"/>
              </w:rPr>
              <w:t>Drink/milk request control</w:t>
            </w:r>
          </w:p>
        </w:tc>
        <w:tc>
          <w:tcPr>
            <w:tcW w:w="2400" w:type="dxa"/>
            <w:shd w:val="clear" w:color="auto" w:fill="F2F2F2"/>
            <w:tcMar>
              <w:top w:w="60" w:type="dxa"/>
              <w:left w:w="100" w:type="dxa"/>
              <w:bottom w:w="60" w:type="dxa"/>
              <w:right w:w="80" w:type="dxa"/>
            </w:tcMar>
          </w:tcPr>
          <w:p w14:paraId="17ECD610" w14:textId="77777777" w:rsidR="00043416" w:rsidRPr="0077021B" w:rsidRDefault="0094237C">
            <w:pPr>
              <w:rPr>
                <w:rFonts w:ascii="Aptos" w:hAnsi="Aptos"/>
              </w:rPr>
            </w:pPr>
            <w:r>
              <w:rPr>
                <w:rFonts w:ascii="Aptos" w:hAnsi="Aptos"/>
                <w:sz w:val="20"/>
              </w:rPr>
              <w:t>Two independent physical buttons: ’Coffee’ and ’Add hot milk’</w:t>
            </w:r>
          </w:p>
        </w:tc>
        <w:tc>
          <w:tcPr>
            <w:tcW w:w="2400" w:type="dxa"/>
            <w:shd w:val="clear" w:color="auto" w:fill="F2F2F2"/>
            <w:tcMar>
              <w:top w:w="60" w:type="dxa"/>
              <w:left w:w="100" w:type="dxa"/>
              <w:bottom w:w="60" w:type="dxa"/>
              <w:right w:w="80" w:type="dxa"/>
            </w:tcMar>
          </w:tcPr>
          <w:p w14:paraId="73DCDC02" w14:textId="77777777" w:rsidR="00043416" w:rsidRPr="0077021B" w:rsidRDefault="0094237C">
            <w:pPr>
              <w:rPr>
                <w:rFonts w:ascii="Aptos" w:hAnsi="Aptos"/>
              </w:rPr>
            </w:pPr>
            <w:r>
              <w:rPr>
                <w:rFonts w:ascii="Aptos" w:hAnsi="Aptos"/>
                <w:sz w:val="20"/>
              </w:rPr>
              <w:t>Single combined button with mode-cycling; touchscreen menu</w:t>
            </w:r>
          </w:p>
        </w:tc>
        <w:tc>
          <w:tcPr>
            <w:tcW w:w="2426" w:type="dxa"/>
            <w:shd w:val="clear" w:color="auto" w:fill="F2F2F2"/>
            <w:tcMar>
              <w:top w:w="60" w:type="dxa"/>
              <w:left w:w="100" w:type="dxa"/>
              <w:bottom w:w="60" w:type="dxa"/>
              <w:right w:w="80" w:type="dxa"/>
            </w:tcMar>
          </w:tcPr>
          <w:p w14:paraId="7AF11B67" w14:textId="77777777" w:rsidR="00043416" w:rsidRPr="0077021B" w:rsidRDefault="0094237C">
            <w:pPr>
              <w:rPr>
                <w:rFonts w:ascii="Aptos" w:hAnsi="Aptos"/>
              </w:rPr>
            </w:pPr>
            <w:r>
              <w:rPr>
                <w:rFonts w:ascii="Aptos" w:hAnsi="Aptos"/>
                <w:sz w:val="20"/>
              </w:rPr>
              <w:t>Two independent buttons make the parallel coffee/milk paths in the activity diagram directly visible to the guest as two separate, simultaneous choices, rather than a sequential menu the guest must learn. This is the most direct hardware expression of the fork in Figure 9 and best supports SRS 2.1.</w:t>
            </w:r>
          </w:p>
        </w:tc>
      </w:tr>
      <w:tr w:rsidR="00043416" w:rsidRPr="0077021B" w14:paraId="486054E8" w14:textId="77777777">
        <w:tc>
          <w:tcPr>
            <w:tcW w:w="1800" w:type="dxa"/>
            <w:shd w:val="clear" w:color="auto" w:fill="FFFFFF"/>
            <w:tcMar>
              <w:top w:w="60" w:type="dxa"/>
              <w:left w:w="100" w:type="dxa"/>
              <w:bottom w:w="60" w:type="dxa"/>
              <w:right w:w="80" w:type="dxa"/>
            </w:tcMar>
          </w:tcPr>
          <w:p w14:paraId="5B77DCC4" w14:textId="77777777" w:rsidR="00043416" w:rsidRPr="0077021B" w:rsidRDefault="0094237C">
            <w:pPr>
              <w:rPr>
                <w:rFonts w:ascii="Aptos" w:hAnsi="Aptos"/>
              </w:rPr>
            </w:pPr>
            <w:r>
              <w:rPr>
                <w:rFonts w:ascii="Aptos" w:hAnsi="Aptos"/>
                <w:sz w:val="20"/>
              </w:rPr>
              <w:t>Status indicator</w:t>
            </w:r>
          </w:p>
        </w:tc>
        <w:tc>
          <w:tcPr>
            <w:tcW w:w="2400" w:type="dxa"/>
            <w:shd w:val="clear" w:color="auto" w:fill="FFFFFF"/>
            <w:tcMar>
              <w:top w:w="60" w:type="dxa"/>
              <w:left w:w="100" w:type="dxa"/>
              <w:bottom w:w="60" w:type="dxa"/>
              <w:right w:w="80" w:type="dxa"/>
            </w:tcMar>
          </w:tcPr>
          <w:p w14:paraId="205D221F" w14:textId="77777777" w:rsidR="00043416" w:rsidRPr="0077021B" w:rsidRDefault="0094237C">
            <w:pPr>
              <w:rPr>
                <w:rFonts w:ascii="Aptos" w:hAnsi="Aptos"/>
              </w:rPr>
            </w:pPr>
            <w:r>
              <w:rPr>
                <w:rFonts w:ascii="Aptos" w:hAnsi="Aptos"/>
                <w:sz w:val="20"/>
              </w:rPr>
              <w:t>Multi-colour LED ring or segment (colour-coded, no text)</w:t>
            </w:r>
          </w:p>
        </w:tc>
        <w:tc>
          <w:tcPr>
            <w:tcW w:w="2400" w:type="dxa"/>
            <w:shd w:val="clear" w:color="auto" w:fill="FFFFFF"/>
            <w:tcMar>
              <w:top w:w="60" w:type="dxa"/>
              <w:left w:w="100" w:type="dxa"/>
              <w:bottom w:w="60" w:type="dxa"/>
              <w:right w:w="80" w:type="dxa"/>
            </w:tcMar>
          </w:tcPr>
          <w:p w14:paraId="2FF2CDB7" w14:textId="77777777" w:rsidR="00043416" w:rsidRPr="0077021B" w:rsidRDefault="0094237C">
            <w:pPr>
              <w:rPr>
                <w:rFonts w:ascii="Aptos" w:hAnsi="Aptos"/>
              </w:rPr>
            </w:pPr>
            <w:r>
              <w:rPr>
                <w:rFonts w:ascii="Aptos" w:hAnsi="Aptos"/>
                <w:sz w:val="20"/>
              </w:rPr>
              <w:t>Small text/icon LCD screen</w:t>
            </w:r>
          </w:p>
        </w:tc>
        <w:tc>
          <w:tcPr>
            <w:tcW w:w="2426" w:type="dxa"/>
            <w:shd w:val="clear" w:color="auto" w:fill="FFFFFF"/>
            <w:tcMar>
              <w:top w:w="60" w:type="dxa"/>
              <w:left w:w="100" w:type="dxa"/>
              <w:bottom w:w="60" w:type="dxa"/>
              <w:right w:w="80" w:type="dxa"/>
            </w:tcMar>
          </w:tcPr>
          <w:p w14:paraId="10CA9FC7" w14:textId="77777777" w:rsidR="00043416" w:rsidRPr="0077021B" w:rsidRDefault="0094237C">
            <w:pPr>
              <w:rPr>
                <w:rFonts w:ascii="Aptos" w:hAnsi="Aptos"/>
              </w:rPr>
            </w:pPr>
            <w:r>
              <w:rPr>
                <w:rFonts w:ascii="Aptos" w:hAnsi="Aptos"/>
                <w:sz w:val="20"/>
              </w:rPr>
              <w:t>Avoids language dependency across the UK/EU/US markets (no translation needed) and is lower cost and more reliable than an LCD for an MVP; sufficient to convey the four required states (Ready, Brewing, Low Consumable, Fault).</w:t>
            </w:r>
          </w:p>
        </w:tc>
      </w:tr>
    </w:tbl>
    <w:p w14:paraId="32A62A4A" w14:textId="77777777" w:rsidR="00043416" w:rsidRPr="0077021B" w:rsidRDefault="00043416">
      <w:pPr>
        <w:rPr>
          <w:rFonts w:ascii="Aptos" w:hAnsi="Aptos"/>
        </w:rPr>
      </w:pPr>
    </w:p>
    <w:p w14:paraId="2BB122D7" w14:textId="77777777" w:rsidR="00043416" w:rsidRPr="0077021B" w:rsidRDefault="0094237C">
      <w:pPr>
        <w:pStyle w:val="Heading3"/>
        <w:spacing w:before="160" w:after="100"/>
        <w:rPr>
          <w:rFonts w:ascii="Aptos" w:hAnsi="Aptos"/>
        </w:rPr>
      </w:pPr>
      <w:r>
        <w:rPr>
          <w:rFonts w:ascii="Aptos" w:hAnsi="Aptos"/>
          <w:color w:val="2F5496"/>
        </w:rPr>
        <w:t>Holistic Design Assessment</w:t>
      </w:r>
    </w:p>
    <w:p w14:paraId="4592504C" w14:textId="77777777" w:rsidR="00043416" w:rsidRPr="0077021B" w:rsidRDefault="0094237C">
      <w:pPr>
        <w:spacing w:after="120"/>
        <w:rPr>
          <w:rFonts w:ascii="Aptos" w:hAnsi="Aptos"/>
        </w:rPr>
      </w:pPr>
      <w:r>
        <w:rPr>
          <w:rFonts w:ascii="Aptos" w:hAnsi="Aptos"/>
        </w:rPr>
        <w:t>The need for a distinct, independently operable hot-milk-request control was not explicit in the original SRS wording (SRS 1.2 specifies that the system shall be able to froth milk, but does not specify how the guest initiates this) – it emerged from holistic review of the activity diagram, where “Froth milk” is modelled as a parallel path triggered by an explicit “froth request” signal alongside “Infuse coffee”. Without a dedicated physical control, the Control Assembly would have no unambiguous way to receive that signal from the guest, and the parallel fork in the behavioural design would have no corresponding structural element. This is recorded here as a design enabler consistent with the principle of holistic design, rather than treated as a new customer-facing requirement.</w:t>
      </w:r>
    </w:p>
    <w:p w14:paraId="191F444F" w14:textId="77777777" w:rsidR="00043416" w:rsidRPr="0077021B" w:rsidRDefault="0094237C">
      <w:pPr>
        <w:pStyle w:val="Heading3"/>
        <w:spacing w:before="160" w:after="100"/>
        <w:rPr>
          <w:rFonts w:ascii="Aptos" w:hAnsi="Aptos"/>
        </w:rPr>
      </w:pPr>
      <w:r>
        <w:rPr>
          <w:rFonts w:ascii="Aptos" w:hAnsi="Aptos"/>
          <w:color w:val="2F5496"/>
        </w:rPr>
        <w:t>COTS vs. Bespoke Decision</w:t>
      </w:r>
    </w:p>
    <w:p w14:paraId="5F8C563A" w14:textId="77777777" w:rsidR="00043416" w:rsidRPr="0077021B" w:rsidRDefault="0094237C">
      <w:pPr>
        <w:spacing w:after="120"/>
        <w:rPr>
          <w:rFonts w:ascii="Aptos" w:hAnsi="Aptos"/>
        </w:rPr>
      </w:pPr>
      <w:r>
        <w:rPr>
          <w:rFonts w:ascii="Aptos" w:hAnsi="Aptos"/>
        </w:rPr>
        <w:t>The User Interface Panel is COTS-dominant for individual components (rotary potentiometer, push-buttons, LED ring) with a bespoke front fascia and control layout, since the layout and choice of exactly three guest-facing controls is a CoffCo usability decision with no off-the-shelf equivalent panel assembly.</w:t>
      </w:r>
    </w:p>
    <w:p w14:paraId="25D4CC82" w14:textId="77777777" w:rsidR="00043416" w:rsidRPr="0077021B" w:rsidRDefault="0094237C">
      <w:pPr>
        <w:pStyle w:val="Heading3"/>
        <w:spacing w:before="160" w:after="100"/>
        <w:rPr>
          <w:rFonts w:ascii="Aptos" w:hAnsi="Aptos"/>
        </w:rPr>
      </w:pPr>
      <w:r>
        <w:rPr>
          <w:rFonts w:ascii="Aptos" w:hAnsi="Aptos"/>
          <w:color w:val="2F5496"/>
        </w:rPr>
        <w:lastRenderedPageBreak/>
        <w:t>Obsolescence Consideration</w:t>
      </w:r>
    </w:p>
    <w:p w14:paraId="6FB65E1B" w14:textId="77777777" w:rsidR="00043416" w:rsidRPr="0077021B" w:rsidRDefault="0094237C">
      <w:pPr>
        <w:spacing w:after="120"/>
        <w:rPr>
          <w:rFonts w:ascii="Aptos" w:hAnsi="Aptos"/>
        </w:rPr>
      </w:pPr>
      <w:r>
        <w:rPr>
          <w:rFonts w:ascii="Aptos" w:hAnsi="Aptos"/>
        </w:rPr>
        <w:t>Rotary potentiometers, push-button switches, and LED indicators are mature, multi-sourced commodity components with low obsolescence risk over the product’s expected deployment life.</w:t>
      </w:r>
    </w:p>
    <w:p w14:paraId="42452B91" w14:textId="77777777" w:rsidR="00043416" w:rsidRPr="0077021B" w:rsidRDefault="0094237C">
      <w:pPr>
        <w:pStyle w:val="Heading3"/>
        <w:spacing w:before="160" w:after="100"/>
        <w:rPr>
          <w:rFonts w:ascii="Aptos" w:hAnsi="Aptos"/>
        </w:rPr>
      </w:pPr>
      <w:r>
        <w:rPr>
          <w:rFonts w:ascii="Aptos" w:hAnsi="Aptos"/>
          <w:color w:val="2F5496"/>
        </w:rPr>
        <w:t>Design for Reliability Impact</w:t>
      </w:r>
    </w:p>
    <w:p w14:paraId="72A539F5" w14:textId="77777777" w:rsidR="00043416" w:rsidRPr="0077021B" w:rsidRDefault="0094237C">
      <w:pPr>
        <w:spacing w:after="120"/>
        <w:rPr>
          <w:rFonts w:ascii="Aptos" w:hAnsi="Aptos"/>
        </w:rPr>
      </w:pPr>
      <w:r>
        <w:rPr>
          <w:rFonts w:ascii="Aptos" w:hAnsi="Aptos"/>
        </w:rPr>
        <w:t>Using simple, low-part-count physical controls (dial, two buttons, LED ring) rather than a touchscreen reduces the number of components with moving parts or fragile display elements exposed to guest handling, directly supporting the MTBF target (SRS 3.9) and reducing the housekeeping-visible failure modes (e.g. a cracked touchscreen is a highly visible, brand-damaging failure that this design avoids).</w:t>
      </w:r>
    </w:p>
    <w:p w14:paraId="47AD5581" w14:textId="77777777" w:rsidR="00043416" w:rsidRPr="0077021B" w:rsidRDefault="0094237C">
      <w:pPr>
        <w:pStyle w:val="Heading2"/>
        <w:spacing w:before="240" w:after="120"/>
        <w:rPr>
          <w:rFonts w:ascii="Aptos" w:hAnsi="Aptos"/>
        </w:rPr>
      </w:pPr>
      <w:r>
        <w:rPr>
          <w:rFonts w:ascii="Aptos" w:hAnsi="Aptos"/>
          <w:color w:val="2F5496"/>
        </w:rPr>
        <w:t>Design for Manufacture</w:t>
      </w:r>
    </w:p>
    <w:p w14:paraId="5FB6061C" w14:textId="77777777" w:rsidR="00043416" w:rsidRPr="0077021B" w:rsidRDefault="0094237C">
      <w:pPr>
        <w:spacing w:after="120"/>
        <w:rPr>
          <w:rFonts w:ascii="Aptos" w:hAnsi="Aptos"/>
        </w:rPr>
      </w:pPr>
      <w:r>
        <w:rPr>
          <w:rFonts w:ascii="Aptos" w:hAnsi="Aptos"/>
        </w:rPr>
        <w:t>All three subsystems described above are deliberately weighted toward COTS components specifically to support Design for Manufacture: the MVP requires no bespoke tooling, custom materials, or specialist manufacturing setup beyond standard PCB assembly (Control Assembly) and injection moulding of the chassis and casing (covered in the Implementation section). This keeps the manufacturing route viable at MVP and early production volumes without requiring new factory capacity or capital investment, consistent with the Design module’s guidance to reassess any design that would require disproportionate manufacturing investment relative to project scale.</w:t>
      </w:r>
    </w:p>
    <w:p w14:paraId="65154E9D" w14:textId="77777777" w:rsidR="00043416" w:rsidRPr="0077021B" w:rsidRDefault="0094237C">
      <w:pPr>
        <w:pStyle w:val="Heading2"/>
        <w:spacing w:before="240" w:after="120"/>
        <w:rPr>
          <w:rFonts w:ascii="Aptos" w:hAnsi="Aptos"/>
        </w:rPr>
      </w:pPr>
      <w:r>
        <w:rPr>
          <w:rFonts w:ascii="Aptos" w:hAnsi="Aptos"/>
          <w:color w:val="2F5496"/>
        </w:rPr>
        <w:t>Design that Accommodates the Design for X Theme</w:t>
      </w:r>
    </w:p>
    <w:p w14:paraId="7D75D332" w14:textId="77777777" w:rsidR="00043416" w:rsidRPr="0077021B" w:rsidRDefault="0094237C">
      <w:pPr>
        <w:spacing w:after="120"/>
        <w:rPr>
          <w:rFonts w:ascii="Aptos" w:hAnsi="Aptos"/>
        </w:rPr>
      </w:pPr>
      <w:r>
        <w:rPr>
          <w:rFonts w:ascii="Aptos" w:hAnsi="Aptos"/>
        </w:rPr>
        <w:t>Design for Reliability (DfR) is embedded at three levels across all three subsystems: component level (COTS components selected with proven reliability data and rated design life exceeding the MTBF target); assembly level (discrete, replaceable modules – Control Assembly, Thermal Assembly, Power Supply Unit – permitting field swap without disturbing adjacent elements, per structuring principle SP-02); and system level (wireless maintenance communication enabling proactive fault response before guest-visible failures occur, extending effective availability beyond the 365-day minimum). The obsolescence mitigation strategy applied throughout – isolating the most obsolescence-prone sub-components (wireless module, plug module) as independently replaceable parts – is itself a reliability and maintainability decision, ensuring the system’s 5–7 year deployment life is not threatened by component discontinuation part-way through service.</w:t>
      </w:r>
    </w:p>
    <w:p w14:paraId="2C34102A" w14:textId="77777777" w:rsidR="00043416" w:rsidRPr="0077021B" w:rsidRDefault="0094237C">
      <w:pPr>
        <w:rPr>
          <w:rFonts w:ascii="Aptos" w:hAnsi="Aptos"/>
        </w:rPr>
      </w:pPr>
      <w:r>
        <w:rPr>
          <w:rFonts w:ascii="Aptos" w:hAnsi="Aptos"/>
        </w:rPr>
        <w:br w:type="page"/>
      </w:r>
    </w:p>
    <w:p w14:paraId="645CDD6B" w14:textId="77777777" w:rsidR="00043416" w:rsidRPr="0077021B" w:rsidRDefault="0094237C">
      <w:pPr>
        <w:pStyle w:val="Heading1"/>
        <w:spacing w:before="320" w:after="120"/>
        <w:rPr>
          <w:rFonts w:ascii="Aptos" w:hAnsi="Aptos"/>
        </w:rPr>
      </w:pPr>
      <w:r>
        <w:rPr>
          <w:rFonts w:ascii="Aptos" w:hAnsi="Aptos"/>
          <w:color w:val="2F5496"/>
        </w:rPr>
        <w:lastRenderedPageBreak/>
        <w:t>Analysis</w:t>
      </w:r>
    </w:p>
    <w:p w14:paraId="59A73A9F" w14:textId="77777777" w:rsidR="00043416" w:rsidRPr="0077021B" w:rsidRDefault="0094237C">
      <w:pPr>
        <w:pStyle w:val="Heading2"/>
        <w:spacing w:before="240" w:after="120"/>
        <w:rPr>
          <w:rFonts w:ascii="Aptos" w:hAnsi="Aptos"/>
        </w:rPr>
      </w:pPr>
      <w:r>
        <w:rPr>
          <w:rFonts w:ascii="Aptos" w:hAnsi="Aptos"/>
          <w:color w:val="2F5496"/>
        </w:rPr>
        <w:t>Architecture and Design Options</w:t>
      </w:r>
    </w:p>
    <w:p w14:paraId="7F80BD0D" w14:textId="77777777" w:rsidR="00043416" w:rsidRPr="0077021B" w:rsidRDefault="0094237C">
      <w:pPr>
        <w:spacing w:after="120"/>
        <w:rPr>
          <w:rFonts w:ascii="Aptos" w:hAnsi="Aptos"/>
        </w:rPr>
      </w:pPr>
      <w:r>
        <w:rPr>
          <w:rFonts w:ascii="Aptos" w:hAnsi="Aptos"/>
        </w:rPr>
        <w:t>Six trade decisions were evaluated (TD-01 through TD-06). The three most significant for Design for Reliability are summarised in the architecture section above. The full trade record is in COFFCO-ARCH-001 v2.0 Section 8.</w:t>
      </w:r>
    </w:p>
    <w:p w14:paraId="08E18D05" w14:textId="77777777" w:rsidR="00043416" w:rsidRPr="0077021B" w:rsidRDefault="0094237C">
      <w:pPr>
        <w:pStyle w:val="Heading2"/>
        <w:spacing w:before="240" w:after="120"/>
        <w:rPr>
          <w:rFonts w:ascii="Aptos" w:hAnsi="Aptos"/>
        </w:rPr>
      </w:pPr>
      <w:r>
        <w:rPr>
          <w:rFonts w:ascii="Aptos" w:hAnsi="Aptos"/>
          <w:color w:val="2F5496"/>
        </w:rPr>
        <w:t>Stakeholder Analysis</w:t>
      </w:r>
    </w:p>
    <w:tbl>
      <w:tblPr>
        <w:tblStyle w:val="TableGrid"/>
        <w:tblW w:w="0" w:type="auto"/>
        <w:tblLook w:val="04A0" w:firstRow="1" w:lastRow="0" w:firstColumn="1" w:lastColumn="0" w:noHBand="0" w:noVBand="1"/>
      </w:tblPr>
      <w:tblGrid>
        <w:gridCol w:w="2122"/>
        <w:gridCol w:w="2126"/>
        <w:gridCol w:w="2939"/>
        <w:gridCol w:w="2441"/>
      </w:tblGrid>
      <w:tr w:rsidR="00043416" w:rsidRPr="0077021B" w14:paraId="0229791A" w14:textId="77777777" w:rsidTr="008E3E6C">
        <w:tc>
          <w:tcPr>
            <w:tcW w:w="2122" w:type="dxa"/>
            <w:shd w:val="clear" w:color="auto" w:fill="1C2B4A"/>
            <w:tcMar>
              <w:top w:w="80" w:type="dxa"/>
              <w:left w:w="120" w:type="dxa"/>
              <w:bottom w:w="80" w:type="dxa"/>
              <w:right w:w="80" w:type="dxa"/>
            </w:tcMar>
          </w:tcPr>
          <w:p w14:paraId="3655C7E8" w14:textId="77777777" w:rsidR="00043416" w:rsidRPr="0077021B" w:rsidRDefault="0094237C">
            <w:pPr>
              <w:rPr>
                <w:rFonts w:ascii="Aptos" w:hAnsi="Aptos"/>
              </w:rPr>
            </w:pPr>
            <w:r>
              <w:rPr>
                <w:rFonts w:ascii="Aptos" w:hAnsi="Aptos"/>
                <w:b/>
                <w:color w:val="FFFFFF"/>
                <w:sz w:val="18"/>
              </w:rPr>
              <w:t>Stakeholder</w:t>
            </w:r>
          </w:p>
        </w:tc>
        <w:tc>
          <w:tcPr>
            <w:tcW w:w="2126" w:type="dxa"/>
            <w:shd w:val="clear" w:color="auto" w:fill="1C2B4A"/>
            <w:tcMar>
              <w:top w:w="80" w:type="dxa"/>
              <w:left w:w="120" w:type="dxa"/>
              <w:bottom w:w="80" w:type="dxa"/>
              <w:right w:w="80" w:type="dxa"/>
            </w:tcMar>
          </w:tcPr>
          <w:p w14:paraId="13E2CE73" w14:textId="77777777" w:rsidR="00043416" w:rsidRPr="0077021B" w:rsidRDefault="0094237C">
            <w:pPr>
              <w:rPr>
                <w:rFonts w:ascii="Aptos" w:hAnsi="Aptos"/>
              </w:rPr>
            </w:pPr>
            <w:r>
              <w:rPr>
                <w:rFonts w:ascii="Aptos" w:hAnsi="Aptos"/>
                <w:b/>
                <w:color w:val="FFFFFF"/>
                <w:sz w:val="18"/>
              </w:rPr>
              <w:t>Classification</w:t>
            </w:r>
          </w:p>
        </w:tc>
        <w:tc>
          <w:tcPr>
            <w:tcW w:w="2939" w:type="dxa"/>
            <w:shd w:val="clear" w:color="auto" w:fill="1C2B4A"/>
            <w:tcMar>
              <w:top w:w="80" w:type="dxa"/>
              <w:left w:w="120" w:type="dxa"/>
              <w:bottom w:w="80" w:type="dxa"/>
              <w:right w:w="80" w:type="dxa"/>
            </w:tcMar>
          </w:tcPr>
          <w:p w14:paraId="7F16C9F8" w14:textId="77777777" w:rsidR="00043416" w:rsidRPr="0077021B" w:rsidRDefault="0094237C">
            <w:pPr>
              <w:rPr>
                <w:rFonts w:ascii="Aptos" w:hAnsi="Aptos"/>
              </w:rPr>
            </w:pPr>
            <w:r>
              <w:rPr>
                <w:rFonts w:ascii="Aptos" w:hAnsi="Aptos"/>
                <w:b/>
                <w:color w:val="FFFFFF"/>
                <w:sz w:val="18"/>
              </w:rPr>
              <w:t>Key Concerns</w:t>
            </w:r>
          </w:p>
        </w:tc>
        <w:tc>
          <w:tcPr>
            <w:tcW w:w="2441" w:type="dxa"/>
            <w:shd w:val="clear" w:color="auto" w:fill="1C2B4A"/>
            <w:tcMar>
              <w:top w:w="80" w:type="dxa"/>
              <w:left w:w="120" w:type="dxa"/>
              <w:bottom w:w="80" w:type="dxa"/>
              <w:right w:w="80" w:type="dxa"/>
            </w:tcMar>
          </w:tcPr>
          <w:p w14:paraId="284F3824" w14:textId="77777777" w:rsidR="00043416" w:rsidRPr="0077021B" w:rsidRDefault="0094237C">
            <w:pPr>
              <w:rPr>
                <w:rFonts w:ascii="Aptos" w:hAnsi="Aptos"/>
              </w:rPr>
            </w:pPr>
            <w:r>
              <w:rPr>
                <w:rFonts w:ascii="Aptos" w:hAnsi="Aptos"/>
                <w:b/>
                <w:color w:val="FFFFFF"/>
                <w:sz w:val="18"/>
              </w:rPr>
              <w:t>Influence on Design</w:t>
            </w:r>
          </w:p>
        </w:tc>
      </w:tr>
      <w:tr w:rsidR="00043416" w:rsidRPr="0077021B" w14:paraId="2EFC05D3" w14:textId="77777777" w:rsidTr="008E3E6C">
        <w:tc>
          <w:tcPr>
            <w:tcW w:w="2122" w:type="dxa"/>
            <w:shd w:val="clear" w:color="auto" w:fill="FFFFFF"/>
            <w:tcMar>
              <w:top w:w="80" w:type="dxa"/>
              <w:left w:w="120" w:type="dxa"/>
              <w:bottom w:w="80" w:type="dxa"/>
              <w:right w:w="80" w:type="dxa"/>
            </w:tcMar>
          </w:tcPr>
          <w:p w14:paraId="098B73A8" w14:textId="77777777" w:rsidR="00043416" w:rsidRPr="0077021B" w:rsidRDefault="0094237C">
            <w:pPr>
              <w:rPr>
                <w:rFonts w:ascii="Aptos" w:hAnsi="Aptos"/>
              </w:rPr>
            </w:pPr>
            <w:r>
              <w:rPr>
                <w:rFonts w:ascii="Aptos" w:hAnsi="Aptos"/>
                <w:sz w:val="20"/>
              </w:rPr>
              <w:t>Hotel Guests</w:t>
            </w:r>
          </w:p>
        </w:tc>
        <w:tc>
          <w:tcPr>
            <w:tcW w:w="2126" w:type="dxa"/>
            <w:shd w:val="clear" w:color="auto" w:fill="FFFFFF"/>
            <w:tcMar>
              <w:top w:w="80" w:type="dxa"/>
              <w:left w:w="120" w:type="dxa"/>
              <w:bottom w:w="80" w:type="dxa"/>
              <w:right w:w="80" w:type="dxa"/>
            </w:tcMar>
          </w:tcPr>
          <w:p w14:paraId="45E0AF26" w14:textId="77777777" w:rsidR="00043416" w:rsidRPr="0077021B" w:rsidRDefault="0094237C">
            <w:pPr>
              <w:rPr>
                <w:rFonts w:ascii="Aptos" w:hAnsi="Aptos"/>
              </w:rPr>
            </w:pPr>
            <w:r>
              <w:rPr>
                <w:rFonts w:ascii="Aptos" w:hAnsi="Aptos"/>
                <w:sz w:val="20"/>
              </w:rPr>
              <w:t>Primary user</w:t>
            </w:r>
          </w:p>
        </w:tc>
        <w:tc>
          <w:tcPr>
            <w:tcW w:w="2939" w:type="dxa"/>
            <w:shd w:val="clear" w:color="auto" w:fill="FFFFFF"/>
            <w:tcMar>
              <w:top w:w="80" w:type="dxa"/>
              <w:left w:w="120" w:type="dxa"/>
              <w:bottom w:w="80" w:type="dxa"/>
              <w:right w:w="80" w:type="dxa"/>
            </w:tcMar>
          </w:tcPr>
          <w:p w14:paraId="57AC2AB5" w14:textId="77777777" w:rsidR="00043416" w:rsidRPr="0077021B" w:rsidRDefault="0094237C">
            <w:pPr>
              <w:rPr>
                <w:rFonts w:ascii="Aptos" w:hAnsi="Aptos"/>
              </w:rPr>
            </w:pPr>
            <w:r>
              <w:rPr>
                <w:rFonts w:ascii="Aptos" w:hAnsi="Aptos"/>
                <w:sz w:val="20"/>
              </w:rPr>
              <w:t>Coffee quality, ease of use, speed, reliability</w:t>
            </w:r>
          </w:p>
        </w:tc>
        <w:tc>
          <w:tcPr>
            <w:tcW w:w="2441" w:type="dxa"/>
            <w:shd w:val="clear" w:color="auto" w:fill="FFFFFF"/>
            <w:tcMar>
              <w:top w:w="80" w:type="dxa"/>
              <w:left w:w="120" w:type="dxa"/>
              <w:bottom w:w="80" w:type="dxa"/>
              <w:right w:w="80" w:type="dxa"/>
            </w:tcMar>
          </w:tcPr>
          <w:p w14:paraId="02EF3CCC" w14:textId="77777777" w:rsidR="00043416" w:rsidRPr="0077021B" w:rsidRDefault="0094237C">
            <w:pPr>
              <w:rPr>
                <w:rFonts w:ascii="Aptos" w:hAnsi="Aptos"/>
              </w:rPr>
            </w:pPr>
            <w:r>
              <w:rPr>
                <w:rFonts w:ascii="Aptos" w:hAnsi="Aptos"/>
                <w:sz w:val="20"/>
              </w:rPr>
              <w:t>SRS 1.1–1.3, 2.1, 3.1, 4.1–4.7</w:t>
            </w:r>
          </w:p>
        </w:tc>
      </w:tr>
      <w:tr w:rsidR="00043416" w:rsidRPr="0077021B" w14:paraId="11638AD0" w14:textId="77777777" w:rsidTr="008E3E6C">
        <w:tc>
          <w:tcPr>
            <w:tcW w:w="2122" w:type="dxa"/>
            <w:shd w:val="clear" w:color="auto" w:fill="F2F2F2"/>
            <w:tcMar>
              <w:top w:w="80" w:type="dxa"/>
              <w:left w:w="120" w:type="dxa"/>
              <w:bottom w:w="80" w:type="dxa"/>
              <w:right w:w="80" w:type="dxa"/>
            </w:tcMar>
          </w:tcPr>
          <w:p w14:paraId="15782D79" w14:textId="77777777" w:rsidR="00043416" w:rsidRPr="0077021B" w:rsidRDefault="0094237C">
            <w:pPr>
              <w:rPr>
                <w:rFonts w:ascii="Aptos" w:hAnsi="Aptos"/>
              </w:rPr>
            </w:pPr>
            <w:r>
              <w:rPr>
                <w:rFonts w:ascii="Aptos" w:hAnsi="Aptos"/>
                <w:sz w:val="20"/>
              </w:rPr>
              <w:t>Vacation Stables Mgmt</w:t>
            </w:r>
          </w:p>
        </w:tc>
        <w:tc>
          <w:tcPr>
            <w:tcW w:w="2126" w:type="dxa"/>
            <w:shd w:val="clear" w:color="auto" w:fill="F2F2F2"/>
            <w:tcMar>
              <w:top w:w="80" w:type="dxa"/>
              <w:left w:w="120" w:type="dxa"/>
              <w:bottom w:w="80" w:type="dxa"/>
              <w:right w:w="80" w:type="dxa"/>
            </w:tcMar>
          </w:tcPr>
          <w:p w14:paraId="3E753FD1" w14:textId="77777777" w:rsidR="00043416" w:rsidRPr="0077021B" w:rsidRDefault="0094237C">
            <w:pPr>
              <w:rPr>
                <w:rFonts w:ascii="Aptos" w:hAnsi="Aptos"/>
              </w:rPr>
            </w:pPr>
            <w:r>
              <w:rPr>
                <w:rFonts w:ascii="Aptos" w:hAnsi="Aptos"/>
                <w:sz w:val="20"/>
              </w:rPr>
              <w:t>Strategic partner</w:t>
            </w:r>
          </w:p>
        </w:tc>
        <w:tc>
          <w:tcPr>
            <w:tcW w:w="2939" w:type="dxa"/>
            <w:shd w:val="clear" w:color="auto" w:fill="F2F2F2"/>
            <w:tcMar>
              <w:top w:w="80" w:type="dxa"/>
              <w:left w:w="120" w:type="dxa"/>
              <w:bottom w:w="80" w:type="dxa"/>
              <w:right w:w="80" w:type="dxa"/>
            </w:tcMar>
          </w:tcPr>
          <w:p w14:paraId="331E0BFE" w14:textId="77777777" w:rsidR="00043416" w:rsidRPr="0077021B" w:rsidRDefault="0094237C">
            <w:pPr>
              <w:rPr>
                <w:rFonts w:ascii="Aptos" w:hAnsi="Aptos"/>
              </w:rPr>
            </w:pPr>
            <w:r>
              <w:rPr>
                <w:rFonts w:ascii="Aptos" w:hAnsi="Aptos"/>
                <w:sz w:val="20"/>
              </w:rPr>
              <w:t>Brand standards, sustainability, operational burden</w:t>
            </w:r>
          </w:p>
        </w:tc>
        <w:tc>
          <w:tcPr>
            <w:tcW w:w="2441" w:type="dxa"/>
            <w:shd w:val="clear" w:color="auto" w:fill="F2F2F2"/>
            <w:tcMar>
              <w:top w:w="80" w:type="dxa"/>
              <w:left w:w="120" w:type="dxa"/>
              <w:bottom w:w="80" w:type="dxa"/>
              <w:right w:w="80" w:type="dxa"/>
            </w:tcMar>
          </w:tcPr>
          <w:p w14:paraId="22BEEBAA" w14:textId="77777777" w:rsidR="00043416" w:rsidRPr="0077021B" w:rsidRDefault="0094237C">
            <w:pPr>
              <w:rPr>
                <w:rFonts w:ascii="Aptos" w:hAnsi="Aptos"/>
              </w:rPr>
            </w:pPr>
            <w:r>
              <w:rPr>
                <w:rFonts w:ascii="Aptos" w:hAnsi="Aptos"/>
                <w:sz w:val="20"/>
              </w:rPr>
              <w:t>SRS 3.4, 3.6, 3.7, 2.5</w:t>
            </w:r>
          </w:p>
        </w:tc>
      </w:tr>
      <w:tr w:rsidR="00043416" w:rsidRPr="0077021B" w14:paraId="3EB1E154" w14:textId="77777777" w:rsidTr="008E3E6C">
        <w:tc>
          <w:tcPr>
            <w:tcW w:w="2122" w:type="dxa"/>
            <w:shd w:val="clear" w:color="auto" w:fill="FFFFFF"/>
            <w:tcMar>
              <w:top w:w="80" w:type="dxa"/>
              <w:left w:w="120" w:type="dxa"/>
              <w:bottom w:w="80" w:type="dxa"/>
              <w:right w:w="80" w:type="dxa"/>
            </w:tcMar>
          </w:tcPr>
          <w:p w14:paraId="32D10DED" w14:textId="77777777" w:rsidR="00043416" w:rsidRPr="0077021B" w:rsidRDefault="0094237C">
            <w:pPr>
              <w:rPr>
                <w:rFonts w:ascii="Aptos" w:hAnsi="Aptos"/>
              </w:rPr>
            </w:pPr>
            <w:r>
              <w:rPr>
                <w:rFonts w:ascii="Aptos" w:hAnsi="Aptos"/>
                <w:sz w:val="20"/>
              </w:rPr>
              <w:t>CoffCo</w:t>
            </w:r>
          </w:p>
        </w:tc>
        <w:tc>
          <w:tcPr>
            <w:tcW w:w="2126" w:type="dxa"/>
            <w:shd w:val="clear" w:color="auto" w:fill="FFFFFF"/>
            <w:tcMar>
              <w:top w:w="80" w:type="dxa"/>
              <w:left w:w="120" w:type="dxa"/>
              <w:bottom w:w="80" w:type="dxa"/>
              <w:right w:w="80" w:type="dxa"/>
            </w:tcMar>
          </w:tcPr>
          <w:p w14:paraId="19101810" w14:textId="77777777" w:rsidR="00043416" w:rsidRPr="0077021B" w:rsidRDefault="0094237C">
            <w:pPr>
              <w:rPr>
                <w:rFonts w:ascii="Aptos" w:hAnsi="Aptos"/>
              </w:rPr>
            </w:pPr>
            <w:r>
              <w:rPr>
                <w:rFonts w:ascii="Aptos" w:hAnsi="Aptos"/>
                <w:sz w:val="20"/>
              </w:rPr>
              <w:t>System owner</w:t>
            </w:r>
          </w:p>
        </w:tc>
        <w:tc>
          <w:tcPr>
            <w:tcW w:w="2939" w:type="dxa"/>
            <w:shd w:val="clear" w:color="auto" w:fill="FFFFFF"/>
            <w:tcMar>
              <w:top w:w="80" w:type="dxa"/>
              <w:left w:w="120" w:type="dxa"/>
              <w:bottom w:w="80" w:type="dxa"/>
              <w:right w:w="80" w:type="dxa"/>
            </w:tcMar>
          </w:tcPr>
          <w:p w14:paraId="1977E4EC" w14:textId="77777777" w:rsidR="00043416" w:rsidRPr="0077021B" w:rsidRDefault="0094237C">
            <w:pPr>
              <w:rPr>
                <w:rFonts w:ascii="Aptos" w:hAnsi="Aptos"/>
              </w:rPr>
            </w:pPr>
            <w:r>
              <w:rPr>
                <w:rFonts w:ascii="Aptos" w:hAnsi="Aptos"/>
                <w:sz w:val="20"/>
              </w:rPr>
              <w:t>IP, commercial viability, service model</w:t>
            </w:r>
          </w:p>
        </w:tc>
        <w:tc>
          <w:tcPr>
            <w:tcW w:w="2441" w:type="dxa"/>
            <w:shd w:val="clear" w:color="auto" w:fill="FFFFFF"/>
            <w:tcMar>
              <w:top w:w="80" w:type="dxa"/>
              <w:left w:w="120" w:type="dxa"/>
              <w:bottom w:w="80" w:type="dxa"/>
              <w:right w:w="80" w:type="dxa"/>
            </w:tcMar>
          </w:tcPr>
          <w:p w14:paraId="2795F3AC" w14:textId="77777777" w:rsidR="00043416" w:rsidRPr="0077021B" w:rsidRDefault="0094237C">
            <w:pPr>
              <w:rPr>
                <w:rFonts w:ascii="Aptos" w:hAnsi="Aptos"/>
              </w:rPr>
            </w:pPr>
            <w:r>
              <w:rPr>
                <w:rFonts w:ascii="Aptos" w:hAnsi="Aptos"/>
                <w:sz w:val="20"/>
              </w:rPr>
              <w:t>SRS 1.9, 3.3, 3.9, architecture</w:t>
            </w:r>
          </w:p>
        </w:tc>
      </w:tr>
      <w:tr w:rsidR="00043416" w:rsidRPr="0077021B" w14:paraId="3B652854" w14:textId="77777777" w:rsidTr="008E3E6C">
        <w:tc>
          <w:tcPr>
            <w:tcW w:w="2122" w:type="dxa"/>
            <w:shd w:val="clear" w:color="auto" w:fill="F2F2F2"/>
            <w:tcMar>
              <w:top w:w="80" w:type="dxa"/>
              <w:left w:w="120" w:type="dxa"/>
              <w:bottom w:w="80" w:type="dxa"/>
              <w:right w:w="80" w:type="dxa"/>
            </w:tcMar>
          </w:tcPr>
          <w:p w14:paraId="491E372C" w14:textId="77777777" w:rsidR="00043416" w:rsidRPr="0077021B" w:rsidRDefault="0094237C">
            <w:pPr>
              <w:rPr>
                <w:rFonts w:ascii="Aptos" w:hAnsi="Aptos"/>
              </w:rPr>
            </w:pPr>
            <w:r>
              <w:rPr>
                <w:rFonts w:ascii="Aptos" w:hAnsi="Aptos"/>
                <w:sz w:val="20"/>
              </w:rPr>
              <w:t>Investors</w:t>
            </w:r>
          </w:p>
        </w:tc>
        <w:tc>
          <w:tcPr>
            <w:tcW w:w="2126" w:type="dxa"/>
            <w:shd w:val="clear" w:color="auto" w:fill="F2F2F2"/>
            <w:tcMar>
              <w:top w:w="80" w:type="dxa"/>
              <w:left w:w="120" w:type="dxa"/>
              <w:bottom w:w="80" w:type="dxa"/>
              <w:right w:w="80" w:type="dxa"/>
            </w:tcMar>
          </w:tcPr>
          <w:p w14:paraId="27375CCA" w14:textId="77777777" w:rsidR="00043416" w:rsidRPr="0077021B" w:rsidRDefault="0094237C">
            <w:pPr>
              <w:rPr>
                <w:rFonts w:ascii="Aptos" w:hAnsi="Aptos"/>
              </w:rPr>
            </w:pPr>
            <w:r>
              <w:rPr>
                <w:rFonts w:ascii="Aptos" w:hAnsi="Aptos"/>
                <w:sz w:val="20"/>
              </w:rPr>
              <w:t>Funding authority</w:t>
            </w:r>
          </w:p>
        </w:tc>
        <w:tc>
          <w:tcPr>
            <w:tcW w:w="2939" w:type="dxa"/>
            <w:shd w:val="clear" w:color="auto" w:fill="F2F2F2"/>
            <w:tcMar>
              <w:top w:w="80" w:type="dxa"/>
              <w:left w:w="120" w:type="dxa"/>
              <w:bottom w:w="80" w:type="dxa"/>
              <w:right w:w="80" w:type="dxa"/>
            </w:tcMar>
          </w:tcPr>
          <w:p w14:paraId="11EF8801" w14:textId="77777777" w:rsidR="00043416" w:rsidRPr="0077021B" w:rsidRDefault="0094237C">
            <w:pPr>
              <w:rPr>
                <w:rFonts w:ascii="Aptos" w:hAnsi="Aptos"/>
              </w:rPr>
            </w:pPr>
            <w:r>
              <w:rPr>
                <w:rFonts w:ascii="Aptos" w:hAnsi="Aptos"/>
                <w:sz w:val="20"/>
              </w:rPr>
              <w:t>MVP viability, scalability, return on investment</w:t>
            </w:r>
          </w:p>
        </w:tc>
        <w:tc>
          <w:tcPr>
            <w:tcW w:w="2441" w:type="dxa"/>
            <w:shd w:val="clear" w:color="auto" w:fill="F2F2F2"/>
            <w:tcMar>
              <w:top w:w="80" w:type="dxa"/>
              <w:left w:w="120" w:type="dxa"/>
              <w:bottom w:w="80" w:type="dxa"/>
              <w:right w:w="80" w:type="dxa"/>
            </w:tcMar>
          </w:tcPr>
          <w:p w14:paraId="2D4140F1" w14:textId="77777777" w:rsidR="00043416" w:rsidRPr="0077021B" w:rsidRDefault="0094237C">
            <w:pPr>
              <w:rPr>
                <w:rFonts w:ascii="Aptos" w:hAnsi="Aptos"/>
              </w:rPr>
            </w:pPr>
            <w:r>
              <w:rPr>
                <w:rFonts w:ascii="Aptos" w:hAnsi="Aptos"/>
                <w:sz w:val="20"/>
              </w:rPr>
              <w:t>Architecture decisions, trade studies</w:t>
            </w:r>
          </w:p>
        </w:tc>
      </w:tr>
      <w:tr w:rsidR="00043416" w:rsidRPr="0077021B" w14:paraId="606B2463" w14:textId="77777777" w:rsidTr="008E3E6C">
        <w:tc>
          <w:tcPr>
            <w:tcW w:w="2122" w:type="dxa"/>
            <w:shd w:val="clear" w:color="auto" w:fill="FFFFFF"/>
            <w:tcMar>
              <w:top w:w="80" w:type="dxa"/>
              <w:left w:w="120" w:type="dxa"/>
              <w:bottom w:w="80" w:type="dxa"/>
              <w:right w:w="80" w:type="dxa"/>
            </w:tcMar>
          </w:tcPr>
          <w:p w14:paraId="32C902FF" w14:textId="77777777" w:rsidR="00043416" w:rsidRPr="0077021B" w:rsidRDefault="0094237C">
            <w:pPr>
              <w:rPr>
                <w:rFonts w:ascii="Aptos" w:hAnsi="Aptos"/>
              </w:rPr>
            </w:pPr>
            <w:r>
              <w:rPr>
                <w:rFonts w:ascii="Aptos" w:hAnsi="Aptos"/>
                <w:sz w:val="20"/>
              </w:rPr>
              <w:t>Housekeeping</w:t>
            </w:r>
          </w:p>
        </w:tc>
        <w:tc>
          <w:tcPr>
            <w:tcW w:w="2126" w:type="dxa"/>
            <w:shd w:val="clear" w:color="auto" w:fill="FFFFFF"/>
            <w:tcMar>
              <w:top w:w="80" w:type="dxa"/>
              <w:left w:w="120" w:type="dxa"/>
              <w:bottom w:w="80" w:type="dxa"/>
              <w:right w:w="80" w:type="dxa"/>
            </w:tcMar>
          </w:tcPr>
          <w:p w14:paraId="6484BA5D" w14:textId="77777777" w:rsidR="00043416" w:rsidRPr="0077021B" w:rsidRDefault="0094237C">
            <w:pPr>
              <w:rPr>
                <w:rFonts w:ascii="Aptos" w:hAnsi="Aptos"/>
              </w:rPr>
            </w:pPr>
            <w:r>
              <w:rPr>
                <w:rFonts w:ascii="Aptos" w:hAnsi="Aptos"/>
                <w:sz w:val="20"/>
              </w:rPr>
              <w:t>Operator/maintainer</w:t>
            </w:r>
          </w:p>
        </w:tc>
        <w:tc>
          <w:tcPr>
            <w:tcW w:w="2939" w:type="dxa"/>
            <w:shd w:val="clear" w:color="auto" w:fill="FFFFFF"/>
            <w:tcMar>
              <w:top w:w="80" w:type="dxa"/>
              <w:left w:w="120" w:type="dxa"/>
              <w:bottom w:w="80" w:type="dxa"/>
              <w:right w:w="80" w:type="dxa"/>
            </w:tcMar>
          </w:tcPr>
          <w:p w14:paraId="52EE77CC" w14:textId="77777777" w:rsidR="00043416" w:rsidRPr="0077021B" w:rsidRDefault="0094237C">
            <w:pPr>
              <w:rPr>
                <w:rFonts w:ascii="Aptos" w:hAnsi="Aptos"/>
              </w:rPr>
            </w:pPr>
            <w:r>
              <w:rPr>
                <w:rFonts w:ascii="Aptos" w:hAnsi="Aptos"/>
                <w:sz w:val="20"/>
              </w:rPr>
              <w:t>Ease of restocking, no tools, clear status</w:t>
            </w:r>
          </w:p>
        </w:tc>
        <w:tc>
          <w:tcPr>
            <w:tcW w:w="2441" w:type="dxa"/>
            <w:shd w:val="clear" w:color="auto" w:fill="FFFFFF"/>
            <w:tcMar>
              <w:top w:w="80" w:type="dxa"/>
              <w:left w:w="120" w:type="dxa"/>
              <w:bottom w:w="80" w:type="dxa"/>
              <w:right w:w="80" w:type="dxa"/>
            </w:tcMar>
          </w:tcPr>
          <w:p w14:paraId="2176AA2C" w14:textId="77777777" w:rsidR="00043416" w:rsidRPr="0077021B" w:rsidRDefault="0094237C">
            <w:pPr>
              <w:rPr>
                <w:rFonts w:ascii="Aptos" w:hAnsi="Aptos"/>
              </w:rPr>
            </w:pPr>
            <w:r>
              <w:rPr>
                <w:rFonts w:ascii="Aptos" w:hAnsi="Aptos"/>
                <w:sz w:val="20"/>
              </w:rPr>
              <w:t>SRS 1.7, 2.5, 3.3</w:t>
            </w:r>
          </w:p>
        </w:tc>
      </w:tr>
      <w:tr w:rsidR="00043416" w:rsidRPr="0077021B" w14:paraId="64CA0CB1" w14:textId="77777777" w:rsidTr="008E3E6C">
        <w:tc>
          <w:tcPr>
            <w:tcW w:w="2122" w:type="dxa"/>
            <w:shd w:val="clear" w:color="auto" w:fill="F2F2F2"/>
            <w:tcMar>
              <w:top w:w="80" w:type="dxa"/>
              <w:left w:w="120" w:type="dxa"/>
              <w:bottom w:w="80" w:type="dxa"/>
              <w:right w:w="80" w:type="dxa"/>
            </w:tcMar>
          </w:tcPr>
          <w:p w14:paraId="095FD1F8" w14:textId="77777777" w:rsidR="00043416" w:rsidRPr="0077021B" w:rsidRDefault="0094237C">
            <w:pPr>
              <w:rPr>
                <w:rFonts w:ascii="Aptos" w:hAnsi="Aptos"/>
              </w:rPr>
            </w:pPr>
            <w:r>
              <w:rPr>
                <w:rFonts w:ascii="Aptos" w:hAnsi="Aptos"/>
                <w:sz w:val="20"/>
              </w:rPr>
              <w:t>OEM/Supply Partners</w:t>
            </w:r>
          </w:p>
        </w:tc>
        <w:tc>
          <w:tcPr>
            <w:tcW w:w="2126" w:type="dxa"/>
            <w:shd w:val="clear" w:color="auto" w:fill="F2F2F2"/>
            <w:tcMar>
              <w:top w:w="80" w:type="dxa"/>
              <w:left w:w="120" w:type="dxa"/>
              <w:bottom w:w="80" w:type="dxa"/>
              <w:right w:w="80" w:type="dxa"/>
            </w:tcMar>
          </w:tcPr>
          <w:p w14:paraId="3C06CF11" w14:textId="77777777" w:rsidR="00043416" w:rsidRPr="0077021B" w:rsidRDefault="0094237C">
            <w:pPr>
              <w:rPr>
                <w:rFonts w:ascii="Aptos" w:hAnsi="Aptos"/>
              </w:rPr>
            </w:pPr>
            <w:r>
              <w:rPr>
                <w:rFonts w:ascii="Aptos" w:hAnsi="Aptos"/>
                <w:sz w:val="20"/>
              </w:rPr>
              <w:t>Supply chain</w:t>
            </w:r>
          </w:p>
        </w:tc>
        <w:tc>
          <w:tcPr>
            <w:tcW w:w="2939" w:type="dxa"/>
            <w:shd w:val="clear" w:color="auto" w:fill="F2F2F2"/>
            <w:tcMar>
              <w:top w:w="80" w:type="dxa"/>
              <w:left w:w="120" w:type="dxa"/>
              <w:bottom w:w="80" w:type="dxa"/>
              <w:right w:w="80" w:type="dxa"/>
            </w:tcMar>
          </w:tcPr>
          <w:p w14:paraId="6C428CF3" w14:textId="77777777" w:rsidR="00043416" w:rsidRPr="0077021B" w:rsidRDefault="0094237C">
            <w:pPr>
              <w:rPr>
                <w:rFonts w:ascii="Aptos" w:hAnsi="Aptos"/>
              </w:rPr>
            </w:pPr>
            <w:r>
              <w:rPr>
                <w:rFonts w:ascii="Aptos" w:hAnsi="Aptos"/>
                <w:sz w:val="20"/>
              </w:rPr>
              <w:t>Component specs, volume requirements</w:t>
            </w:r>
          </w:p>
        </w:tc>
        <w:tc>
          <w:tcPr>
            <w:tcW w:w="2441" w:type="dxa"/>
            <w:shd w:val="clear" w:color="auto" w:fill="F2F2F2"/>
            <w:tcMar>
              <w:top w:w="80" w:type="dxa"/>
              <w:left w:w="120" w:type="dxa"/>
              <w:bottom w:w="80" w:type="dxa"/>
              <w:right w:w="80" w:type="dxa"/>
            </w:tcMar>
          </w:tcPr>
          <w:p w14:paraId="502634F2" w14:textId="77777777" w:rsidR="00043416" w:rsidRPr="0077021B" w:rsidRDefault="0094237C">
            <w:pPr>
              <w:rPr>
                <w:rFonts w:ascii="Aptos" w:hAnsi="Aptos"/>
              </w:rPr>
            </w:pPr>
            <w:r>
              <w:rPr>
                <w:rFonts w:ascii="Aptos" w:hAnsi="Aptos"/>
                <w:sz w:val="20"/>
              </w:rPr>
              <w:t>SRS 3.4, 2.6</w:t>
            </w:r>
          </w:p>
        </w:tc>
      </w:tr>
    </w:tbl>
    <w:p w14:paraId="0C177A85" w14:textId="77777777" w:rsidR="00043416" w:rsidRPr="0077021B" w:rsidRDefault="00043416">
      <w:pPr>
        <w:rPr>
          <w:rFonts w:ascii="Aptos" w:hAnsi="Aptos"/>
        </w:rPr>
      </w:pPr>
    </w:p>
    <w:p w14:paraId="7BC3E9E7" w14:textId="77777777" w:rsidR="00043416" w:rsidRPr="0077021B" w:rsidRDefault="0094237C">
      <w:pPr>
        <w:pStyle w:val="Heading2"/>
        <w:spacing w:before="240" w:after="120"/>
        <w:rPr>
          <w:rFonts w:ascii="Aptos" w:hAnsi="Aptos"/>
        </w:rPr>
      </w:pPr>
      <w:r>
        <w:rPr>
          <w:rFonts w:ascii="Aptos" w:hAnsi="Aptos"/>
          <w:color w:val="2F5496"/>
        </w:rPr>
        <w:t>Feasibility Analysis</w:t>
      </w:r>
    </w:p>
    <w:p w14:paraId="25F12C7C" w14:textId="77777777" w:rsidR="00043416" w:rsidRPr="0077021B" w:rsidRDefault="0094237C">
      <w:pPr>
        <w:spacing w:after="120"/>
        <w:rPr>
          <w:rFonts w:ascii="Aptos" w:hAnsi="Aptos"/>
        </w:rPr>
      </w:pPr>
      <w:r>
        <w:rPr>
          <w:rFonts w:ascii="Aptos" w:hAnsi="Aptos"/>
        </w:rPr>
        <w:t>Technical feasibility of the integrated control assembly approach is assessed as high. All functions allocated (brew sequencing, pressure/temperature regulation, volume measurement, health monitoring, wireless transmission) are software-defined or firmware-controlled and do not require physically separate hardware platforms. The wireless comms module (technology TBD – TD-06) may be a separate sub-module within the assembly but does not constitute a separate element architecturally.</w:t>
      </w:r>
    </w:p>
    <w:p w14:paraId="3044590E" w14:textId="77777777" w:rsidR="00043416" w:rsidRPr="0077021B" w:rsidRDefault="0094237C">
      <w:pPr>
        <w:pStyle w:val="Heading2"/>
        <w:spacing w:before="240" w:after="120"/>
        <w:rPr>
          <w:rFonts w:ascii="Aptos" w:hAnsi="Aptos"/>
        </w:rPr>
      </w:pPr>
      <w:r>
        <w:rPr>
          <w:rFonts w:ascii="Aptos" w:hAnsi="Aptos"/>
          <w:color w:val="2F5496"/>
        </w:rPr>
        <w:t>Impact Analysis on Design for X Theme</w:t>
      </w:r>
    </w:p>
    <w:p w14:paraId="491936EA" w14:textId="77777777" w:rsidR="00043416" w:rsidRPr="0077021B" w:rsidRDefault="0094237C">
      <w:pPr>
        <w:spacing w:after="120"/>
        <w:rPr>
          <w:rFonts w:ascii="Aptos" w:hAnsi="Aptos"/>
        </w:rPr>
      </w:pPr>
      <w:r>
        <w:rPr>
          <w:rFonts w:ascii="Aptos" w:hAnsi="Aptos"/>
        </w:rPr>
        <w:t>The analysis confirms that the integrated control assembly architecture is the optimum choice for Design for Reliability. By reducing internal interfaces from three to two, one failure mode class is eliminated. The modular element structure ensures a failed assembly is replaced in field without disturbing adjacent elements, maintaining the system's effective maintainability and supporting the 365-day maintenance-free interval.</w:t>
      </w:r>
    </w:p>
    <w:p w14:paraId="675C9E20" w14:textId="77777777" w:rsidR="00043416" w:rsidRPr="0077021B" w:rsidRDefault="0094237C">
      <w:pPr>
        <w:rPr>
          <w:rFonts w:ascii="Aptos" w:hAnsi="Aptos"/>
        </w:rPr>
      </w:pPr>
      <w:r>
        <w:rPr>
          <w:rFonts w:ascii="Aptos" w:hAnsi="Aptos"/>
        </w:rPr>
        <w:br w:type="page"/>
      </w:r>
    </w:p>
    <w:p w14:paraId="672B19C6" w14:textId="77777777" w:rsidR="00043416" w:rsidRPr="0077021B" w:rsidRDefault="0094237C">
      <w:pPr>
        <w:pStyle w:val="Heading1"/>
        <w:spacing w:before="320" w:after="120"/>
        <w:rPr>
          <w:rFonts w:ascii="Aptos" w:hAnsi="Aptos"/>
        </w:rPr>
      </w:pPr>
      <w:r>
        <w:rPr>
          <w:rFonts w:ascii="Aptos" w:hAnsi="Aptos"/>
          <w:color w:val="2F5496"/>
        </w:rPr>
        <w:lastRenderedPageBreak/>
        <w:t>Implementation</w:t>
      </w:r>
    </w:p>
    <w:p w14:paraId="7B88AD33" w14:textId="77777777" w:rsidR="00043416" w:rsidRPr="0077021B" w:rsidRDefault="0094237C">
      <w:pPr>
        <w:pStyle w:val="Heading2"/>
        <w:spacing w:before="240" w:after="120"/>
        <w:rPr>
          <w:rFonts w:ascii="Aptos" w:hAnsi="Aptos"/>
        </w:rPr>
      </w:pPr>
      <w:r>
        <w:rPr>
          <w:rFonts w:ascii="Aptos" w:hAnsi="Aptos"/>
          <w:color w:val="2F5496"/>
        </w:rPr>
        <w:t>Prototype / MVP Approach</w:t>
      </w:r>
    </w:p>
    <w:p w14:paraId="4569696D" w14:textId="77777777" w:rsidR="00043416" w:rsidRPr="0077021B" w:rsidRDefault="0094237C">
      <w:pPr>
        <w:spacing w:after="120"/>
        <w:rPr>
          <w:rFonts w:ascii="Aptos" w:hAnsi="Aptos"/>
        </w:rPr>
      </w:pPr>
      <w:r>
        <w:rPr>
          <w:rFonts w:ascii="Aptos" w:hAnsi="Aptos"/>
        </w:rPr>
        <w:t>A single prototype unit for investor demonstration and Vacation Stables approval. MVP scope: americano brewing, hot frothed milk production, volume selection, status indication, and wireless maintenance transmission. Prototype parts: 3D printed/CNC machined chassis and casing acceptable for MVP; certified PSU and PCBA for control assembly.</w:t>
      </w:r>
    </w:p>
    <w:p w14:paraId="77FE43A6" w14:textId="77777777" w:rsidR="00043416" w:rsidRPr="0077021B" w:rsidRDefault="0094237C">
      <w:pPr>
        <w:pStyle w:val="Heading2"/>
        <w:spacing w:before="240" w:after="120"/>
        <w:rPr>
          <w:rFonts w:ascii="Aptos" w:hAnsi="Aptos"/>
        </w:rPr>
      </w:pPr>
      <w:r>
        <w:rPr>
          <w:rFonts w:ascii="Aptos" w:hAnsi="Aptos"/>
          <w:color w:val="2F5496"/>
        </w:rPr>
        <w:t>Make/Buy Decisions and Key Suppliers</w:t>
      </w:r>
    </w:p>
    <w:p w14:paraId="70763B53" w14:textId="77777777" w:rsidR="00043416" w:rsidRPr="0077021B" w:rsidRDefault="0094237C">
      <w:pPr>
        <w:pStyle w:val="ListBullet"/>
        <w:spacing w:after="60"/>
        <w:rPr>
          <w:rFonts w:ascii="Aptos" w:hAnsi="Aptos"/>
        </w:rPr>
      </w:pPr>
      <w:r>
        <w:rPr>
          <w:rFonts w:ascii="Aptos" w:hAnsi="Aptos"/>
        </w:rPr>
        <w:t>Control assembly: Buy – contract manufacture PCBA to CoffCo specification; wireless module sourced to approved technology (TBD – TD-06)</w:t>
      </w:r>
    </w:p>
    <w:p w14:paraId="02CEE175" w14:textId="77777777" w:rsidR="00043416" w:rsidRPr="0077021B" w:rsidRDefault="0094237C">
      <w:pPr>
        <w:pStyle w:val="ListBullet"/>
        <w:spacing w:after="60"/>
        <w:rPr>
          <w:rFonts w:ascii="Aptos" w:hAnsi="Aptos"/>
        </w:rPr>
      </w:pPr>
      <w:r>
        <w:rPr>
          <w:rFonts w:ascii="Aptos" w:hAnsi="Aptos"/>
        </w:rPr>
        <w:t>Thermal assembly: Make – CoffCo-designed thermal path and frother; heating element from specialist supplier</w:t>
      </w:r>
    </w:p>
    <w:p w14:paraId="55ABF42F" w14:textId="77777777" w:rsidR="00043416" w:rsidRPr="0077021B" w:rsidRDefault="0094237C">
      <w:pPr>
        <w:pStyle w:val="ListBullet"/>
        <w:spacing w:after="60"/>
        <w:rPr>
          <w:rFonts w:ascii="Aptos" w:hAnsi="Aptos"/>
        </w:rPr>
      </w:pPr>
      <w:r>
        <w:rPr>
          <w:rFonts w:ascii="Aptos" w:hAnsi="Aptos"/>
        </w:rPr>
        <w:t>PSU: Buy – certified universal PSU module; interchangeable plug module designed by CoffCo, manufactured externally</w:t>
      </w:r>
    </w:p>
    <w:p w14:paraId="40C38F23" w14:textId="77777777" w:rsidR="00043416" w:rsidRPr="0077021B" w:rsidRDefault="0094237C">
      <w:pPr>
        <w:pStyle w:val="ListBullet"/>
        <w:spacing w:after="60"/>
        <w:rPr>
          <w:rFonts w:ascii="Aptos" w:hAnsi="Aptos"/>
        </w:rPr>
      </w:pPr>
      <w:r>
        <w:rPr>
          <w:rFonts w:ascii="Aptos" w:hAnsi="Aptos"/>
        </w:rPr>
        <w:t>Structural chassis and casing: Buy – injection moulded to CoffCo design; recycled polymer per SRS 3.4</w:t>
      </w:r>
    </w:p>
    <w:p w14:paraId="2956F6F3" w14:textId="77777777" w:rsidR="00043416" w:rsidRPr="0077021B" w:rsidRDefault="0094237C">
      <w:pPr>
        <w:pStyle w:val="ListBullet"/>
        <w:spacing w:after="60"/>
        <w:rPr>
          <w:rFonts w:ascii="Aptos" w:hAnsi="Aptos"/>
        </w:rPr>
      </w:pPr>
      <w:r>
        <w:rPr>
          <w:rFonts w:ascii="Aptos" w:hAnsi="Aptos"/>
        </w:rPr>
        <w:t>Consumables: Commercial arrangement – out of system design scope per SRS out-of-scope boundary</w:t>
      </w:r>
    </w:p>
    <w:p w14:paraId="084C9BD3" w14:textId="77777777" w:rsidR="00043416" w:rsidRPr="0077021B" w:rsidRDefault="0094237C">
      <w:pPr>
        <w:pStyle w:val="Heading2"/>
        <w:spacing w:before="240" w:after="120"/>
        <w:rPr>
          <w:rFonts w:ascii="Aptos" w:hAnsi="Aptos"/>
        </w:rPr>
      </w:pPr>
      <w:r>
        <w:rPr>
          <w:rFonts w:ascii="Aptos" w:hAnsi="Aptos"/>
          <w:color w:val="2F5496"/>
        </w:rPr>
        <w:t>Resources and Facilities</w:t>
      </w:r>
    </w:p>
    <w:p w14:paraId="7E02B56E" w14:textId="77777777" w:rsidR="00043416" w:rsidRPr="0077021B" w:rsidRDefault="0094237C">
      <w:pPr>
        <w:pStyle w:val="ListBullet"/>
        <w:spacing w:after="60"/>
        <w:rPr>
          <w:rFonts w:ascii="Aptos" w:hAnsi="Aptos"/>
        </w:rPr>
      </w:pPr>
      <w:r>
        <w:rPr>
          <w:rFonts w:ascii="Aptos" w:hAnsi="Aptos"/>
        </w:rPr>
        <w:t>Lab: Electronics assembly and test bench; thermal cycling rig; pressure/temperature measurement equipment</w:t>
      </w:r>
    </w:p>
    <w:p w14:paraId="48F73D9D" w14:textId="77777777" w:rsidR="00043416" w:rsidRPr="0077021B" w:rsidRDefault="0094237C">
      <w:pPr>
        <w:pStyle w:val="ListBullet"/>
        <w:spacing w:after="60"/>
        <w:rPr>
          <w:rFonts w:ascii="Aptos" w:hAnsi="Aptos"/>
        </w:rPr>
      </w:pPr>
      <w:r>
        <w:rPr>
          <w:rFonts w:ascii="Aptos" w:hAnsi="Aptos"/>
        </w:rPr>
        <w:t>External: EMC test chamber (accredited facility for EN 55014 certification); IEC 60335 / CE / UKCA / UL test laboratory</w:t>
      </w:r>
    </w:p>
    <w:p w14:paraId="5003853A" w14:textId="77777777" w:rsidR="00043416" w:rsidRPr="0077021B" w:rsidRDefault="0094237C">
      <w:pPr>
        <w:pStyle w:val="ListBullet"/>
        <w:spacing w:after="60"/>
        <w:rPr>
          <w:rFonts w:ascii="Aptos" w:hAnsi="Aptos"/>
        </w:rPr>
      </w:pPr>
      <w:r>
        <w:rPr>
          <w:rFonts w:ascii="Aptos" w:hAnsi="Aptos"/>
        </w:rPr>
        <w:t>Data: Vacation Stables estate water quality data required for SRS 1.6 threshold confirmation</w:t>
      </w:r>
    </w:p>
    <w:p w14:paraId="321AF011" w14:textId="77777777" w:rsidR="00043416" w:rsidRPr="0077021B" w:rsidRDefault="0094237C">
      <w:pPr>
        <w:pStyle w:val="Heading2"/>
        <w:spacing w:before="240" w:after="120"/>
        <w:rPr>
          <w:rFonts w:ascii="Aptos" w:hAnsi="Aptos"/>
        </w:rPr>
      </w:pPr>
      <w:r>
        <w:rPr>
          <w:rFonts w:ascii="Aptos" w:hAnsi="Aptos"/>
          <w:color w:val="2F5496"/>
        </w:rPr>
        <w:t>Impact Analysis on Design for X Theme</w:t>
      </w:r>
    </w:p>
    <w:p w14:paraId="4E788887" w14:textId="77777777" w:rsidR="00043416" w:rsidRPr="0077021B" w:rsidRDefault="0094237C">
      <w:pPr>
        <w:spacing w:after="120"/>
        <w:rPr>
          <w:rFonts w:ascii="Aptos" w:hAnsi="Aptos"/>
        </w:rPr>
      </w:pPr>
      <w:r>
        <w:rPr>
          <w:rFonts w:ascii="Aptos" w:hAnsi="Aptos"/>
        </w:rPr>
        <w:t>The make/buy strategy supports DfR: sourcing the PSU from a certified manufacturer reduces the electrical safety and EMC certification burden. Thermal assembly designed in-house retains CoffCo control over the primary reliability risk element.</w:t>
      </w:r>
    </w:p>
    <w:p w14:paraId="011A8068" w14:textId="77777777" w:rsidR="00043416" w:rsidRPr="0077021B" w:rsidRDefault="0094237C">
      <w:pPr>
        <w:rPr>
          <w:rFonts w:ascii="Aptos" w:hAnsi="Aptos"/>
        </w:rPr>
      </w:pPr>
      <w:r>
        <w:rPr>
          <w:rFonts w:ascii="Aptos" w:hAnsi="Aptos"/>
        </w:rPr>
        <w:br w:type="page"/>
      </w:r>
    </w:p>
    <w:p w14:paraId="70BCD5B1" w14:textId="77777777" w:rsidR="00043416" w:rsidRPr="0077021B" w:rsidRDefault="0094237C">
      <w:pPr>
        <w:pStyle w:val="Heading1"/>
        <w:spacing w:before="320" w:after="120"/>
        <w:rPr>
          <w:rFonts w:ascii="Aptos" w:hAnsi="Aptos"/>
        </w:rPr>
      </w:pPr>
      <w:r>
        <w:rPr>
          <w:rFonts w:ascii="Aptos" w:hAnsi="Aptos"/>
          <w:color w:val="2F5496"/>
        </w:rPr>
        <w:lastRenderedPageBreak/>
        <w:t>Interface Control Document</w:t>
      </w:r>
    </w:p>
    <w:p w14:paraId="175EE52F" w14:textId="77777777" w:rsidR="00043416" w:rsidRPr="0077021B" w:rsidRDefault="0094237C">
      <w:pPr>
        <w:pStyle w:val="Heading2"/>
        <w:spacing w:before="240" w:after="120"/>
        <w:rPr>
          <w:rFonts w:ascii="Aptos" w:hAnsi="Aptos"/>
        </w:rPr>
      </w:pPr>
      <w:r>
        <w:rPr>
          <w:rFonts w:ascii="Aptos" w:hAnsi="Aptos"/>
          <w:color w:val="2F5496"/>
        </w:rPr>
        <w:t>System Integration Approach</w:t>
      </w:r>
    </w:p>
    <w:p w14:paraId="2E8B0116" w14:textId="77777777" w:rsidR="00043416" w:rsidRPr="0077021B" w:rsidRDefault="0094237C">
      <w:pPr>
        <w:spacing w:after="120"/>
        <w:rPr>
          <w:rFonts w:ascii="Aptos" w:hAnsi="Aptos"/>
        </w:rPr>
      </w:pPr>
      <w:r>
        <w:rPr>
          <w:rFonts w:ascii="Aptos" w:hAnsi="Aptos"/>
        </w:rPr>
        <w:t>Bottom-up integration: assemblies built and verified independently, then integrated. Sequence: PSU → Control Assembly → Thermal Assembly → Fluid Store → UI Panel → Structural Chassis. Interface verification performed at each step before proceeding.</w:t>
      </w:r>
    </w:p>
    <w:p w14:paraId="25B567A2" w14:textId="77777777" w:rsidR="00043416" w:rsidRPr="0077021B" w:rsidRDefault="0094237C">
      <w:pPr>
        <w:pStyle w:val="Heading2"/>
        <w:spacing w:before="240" w:after="120"/>
        <w:rPr>
          <w:rFonts w:ascii="Aptos" w:hAnsi="Aptos"/>
        </w:rPr>
      </w:pPr>
      <w:r>
        <w:rPr>
          <w:rFonts w:ascii="Aptos" w:hAnsi="Aptos"/>
          <w:color w:val="2F5496"/>
        </w:rPr>
        <w:t>External Interfaces</w:t>
      </w:r>
    </w:p>
    <w:tbl>
      <w:tblPr>
        <w:tblStyle w:val="TableGrid"/>
        <w:tblW w:w="0" w:type="auto"/>
        <w:tblLook w:val="04A0" w:firstRow="1" w:lastRow="0" w:firstColumn="1" w:lastColumn="0" w:noHBand="0" w:noVBand="1"/>
      </w:tblPr>
      <w:tblGrid>
        <w:gridCol w:w="1801"/>
        <w:gridCol w:w="1817"/>
        <w:gridCol w:w="1860"/>
        <w:gridCol w:w="1897"/>
        <w:gridCol w:w="2253"/>
      </w:tblGrid>
      <w:tr w:rsidR="00043416" w:rsidRPr="0077021B" w14:paraId="6C002F49" w14:textId="77777777">
        <w:tc>
          <w:tcPr>
            <w:tcW w:w="1800" w:type="dxa"/>
            <w:shd w:val="clear" w:color="auto" w:fill="1C2B4A"/>
            <w:tcMar>
              <w:top w:w="80" w:type="dxa"/>
              <w:left w:w="120" w:type="dxa"/>
              <w:bottom w:w="80" w:type="dxa"/>
              <w:right w:w="80" w:type="dxa"/>
            </w:tcMar>
          </w:tcPr>
          <w:p w14:paraId="76ED2EFF" w14:textId="77777777" w:rsidR="00043416" w:rsidRPr="0077021B" w:rsidRDefault="0094237C">
            <w:pPr>
              <w:rPr>
                <w:rFonts w:ascii="Aptos" w:hAnsi="Aptos"/>
              </w:rPr>
            </w:pPr>
            <w:r>
              <w:rPr>
                <w:rFonts w:ascii="Aptos" w:hAnsi="Aptos"/>
                <w:b/>
                <w:color w:val="FFFFFF"/>
                <w:sz w:val="18"/>
              </w:rPr>
              <w:t>Interface</w:t>
            </w:r>
          </w:p>
        </w:tc>
        <w:tc>
          <w:tcPr>
            <w:tcW w:w="1600" w:type="dxa"/>
            <w:shd w:val="clear" w:color="auto" w:fill="1C2B4A"/>
            <w:tcMar>
              <w:top w:w="80" w:type="dxa"/>
              <w:left w:w="120" w:type="dxa"/>
              <w:bottom w:w="80" w:type="dxa"/>
              <w:right w:w="80" w:type="dxa"/>
            </w:tcMar>
          </w:tcPr>
          <w:p w14:paraId="0430EB6B" w14:textId="77777777" w:rsidR="00043416" w:rsidRPr="0077021B" w:rsidRDefault="0094237C">
            <w:pPr>
              <w:rPr>
                <w:rFonts w:ascii="Aptos" w:hAnsi="Aptos"/>
              </w:rPr>
            </w:pPr>
            <w:r>
              <w:rPr>
                <w:rFonts w:ascii="Aptos" w:hAnsi="Aptos"/>
                <w:b/>
                <w:color w:val="FFFFFF"/>
                <w:sz w:val="18"/>
              </w:rPr>
              <w:t>Part A</w:t>
            </w:r>
          </w:p>
        </w:tc>
        <w:tc>
          <w:tcPr>
            <w:tcW w:w="2000" w:type="dxa"/>
            <w:shd w:val="clear" w:color="auto" w:fill="1C2B4A"/>
            <w:tcMar>
              <w:top w:w="80" w:type="dxa"/>
              <w:left w:w="120" w:type="dxa"/>
              <w:bottom w:w="80" w:type="dxa"/>
              <w:right w:w="80" w:type="dxa"/>
            </w:tcMar>
          </w:tcPr>
          <w:p w14:paraId="63C4283C" w14:textId="77777777" w:rsidR="00043416" w:rsidRPr="0077021B" w:rsidRDefault="0094237C">
            <w:pPr>
              <w:rPr>
                <w:rFonts w:ascii="Aptos" w:hAnsi="Aptos"/>
              </w:rPr>
            </w:pPr>
            <w:r>
              <w:rPr>
                <w:rFonts w:ascii="Aptos" w:hAnsi="Aptos"/>
                <w:b/>
                <w:color w:val="FFFFFF"/>
                <w:sz w:val="18"/>
              </w:rPr>
              <w:t>Part B</w:t>
            </w:r>
          </w:p>
        </w:tc>
        <w:tc>
          <w:tcPr>
            <w:tcW w:w="1200" w:type="dxa"/>
            <w:shd w:val="clear" w:color="auto" w:fill="1C2B4A"/>
            <w:tcMar>
              <w:top w:w="80" w:type="dxa"/>
              <w:left w:w="120" w:type="dxa"/>
              <w:bottom w:w="80" w:type="dxa"/>
              <w:right w:w="80" w:type="dxa"/>
            </w:tcMar>
          </w:tcPr>
          <w:p w14:paraId="774860C2" w14:textId="77777777" w:rsidR="00043416" w:rsidRPr="0077021B" w:rsidRDefault="0094237C">
            <w:pPr>
              <w:rPr>
                <w:rFonts w:ascii="Aptos" w:hAnsi="Aptos"/>
              </w:rPr>
            </w:pPr>
            <w:r>
              <w:rPr>
                <w:rFonts w:ascii="Aptos" w:hAnsi="Aptos"/>
                <w:b/>
                <w:color w:val="FFFFFF"/>
                <w:sz w:val="18"/>
              </w:rPr>
              <w:t>Type</w:t>
            </w:r>
          </w:p>
        </w:tc>
        <w:tc>
          <w:tcPr>
            <w:tcW w:w="2426" w:type="dxa"/>
            <w:shd w:val="clear" w:color="auto" w:fill="1C2B4A"/>
            <w:tcMar>
              <w:top w:w="80" w:type="dxa"/>
              <w:left w:w="120" w:type="dxa"/>
              <w:bottom w:w="80" w:type="dxa"/>
              <w:right w:w="80" w:type="dxa"/>
            </w:tcMar>
          </w:tcPr>
          <w:p w14:paraId="2EB4DFF3" w14:textId="77777777" w:rsidR="00043416" w:rsidRPr="0077021B" w:rsidRDefault="0094237C">
            <w:pPr>
              <w:rPr>
                <w:rFonts w:ascii="Aptos" w:hAnsi="Aptos"/>
              </w:rPr>
            </w:pPr>
            <w:r>
              <w:rPr>
                <w:rFonts w:ascii="Aptos" w:hAnsi="Aptos"/>
                <w:b/>
                <w:color w:val="FFFFFF"/>
                <w:sz w:val="18"/>
              </w:rPr>
              <w:t>Interface Part / Connector</w:t>
            </w:r>
          </w:p>
        </w:tc>
      </w:tr>
      <w:tr w:rsidR="00043416" w:rsidRPr="0077021B" w14:paraId="031666FC" w14:textId="77777777">
        <w:tc>
          <w:tcPr>
            <w:tcW w:w="1928" w:type="dxa"/>
          </w:tcPr>
          <w:p w14:paraId="3B5585FF" w14:textId="77777777" w:rsidR="00043416" w:rsidRPr="0077021B" w:rsidRDefault="00043416">
            <w:pPr>
              <w:rPr>
                <w:rFonts w:ascii="Aptos" w:hAnsi="Aptos"/>
              </w:rPr>
            </w:pPr>
          </w:p>
        </w:tc>
        <w:tc>
          <w:tcPr>
            <w:tcW w:w="1928" w:type="dxa"/>
          </w:tcPr>
          <w:p w14:paraId="5B0260CD" w14:textId="77777777" w:rsidR="00043416" w:rsidRPr="0077021B" w:rsidRDefault="00043416">
            <w:pPr>
              <w:rPr>
                <w:rFonts w:ascii="Aptos" w:hAnsi="Aptos"/>
              </w:rPr>
            </w:pPr>
          </w:p>
        </w:tc>
        <w:tc>
          <w:tcPr>
            <w:tcW w:w="1928" w:type="dxa"/>
          </w:tcPr>
          <w:p w14:paraId="05487829" w14:textId="77777777" w:rsidR="00043416" w:rsidRPr="0077021B" w:rsidRDefault="00043416">
            <w:pPr>
              <w:rPr>
                <w:rFonts w:ascii="Aptos" w:hAnsi="Aptos"/>
              </w:rPr>
            </w:pPr>
          </w:p>
        </w:tc>
        <w:tc>
          <w:tcPr>
            <w:tcW w:w="1928" w:type="dxa"/>
          </w:tcPr>
          <w:p w14:paraId="48366EA6" w14:textId="77777777" w:rsidR="00043416" w:rsidRPr="0077021B" w:rsidRDefault="00043416">
            <w:pPr>
              <w:rPr>
                <w:rFonts w:ascii="Aptos" w:hAnsi="Aptos"/>
              </w:rPr>
            </w:pPr>
          </w:p>
        </w:tc>
        <w:tc>
          <w:tcPr>
            <w:tcW w:w="1928" w:type="dxa"/>
          </w:tcPr>
          <w:p w14:paraId="6B3FA128" w14:textId="77777777" w:rsidR="00043416" w:rsidRPr="0077021B" w:rsidRDefault="00043416">
            <w:pPr>
              <w:rPr>
                <w:rFonts w:ascii="Aptos" w:hAnsi="Aptos"/>
              </w:rPr>
            </w:pPr>
          </w:p>
        </w:tc>
      </w:tr>
      <w:tr w:rsidR="00043416" w:rsidRPr="0077021B" w14:paraId="2E16A6E2" w14:textId="77777777">
        <w:tc>
          <w:tcPr>
            <w:tcW w:w="1800" w:type="dxa"/>
            <w:shd w:val="clear" w:color="auto" w:fill="FFFFFF"/>
            <w:tcMar>
              <w:top w:w="60" w:type="dxa"/>
              <w:left w:w="120" w:type="dxa"/>
              <w:bottom w:w="60" w:type="dxa"/>
              <w:right w:w="80" w:type="dxa"/>
            </w:tcMar>
          </w:tcPr>
          <w:p w14:paraId="0D7970F2" w14:textId="77777777" w:rsidR="00043416" w:rsidRPr="0077021B" w:rsidRDefault="0094237C">
            <w:pPr>
              <w:rPr>
                <w:rFonts w:ascii="Aptos" w:hAnsi="Aptos"/>
              </w:rPr>
            </w:pPr>
            <w:r>
              <w:rPr>
                <w:rFonts w:ascii="Aptos" w:hAnsi="Aptos"/>
                <w:sz w:val="18"/>
              </w:rPr>
              <w:t>Mains power inlet</w:t>
            </w:r>
          </w:p>
        </w:tc>
        <w:tc>
          <w:tcPr>
            <w:tcW w:w="1600" w:type="dxa"/>
            <w:shd w:val="clear" w:color="auto" w:fill="FFFFFF"/>
            <w:tcMar>
              <w:top w:w="60" w:type="dxa"/>
              <w:left w:w="120" w:type="dxa"/>
              <w:bottom w:w="60" w:type="dxa"/>
              <w:right w:w="80" w:type="dxa"/>
            </w:tcMar>
          </w:tcPr>
          <w:p w14:paraId="06EEAB84" w14:textId="77777777" w:rsidR="00043416" w:rsidRPr="0077021B" w:rsidRDefault="0094237C">
            <w:pPr>
              <w:rPr>
                <w:rFonts w:ascii="Aptos" w:hAnsi="Aptos"/>
              </w:rPr>
            </w:pPr>
            <w:r>
              <w:rPr>
                <w:rFonts w:ascii="Aptos" w:hAnsi="Aptos"/>
                <w:sz w:val="18"/>
              </w:rPr>
              <w:t>Hotel room power supply</w:t>
            </w:r>
          </w:p>
        </w:tc>
        <w:tc>
          <w:tcPr>
            <w:tcW w:w="2000" w:type="dxa"/>
            <w:shd w:val="clear" w:color="auto" w:fill="FFFFFF"/>
            <w:tcMar>
              <w:top w:w="60" w:type="dxa"/>
              <w:left w:w="120" w:type="dxa"/>
              <w:bottom w:w="60" w:type="dxa"/>
              <w:right w:w="80" w:type="dxa"/>
            </w:tcMar>
          </w:tcPr>
          <w:p w14:paraId="0D36A8E5" w14:textId="77777777" w:rsidR="00043416" w:rsidRPr="0077021B" w:rsidRDefault="0094237C">
            <w:pPr>
              <w:rPr>
                <w:rFonts w:ascii="Aptos" w:hAnsi="Aptos"/>
              </w:rPr>
            </w:pPr>
            <w:r>
              <w:rPr>
                <w:rFonts w:ascii="Aptos" w:hAnsi="Aptos"/>
                <w:sz w:val="18"/>
              </w:rPr>
              <w:t>Power Supply Unit</w:t>
            </w:r>
          </w:p>
        </w:tc>
        <w:tc>
          <w:tcPr>
            <w:tcW w:w="1200" w:type="dxa"/>
            <w:shd w:val="clear" w:color="auto" w:fill="FFFFFF"/>
            <w:tcMar>
              <w:top w:w="60" w:type="dxa"/>
              <w:left w:w="120" w:type="dxa"/>
              <w:bottom w:w="60" w:type="dxa"/>
              <w:right w:w="80" w:type="dxa"/>
            </w:tcMar>
          </w:tcPr>
          <w:p w14:paraId="04FA06AD" w14:textId="77777777" w:rsidR="00043416" w:rsidRPr="0077021B" w:rsidRDefault="0094237C">
            <w:pPr>
              <w:rPr>
                <w:rFonts w:ascii="Aptos" w:hAnsi="Aptos"/>
              </w:rPr>
            </w:pPr>
            <w:r>
              <w:rPr>
                <w:rFonts w:ascii="Aptos" w:hAnsi="Aptos"/>
                <w:sz w:val="18"/>
              </w:rPr>
              <w:t>Electrical</w:t>
            </w:r>
          </w:p>
        </w:tc>
        <w:tc>
          <w:tcPr>
            <w:tcW w:w="2426" w:type="dxa"/>
            <w:shd w:val="clear" w:color="auto" w:fill="FFFFFF"/>
            <w:tcMar>
              <w:top w:w="60" w:type="dxa"/>
              <w:left w:w="120" w:type="dxa"/>
              <w:bottom w:w="60" w:type="dxa"/>
              <w:right w:w="80" w:type="dxa"/>
            </w:tcMar>
          </w:tcPr>
          <w:p w14:paraId="06DED825" w14:textId="77777777" w:rsidR="00043416" w:rsidRPr="0077021B" w:rsidRDefault="0094237C">
            <w:pPr>
              <w:rPr>
                <w:rFonts w:ascii="Aptos" w:hAnsi="Aptos"/>
              </w:rPr>
            </w:pPr>
            <w:r>
              <w:rPr>
                <w:rFonts w:ascii="Aptos" w:hAnsi="Aptos"/>
                <w:sz w:val="18"/>
              </w:rPr>
              <w:t>Interchangeable plug module (BS1363/NEMA 5-15/CEE 7/16)</w:t>
            </w:r>
          </w:p>
        </w:tc>
      </w:tr>
      <w:tr w:rsidR="00043416" w:rsidRPr="0077021B" w14:paraId="09683FA5" w14:textId="77777777">
        <w:tc>
          <w:tcPr>
            <w:tcW w:w="1800" w:type="dxa"/>
            <w:shd w:val="clear" w:color="auto" w:fill="F2F2F2"/>
            <w:tcMar>
              <w:top w:w="60" w:type="dxa"/>
              <w:left w:w="120" w:type="dxa"/>
              <w:bottom w:w="60" w:type="dxa"/>
              <w:right w:w="80" w:type="dxa"/>
            </w:tcMar>
          </w:tcPr>
          <w:p w14:paraId="360D02B8" w14:textId="77777777" w:rsidR="00043416" w:rsidRPr="0077021B" w:rsidRDefault="0094237C">
            <w:pPr>
              <w:rPr>
                <w:rFonts w:ascii="Aptos" w:hAnsi="Aptos"/>
              </w:rPr>
            </w:pPr>
            <w:r>
              <w:rPr>
                <w:rFonts w:ascii="Aptos" w:hAnsi="Aptos"/>
                <w:sz w:val="18"/>
              </w:rPr>
              <w:t>Wireless maintenance</w:t>
            </w:r>
          </w:p>
        </w:tc>
        <w:tc>
          <w:tcPr>
            <w:tcW w:w="1600" w:type="dxa"/>
            <w:shd w:val="clear" w:color="auto" w:fill="F2F2F2"/>
            <w:tcMar>
              <w:top w:w="60" w:type="dxa"/>
              <w:left w:w="120" w:type="dxa"/>
              <w:bottom w:w="60" w:type="dxa"/>
              <w:right w:w="80" w:type="dxa"/>
            </w:tcMar>
          </w:tcPr>
          <w:p w14:paraId="2C2E25C9" w14:textId="77777777" w:rsidR="00043416" w:rsidRPr="0077021B" w:rsidRDefault="0094237C">
            <w:pPr>
              <w:rPr>
                <w:rFonts w:ascii="Aptos" w:hAnsi="Aptos"/>
              </w:rPr>
            </w:pPr>
            <w:r>
              <w:rPr>
                <w:rFonts w:ascii="Aptos" w:hAnsi="Aptos"/>
                <w:sz w:val="18"/>
              </w:rPr>
              <w:t>Control Assembly</w:t>
            </w:r>
          </w:p>
        </w:tc>
        <w:tc>
          <w:tcPr>
            <w:tcW w:w="2000" w:type="dxa"/>
            <w:shd w:val="clear" w:color="auto" w:fill="F2F2F2"/>
            <w:tcMar>
              <w:top w:w="60" w:type="dxa"/>
              <w:left w:w="120" w:type="dxa"/>
              <w:bottom w:w="60" w:type="dxa"/>
              <w:right w:w="80" w:type="dxa"/>
            </w:tcMar>
          </w:tcPr>
          <w:p w14:paraId="016C5ACD" w14:textId="77777777" w:rsidR="00043416" w:rsidRPr="0077021B" w:rsidRDefault="0094237C">
            <w:pPr>
              <w:rPr>
                <w:rFonts w:ascii="Aptos" w:hAnsi="Aptos"/>
              </w:rPr>
            </w:pPr>
            <w:r>
              <w:rPr>
                <w:rFonts w:ascii="Aptos" w:hAnsi="Aptos"/>
                <w:sz w:val="18"/>
              </w:rPr>
              <w:t>Hotel maintenance system</w:t>
            </w:r>
          </w:p>
        </w:tc>
        <w:tc>
          <w:tcPr>
            <w:tcW w:w="1200" w:type="dxa"/>
            <w:shd w:val="clear" w:color="auto" w:fill="F2F2F2"/>
            <w:tcMar>
              <w:top w:w="60" w:type="dxa"/>
              <w:left w:w="120" w:type="dxa"/>
              <w:bottom w:w="60" w:type="dxa"/>
              <w:right w:w="80" w:type="dxa"/>
            </w:tcMar>
          </w:tcPr>
          <w:p w14:paraId="34E42897" w14:textId="77777777" w:rsidR="00043416" w:rsidRPr="0077021B" w:rsidRDefault="0094237C">
            <w:pPr>
              <w:rPr>
                <w:rFonts w:ascii="Aptos" w:hAnsi="Aptos"/>
              </w:rPr>
            </w:pPr>
            <w:r>
              <w:rPr>
                <w:rFonts w:ascii="Aptos" w:hAnsi="Aptos"/>
                <w:sz w:val="18"/>
              </w:rPr>
              <w:t>Data (wireless)</w:t>
            </w:r>
          </w:p>
        </w:tc>
        <w:tc>
          <w:tcPr>
            <w:tcW w:w="2426" w:type="dxa"/>
            <w:shd w:val="clear" w:color="auto" w:fill="F2F2F2"/>
            <w:tcMar>
              <w:top w:w="60" w:type="dxa"/>
              <w:left w:w="120" w:type="dxa"/>
              <w:bottom w:w="60" w:type="dxa"/>
              <w:right w:w="80" w:type="dxa"/>
            </w:tcMar>
          </w:tcPr>
          <w:p w14:paraId="2FF5F296" w14:textId="77777777" w:rsidR="00043416" w:rsidRPr="0077021B" w:rsidRDefault="0094237C">
            <w:pPr>
              <w:rPr>
                <w:rFonts w:ascii="Aptos" w:hAnsi="Aptos"/>
              </w:rPr>
            </w:pPr>
            <w:r>
              <w:rPr>
                <w:rFonts w:ascii="Aptos" w:hAnsi="Aptos"/>
                <w:sz w:val="18"/>
              </w:rPr>
              <w:t>Wireless module – technology TBD (Wi-Fi/BLE/Zigbee)</w:t>
            </w:r>
          </w:p>
        </w:tc>
      </w:tr>
      <w:tr w:rsidR="00043416" w:rsidRPr="0077021B" w14:paraId="16ACC98E" w14:textId="77777777">
        <w:tc>
          <w:tcPr>
            <w:tcW w:w="1800" w:type="dxa"/>
            <w:shd w:val="clear" w:color="auto" w:fill="FFFFFF"/>
            <w:tcMar>
              <w:top w:w="60" w:type="dxa"/>
              <w:left w:w="120" w:type="dxa"/>
              <w:bottom w:w="60" w:type="dxa"/>
              <w:right w:w="80" w:type="dxa"/>
            </w:tcMar>
          </w:tcPr>
          <w:p w14:paraId="7F5E6249" w14:textId="77777777" w:rsidR="00043416" w:rsidRPr="0077021B" w:rsidRDefault="0094237C">
            <w:pPr>
              <w:rPr>
                <w:rFonts w:ascii="Aptos" w:hAnsi="Aptos"/>
              </w:rPr>
            </w:pPr>
            <w:r>
              <w:rPr>
                <w:rFonts w:ascii="Aptos" w:hAnsi="Aptos"/>
                <w:sz w:val="18"/>
              </w:rPr>
              <w:t>Beverage dispensing</w:t>
            </w:r>
          </w:p>
        </w:tc>
        <w:tc>
          <w:tcPr>
            <w:tcW w:w="1600" w:type="dxa"/>
            <w:shd w:val="clear" w:color="auto" w:fill="FFFFFF"/>
            <w:tcMar>
              <w:top w:w="60" w:type="dxa"/>
              <w:left w:w="120" w:type="dxa"/>
              <w:bottom w:w="60" w:type="dxa"/>
              <w:right w:w="80" w:type="dxa"/>
            </w:tcMar>
          </w:tcPr>
          <w:p w14:paraId="62ED7BB2" w14:textId="77777777" w:rsidR="00043416" w:rsidRPr="0077021B" w:rsidRDefault="0094237C">
            <w:pPr>
              <w:rPr>
                <w:rFonts w:ascii="Aptos" w:hAnsi="Aptos"/>
              </w:rPr>
            </w:pPr>
            <w:r>
              <w:rPr>
                <w:rFonts w:ascii="Aptos" w:hAnsi="Aptos"/>
                <w:sz w:val="18"/>
              </w:rPr>
              <w:t>Thermal Assembly</w:t>
            </w:r>
          </w:p>
        </w:tc>
        <w:tc>
          <w:tcPr>
            <w:tcW w:w="2000" w:type="dxa"/>
            <w:shd w:val="clear" w:color="auto" w:fill="FFFFFF"/>
            <w:tcMar>
              <w:top w:w="60" w:type="dxa"/>
              <w:left w:w="120" w:type="dxa"/>
              <w:bottom w:w="60" w:type="dxa"/>
              <w:right w:w="80" w:type="dxa"/>
            </w:tcMar>
          </w:tcPr>
          <w:p w14:paraId="4BAF56EC" w14:textId="77777777" w:rsidR="00043416" w:rsidRPr="0077021B" w:rsidRDefault="0094237C">
            <w:pPr>
              <w:rPr>
                <w:rFonts w:ascii="Aptos" w:hAnsi="Aptos"/>
              </w:rPr>
            </w:pPr>
            <w:r>
              <w:rPr>
                <w:rFonts w:ascii="Aptos" w:hAnsi="Aptos"/>
                <w:sz w:val="18"/>
              </w:rPr>
              <w:t>Guest mug</w:t>
            </w:r>
          </w:p>
        </w:tc>
        <w:tc>
          <w:tcPr>
            <w:tcW w:w="1200" w:type="dxa"/>
            <w:shd w:val="clear" w:color="auto" w:fill="FFFFFF"/>
            <w:tcMar>
              <w:top w:w="60" w:type="dxa"/>
              <w:left w:w="120" w:type="dxa"/>
              <w:bottom w:w="60" w:type="dxa"/>
              <w:right w:w="80" w:type="dxa"/>
            </w:tcMar>
          </w:tcPr>
          <w:p w14:paraId="20A66DDC" w14:textId="77777777" w:rsidR="00043416" w:rsidRPr="0077021B" w:rsidRDefault="0094237C">
            <w:pPr>
              <w:rPr>
                <w:rFonts w:ascii="Aptos" w:hAnsi="Aptos"/>
              </w:rPr>
            </w:pPr>
            <w:r>
              <w:rPr>
                <w:rFonts w:ascii="Aptos" w:hAnsi="Aptos"/>
                <w:sz w:val="18"/>
              </w:rPr>
              <w:t>Fluid/mechanical</w:t>
            </w:r>
          </w:p>
        </w:tc>
        <w:tc>
          <w:tcPr>
            <w:tcW w:w="2426" w:type="dxa"/>
            <w:shd w:val="clear" w:color="auto" w:fill="FFFFFF"/>
            <w:tcMar>
              <w:top w:w="60" w:type="dxa"/>
              <w:left w:w="120" w:type="dxa"/>
              <w:bottom w:w="60" w:type="dxa"/>
              <w:right w:w="80" w:type="dxa"/>
            </w:tcMar>
          </w:tcPr>
          <w:p w14:paraId="2BD14765" w14:textId="77777777" w:rsidR="00043416" w:rsidRPr="0077021B" w:rsidRDefault="0094237C">
            <w:pPr>
              <w:rPr>
                <w:rFonts w:ascii="Aptos" w:hAnsi="Aptos"/>
              </w:rPr>
            </w:pPr>
            <w:r>
              <w:rPr>
                <w:rFonts w:ascii="Aptos" w:hAnsi="Aptos"/>
                <w:sz w:val="18"/>
              </w:rPr>
              <w:t>Dispensing outlet – ≥105mm clearance, 100mm diameter access</w:t>
            </w:r>
          </w:p>
        </w:tc>
      </w:tr>
      <w:tr w:rsidR="00043416" w:rsidRPr="0077021B" w14:paraId="49AF0870" w14:textId="77777777">
        <w:tc>
          <w:tcPr>
            <w:tcW w:w="1800" w:type="dxa"/>
            <w:shd w:val="clear" w:color="auto" w:fill="F2F2F2"/>
            <w:tcMar>
              <w:top w:w="60" w:type="dxa"/>
              <w:left w:w="120" w:type="dxa"/>
              <w:bottom w:w="60" w:type="dxa"/>
              <w:right w:w="80" w:type="dxa"/>
            </w:tcMar>
          </w:tcPr>
          <w:p w14:paraId="7DBD1A95" w14:textId="77777777" w:rsidR="00043416" w:rsidRPr="0077021B" w:rsidRDefault="0094237C">
            <w:pPr>
              <w:rPr>
                <w:rFonts w:ascii="Aptos" w:hAnsi="Aptos"/>
              </w:rPr>
            </w:pPr>
            <w:r>
              <w:rPr>
                <w:rFonts w:ascii="Aptos" w:hAnsi="Aptos"/>
                <w:sz w:val="18"/>
              </w:rPr>
              <w:t>Water fill</w:t>
            </w:r>
          </w:p>
        </w:tc>
        <w:tc>
          <w:tcPr>
            <w:tcW w:w="1600" w:type="dxa"/>
            <w:shd w:val="clear" w:color="auto" w:fill="F2F2F2"/>
            <w:tcMar>
              <w:top w:w="60" w:type="dxa"/>
              <w:left w:w="120" w:type="dxa"/>
              <w:bottom w:w="60" w:type="dxa"/>
              <w:right w:w="80" w:type="dxa"/>
            </w:tcMar>
          </w:tcPr>
          <w:p w14:paraId="5AB1C9B4" w14:textId="77777777" w:rsidR="00043416" w:rsidRPr="0077021B" w:rsidRDefault="0094237C">
            <w:pPr>
              <w:rPr>
                <w:rFonts w:ascii="Aptos" w:hAnsi="Aptos"/>
              </w:rPr>
            </w:pPr>
            <w:r>
              <w:rPr>
                <w:rFonts w:ascii="Aptos" w:hAnsi="Aptos"/>
                <w:sz w:val="18"/>
              </w:rPr>
              <w:t>Hotel water / guest</w:t>
            </w:r>
          </w:p>
        </w:tc>
        <w:tc>
          <w:tcPr>
            <w:tcW w:w="2000" w:type="dxa"/>
            <w:shd w:val="clear" w:color="auto" w:fill="F2F2F2"/>
            <w:tcMar>
              <w:top w:w="60" w:type="dxa"/>
              <w:left w:w="120" w:type="dxa"/>
              <w:bottom w:w="60" w:type="dxa"/>
              <w:right w:w="80" w:type="dxa"/>
            </w:tcMar>
          </w:tcPr>
          <w:p w14:paraId="7193D6BA" w14:textId="77777777" w:rsidR="00043416" w:rsidRPr="0077021B" w:rsidRDefault="0094237C">
            <w:pPr>
              <w:rPr>
                <w:rFonts w:ascii="Aptos" w:hAnsi="Aptos"/>
              </w:rPr>
            </w:pPr>
            <w:r>
              <w:rPr>
                <w:rFonts w:ascii="Aptos" w:hAnsi="Aptos"/>
                <w:sz w:val="18"/>
              </w:rPr>
              <w:t>Fluid Store reservoir</w:t>
            </w:r>
          </w:p>
        </w:tc>
        <w:tc>
          <w:tcPr>
            <w:tcW w:w="1200" w:type="dxa"/>
            <w:shd w:val="clear" w:color="auto" w:fill="F2F2F2"/>
            <w:tcMar>
              <w:top w:w="60" w:type="dxa"/>
              <w:left w:w="120" w:type="dxa"/>
              <w:bottom w:w="60" w:type="dxa"/>
              <w:right w:w="80" w:type="dxa"/>
            </w:tcMar>
          </w:tcPr>
          <w:p w14:paraId="4FA1A3B1" w14:textId="77777777" w:rsidR="00043416" w:rsidRPr="0077021B" w:rsidRDefault="0094237C">
            <w:pPr>
              <w:rPr>
                <w:rFonts w:ascii="Aptos" w:hAnsi="Aptos"/>
              </w:rPr>
            </w:pPr>
            <w:r>
              <w:rPr>
                <w:rFonts w:ascii="Aptos" w:hAnsi="Aptos"/>
                <w:sz w:val="18"/>
              </w:rPr>
              <w:t>Fluid</w:t>
            </w:r>
          </w:p>
        </w:tc>
        <w:tc>
          <w:tcPr>
            <w:tcW w:w="2426" w:type="dxa"/>
            <w:shd w:val="clear" w:color="auto" w:fill="F2F2F2"/>
            <w:tcMar>
              <w:top w:w="60" w:type="dxa"/>
              <w:left w:w="120" w:type="dxa"/>
              <w:bottom w:w="60" w:type="dxa"/>
              <w:right w:w="80" w:type="dxa"/>
            </w:tcMar>
          </w:tcPr>
          <w:p w14:paraId="07119C8A" w14:textId="77777777" w:rsidR="00043416" w:rsidRPr="0077021B" w:rsidRDefault="0094237C">
            <w:pPr>
              <w:rPr>
                <w:rFonts w:ascii="Aptos" w:hAnsi="Aptos"/>
              </w:rPr>
            </w:pPr>
            <w:r>
              <w:rPr>
                <w:rFonts w:ascii="Aptos" w:hAnsi="Aptos"/>
                <w:sz w:val="18"/>
              </w:rPr>
              <w:t>Removable reservoir with fill port</w:t>
            </w:r>
          </w:p>
        </w:tc>
      </w:tr>
      <w:tr w:rsidR="00043416" w:rsidRPr="0077021B" w14:paraId="4E6E51D2" w14:textId="77777777">
        <w:tc>
          <w:tcPr>
            <w:tcW w:w="1800" w:type="dxa"/>
            <w:shd w:val="clear" w:color="auto" w:fill="FFFFFF"/>
            <w:tcMar>
              <w:top w:w="60" w:type="dxa"/>
              <w:left w:w="120" w:type="dxa"/>
              <w:bottom w:w="60" w:type="dxa"/>
              <w:right w:w="80" w:type="dxa"/>
            </w:tcMar>
          </w:tcPr>
          <w:p w14:paraId="5AE39444" w14:textId="77777777" w:rsidR="00043416" w:rsidRPr="0077021B" w:rsidRDefault="0094237C">
            <w:pPr>
              <w:rPr>
                <w:rFonts w:ascii="Aptos" w:hAnsi="Aptos"/>
              </w:rPr>
            </w:pPr>
            <w:r>
              <w:rPr>
                <w:rFonts w:ascii="Aptos" w:hAnsi="Aptos"/>
                <w:sz w:val="18"/>
              </w:rPr>
              <w:t>Consumable access</w:t>
            </w:r>
          </w:p>
        </w:tc>
        <w:tc>
          <w:tcPr>
            <w:tcW w:w="1600" w:type="dxa"/>
            <w:shd w:val="clear" w:color="auto" w:fill="FFFFFF"/>
            <w:tcMar>
              <w:top w:w="60" w:type="dxa"/>
              <w:left w:w="120" w:type="dxa"/>
              <w:bottom w:w="60" w:type="dxa"/>
              <w:right w:w="80" w:type="dxa"/>
            </w:tcMar>
          </w:tcPr>
          <w:p w14:paraId="67BBDDE6" w14:textId="77777777" w:rsidR="00043416" w:rsidRPr="0077021B" w:rsidRDefault="0094237C">
            <w:pPr>
              <w:rPr>
                <w:rFonts w:ascii="Aptos" w:hAnsi="Aptos"/>
              </w:rPr>
            </w:pPr>
            <w:r>
              <w:rPr>
                <w:rFonts w:ascii="Aptos" w:hAnsi="Aptos"/>
                <w:sz w:val="18"/>
              </w:rPr>
              <w:t>Housekeeping</w:t>
            </w:r>
          </w:p>
        </w:tc>
        <w:tc>
          <w:tcPr>
            <w:tcW w:w="2000" w:type="dxa"/>
            <w:shd w:val="clear" w:color="auto" w:fill="FFFFFF"/>
            <w:tcMar>
              <w:top w:w="60" w:type="dxa"/>
              <w:left w:w="120" w:type="dxa"/>
              <w:bottom w:w="60" w:type="dxa"/>
              <w:right w:w="80" w:type="dxa"/>
            </w:tcMar>
          </w:tcPr>
          <w:p w14:paraId="2D3CC1A8" w14:textId="77777777" w:rsidR="00043416" w:rsidRPr="0077021B" w:rsidRDefault="0094237C">
            <w:pPr>
              <w:rPr>
                <w:rFonts w:ascii="Aptos" w:hAnsi="Aptos"/>
              </w:rPr>
            </w:pPr>
            <w:r>
              <w:rPr>
                <w:rFonts w:ascii="Aptos" w:hAnsi="Aptos"/>
                <w:sz w:val="18"/>
              </w:rPr>
              <w:t>Fluid Store consumable store</w:t>
            </w:r>
          </w:p>
        </w:tc>
        <w:tc>
          <w:tcPr>
            <w:tcW w:w="1200" w:type="dxa"/>
            <w:shd w:val="clear" w:color="auto" w:fill="FFFFFF"/>
            <w:tcMar>
              <w:top w:w="60" w:type="dxa"/>
              <w:left w:w="120" w:type="dxa"/>
              <w:bottom w:w="60" w:type="dxa"/>
              <w:right w:w="80" w:type="dxa"/>
            </w:tcMar>
          </w:tcPr>
          <w:p w14:paraId="0EDE229A" w14:textId="77777777" w:rsidR="00043416" w:rsidRPr="0077021B" w:rsidRDefault="0094237C">
            <w:pPr>
              <w:rPr>
                <w:rFonts w:ascii="Aptos" w:hAnsi="Aptos"/>
              </w:rPr>
            </w:pPr>
            <w:r>
              <w:rPr>
                <w:rFonts w:ascii="Aptos" w:hAnsi="Aptos"/>
                <w:sz w:val="18"/>
              </w:rPr>
              <w:t>Mechanical</w:t>
            </w:r>
          </w:p>
        </w:tc>
        <w:tc>
          <w:tcPr>
            <w:tcW w:w="2426" w:type="dxa"/>
            <w:shd w:val="clear" w:color="auto" w:fill="FFFFFF"/>
            <w:tcMar>
              <w:top w:w="60" w:type="dxa"/>
              <w:left w:w="120" w:type="dxa"/>
              <w:bottom w:w="60" w:type="dxa"/>
              <w:right w:w="80" w:type="dxa"/>
            </w:tcMar>
          </w:tcPr>
          <w:p w14:paraId="7AE215E1" w14:textId="77777777" w:rsidR="00043416" w:rsidRPr="0077021B" w:rsidRDefault="0094237C">
            <w:pPr>
              <w:rPr>
                <w:rFonts w:ascii="Aptos" w:hAnsi="Aptos"/>
              </w:rPr>
            </w:pPr>
            <w:r>
              <w:rPr>
                <w:rFonts w:ascii="Aptos" w:hAnsi="Aptos"/>
                <w:sz w:val="18"/>
              </w:rPr>
              <w:t>Tool-free access panel / quick-release mechanism</w:t>
            </w:r>
          </w:p>
        </w:tc>
      </w:tr>
      <w:tr w:rsidR="00043416" w:rsidRPr="0077021B" w14:paraId="17FD9942" w14:textId="77777777">
        <w:tc>
          <w:tcPr>
            <w:tcW w:w="1800" w:type="dxa"/>
            <w:shd w:val="clear" w:color="auto" w:fill="F2F2F2"/>
            <w:tcMar>
              <w:top w:w="60" w:type="dxa"/>
              <w:left w:w="120" w:type="dxa"/>
              <w:bottom w:w="60" w:type="dxa"/>
              <w:right w:w="80" w:type="dxa"/>
            </w:tcMar>
          </w:tcPr>
          <w:p w14:paraId="7945D381" w14:textId="77777777" w:rsidR="00043416" w:rsidRPr="0077021B" w:rsidRDefault="0094237C">
            <w:pPr>
              <w:rPr>
                <w:rFonts w:ascii="Aptos" w:hAnsi="Aptos"/>
              </w:rPr>
            </w:pPr>
            <w:r>
              <w:rPr>
                <w:rFonts w:ascii="Aptos" w:hAnsi="Aptos"/>
                <w:sz w:val="18"/>
              </w:rPr>
              <w:t>Guest interaction</w:t>
            </w:r>
          </w:p>
        </w:tc>
        <w:tc>
          <w:tcPr>
            <w:tcW w:w="1600" w:type="dxa"/>
            <w:shd w:val="clear" w:color="auto" w:fill="F2F2F2"/>
            <w:tcMar>
              <w:top w:w="60" w:type="dxa"/>
              <w:left w:w="120" w:type="dxa"/>
              <w:bottom w:w="60" w:type="dxa"/>
              <w:right w:w="80" w:type="dxa"/>
            </w:tcMar>
          </w:tcPr>
          <w:p w14:paraId="06D0037D" w14:textId="77777777" w:rsidR="00043416" w:rsidRPr="0077021B" w:rsidRDefault="0094237C">
            <w:pPr>
              <w:rPr>
                <w:rFonts w:ascii="Aptos" w:hAnsi="Aptos"/>
              </w:rPr>
            </w:pPr>
            <w:r>
              <w:rPr>
                <w:rFonts w:ascii="Aptos" w:hAnsi="Aptos"/>
                <w:sz w:val="18"/>
              </w:rPr>
              <w:t>Hotel guest</w:t>
            </w:r>
          </w:p>
        </w:tc>
        <w:tc>
          <w:tcPr>
            <w:tcW w:w="2000" w:type="dxa"/>
            <w:shd w:val="clear" w:color="auto" w:fill="F2F2F2"/>
            <w:tcMar>
              <w:top w:w="60" w:type="dxa"/>
              <w:left w:w="120" w:type="dxa"/>
              <w:bottom w:w="60" w:type="dxa"/>
              <w:right w:w="80" w:type="dxa"/>
            </w:tcMar>
          </w:tcPr>
          <w:p w14:paraId="75227D31" w14:textId="77777777" w:rsidR="00043416" w:rsidRPr="0077021B" w:rsidRDefault="0094237C">
            <w:pPr>
              <w:rPr>
                <w:rFonts w:ascii="Aptos" w:hAnsi="Aptos"/>
              </w:rPr>
            </w:pPr>
            <w:r>
              <w:rPr>
                <w:rFonts w:ascii="Aptos" w:hAnsi="Aptos"/>
                <w:sz w:val="18"/>
              </w:rPr>
              <w:t>User Interface Panel</w:t>
            </w:r>
          </w:p>
        </w:tc>
        <w:tc>
          <w:tcPr>
            <w:tcW w:w="1200" w:type="dxa"/>
            <w:shd w:val="clear" w:color="auto" w:fill="F2F2F2"/>
            <w:tcMar>
              <w:top w:w="60" w:type="dxa"/>
              <w:left w:w="120" w:type="dxa"/>
              <w:bottom w:w="60" w:type="dxa"/>
              <w:right w:w="80" w:type="dxa"/>
            </w:tcMar>
          </w:tcPr>
          <w:p w14:paraId="4729B623" w14:textId="77777777" w:rsidR="00043416" w:rsidRPr="0077021B" w:rsidRDefault="0094237C">
            <w:pPr>
              <w:rPr>
                <w:rFonts w:ascii="Aptos" w:hAnsi="Aptos"/>
              </w:rPr>
            </w:pPr>
            <w:r>
              <w:rPr>
                <w:rFonts w:ascii="Aptos" w:hAnsi="Aptos"/>
                <w:sz w:val="18"/>
              </w:rPr>
              <w:t>Human/mechanical</w:t>
            </w:r>
          </w:p>
        </w:tc>
        <w:tc>
          <w:tcPr>
            <w:tcW w:w="2426" w:type="dxa"/>
            <w:shd w:val="clear" w:color="auto" w:fill="F2F2F2"/>
            <w:tcMar>
              <w:top w:w="60" w:type="dxa"/>
              <w:left w:w="120" w:type="dxa"/>
              <w:bottom w:w="60" w:type="dxa"/>
              <w:right w:w="80" w:type="dxa"/>
            </w:tcMar>
          </w:tcPr>
          <w:p w14:paraId="263D47F0" w14:textId="77777777" w:rsidR="00043416" w:rsidRPr="0077021B" w:rsidRDefault="0094237C">
            <w:pPr>
              <w:rPr>
                <w:rFonts w:ascii="Aptos" w:hAnsi="Aptos"/>
              </w:rPr>
            </w:pPr>
            <w:r>
              <w:rPr>
                <w:rFonts w:ascii="Aptos" w:hAnsi="Aptos"/>
                <w:sz w:val="18"/>
              </w:rPr>
              <w:t>Touch/press controls on UI panel</w:t>
            </w:r>
          </w:p>
        </w:tc>
      </w:tr>
    </w:tbl>
    <w:p w14:paraId="5E2304B2" w14:textId="77777777" w:rsidR="00043416" w:rsidRPr="0077021B" w:rsidRDefault="00043416">
      <w:pPr>
        <w:rPr>
          <w:rFonts w:ascii="Aptos" w:hAnsi="Aptos"/>
        </w:rPr>
      </w:pPr>
    </w:p>
    <w:p w14:paraId="00780034" w14:textId="77777777" w:rsidR="00043416" w:rsidRPr="0077021B" w:rsidRDefault="0094237C">
      <w:pPr>
        <w:pStyle w:val="Heading2"/>
        <w:spacing w:before="240" w:after="120"/>
        <w:rPr>
          <w:rFonts w:ascii="Aptos" w:hAnsi="Aptos"/>
        </w:rPr>
      </w:pPr>
      <w:r>
        <w:rPr>
          <w:rFonts w:ascii="Aptos" w:hAnsi="Aptos"/>
          <w:color w:val="2F5496"/>
        </w:rPr>
        <w:t>Internal Interfaces</w:t>
      </w:r>
    </w:p>
    <w:tbl>
      <w:tblPr>
        <w:tblStyle w:val="TableGrid"/>
        <w:tblW w:w="0" w:type="auto"/>
        <w:tblLook w:val="04A0" w:firstRow="1" w:lastRow="0" w:firstColumn="1" w:lastColumn="0" w:noHBand="0" w:noVBand="1"/>
      </w:tblPr>
      <w:tblGrid>
        <w:gridCol w:w="1804"/>
        <w:gridCol w:w="1808"/>
        <w:gridCol w:w="1885"/>
        <w:gridCol w:w="1855"/>
        <w:gridCol w:w="2276"/>
      </w:tblGrid>
      <w:tr w:rsidR="00043416" w:rsidRPr="0077021B" w14:paraId="3760F205" w14:textId="77777777">
        <w:tc>
          <w:tcPr>
            <w:tcW w:w="1800" w:type="dxa"/>
            <w:shd w:val="clear" w:color="auto" w:fill="0D5C5C"/>
            <w:tcMar>
              <w:top w:w="80" w:type="dxa"/>
              <w:left w:w="120" w:type="dxa"/>
              <w:bottom w:w="80" w:type="dxa"/>
              <w:right w:w="80" w:type="dxa"/>
            </w:tcMar>
          </w:tcPr>
          <w:p w14:paraId="21E76735" w14:textId="77777777" w:rsidR="00043416" w:rsidRPr="0077021B" w:rsidRDefault="0094237C">
            <w:pPr>
              <w:rPr>
                <w:rFonts w:ascii="Aptos" w:hAnsi="Aptos"/>
              </w:rPr>
            </w:pPr>
            <w:r>
              <w:rPr>
                <w:rFonts w:ascii="Aptos" w:hAnsi="Aptos"/>
                <w:b/>
                <w:color w:val="FFFFFF"/>
                <w:sz w:val="18"/>
              </w:rPr>
              <w:t>Interface</w:t>
            </w:r>
          </w:p>
        </w:tc>
        <w:tc>
          <w:tcPr>
            <w:tcW w:w="1600" w:type="dxa"/>
            <w:shd w:val="clear" w:color="auto" w:fill="0D5C5C"/>
            <w:tcMar>
              <w:top w:w="80" w:type="dxa"/>
              <w:left w:w="120" w:type="dxa"/>
              <w:bottom w:w="80" w:type="dxa"/>
              <w:right w:w="80" w:type="dxa"/>
            </w:tcMar>
          </w:tcPr>
          <w:p w14:paraId="456F168C" w14:textId="77777777" w:rsidR="00043416" w:rsidRPr="0077021B" w:rsidRDefault="0094237C">
            <w:pPr>
              <w:rPr>
                <w:rFonts w:ascii="Aptos" w:hAnsi="Aptos"/>
              </w:rPr>
            </w:pPr>
            <w:r>
              <w:rPr>
                <w:rFonts w:ascii="Aptos" w:hAnsi="Aptos"/>
                <w:b/>
                <w:color w:val="FFFFFF"/>
                <w:sz w:val="18"/>
              </w:rPr>
              <w:t>Part A</w:t>
            </w:r>
          </w:p>
        </w:tc>
        <w:tc>
          <w:tcPr>
            <w:tcW w:w="2000" w:type="dxa"/>
            <w:shd w:val="clear" w:color="auto" w:fill="0D5C5C"/>
            <w:tcMar>
              <w:top w:w="80" w:type="dxa"/>
              <w:left w:w="120" w:type="dxa"/>
              <w:bottom w:w="80" w:type="dxa"/>
              <w:right w:w="80" w:type="dxa"/>
            </w:tcMar>
          </w:tcPr>
          <w:p w14:paraId="51C0DED6" w14:textId="77777777" w:rsidR="00043416" w:rsidRPr="0077021B" w:rsidRDefault="0094237C">
            <w:pPr>
              <w:rPr>
                <w:rFonts w:ascii="Aptos" w:hAnsi="Aptos"/>
              </w:rPr>
            </w:pPr>
            <w:r>
              <w:rPr>
                <w:rFonts w:ascii="Aptos" w:hAnsi="Aptos"/>
                <w:b/>
                <w:color w:val="FFFFFF"/>
                <w:sz w:val="18"/>
              </w:rPr>
              <w:t>Part B</w:t>
            </w:r>
          </w:p>
        </w:tc>
        <w:tc>
          <w:tcPr>
            <w:tcW w:w="1200" w:type="dxa"/>
            <w:shd w:val="clear" w:color="auto" w:fill="0D5C5C"/>
            <w:tcMar>
              <w:top w:w="80" w:type="dxa"/>
              <w:left w:w="120" w:type="dxa"/>
              <w:bottom w:w="80" w:type="dxa"/>
              <w:right w:w="80" w:type="dxa"/>
            </w:tcMar>
          </w:tcPr>
          <w:p w14:paraId="6F3199BF" w14:textId="77777777" w:rsidR="00043416" w:rsidRPr="0077021B" w:rsidRDefault="0094237C">
            <w:pPr>
              <w:rPr>
                <w:rFonts w:ascii="Aptos" w:hAnsi="Aptos"/>
              </w:rPr>
            </w:pPr>
            <w:r>
              <w:rPr>
                <w:rFonts w:ascii="Aptos" w:hAnsi="Aptos"/>
                <w:b/>
                <w:color w:val="FFFFFF"/>
                <w:sz w:val="18"/>
              </w:rPr>
              <w:t>Type</w:t>
            </w:r>
          </w:p>
        </w:tc>
        <w:tc>
          <w:tcPr>
            <w:tcW w:w="2426" w:type="dxa"/>
            <w:shd w:val="clear" w:color="auto" w:fill="0D5C5C"/>
            <w:tcMar>
              <w:top w:w="80" w:type="dxa"/>
              <w:left w:w="120" w:type="dxa"/>
              <w:bottom w:w="80" w:type="dxa"/>
              <w:right w:w="80" w:type="dxa"/>
            </w:tcMar>
          </w:tcPr>
          <w:p w14:paraId="5CE424B4" w14:textId="77777777" w:rsidR="00043416" w:rsidRPr="0077021B" w:rsidRDefault="0094237C">
            <w:pPr>
              <w:rPr>
                <w:rFonts w:ascii="Aptos" w:hAnsi="Aptos"/>
              </w:rPr>
            </w:pPr>
            <w:r>
              <w:rPr>
                <w:rFonts w:ascii="Aptos" w:hAnsi="Aptos"/>
                <w:b/>
                <w:color w:val="FFFFFF"/>
                <w:sz w:val="18"/>
              </w:rPr>
              <w:t>Interface Part / Connector</w:t>
            </w:r>
          </w:p>
        </w:tc>
      </w:tr>
      <w:tr w:rsidR="00043416" w:rsidRPr="0077021B" w14:paraId="1FA6A6A7" w14:textId="77777777">
        <w:tc>
          <w:tcPr>
            <w:tcW w:w="1928" w:type="dxa"/>
          </w:tcPr>
          <w:p w14:paraId="16AC6EB6" w14:textId="77777777" w:rsidR="00043416" w:rsidRPr="0077021B" w:rsidRDefault="00043416">
            <w:pPr>
              <w:rPr>
                <w:rFonts w:ascii="Aptos" w:hAnsi="Aptos"/>
              </w:rPr>
            </w:pPr>
          </w:p>
        </w:tc>
        <w:tc>
          <w:tcPr>
            <w:tcW w:w="1928" w:type="dxa"/>
          </w:tcPr>
          <w:p w14:paraId="701FE8D9" w14:textId="77777777" w:rsidR="00043416" w:rsidRPr="0077021B" w:rsidRDefault="00043416">
            <w:pPr>
              <w:rPr>
                <w:rFonts w:ascii="Aptos" w:hAnsi="Aptos"/>
              </w:rPr>
            </w:pPr>
          </w:p>
        </w:tc>
        <w:tc>
          <w:tcPr>
            <w:tcW w:w="1928" w:type="dxa"/>
          </w:tcPr>
          <w:p w14:paraId="1334C309" w14:textId="77777777" w:rsidR="00043416" w:rsidRPr="0077021B" w:rsidRDefault="00043416">
            <w:pPr>
              <w:rPr>
                <w:rFonts w:ascii="Aptos" w:hAnsi="Aptos"/>
              </w:rPr>
            </w:pPr>
          </w:p>
        </w:tc>
        <w:tc>
          <w:tcPr>
            <w:tcW w:w="1928" w:type="dxa"/>
          </w:tcPr>
          <w:p w14:paraId="6A2AE53E" w14:textId="77777777" w:rsidR="00043416" w:rsidRPr="0077021B" w:rsidRDefault="00043416">
            <w:pPr>
              <w:rPr>
                <w:rFonts w:ascii="Aptos" w:hAnsi="Aptos"/>
              </w:rPr>
            </w:pPr>
          </w:p>
        </w:tc>
        <w:tc>
          <w:tcPr>
            <w:tcW w:w="1928" w:type="dxa"/>
          </w:tcPr>
          <w:p w14:paraId="0AA9657A" w14:textId="77777777" w:rsidR="00043416" w:rsidRPr="0077021B" w:rsidRDefault="00043416">
            <w:pPr>
              <w:rPr>
                <w:rFonts w:ascii="Aptos" w:hAnsi="Aptos"/>
              </w:rPr>
            </w:pPr>
          </w:p>
        </w:tc>
      </w:tr>
      <w:tr w:rsidR="00043416" w:rsidRPr="0077021B" w14:paraId="18D61B81" w14:textId="77777777">
        <w:tc>
          <w:tcPr>
            <w:tcW w:w="1800" w:type="dxa"/>
            <w:shd w:val="clear" w:color="auto" w:fill="FFFFFF"/>
            <w:tcMar>
              <w:top w:w="60" w:type="dxa"/>
              <w:left w:w="120" w:type="dxa"/>
              <w:bottom w:w="60" w:type="dxa"/>
              <w:right w:w="80" w:type="dxa"/>
            </w:tcMar>
          </w:tcPr>
          <w:p w14:paraId="57542A63" w14:textId="77777777" w:rsidR="00043416" w:rsidRPr="0077021B" w:rsidRDefault="0094237C">
            <w:pPr>
              <w:rPr>
                <w:rFonts w:ascii="Aptos" w:hAnsi="Aptos"/>
              </w:rPr>
            </w:pPr>
            <w:r>
              <w:rPr>
                <w:rFonts w:ascii="Aptos" w:hAnsi="Aptos"/>
                <w:sz w:val="18"/>
              </w:rPr>
              <w:t>Control → Thermal</w:t>
            </w:r>
          </w:p>
        </w:tc>
        <w:tc>
          <w:tcPr>
            <w:tcW w:w="1600" w:type="dxa"/>
            <w:shd w:val="clear" w:color="auto" w:fill="FFFFFF"/>
            <w:tcMar>
              <w:top w:w="60" w:type="dxa"/>
              <w:left w:w="120" w:type="dxa"/>
              <w:bottom w:w="60" w:type="dxa"/>
              <w:right w:w="80" w:type="dxa"/>
            </w:tcMar>
          </w:tcPr>
          <w:p w14:paraId="52EAEA03" w14:textId="77777777" w:rsidR="00043416" w:rsidRPr="0077021B" w:rsidRDefault="0094237C">
            <w:pPr>
              <w:rPr>
                <w:rFonts w:ascii="Aptos" w:hAnsi="Aptos"/>
              </w:rPr>
            </w:pPr>
            <w:r>
              <w:rPr>
                <w:rFonts w:ascii="Aptos" w:hAnsi="Aptos"/>
                <w:sz w:val="18"/>
              </w:rPr>
              <w:t>Control Assembly</w:t>
            </w:r>
          </w:p>
        </w:tc>
        <w:tc>
          <w:tcPr>
            <w:tcW w:w="2000" w:type="dxa"/>
            <w:shd w:val="clear" w:color="auto" w:fill="FFFFFF"/>
            <w:tcMar>
              <w:top w:w="60" w:type="dxa"/>
              <w:left w:w="120" w:type="dxa"/>
              <w:bottom w:w="60" w:type="dxa"/>
              <w:right w:w="80" w:type="dxa"/>
            </w:tcMar>
          </w:tcPr>
          <w:p w14:paraId="19204AF6" w14:textId="77777777" w:rsidR="00043416" w:rsidRPr="0077021B" w:rsidRDefault="0094237C">
            <w:pPr>
              <w:rPr>
                <w:rFonts w:ascii="Aptos" w:hAnsi="Aptos"/>
              </w:rPr>
            </w:pPr>
            <w:r>
              <w:rPr>
                <w:rFonts w:ascii="Aptos" w:hAnsi="Aptos"/>
                <w:sz w:val="18"/>
              </w:rPr>
              <w:t>Thermal Assembly</w:t>
            </w:r>
          </w:p>
        </w:tc>
        <w:tc>
          <w:tcPr>
            <w:tcW w:w="1200" w:type="dxa"/>
            <w:shd w:val="clear" w:color="auto" w:fill="FFFFFF"/>
            <w:tcMar>
              <w:top w:w="60" w:type="dxa"/>
              <w:left w:w="120" w:type="dxa"/>
              <w:bottom w:w="60" w:type="dxa"/>
              <w:right w:w="80" w:type="dxa"/>
            </w:tcMar>
          </w:tcPr>
          <w:p w14:paraId="06E878FE" w14:textId="77777777" w:rsidR="00043416" w:rsidRPr="0077021B" w:rsidRDefault="0094237C">
            <w:pPr>
              <w:rPr>
                <w:rFonts w:ascii="Aptos" w:hAnsi="Aptos"/>
              </w:rPr>
            </w:pPr>
            <w:r>
              <w:rPr>
                <w:rFonts w:ascii="Aptos" w:hAnsi="Aptos"/>
                <w:sz w:val="18"/>
              </w:rPr>
              <w:t>Electrical/data</w:t>
            </w:r>
          </w:p>
        </w:tc>
        <w:tc>
          <w:tcPr>
            <w:tcW w:w="2426" w:type="dxa"/>
            <w:shd w:val="clear" w:color="auto" w:fill="FFFFFF"/>
            <w:tcMar>
              <w:top w:w="60" w:type="dxa"/>
              <w:left w:w="120" w:type="dxa"/>
              <w:bottom w:w="60" w:type="dxa"/>
              <w:right w:w="80" w:type="dxa"/>
            </w:tcMar>
          </w:tcPr>
          <w:p w14:paraId="1F764F8A" w14:textId="77777777" w:rsidR="00043416" w:rsidRPr="0077021B" w:rsidRDefault="0094237C">
            <w:pPr>
              <w:rPr>
                <w:rFonts w:ascii="Aptos" w:hAnsi="Aptos"/>
              </w:rPr>
            </w:pPr>
            <w:r>
              <w:rPr>
                <w:rFonts w:ascii="Aptos" w:hAnsi="Aptos"/>
                <w:sz w:val="18"/>
              </w:rPr>
              <w:t>Internal harness – brew command signal + DC power supply</w:t>
            </w:r>
          </w:p>
        </w:tc>
      </w:tr>
      <w:tr w:rsidR="00043416" w:rsidRPr="0077021B" w14:paraId="49FAD9D7" w14:textId="77777777">
        <w:tc>
          <w:tcPr>
            <w:tcW w:w="1800" w:type="dxa"/>
            <w:shd w:val="clear" w:color="auto" w:fill="F2F2F2"/>
            <w:tcMar>
              <w:top w:w="60" w:type="dxa"/>
              <w:left w:w="120" w:type="dxa"/>
              <w:bottom w:w="60" w:type="dxa"/>
              <w:right w:w="80" w:type="dxa"/>
            </w:tcMar>
          </w:tcPr>
          <w:p w14:paraId="68E9EA72" w14:textId="77777777" w:rsidR="00043416" w:rsidRPr="0077021B" w:rsidRDefault="0094237C">
            <w:pPr>
              <w:rPr>
                <w:rFonts w:ascii="Aptos" w:hAnsi="Aptos"/>
              </w:rPr>
            </w:pPr>
            <w:r>
              <w:rPr>
                <w:rFonts w:ascii="Aptos" w:hAnsi="Aptos"/>
                <w:sz w:val="18"/>
              </w:rPr>
              <w:t>Thermal → Fluid Store</w:t>
            </w:r>
          </w:p>
        </w:tc>
        <w:tc>
          <w:tcPr>
            <w:tcW w:w="1600" w:type="dxa"/>
            <w:shd w:val="clear" w:color="auto" w:fill="F2F2F2"/>
            <w:tcMar>
              <w:top w:w="60" w:type="dxa"/>
              <w:left w:w="120" w:type="dxa"/>
              <w:bottom w:w="60" w:type="dxa"/>
              <w:right w:w="80" w:type="dxa"/>
            </w:tcMar>
          </w:tcPr>
          <w:p w14:paraId="70D3F54C" w14:textId="77777777" w:rsidR="00043416" w:rsidRPr="0077021B" w:rsidRDefault="0094237C">
            <w:pPr>
              <w:rPr>
                <w:rFonts w:ascii="Aptos" w:hAnsi="Aptos"/>
              </w:rPr>
            </w:pPr>
            <w:r>
              <w:rPr>
                <w:rFonts w:ascii="Aptos" w:hAnsi="Aptos"/>
                <w:sz w:val="18"/>
              </w:rPr>
              <w:t>Thermal Assembly</w:t>
            </w:r>
          </w:p>
        </w:tc>
        <w:tc>
          <w:tcPr>
            <w:tcW w:w="2000" w:type="dxa"/>
            <w:shd w:val="clear" w:color="auto" w:fill="F2F2F2"/>
            <w:tcMar>
              <w:top w:w="60" w:type="dxa"/>
              <w:left w:w="120" w:type="dxa"/>
              <w:bottom w:w="60" w:type="dxa"/>
              <w:right w:w="80" w:type="dxa"/>
            </w:tcMar>
          </w:tcPr>
          <w:p w14:paraId="0E76554E" w14:textId="77777777" w:rsidR="00043416" w:rsidRPr="0077021B" w:rsidRDefault="0094237C">
            <w:pPr>
              <w:rPr>
                <w:rFonts w:ascii="Aptos" w:hAnsi="Aptos"/>
              </w:rPr>
            </w:pPr>
            <w:r>
              <w:rPr>
                <w:rFonts w:ascii="Aptos" w:hAnsi="Aptos"/>
                <w:sz w:val="18"/>
              </w:rPr>
              <w:t>Fluid Store</w:t>
            </w:r>
          </w:p>
        </w:tc>
        <w:tc>
          <w:tcPr>
            <w:tcW w:w="1200" w:type="dxa"/>
            <w:shd w:val="clear" w:color="auto" w:fill="F2F2F2"/>
            <w:tcMar>
              <w:top w:w="60" w:type="dxa"/>
              <w:left w:w="120" w:type="dxa"/>
              <w:bottom w:w="60" w:type="dxa"/>
              <w:right w:w="80" w:type="dxa"/>
            </w:tcMar>
          </w:tcPr>
          <w:p w14:paraId="6CB34C01" w14:textId="77777777" w:rsidR="00043416" w:rsidRPr="0077021B" w:rsidRDefault="0094237C">
            <w:pPr>
              <w:rPr>
                <w:rFonts w:ascii="Aptos" w:hAnsi="Aptos"/>
              </w:rPr>
            </w:pPr>
            <w:r>
              <w:rPr>
                <w:rFonts w:ascii="Aptos" w:hAnsi="Aptos"/>
                <w:sz w:val="18"/>
              </w:rPr>
              <w:t>Fluid</w:t>
            </w:r>
          </w:p>
        </w:tc>
        <w:tc>
          <w:tcPr>
            <w:tcW w:w="2426" w:type="dxa"/>
            <w:shd w:val="clear" w:color="auto" w:fill="F2F2F2"/>
            <w:tcMar>
              <w:top w:w="60" w:type="dxa"/>
              <w:left w:w="120" w:type="dxa"/>
              <w:bottom w:w="60" w:type="dxa"/>
              <w:right w:w="80" w:type="dxa"/>
            </w:tcMar>
          </w:tcPr>
          <w:p w14:paraId="3577A4D2" w14:textId="77777777" w:rsidR="00043416" w:rsidRPr="0077021B" w:rsidRDefault="0094237C">
            <w:pPr>
              <w:rPr>
                <w:rFonts w:ascii="Aptos" w:hAnsi="Aptos"/>
              </w:rPr>
            </w:pPr>
            <w:r>
              <w:rPr>
                <w:rFonts w:ascii="Aptos" w:hAnsi="Aptos"/>
                <w:sz w:val="18"/>
              </w:rPr>
              <w:t>Internal hose/tube – water supply from reservoir</w:t>
            </w:r>
          </w:p>
        </w:tc>
      </w:tr>
      <w:tr w:rsidR="00043416" w:rsidRPr="0077021B" w14:paraId="42283823" w14:textId="77777777">
        <w:tc>
          <w:tcPr>
            <w:tcW w:w="1800" w:type="dxa"/>
            <w:shd w:val="clear" w:color="auto" w:fill="FFFFFF"/>
            <w:tcMar>
              <w:top w:w="60" w:type="dxa"/>
              <w:left w:w="120" w:type="dxa"/>
              <w:bottom w:w="60" w:type="dxa"/>
              <w:right w:w="80" w:type="dxa"/>
            </w:tcMar>
          </w:tcPr>
          <w:p w14:paraId="3783E6DF" w14:textId="77777777" w:rsidR="00043416" w:rsidRPr="0077021B" w:rsidRDefault="0094237C">
            <w:pPr>
              <w:rPr>
                <w:rFonts w:ascii="Aptos" w:hAnsi="Aptos"/>
              </w:rPr>
            </w:pPr>
            <w:r>
              <w:rPr>
                <w:rFonts w:ascii="Aptos" w:hAnsi="Aptos"/>
                <w:sz w:val="18"/>
              </w:rPr>
              <w:t>Fluid Store → Control</w:t>
            </w:r>
          </w:p>
        </w:tc>
        <w:tc>
          <w:tcPr>
            <w:tcW w:w="1600" w:type="dxa"/>
            <w:shd w:val="clear" w:color="auto" w:fill="FFFFFF"/>
            <w:tcMar>
              <w:top w:w="60" w:type="dxa"/>
              <w:left w:w="120" w:type="dxa"/>
              <w:bottom w:w="60" w:type="dxa"/>
              <w:right w:w="80" w:type="dxa"/>
            </w:tcMar>
          </w:tcPr>
          <w:p w14:paraId="5A3CC3B7" w14:textId="77777777" w:rsidR="00043416" w:rsidRPr="0077021B" w:rsidRDefault="0094237C">
            <w:pPr>
              <w:rPr>
                <w:rFonts w:ascii="Aptos" w:hAnsi="Aptos"/>
              </w:rPr>
            </w:pPr>
            <w:r>
              <w:rPr>
                <w:rFonts w:ascii="Aptos" w:hAnsi="Aptos"/>
                <w:sz w:val="18"/>
              </w:rPr>
              <w:t>Fluid Store</w:t>
            </w:r>
          </w:p>
        </w:tc>
        <w:tc>
          <w:tcPr>
            <w:tcW w:w="2000" w:type="dxa"/>
            <w:shd w:val="clear" w:color="auto" w:fill="FFFFFF"/>
            <w:tcMar>
              <w:top w:w="60" w:type="dxa"/>
              <w:left w:w="120" w:type="dxa"/>
              <w:bottom w:w="60" w:type="dxa"/>
              <w:right w:w="80" w:type="dxa"/>
            </w:tcMar>
          </w:tcPr>
          <w:p w14:paraId="682D20FD" w14:textId="77777777" w:rsidR="00043416" w:rsidRPr="0077021B" w:rsidRDefault="0094237C">
            <w:pPr>
              <w:rPr>
                <w:rFonts w:ascii="Aptos" w:hAnsi="Aptos"/>
              </w:rPr>
            </w:pPr>
            <w:r>
              <w:rPr>
                <w:rFonts w:ascii="Aptos" w:hAnsi="Aptos"/>
                <w:sz w:val="18"/>
              </w:rPr>
              <w:t>Control Assembly</w:t>
            </w:r>
          </w:p>
        </w:tc>
        <w:tc>
          <w:tcPr>
            <w:tcW w:w="1200" w:type="dxa"/>
            <w:shd w:val="clear" w:color="auto" w:fill="FFFFFF"/>
            <w:tcMar>
              <w:top w:w="60" w:type="dxa"/>
              <w:left w:w="120" w:type="dxa"/>
              <w:bottom w:w="60" w:type="dxa"/>
              <w:right w:w="80" w:type="dxa"/>
            </w:tcMar>
          </w:tcPr>
          <w:p w14:paraId="26577E20" w14:textId="77777777" w:rsidR="00043416" w:rsidRPr="0077021B" w:rsidRDefault="0094237C">
            <w:pPr>
              <w:rPr>
                <w:rFonts w:ascii="Aptos" w:hAnsi="Aptos"/>
              </w:rPr>
            </w:pPr>
            <w:r>
              <w:rPr>
                <w:rFonts w:ascii="Aptos" w:hAnsi="Aptos"/>
                <w:sz w:val="18"/>
              </w:rPr>
              <w:t>Data</w:t>
            </w:r>
          </w:p>
        </w:tc>
        <w:tc>
          <w:tcPr>
            <w:tcW w:w="2426" w:type="dxa"/>
            <w:shd w:val="clear" w:color="auto" w:fill="FFFFFF"/>
            <w:tcMar>
              <w:top w:w="60" w:type="dxa"/>
              <w:left w:w="120" w:type="dxa"/>
              <w:bottom w:w="60" w:type="dxa"/>
              <w:right w:w="80" w:type="dxa"/>
            </w:tcMar>
          </w:tcPr>
          <w:p w14:paraId="058E60E7" w14:textId="77777777" w:rsidR="00043416" w:rsidRPr="0077021B" w:rsidRDefault="0094237C">
            <w:pPr>
              <w:rPr>
                <w:rFonts w:ascii="Aptos" w:hAnsi="Aptos"/>
              </w:rPr>
            </w:pPr>
            <w:r>
              <w:rPr>
                <w:rFonts w:ascii="Aptos" w:hAnsi="Aptos"/>
                <w:sz w:val="18"/>
              </w:rPr>
              <w:t>Level sensor signal – wire/PCB trace</w:t>
            </w:r>
          </w:p>
        </w:tc>
      </w:tr>
      <w:tr w:rsidR="00043416" w:rsidRPr="0077021B" w14:paraId="34A67903" w14:textId="77777777">
        <w:tc>
          <w:tcPr>
            <w:tcW w:w="1800" w:type="dxa"/>
            <w:shd w:val="clear" w:color="auto" w:fill="F2F2F2"/>
            <w:tcMar>
              <w:top w:w="60" w:type="dxa"/>
              <w:left w:w="120" w:type="dxa"/>
              <w:bottom w:w="60" w:type="dxa"/>
              <w:right w:w="80" w:type="dxa"/>
            </w:tcMar>
          </w:tcPr>
          <w:p w14:paraId="1BFE75BA" w14:textId="77777777" w:rsidR="00043416" w:rsidRPr="0077021B" w:rsidRDefault="0094237C">
            <w:pPr>
              <w:rPr>
                <w:rFonts w:ascii="Aptos" w:hAnsi="Aptos"/>
              </w:rPr>
            </w:pPr>
            <w:r>
              <w:rPr>
                <w:rFonts w:ascii="Aptos" w:hAnsi="Aptos"/>
                <w:sz w:val="18"/>
              </w:rPr>
              <w:t>PSU → Control</w:t>
            </w:r>
          </w:p>
        </w:tc>
        <w:tc>
          <w:tcPr>
            <w:tcW w:w="1600" w:type="dxa"/>
            <w:shd w:val="clear" w:color="auto" w:fill="F2F2F2"/>
            <w:tcMar>
              <w:top w:w="60" w:type="dxa"/>
              <w:left w:w="120" w:type="dxa"/>
              <w:bottom w:w="60" w:type="dxa"/>
              <w:right w:w="80" w:type="dxa"/>
            </w:tcMar>
          </w:tcPr>
          <w:p w14:paraId="0BF72056" w14:textId="77777777" w:rsidR="00043416" w:rsidRPr="0077021B" w:rsidRDefault="0094237C">
            <w:pPr>
              <w:rPr>
                <w:rFonts w:ascii="Aptos" w:hAnsi="Aptos"/>
              </w:rPr>
            </w:pPr>
            <w:r>
              <w:rPr>
                <w:rFonts w:ascii="Aptos" w:hAnsi="Aptos"/>
                <w:sz w:val="18"/>
              </w:rPr>
              <w:t>Power Supply Unit</w:t>
            </w:r>
          </w:p>
        </w:tc>
        <w:tc>
          <w:tcPr>
            <w:tcW w:w="2000" w:type="dxa"/>
            <w:shd w:val="clear" w:color="auto" w:fill="F2F2F2"/>
            <w:tcMar>
              <w:top w:w="60" w:type="dxa"/>
              <w:left w:w="120" w:type="dxa"/>
              <w:bottom w:w="60" w:type="dxa"/>
              <w:right w:w="80" w:type="dxa"/>
            </w:tcMar>
          </w:tcPr>
          <w:p w14:paraId="22A04CD3" w14:textId="77777777" w:rsidR="00043416" w:rsidRPr="0077021B" w:rsidRDefault="0094237C">
            <w:pPr>
              <w:rPr>
                <w:rFonts w:ascii="Aptos" w:hAnsi="Aptos"/>
              </w:rPr>
            </w:pPr>
            <w:r>
              <w:rPr>
                <w:rFonts w:ascii="Aptos" w:hAnsi="Aptos"/>
                <w:sz w:val="18"/>
              </w:rPr>
              <w:t>Control Assembly</w:t>
            </w:r>
          </w:p>
        </w:tc>
        <w:tc>
          <w:tcPr>
            <w:tcW w:w="1200" w:type="dxa"/>
            <w:shd w:val="clear" w:color="auto" w:fill="F2F2F2"/>
            <w:tcMar>
              <w:top w:w="60" w:type="dxa"/>
              <w:left w:w="120" w:type="dxa"/>
              <w:bottom w:w="60" w:type="dxa"/>
              <w:right w:w="80" w:type="dxa"/>
            </w:tcMar>
          </w:tcPr>
          <w:p w14:paraId="7AAFFC5C" w14:textId="77777777" w:rsidR="00043416" w:rsidRPr="0077021B" w:rsidRDefault="0094237C">
            <w:pPr>
              <w:rPr>
                <w:rFonts w:ascii="Aptos" w:hAnsi="Aptos"/>
              </w:rPr>
            </w:pPr>
            <w:r>
              <w:rPr>
                <w:rFonts w:ascii="Aptos" w:hAnsi="Aptos"/>
                <w:sz w:val="18"/>
              </w:rPr>
              <w:t>Electrical</w:t>
            </w:r>
          </w:p>
        </w:tc>
        <w:tc>
          <w:tcPr>
            <w:tcW w:w="2426" w:type="dxa"/>
            <w:shd w:val="clear" w:color="auto" w:fill="F2F2F2"/>
            <w:tcMar>
              <w:top w:w="60" w:type="dxa"/>
              <w:left w:w="120" w:type="dxa"/>
              <w:bottom w:w="60" w:type="dxa"/>
              <w:right w:w="80" w:type="dxa"/>
            </w:tcMar>
          </w:tcPr>
          <w:p w14:paraId="4C716116" w14:textId="77777777" w:rsidR="00043416" w:rsidRPr="0077021B" w:rsidRDefault="0094237C">
            <w:pPr>
              <w:rPr>
                <w:rFonts w:ascii="Aptos" w:hAnsi="Aptos"/>
              </w:rPr>
            </w:pPr>
            <w:r>
              <w:rPr>
                <w:rFonts w:ascii="Aptos" w:hAnsi="Aptos"/>
                <w:sz w:val="18"/>
              </w:rPr>
              <w:t>Internal DC power harness – regulated DC rails</w:t>
            </w:r>
          </w:p>
        </w:tc>
      </w:tr>
      <w:tr w:rsidR="00043416" w:rsidRPr="0077021B" w14:paraId="5699A6DC" w14:textId="77777777">
        <w:tc>
          <w:tcPr>
            <w:tcW w:w="1800" w:type="dxa"/>
            <w:shd w:val="clear" w:color="auto" w:fill="FFFFFF"/>
            <w:tcMar>
              <w:top w:w="60" w:type="dxa"/>
              <w:left w:w="120" w:type="dxa"/>
              <w:bottom w:w="60" w:type="dxa"/>
              <w:right w:w="80" w:type="dxa"/>
            </w:tcMar>
          </w:tcPr>
          <w:p w14:paraId="717D30C5" w14:textId="77777777" w:rsidR="00043416" w:rsidRPr="0077021B" w:rsidRDefault="0094237C">
            <w:pPr>
              <w:rPr>
                <w:rFonts w:ascii="Aptos" w:hAnsi="Aptos"/>
              </w:rPr>
            </w:pPr>
            <w:r>
              <w:rPr>
                <w:rFonts w:ascii="Aptos" w:hAnsi="Aptos"/>
                <w:sz w:val="18"/>
              </w:rPr>
              <w:t>PSU → Thermal</w:t>
            </w:r>
          </w:p>
        </w:tc>
        <w:tc>
          <w:tcPr>
            <w:tcW w:w="1600" w:type="dxa"/>
            <w:shd w:val="clear" w:color="auto" w:fill="FFFFFF"/>
            <w:tcMar>
              <w:top w:w="60" w:type="dxa"/>
              <w:left w:w="120" w:type="dxa"/>
              <w:bottom w:w="60" w:type="dxa"/>
              <w:right w:w="80" w:type="dxa"/>
            </w:tcMar>
          </w:tcPr>
          <w:p w14:paraId="6AC4D6BF" w14:textId="77777777" w:rsidR="00043416" w:rsidRPr="0077021B" w:rsidRDefault="0094237C">
            <w:pPr>
              <w:rPr>
                <w:rFonts w:ascii="Aptos" w:hAnsi="Aptos"/>
              </w:rPr>
            </w:pPr>
            <w:r>
              <w:rPr>
                <w:rFonts w:ascii="Aptos" w:hAnsi="Aptos"/>
                <w:sz w:val="18"/>
              </w:rPr>
              <w:t>Power Supply Unit</w:t>
            </w:r>
          </w:p>
        </w:tc>
        <w:tc>
          <w:tcPr>
            <w:tcW w:w="2000" w:type="dxa"/>
            <w:shd w:val="clear" w:color="auto" w:fill="FFFFFF"/>
            <w:tcMar>
              <w:top w:w="60" w:type="dxa"/>
              <w:left w:w="120" w:type="dxa"/>
              <w:bottom w:w="60" w:type="dxa"/>
              <w:right w:w="80" w:type="dxa"/>
            </w:tcMar>
          </w:tcPr>
          <w:p w14:paraId="1C6F4DDB" w14:textId="77777777" w:rsidR="00043416" w:rsidRPr="0077021B" w:rsidRDefault="0094237C">
            <w:pPr>
              <w:rPr>
                <w:rFonts w:ascii="Aptos" w:hAnsi="Aptos"/>
              </w:rPr>
            </w:pPr>
            <w:r>
              <w:rPr>
                <w:rFonts w:ascii="Aptos" w:hAnsi="Aptos"/>
                <w:sz w:val="18"/>
              </w:rPr>
              <w:t>Thermal Assembly</w:t>
            </w:r>
          </w:p>
        </w:tc>
        <w:tc>
          <w:tcPr>
            <w:tcW w:w="1200" w:type="dxa"/>
            <w:shd w:val="clear" w:color="auto" w:fill="FFFFFF"/>
            <w:tcMar>
              <w:top w:w="60" w:type="dxa"/>
              <w:left w:w="120" w:type="dxa"/>
              <w:bottom w:w="60" w:type="dxa"/>
              <w:right w:w="80" w:type="dxa"/>
            </w:tcMar>
          </w:tcPr>
          <w:p w14:paraId="750A96C2" w14:textId="77777777" w:rsidR="00043416" w:rsidRPr="0077021B" w:rsidRDefault="0094237C">
            <w:pPr>
              <w:rPr>
                <w:rFonts w:ascii="Aptos" w:hAnsi="Aptos"/>
              </w:rPr>
            </w:pPr>
            <w:r>
              <w:rPr>
                <w:rFonts w:ascii="Aptos" w:hAnsi="Aptos"/>
                <w:sz w:val="18"/>
              </w:rPr>
              <w:t>Electrical</w:t>
            </w:r>
          </w:p>
        </w:tc>
        <w:tc>
          <w:tcPr>
            <w:tcW w:w="2426" w:type="dxa"/>
            <w:shd w:val="clear" w:color="auto" w:fill="FFFFFF"/>
            <w:tcMar>
              <w:top w:w="60" w:type="dxa"/>
              <w:left w:w="120" w:type="dxa"/>
              <w:bottom w:w="60" w:type="dxa"/>
              <w:right w:w="80" w:type="dxa"/>
            </w:tcMar>
          </w:tcPr>
          <w:p w14:paraId="32468644" w14:textId="77777777" w:rsidR="00043416" w:rsidRPr="0077021B" w:rsidRDefault="0094237C">
            <w:pPr>
              <w:rPr>
                <w:rFonts w:ascii="Aptos" w:hAnsi="Aptos"/>
              </w:rPr>
            </w:pPr>
            <w:r>
              <w:rPr>
                <w:rFonts w:ascii="Aptos" w:hAnsi="Aptos"/>
                <w:sz w:val="18"/>
              </w:rPr>
              <w:t>Internal DC power harness – high-current heating rail</w:t>
            </w:r>
          </w:p>
        </w:tc>
      </w:tr>
      <w:tr w:rsidR="00043416" w:rsidRPr="0077021B" w14:paraId="33DCD985" w14:textId="77777777">
        <w:tc>
          <w:tcPr>
            <w:tcW w:w="1800" w:type="dxa"/>
            <w:shd w:val="clear" w:color="auto" w:fill="F2F2F2"/>
            <w:tcMar>
              <w:top w:w="60" w:type="dxa"/>
              <w:left w:w="120" w:type="dxa"/>
              <w:bottom w:w="60" w:type="dxa"/>
              <w:right w:w="80" w:type="dxa"/>
            </w:tcMar>
          </w:tcPr>
          <w:p w14:paraId="5FA31CB0" w14:textId="77777777" w:rsidR="00043416" w:rsidRPr="0077021B" w:rsidRDefault="0094237C">
            <w:pPr>
              <w:rPr>
                <w:rFonts w:ascii="Aptos" w:hAnsi="Aptos"/>
              </w:rPr>
            </w:pPr>
            <w:r>
              <w:rPr>
                <w:rFonts w:ascii="Aptos" w:hAnsi="Aptos"/>
                <w:sz w:val="18"/>
              </w:rPr>
              <w:t>UI Panel → Control</w:t>
            </w:r>
          </w:p>
        </w:tc>
        <w:tc>
          <w:tcPr>
            <w:tcW w:w="1600" w:type="dxa"/>
            <w:shd w:val="clear" w:color="auto" w:fill="F2F2F2"/>
            <w:tcMar>
              <w:top w:w="60" w:type="dxa"/>
              <w:left w:w="120" w:type="dxa"/>
              <w:bottom w:w="60" w:type="dxa"/>
              <w:right w:w="80" w:type="dxa"/>
            </w:tcMar>
          </w:tcPr>
          <w:p w14:paraId="0F9072D1" w14:textId="77777777" w:rsidR="00043416" w:rsidRPr="0077021B" w:rsidRDefault="0094237C">
            <w:pPr>
              <w:rPr>
                <w:rFonts w:ascii="Aptos" w:hAnsi="Aptos"/>
              </w:rPr>
            </w:pPr>
            <w:r>
              <w:rPr>
                <w:rFonts w:ascii="Aptos" w:hAnsi="Aptos"/>
                <w:sz w:val="18"/>
              </w:rPr>
              <w:t>User Interface Panel</w:t>
            </w:r>
          </w:p>
        </w:tc>
        <w:tc>
          <w:tcPr>
            <w:tcW w:w="2000" w:type="dxa"/>
            <w:shd w:val="clear" w:color="auto" w:fill="F2F2F2"/>
            <w:tcMar>
              <w:top w:w="60" w:type="dxa"/>
              <w:left w:w="120" w:type="dxa"/>
              <w:bottom w:w="60" w:type="dxa"/>
              <w:right w:w="80" w:type="dxa"/>
            </w:tcMar>
          </w:tcPr>
          <w:p w14:paraId="33917E77" w14:textId="77777777" w:rsidR="00043416" w:rsidRPr="0077021B" w:rsidRDefault="0094237C">
            <w:pPr>
              <w:rPr>
                <w:rFonts w:ascii="Aptos" w:hAnsi="Aptos"/>
              </w:rPr>
            </w:pPr>
            <w:r>
              <w:rPr>
                <w:rFonts w:ascii="Aptos" w:hAnsi="Aptos"/>
                <w:sz w:val="18"/>
              </w:rPr>
              <w:t>Control Assembly</w:t>
            </w:r>
          </w:p>
        </w:tc>
        <w:tc>
          <w:tcPr>
            <w:tcW w:w="1200" w:type="dxa"/>
            <w:shd w:val="clear" w:color="auto" w:fill="F2F2F2"/>
            <w:tcMar>
              <w:top w:w="60" w:type="dxa"/>
              <w:left w:w="120" w:type="dxa"/>
              <w:bottom w:w="60" w:type="dxa"/>
              <w:right w:w="80" w:type="dxa"/>
            </w:tcMar>
          </w:tcPr>
          <w:p w14:paraId="6FAD5A18" w14:textId="77777777" w:rsidR="00043416" w:rsidRPr="0077021B" w:rsidRDefault="0094237C">
            <w:pPr>
              <w:rPr>
                <w:rFonts w:ascii="Aptos" w:hAnsi="Aptos"/>
              </w:rPr>
            </w:pPr>
            <w:r>
              <w:rPr>
                <w:rFonts w:ascii="Aptos" w:hAnsi="Aptos"/>
                <w:sz w:val="18"/>
              </w:rPr>
              <w:t>Data</w:t>
            </w:r>
          </w:p>
        </w:tc>
        <w:tc>
          <w:tcPr>
            <w:tcW w:w="2426" w:type="dxa"/>
            <w:shd w:val="clear" w:color="auto" w:fill="F2F2F2"/>
            <w:tcMar>
              <w:top w:w="60" w:type="dxa"/>
              <w:left w:w="120" w:type="dxa"/>
              <w:bottom w:w="60" w:type="dxa"/>
              <w:right w:w="80" w:type="dxa"/>
            </w:tcMar>
          </w:tcPr>
          <w:p w14:paraId="686633C4" w14:textId="77777777" w:rsidR="00043416" w:rsidRPr="0077021B" w:rsidRDefault="0094237C">
            <w:pPr>
              <w:rPr>
                <w:rFonts w:ascii="Aptos" w:hAnsi="Aptos"/>
              </w:rPr>
            </w:pPr>
            <w:r>
              <w:rPr>
                <w:rFonts w:ascii="Aptos" w:hAnsi="Aptos"/>
                <w:sz w:val="18"/>
              </w:rPr>
              <w:t>Internal signal harness – selection inputs + status output</w:t>
            </w:r>
          </w:p>
        </w:tc>
      </w:tr>
      <w:tr w:rsidR="00043416" w:rsidRPr="0077021B" w14:paraId="19B3CDB5" w14:textId="77777777">
        <w:tc>
          <w:tcPr>
            <w:tcW w:w="1800" w:type="dxa"/>
            <w:shd w:val="clear" w:color="auto" w:fill="FFFFFF"/>
            <w:tcMar>
              <w:top w:w="60" w:type="dxa"/>
              <w:left w:w="120" w:type="dxa"/>
              <w:bottom w:w="60" w:type="dxa"/>
              <w:right w:w="80" w:type="dxa"/>
            </w:tcMar>
          </w:tcPr>
          <w:p w14:paraId="3A918BB3" w14:textId="77777777" w:rsidR="00043416" w:rsidRPr="0077021B" w:rsidRDefault="0094237C">
            <w:pPr>
              <w:rPr>
                <w:rFonts w:ascii="Aptos" w:hAnsi="Aptos"/>
              </w:rPr>
            </w:pPr>
            <w:r>
              <w:rPr>
                <w:rFonts w:ascii="Aptos" w:hAnsi="Aptos"/>
                <w:sz w:val="18"/>
              </w:rPr>
              <w:t>Chassis → All</w:t>
            </w:r>
          </w:p>
        </w:tc>
        <w:tc>
          <w:tcPr>
            <w:tcW w:w="1600" w:type="dxa"/>
            <w:shd w:val="clear" w:color="auto" w:fill="FFFFFF"/>
            <w:tcMar>
              <w:top w:w="60" w:type="dxa"/>
              <w:left w:w="120" w:type="dxa"/>
              <w:bottom w:w="60" w:type="dxa"/>
              <w:right w:w="80" w:type="dxa"/>
            </w:tcMar>
          </w:tcPr>
          <w:p w14:paraId="7CA91755" w14:textId="77777777" w:rsidR="00043416" w:rsidRPr="0077021B" w:rsidRDefault="0094237C">
            <w:pPr>
              <w:rPr>
                <w:rFonts w:ascii="Aptos" w:hAnsi="Aptos"/>
              </w:rPr>
            </w:pPr>
            <w:r>
              <w:rPr>
                <w:rFonts w:ascii="Aptos" w:hAnsi="Aptos"/>
                <w:sz w:val="18"/>
              </w:rPr>
              <w:t>Structural Chassis</w:t>
            </w:r>
          </w:p>
        </w:tc>
        <w:tc>
          <w:tcPr>
            <w:tcW w:w="2000" w:type="dxa"/>
            <w:shd w:val="clear" w:color="auto" w:fill="FFFFFF"/>
            <w:tcMar>
              <w:top w:w="60" w:type="dxa"/>
              <w:left w:w="120" w:type="dxa"/>
              <w:bottom w:w="60" w:type="dxa"/>
              <w:right w:w="80" w:type="dxa"/>
            </w:tcMar>
          </w:tcPr>
          <w:p w14:paraId="7DF118C1" w14:textId="77777777" w:rsidR="00043416" w:rsidRPr="0077021B" w:rsidRDefault="0094237C">
            <w:pPr>
              <w:rPr>
                <w:rFonts w:ascii="Aptos" w:hAnsi="Aptos"/>
              </w:rPr>
            </w:pPr>
            <w:r>
              <w:rPr>
                <w:rFonts w:ascii="Aptos" w:hAnsi="Aptos"/>
                <w:sz w:val="18"/>
              </w:rPr>
              <w:t>All assemblies</w:t>
            </w:r>
          </w:p>
        </w:tc>
        <w:tc>
          <w:tcPr>
            <w:tcW w:w="1200" w:type="dxa"/>
            <w:shd w:val="clear" w:color="auto" w:fill="FFFFFF"/>
            <w:tcMar>
              <w:top w:w="60" w:type="dxa"/>
              <w:left w:w="120" w:type="dxa"/>
              <w:bottom w:w="60" w:type="dxa"/>
              <w:right w:w="80" w:type="dxa"/>
            </w:tcMar>
          </w:tcPr>
          <w:p w14:paraId="254F8E24" w14:textId="77777777" w:rsidR="00043416" w:rsidRPr="0077021B" w:rsidRDefault="0094237C">
            <w:pPr>
              <w:rPr>
                <w:rFonts w:ascii="Aptos" w:hAnsi="Aptos"/>
              </w:rPr>
            </w:pPr>
            <w:r>
              <w:rPr>
                <w:rFonts w:ascii="Aptos" w:hAnsi="Aptos"/>
                <w:sz w:val="18"/>
              </w:rPr>
              <w:t>Mechanical</w:t>
            </w:r>
          </w:p>
        </w:tc>
        <w:tc>
          <w:tcPr>
            <w:tcW w:w="2426" w:type="dxa"/>
            <w:shd w:val="clear" w:color="auto" w:fill="FFFFFF"/>
            <w:tcMar>
              <w:top w:w="60" w:type="dxa"/>
              <w:left w:w="120" w:type="dxa"/>
              <w:bottom w:w="60" w:type="dxa"/>
              <w:right w:w="80" w:type="dxa"/>
            </w:tcMar>
          </w:tcPr>
          <w:p w14:paraId="780CAF73" w14:textId="77777777" w:rsidR="00043416" w:rsidRPr="0077021B" w:rsidRDefault="0094237C">
            <w:pPr>
              <w:rPr>
                <w:rFonts w:ascii="Aptos" w:hAnsi="Aptos"/>
              </w:rPr>
            </w:pPr>
            <w:r>
              <w:rPr>
                <w:rFonts w:ascii="Aptos" w:hAnsi="Aptos"/>
                <w:sz w:val="18"/>
              </w:rPr>
              <w:t>Mounting brackets, fasteners, thermal/EMC shielding panels</w:t>
            </w:r>
          </w:p>
        </w:tc>
      </w:tr>
    </w:tbl>
    <w:p w14:paraId="1D31817C" w14:textId="77777777" w:rsidR="00043416" w:rsidRPr="0077021B" w:rsidRDefault="00043416">
      <w:pPr>
        <w:rPr>
          <w:rFonts w:ascii="Aptos" w:hAnsi="Aptos"/>
        </w:rPr>
      </w:pPr>
    </w:p>
    <w:p w14:paraId="0F413975" w14:textId="77777777" w:rsidR="00043416" w:rsidRPr="0077021B" w:rsidRDefault="0094237C">
      <w:pPr>
        <w:pStyle w:val="Heading2"/>
        <w:spacing w:before="240" w:after="120"/>
        <w:rPr>
          <w:rFonts w:ascii="Aptos" w:hAnsi="Aptos"/>
        </w:rPr>
      </w:pPr>
      <w:r>
        <w:rPr>
          <w:rFonts w:ascii="Aptos" w:hAnsi="Aptos"/>
          <w:color w:val="2F5496"/>
        </w:rPr>
        <w:t>Impact Analysis on Design for X Theme</w:t>
      </w:r>
    </w:p>
    <w:p w14:paraId="5445F4F3" w14:textId="77777777" w:rsidR="00043416" w:rsidRPr="0077021B" w:rsidRDefault="0094237C">
      <w:pPr>
        <w:spacing w:after="120"/>
        <w:rPr>
          <w:rFonts w:ascii="Aptos" w:hAnsi="Aptos"/>
        </w:rPr>
      </w:pPr>
      <w:r>
        <w:rPr>
          <w:rFonts w:ascii="Aptos" w:hAnsi="Aptos"/>
        </w:rPr>
        <w:t>Internal interface definitions support DfR: by specifying interfaces as discrete harnesses and connectors between modules, the design enables individual assembly replacement without disturbing adjacent elements. Each internal interface is a potential failure point – the modular approach minimises their number (SP-02, SP-03) and ensures each is independently accessible for verification and replacement.</w:t>
      </w:r>
    </w:p>
    <w:p w14:paraId="1AD2F801" w14:textId="77777777" w:rsidR="00043416" w:rsidRPr="0077021B" w:rsidRDefault="0094237C">
      <w:pPr>
        <w:rPr>
          <w:rFonts w:ascii="Aptos" w:hAnsi="Aptos"/>
        </w:rPr>
      </w:pPr>
      <w:r>
        <w:rPr>
          <w:rFonts w:ascii="Aptos" w:hAnsi="Aptos"/>
        </w:rPr>
        <w:br w:type="page"/>
      </w:r>
    </w:p>
    <w:p w14:paraId="2A80FD28" w14:textId="77777777" w:rsidR="00043416" w:rsidRPr="0077021B" w:rsidRDefault="0094237C">
      <w:pPr>
        <w:pStyle w:val="Heading1"/>
        <w:spacing w:before="320" w:after="120"/>
        <w:rPr>
          <w:rFonts w:ascii="Aptos" w:hAnsi="Aptos"/>
        </w:rPr>
      </w:pPr>
      <w:r>
        <w:rPr>
          <w:rFonts w:ascii="Aptos" w:hAnsi="Aptos"/>
          <w:color w:val="2F5496"/>
        </w:rPr>
        <w:lastRenderedPageBreak/>
        <w:t>Validation and Verification</w:t>
      </w:r>
    </w:p>
    <w:p w14:paraId="317CA340" w14:textId="77777777" w:rsidR="00043416" w:rsidRPr="0077021B" w:rsidRDefault="0094237C">
      <w:pPr>
        <w:pStyle w:val="Heading2"/>
        <w:spacing w:before="240" w:after="120"/>
        <w:rPr>
          <w:rFonts w:ascii="Aptos" w:hAnsi="Aptos"/>
        </w:rPr>
      </w:pPr>
      <w:r>
        <w:rPr>
          <w:rFonts w:ascii="Aptos" w:hAnsi="Aptos"/>
          <w:color w:val="2F5496"/>
        </w:rPr>
        <w:t>Verification Methods</w:t>
      </w:r>
    </w:p>
    <w:p w14:paraId="158F9F2D" w14:textId="77777777" w:rsidR="00043416" w:rsidRPr="0077021B" w:rsidRDefault="0094237C">
      <w:pPr>
        <w:pStyle w:val="ListBullet"/>
        <w:spacing w:after="60"/>
        <w:rPr>
          <w:rFonts w:ascii="Aptos" w:hAnsi="Aptos"/>
        </w:rPr>
      </w:pPr>
      <w:r>
        <w:rPr>
          <w:rFonts w:ascii="Aptos" w:hAnsi="Aptos"/>
        </w:rPr>
        <w:t>Test: Physical testing against measurable acceptance criteria (brew temperature, pressure, volume, cycle time, mass, EMC)</w:t>
      </w:r>
    </w:p>
    <w:p w14:paraId="41DA3B6B" w14:textId="77777777" w:rsidR="00043416" w:rsidRPr="0077021B" w:rsidRDefault="0094237C">
      <w:pPr>
        <w:pStyle w:val="ListBullet"/>
        <w:spacing w:after="60"/>
        <w:rPr>
          <w:rFonts w:ascii="Aptos" w:hAnsi="Aptos"/>
        </w:rPr>
      </w:pPr>
      <w:r>
        <w:rPr>
          <w:rFonts w:ascii="Aptos" w:hAnsi="Aptos"/>
        </w:rPr>
        <w:t>Demonstration: Observed performance of a function (unaided operation, status indication, theft deterrence, housekeeping interface)</w:t>
      </w:r>
    </w:p>
    <w:p w14:paraId="6C2648F1" w14:textId="77777777" w:rsidR="00043416" w:rsidRPr="0077021B" w:rsidRDefault="0094237C">
      <w:pPr>
        <w:pStyle w:val="ListBullet"/>
        <w:spacing w:after="60"/>
        <w:rPr>
          <w:rFonts w:ascii="Aptos" w:hAnsi="Aptos"/>
        </w:rPr>
      </w:pPr>
      <w:r>
        <w:rPr>
          <w:rFonts w:ascii="Aptos" w:hAnsi="Aptos"/>
        </w:rPr>
        <w:t>Analysis: Review of design data, calculations, or certificates (MTBF, recycled content, energy efficiency, IEC 60335)</w:t>
      </w:r>
    </w:p>
    <w:p w14:paraId="13C933EC" w14:textId="77777777" w:rsidR="00043416" w:rsidRPr="0077021B" w:rsidRDefault="0094237C">
      <w:pPr>
        <w:pStyle w:val="ListBullet"/>
        <w:spacing w:after="60"/>
        <w:rPr>
          <w:rFonts w:ascii="Aptos" w:hAnsi="Aptos"/>
        </w:rPr>
      </w:pPr>
      <w:r>
        <w:rPr>
          <w:rFonts w:ascii="Aptos" w:hAnsi="Aptos"/>
        </w:rPr>
        <w:t>Inspection: Visual or physical examination (footprint, colour scheme, burn/shock prevention in assembled state)</w:t>
      </w:r>
    </w:p>
    <w:p w14:paraId="28D9ADA4" w14:textId="77777777" w:rsidR="00043416" w:rsidRPr="0077021B" w:rsidRDefault="0094237C">
      <w:pPr>
        <w:pStyle w:val="Heading2"/>
        <w:spacing w:before="240" w:after="120"/>
        <w:rPr>
          <w:rFonts w:ascii="Aptos" w:hAnsi="Aptos"/>
        </w:rPr>
      </w:pPr>
      <w:r>
        <w:rPr>
          <w:rFonts w:ascii="Aptos" w:hAnsi="Aptos"/>
          <w:color w:val="2F5496"/>
        </w:rPr>
        <w:t>Verification Test Cases</w:t>
      </w:r>
    </w:p>
    <w:tbl>
      <w:tblPr>
        <w:tblStyle w:val="TableGrid"/>
        <w:tblW w:w="0" w:type="auto"/>
        <w:tblLook w:val="04A0" w:firstRow="1" w:lastRow="0" w:firstColumn="1" w:lastColumn="0" w:noHBand="0" w:noVBand="1"/>
      </w:tblPr>
      <w:tblGrid>
        <w:gridCol w:w="1384"/>
        <w:gridCol w:w="1468"/>
        <w:gridCol w:w="1651"/>
        <w:gridCol w:w="1556"/>
        <w:gridCol w:w="1886"/>
        <w:gridCol w:w="1683"/>
      </w:tblGrid>
      <w:tr w:rsidR="00043416" w:rsidRPr="0077021B" w14:paraId="46E32D84" w14:textId="77777777">
        <w:tc>
          <w:tcPr>
            <w:tcW w:w="800" w:type="dxa"/>
            <w:shd w:val="clear" w:color="auto" w:fill="1C2B4A"/>
            <w:tcMar>
              <w:top w:w="80" w:type="dxa"/>
              <w:left w:w="120" w:type="dxa"/>
              <w:bottom w:w="80" w:type="dxa"/>
              <w:right w:w="80" w:type="dxa"/>
            </w:tcMar>
          </w:tcPr>
          <w:p w14:paraId="7BC32900" w14:textId="77777777" w:rsidR="00043416" w:rsidRPr="0077021B" w:rsidRDefault="0094237C">
            <w:pPr>
              <w:rPr>
                <w:rFonts w:ascii="Aptos" w:hAnsi="Aptos"/>
              </w:rPr>
            </w:pPr>
            <w:r>
              <w:rPr>
                <w:rFonts w:ascii="Aptos" w:hAnsi="Aptos"/>
                <w:b/>
                <w:color w:val="FFFFFF"/>
                <w:sz w:val="18"/>
              </w:rPr>
              <w:t>TC Ref</w:t>
            </w:r>
          </w:p>
        </w:tc>
        <w:tc>
          <w:tcPr>
            <w:tcW w:w="1000" w:type="dxa"/>
            <w:shd w:val="clear" w:color="auto" w:fill="1C2B4A"/>
            <w:tcMar>
              <w:top w:w="80" w:type="dxa"/>
              <w:left w:w="120" w:type="dxa"/>
              <w:bottom w:w="80" w:type="dxa"/>
              <w:right w:w="80" w:type="dxa"/>
            </w:tcMar>
          </w:tcPr>
          <w:p w14:paraId="0908E535" w14:textId="77777777" w:rsidR="00043416" w:rsidRPr="0077021B" w:rsidRDefault="0094237C">
            <w:pPr>
              <w:rPr>
                <w:rFonts w:ascii="Aptos" w:hAnsi="Aptos"/>
              </w:rPr>
            </w:pPr>
            <w:r>
              <w:rPr>
                <w:rFonts w:ascii="Aptos" w:hAnsi="Aptos"/>
                <w:b/>
                <w:color w:val="FFFFFF"/>
                <w:sz w:val="18"/>
              </w:rPr>
              <w:t>SRS Req</w:t>
            </w:r>
          </w:p>
        </w:tc>
        <w:tc>
          <w:tcPr>
            <w:tcW w:w="1800" w:type="dxa"/>
            <w:shd w:val="clear" w:color="auto" w:fill="1C2B4A"/>
            <w:tcMar>
              <w:top w:w="80" w:type="dxa"/>
              <w:left w:w="120" w:type="dxa"/>
              <w:bottom w:w="80" w:type="dxa"/>
              <w:right w:w="80" w:type="dxa"/>
            </w:tcMar>
          </w:tcPr>
          <w:p w14:paraId="354DCDA3" w14:textId="77777777" w:rsidR="00043416" w:rsidRPr="0077021B" w:rsidRDefault="0094237C">
            <w:pPr>
              <w:rPr>
                <w:rFonts w:ascii="Aptos" w:hAnsi="Aptos"/>
              </w:rPr>
            </w:pPr>
            <w:r>
              <w:rPr>
                <w:rFonts w:ascii="Aptos" w:hAnsi="Aptos"/>
                <w:b/>
                <w:color w:val="FFFFFF"/>
                <w:sz w:val="18"/>
              </w:rPr>
              <w:t>Objective</w:t>
            </w:r>
          </w:p>
        </w:tc>
        <w:tc>
          <w:tcPr>
            <w:tcW w:w="1526" w:type="dxa"/>
            <w:shd w:val="clear" w:color="auto" w:fill="1C2B4A"/>
            <w:tcMar>
              <w:top w:w="80" w:type="dxa"/>
              <w:left w:w="120" w:type="dxa"/>
              <w:bottom w:w="80" w:type="dxa"/>
              <w:right w:w="80" w:type="dxa"/>
            </w:tcMar>
          </w:tcPr>
          <w:p w14:paraId="04D6C694" w14:textId="77777777" w:rsidR="00043416" w:rsidRPr="0077021B" w:rsidRDefault="0094237C">
            <w:pPr>
              <w:rPr>
                <w:rFonts w:ascii="Aptos" w:hAnsi="Aptos"/>
              </w:rPr>
            </w:pPr>
            <w:r>
              <w:rPr>
                <w:rFonts w:ascii="Aptos" w:hAnsi="Aptos"/>
                <w:b/>
                <w:color w:val="FFFFFF"/>
                <w:sz w:val="18"/>
              </w:rPr>
              <w:t>Preconditions</w:t>
            </w:r>
          </w:p>
        </w:tc>
        <w:tc>
          <w:tcPr>
            <w:tcW w:w="2100" w:type="dxa"/>
            <w:shd w:val="clear" w:color="auto" w:fill="1C2B4A"/>
            <w:tcMar>
              <w:top w:w="80" w:type="dxa"/>
              <w:left w:w="120" w:type="dxa"/>
              <w:bottom w:w="80" w:type="dxa"/>
              <w:right w:w="80" w:type="dxa"/>
            </w:tcMar>
          </w:tcPr>
          <w:p w14:paraId="3E8CBF82" w14:textId="77777777" w:rsidR="00043416" w:rsidRPr="0077021B" w:rsidRDefault="0094237C">
            <w:pPr>
              <w:rPr>
                <w:rFonts w:ascii="Aptos" w:hAnsi="Aptos"/>
              </w:rPr>
            </w:pPr>
            <w:r>
              <w:rPr>
                <w:rFonts w:ascii="Aptos" w:hAnsi="Aptos"/>
                <w:b/>
                <w:color w:val="FFFFFF"/>
                <w:sz w:val="18"/>
              </w:rPr>
              <w:t>Steps / Expected Output</w:t>
            </w:r>
          </w:p>
        </w:tc>
        <w:tc>
          <w:tcPr>
            <w:tcW w:w="1800" w:type="dxa"/>
            <w:shd w:val="clear" w:color="auto" w:fill="1C2B4A"/>
            <w:tcMar>
              <w:top w:w="80" w:type="dxa"/>
              <w:left w:w="120" w:type="dxa"/>
              <w:bottom w:w="80" w:type="dxa"/>
              <w:right w:w="80" w:type="dxa"/>
            </w:tcMar>
          </w:tcPr>
          <w:p w14:paraId="389BAA5B" w14:textId="77777777" w:rsidR="00043416" w:rsidRPr="0077021B" w:rsidRDefault="0094237C">
            <w:pPr>
              <w:rPr>
                <w:rFonts w:ascii="Aptos" w:hAnsi="Aptos"/>
              </w:rPr>
            </w:pPr>
            <w:r>
              <w:rPr>
                <w:rFonts w:ascii="Aptos" w:hAnsi="Aptos"/>
                <w:b/>
                <w:color w:val="FFFFFF"/>
                <w:sz w:val="18"/>
              </w:rPr>
              <w:t>Pass Criteria</w:t>
            </w:r>
          </w:p>
        </w:tc>
      </w:tr>
      <w:tr w:rsidR="00043416" w:rsidRPr="0077021B" w14:paraId="764583D7" w14:textId="77777777">
        <w:tc>
          <w:tcPr>
            <w:tcW w:w="1606" w:type="dxa"/>
          </w:tcPr>
          <w:p w14:paraId="41E73C4D" w14:textId="77777777" w:rsidR="00043416" w:rsidRPr="0077021B" w:rsidRDefault="00043416">
            <w:pPr>
              <w:rPr>
                <w:rFonts w:ascii="Aptos" w:hAnsi="Aptos"/>
              </w:rPr>
            </w:pPr>
          </w:p>
        </w:tc>
        <w:tc>
          <w:tcPr>
            <w:tcW w:w="1606" w:type="dxa"/>
          </w:tcPr>
          <w:p w14:paraId="5F013A00" w14:textId="77777777" w:rsidR="00043416" w:rsidRPr="0077021B" w:rsidRDefault="00043416">
            <w:pPr>
              <w:rPr>
                <w:rFonts w:ascii="Aptos" w:hAnsi="Aptos"/>
              </w:rPr>
            </w:pPr>
          </w:p>
        </w:tc>
        <w:tc>
          <w:tcPr>
            <w:tcW w:w="1606" w:type="dxa"/>
          </w:tcPr>
          <w:p w14:paraId="4D1AFEA5" w14:textId="77777777" w:rsidR="00043416" w:rsidRPr="0077021B" w:rsidRDefault="00043416">
            <w:pPr>
              <w:rPr>
                <w:rFonts w:ascii="Aptos" w:hAnsi="Aptos"/>
              </w:rPr>
            </w:pPr>
          </w:p>
        </w:tc>
        <w:tc>
          <w:tcPr>
            <w:tcW w:w="1606" w:type="dxa"/>
          </w:tcPr>
          <w:p w14:paraId="1FA7E852" w14:textId="77777777" w:rsidR="00043416" w:rsidRPr="0077021B" w:rsidRDefault="00043416">
            <w:pPr>
              <w:rPr>
                <w:rFonts w:ascii="Aptos" w:hAnsi="Aptos"/>
              </w:rPr>
            </w:pPr>
          </w:p>
        </w:tc>
        <w:tc>
          <w:tcPr>
            <w:tcW w:w="1606" w:type="dxa"/>
          </w:tcPr>
          <w:p w14:paraId="0788463E" w14:textId="77777777" w:rsidR="00043416" w:rsidRPr="0077021B" w:rsidRDefault="00043416">
            <w:pPr>
              <w:rPr>
                <w:rFonts w:ascii="Aptos" w:hAnsi="Aptos"/>
              </w:rPr>
            </w:pPr>
          </w:p>
        </w:tc>
        <w:tc>
          <w:tcPr>
            <w:tcW w:w="1606" w:type="dxa"/>
          </w:tcPr>
          <w:p w14:paraId="11FB71B2" w14:textId="77777777" w:rsidR="00043416" w:rsidRPr="0077021B" w:rsidRDefault="00043416">
            <w:pPr>
              <w:rPr>
                <w:rFonts w:ascii="Aptos" w:hAnsi="Aptos"/>
              </w:rPr>
            </w:pPr>
          </w:p>
        </w:tc>
      </w:tr>
      <w:tr w:rsidR="00043416" w:rsidRPr="0077021B" w14:paraId="5E8D75BA" w14:textId="77777777">
        <w:tc>
          <w:tcPr>
            <w:tcW w:w="800" w:type="dxa"/>
            <w:shd w:val="clear" w:color="auto" w:fill="FFFFFF"/>
            <w:tcMar>
              <w:top w:w="50" w:type="dxa"/>
              <w:left w:w="80" w:type="dxa"/>
              <w:bottom w:w="50" w:type="dxa"/>
              <w:right w:w="60" w:type="dxa"/>
            </w:tcMar>
          </w:tcPr>
          <w:p w14:paraId="63DFC890" w14:textId="77777777" w:rsidR="00043416" w:rsidRPr="0077021B" w:rsidRDefault="0094237C">
            <w:pPr>
              <w:rPr>
                <w:rFonts w:ascii="Aptos" w:hAnsi="Aptos"/>
              </w:rPr>
            </w:pPr>
            <w:r>
              <w:rPr>
                <w:rFonts w:ascii="Aptos" w:hAnsi="Aptos"/>
                <w:sz w:val="16"/>
              </w:rPr>
              <w:t>TC-001</w:t>
            </w:r>
          </w:p>
        </w:tc>
        <w:tc>
          <w:tcPr>
            <w:tcW w:w="1000" w:type="dxa"/>
            <w:shd w:val="clear" w:color="auto" w:fill="FFFFFF"/>
            <w:tcMar>
              <w:top w:w="50" w:type="dxa"/>
              <w:left w:w="80" w:type="dxa"/>
              <w:bottom w:w="50" w:type="dxa"/>
              <w:right w:w="60" w:type="dxa"/>
            </w:tcMar>
          </w:tcPr>
          <w:p w14:paraId="1B1E2717" w14:textId="77777777" w:rsidR="00043416" w:rsidRPr="0077021B" w:rsidRDefault="0094237C">
            <w:pPr>
              <w:rPr>
                <w:rFonts w:ascii="Aptos" w:hAnsi="Aptos"/>
              </w:rPr>
            </w:pPr>
            <w:r>
              <w:rPr>
                <w:rFonts w:ascii="Aptos" w:hAnsi="Aptos"/>
                <w:sz w:val="16"/>
              </w:rPr>
              <w:t>4.1/1.1</w:t>
            </w:r>
          </w:p>
        </w:tc>
        <w:tc>
          <w:tcPr>
            <w:tcW w:w="1800" w:type="dxa"/>
            <w:shd w:val="clear" w:color="auto" w:fill="FFFFFF"/>
            <w:tcMar>
              <w:top w:w="50" w:type="dxa"/>
              <w:left w:w="80" w:type="dxa"/>
              <w:bottom w:w="50" w:type="dxa"/>
              <w:right w:w="60" w:type="dxa"/>
            </w:tcMar>
          </w:tcPr>
          <w:p w14:paraId="6ECE4A9C" w14:textId="77777777" w:rsidR="00043416" w:rsidRPr="0077021B" w:rsidRDefault="0094237C">
            <w:pPr>
              <w:rPr>
                <w:rFonts w:ascii="Aptos" w:hAnsi="Aptos"/>
              </w:rPr>
            </w:pPr>
            <w:r>
              <w:rPr>
                <w:rFonts w:ascii="Aptos" w:hAnsi="Aptos"/>
                <w:sz w:val="16"/>
              </w:rPr>
              <w:t>Verify brew temperature ≥60°C</w:t>
            </w:r>
          </w:p>
        </w:tc>
        <w:tc>
          <w:tcPr>
            <w:tcW w:w="1526" w:type="dxa"/>
            <w:shd w:val="clear" w:color="auto" w:fill="FFFFFF"/>
            <w:tcMar>
              <w:top w:w="50" w:type="dxa"/>
              <w:left w:w="80" w:type="dxa"/>
              <w:bottom w:w="50" w:type="dxa"/>
              <w:right w:w="60" w:type="dxa"/>
            </w:tcMar>
          </w:tcPr>
          <w:p w14:paraId="7B1137C8" w14:textId="77777777" w:rsidR="00043416" w:rsidRPr="0077021B" w:rsidRDefault="0094237C">
            <w:pPr>
              <w:rPr>
                <w:rFonts w:ascii="Aptos" w:hAnsi="Aptos"/>
              </w:rPr>
            </w:pPr>
            <w:r>
              <w:rPr>
                <w:rFonts w:ascii="Aptos" w:hAnsi="Aptos"/>
                <w:sz w:val="16"/>
              </w:rPr>
              <w:t>Machine loaded; calibrated thermometer ready</w:t>
            </w:r>
          </w:p>
        </w:tc>
        <w:tc>
          <w:tcPr>
            <w:tcW w:w="2100" w:type="dxa"/>
            <w:shd w:val="clear" w:color="auto" w:fill="FFFFFF"/>
            <w:tcMar>
              <w:top w:w="50" w:type="dxa"/>
              <w:left w:w="80" w:type="dxa"/>
              <w:bottom w:w="50" w:type="dxa"/>
              <w:right w:w="60" w:type="dxa"/>
            </w:tcMar>
          </w:tcPr>
          <w:p w14:paraId="5E95F043" w14:textId="77777777" w:rsidR="00043416" w:rsidRPr="0077021B" w:rsidRDefault="0094237C">
            <w:pPr>
              <w:rPr>
                <w:rFonts w:ascii="Aptos" w:hAnsi="Aptos"/>
              </w:rPr>
            </w:pPr>
            <w:r>
              <w:rPr>
                <w:rFonts w:ascii="Aptos" w:hAnsi="Aptos"/>
                <w:sz w:val="16"/>
              </w:rPr>
              <w:t>1. Initiate americano brew. 2. Measure temperature in mug at completion. 3. Record.</w:t>
            </w:r>
          </w:p>
        </w:tc>
        <w:tc>
          <w:tcPr>
            <w:tcW w:w="1800" w:type="dxa"/>
            <w:shd w:val="clear" w:color="auto" w:fill="FFFFFF"/>
            <w:tcMar>
              <w:top w:w="50" w:type="dxa"/>
              <w:left w:w="80" w:type="dxa"/>
              <w:bottom w:w="50" w:type="dxa"/>
              <w:right w:w="60" w:type="dxa"/>
            </w:tcMar>
          </w:tcPr>
          <w:p w14:paraId="392F16E1" w14:textId="77777777" w:rsidR="00043416" w:rsidRPr="0077021B" w:rsidRDefault="0094237C">
            <w:pPr>
              <w:rPr>
                <w:rFonts w:ascii="Aptos" w:hAnsi="Aptos"/>
              </w:rPr>
            </w:pPr>
            <w:r>
              <w:rPr>
                <w:rFonts w:ascii="Aptos" w:hAnsi="Aptos"/>
                <w:sz w:val="16"/>
              </w:rPr>
              <w:t>Temperature ≥60°C</w:t>
            </w:r>
          </w:p>
        </w:tc>
      </w:tr>
      <w:tr w:rsidR="00043416" w:rsidRPr="0077021B" w14:paraId="240DA619" w14:textId="77777777">
        <w:tc>
          <w:tcPr>
            <w:tcW w:w="800" w:type="dxa"/>
            <w:shd w:val="clear" w:color="auto" w:fill="F2F2F2"/>
            <w:tcMar>
              <w:top w:w="50" w:type="dxa"/>
              <w:left w:w="80" w:type="dxa"/>
              <w:bottom w:w="50" w:type="dxa"/>
              <w:right w:w="60" w:type="dxa"/>
            </w:tcMar>
          </w:tcPr>
          <w:p w14:paraId="73EA3F0D" w14:textId="77777777" w:rsidR="00043416" w:rsidRPr="0077021B" w:rsidRDefault="0094237C">
            <w:pPr>
              <w:rPr>
                <w:rFonts w:ascii="Aptos" w:hAnsi="Aptos"/>
              </w:rPr>
            </w:pPr>
            <w:r>
              <w:rPr>
                <w:rFonts w:ascii="Aptos" w:hAnsi="Aptos"/>
                <w:sz w:val="16"/>
              </w:rPr>
              <w:t>TC-002</w:t>
            </w:r>
          </w:p>
        </w:tc>
        <w:tc>
          <w:tcPr>
            <w:tcW w:w="1000" w:type="dxa"/>
            <w:shd w:val="clear" w:color="auto" w:fill="F2F2F2"/>
            <w:tcMar>
              <w:top w:w="50" w:type="dxa"/>
              <w:left w:w="80" w:type="dxa"/>
              <w:bottom w:w="50" w:type="dxa"/>
              <w:right w:w="60" w:type="dxa"/>
            </w:tcMar>
          </w:tcPr>
          <w:p w14:paraId="7C81D7CB" w14:textId="77777777" w:rsidR="00043416" w:rsidRPr="0077021B" w:rsidRDefault="0094237C">
            <w:pPr>
              <w:rPr>
                <w:rFonts w:ascii="Aptos" w:hAnsi="Aptos"/>
              </w:rPr>
            </w:pPr>
            <w:r>
              <w:rPr>
                <w:rFonts w:ascii="Aptos" w:hAnsi="Aptos"/>
                <w:sz w:val="16"/>
              </w:rPr>
              <w:t>4.4/4.5/1.5</w:t>
            </w:r>
          </w:p>
        </w:tc>
        <w:tc>
          <w:tcPr>
            <w:tcW w:w="1800" w:type="dxa"/>
            <w:shd w:val="clear" w:color="auto" w:fill="F2F2F2"/>
            <w:tcMar>
              <w:top w:w="50" w:type="dxa"/>
              <w:left w:w="80" w:type="dxa"/>
              <w:bottom w:w="50" w:type="dxa"/>
              <w:right w:w="60" w:type="dxa"/>
            </w:tcMar>
          </w:tcPr>
          <w:p w14:paraId="1C40938A" w14:textId="77777777" w:rsidR="00043416" w:rsidRPr="0077021B" w:rsidRDefault="0094237C">
            <w:pPr>
              <w:rPr>
                <w:rFonts w:ascii="Aptos" w:hAnsi="Aptos"/>
              </w:rPr>
            </w:pPr>
            <w:r>
              <w:rPr>
                <w:rFonts w:ascii="Aptos" w:hAnsi="Aptos"/>
                <w:sz w:val="16"/>
              </w:rPr>
              <w:t>Verify extraction pressure 0.9–1.3 bar</w:t>
            </w:r>
          </w:p>
        </w:tc>
        <w:tc>
          <w:tcPr>
            <w:tcW w:w="1526" w:type="dxa"/>
            <w:shd w:val="clear" w:color="auto" w:fill="F2F2F2"/>
            <w:tcMar>
              <w:top w:w="50" w:type="dxa"/>
              <w:left w:w="80" w:type="dxa"/>
              <w:bottom w:w="50" w:type="dxa"/>
              <w:right w:w="60" w:type="dxa"/>
            </w:tcMar>
          </w:tcPr>
          <w:p w14:paraId="7468D44B" w14:textId="77777777" w:rsidR="00043416" w:rsidRPr="0077021B" w:rsidRDefault="0094237C">
            <w:pPr>
              <w:rPr>
                <w:rFonts w:ascii="Aptos" w:hAnsi="Aptos"/>
              </w:rPr>
            </w:pPr>
            <w:r>
              <w:rPr>
                <w:rFonts w:ascii="Aptos" w:hAnsi="Aptos"/>
                <w:sz w:val="16"/>
              </w:rPr>
              <w:t>Machine at operating temp; pressure gauge at coffee outlet</w:t>
            </w:r>
          </w:p>
        </w:tc>
        <w:tc>
          <w:tcPr>
            <w:tcW w:w="2100" w:type="dxa"/>
            <w:shd w:val="clear" w:color="auto" w:fill="F2F2F2"/>
            <w:tcMar>
              <w:top w:w="50" w:type="dxa"/>
              <w:left w:w="80" w:type="dxa"/>
              <w:bottom w:w="50" w:type="dxa"/>
              <w:right w:w="60" w:type="dxa"/>
            </w:tcMar>
          </w:tcPr>
          <w:p w14:paraId="74A5462A" w14:textId="77777777" w:rsidR="00043416" w:rsidRPr="0077021B" w:rsidRDefault="0094237C">
            <w:pPr>
              <w:rPr>
                <w:rFonts w:ascii="Aptos" w:hAnsi="Aptos"/>
              </w:rPr>
            </w:pPr>
            <w:r>
              <w:rPr>
                <w:rFonts w:ascii="Aptos" w:hAnsi="Aptos"/>
                <w:sz w:val="16"/>
              </w:rPr>
              <w:t>1. Initiate brew. 2. Measure pressure during extraction. 3. Record min/max.</w:t>
            </w:r>
          </w:p>
        </w:tc>
        <w:tc>
          <w:tcPr>
            <w:tcW w:w="1800" w:type="dxa"/>
            <w:shd w:val="clear" w:color="auto" w:fill="F2F2F2"/>
            <w:tcMar>
              <w:top w:w="50" w:type="dxa"/>
              <w:left w:w="80" w:type="dxa"/>
              <w:bottom w:w="50" w:type="dxa"/>
              <w:right w:w="60" w:type="dxa"/>
            </w:tcMar>
          </w:tcPr>
          <w:p w14:paraId="0381C275" w14:textId="77777777" w:rsidR="00043416" w:rsidRPr="0077021B" w:rsidRDefault="0094237C">
            <w:pPr>
              <w:rPr>
                <w:rFonts w:ascii="Aptos" w:hAnsi="Aptos"/>
              </w:rPr>
            </w:pPr>
            <w:r>
              <w:rPr>
                <w:rFonts w:ascii="Aptos" w:hAnsi="Aptos"/>
                <w:sz w:val="16"/>
              </w:rPr>
              <w:t>0.9–1.3 bar throughout extraction</w:t>
            </w:r>
          </w:p>
        </w:tc>
      </w:tr>
      <w:tr w:rsidR="00043416" w:rsidRPr="0077021B" w14:paraId="11BD5C4D" w14:textId="77777777">
        <w:tc>
          <w:tcPr>
            <w:tcW w:w="800" w:type="dxa"/>
            <w:shd w:val="clear" w:color="auto" w:fill="FFFFFF"/>
            <w:tcMar>
              <w:top w:w="50" w:type="dxa"/>
              <w:left w:w="80" w:type="dxa"/>
              <w:bottom w:w="50" w:type="dxa"/>
              <w:right w:w="60" w:type="dxa"/>
            </w:tcMar>
          </w:tcPr>
          <w:p w14:paraId="3AA9CB46" w14:textId="77777777" w:rsidR="00043416" w:rsidRPr="0077021B" w:rsidRDefault="0094237C">
            <w:pPr>
              <w:rPr>
                <w:rFonts w:ascii="Aptos" w:hAnsi="Aptos"/>
              </w:rPr>
            </w:pPr>
            <w:r>
              <w:rPr>
                <w:rFonts w:ascii="Aptos" w:hAnsi="Aptos"/>
                <w:sz w:val="16"/>
              </w:rPr>
              <w:t>TC-003</w:t>
            </w:r>
          </w:p>
        </w:tc>
        <w:tc>
          <w:tcPr>
            <w:tcW w:w="1000" w:type="dxa"/>
            <w:shd w:val="clear" w:color="auto" w:fill="FFFFFF"/>
            <w:tcMar>
              <w:top w:w="50" w:type="dxa"/>
              <w:left w:w="80" w:type="dxa"/>
              <w:bottom w:w="50" w:type="dxa"/>
              <w:right w:w="60" w:type="dxa"/>
            </w:tcMar>
          </w:tcPr>
          <w:p w14:paraId="1EE80D21" w14:textId="77777777" w:rsidR="00043416" w:rsidRPr="0077021B" w:rsidRDefault="0094237C">
            <w:pPr>
              <w:rPr>
                <w:rFonts w:ascii="Aptos" w:hAnsi="Aptos"/>
              </w:rPr>
            </w:pPr>
            <w:r>
              <w:rPr>
                <w:rFonts w:ascii="Aptos" w:hAnsi="Aptos"/>
                <w:sz w:val="16"/>
              </w:rPr>
              <w:t>3.1/4.11</w:t>
            </w:r>
          </w:p>
        </w:tc>
        <w:tc>
          <w:tcPr>
            <w:tcW w:w="1800" w:type="dxa"/>
            <w:shd w:val="clear" w:color="auto" w:fill="FFFFFF"/>
            <w:tcMar>
              <w:top w:w="50" w:type="dxa"/>
              <w:left w:w="80" w:type="dxa"/>
              <w:bottom w:w="50" w:type="dxa"/>
              <w:right w:w="60" w:type="dxa"/>
            </w:tcMar>
          </w:tcPr>
          <w:p w14:paraId="474C7684" w14:textId="77777777" w:rsidR="00043416" w:rsidRPr="0077021B" w:rsidRDefault="0094237C">
            <w:pPr>
              <w:rPr>
                <w:rFonts w:ascii="Aptos" w:hAnsi="Aptos"/>
              </w:rPr>
            </w:pPr>
            <w:r>
              <w:rPr>
                <w:rFonts w:ascii="Aptos" w:hAnsi="Aptos"/>
                <w:sz w:val="16"/>
              </w:rPr>
              <w:t>Verify dispensation cycle ≤180 seconds</w:t>
            </w:r>
          </w:p>
        </w:tc>
        <w:tc>
          <w:tcPr>
            <w:tcW w:w="1526" w:type="dxa"/>
            <w:shd w:val="clear" w:color="auto" w:fill="FFFFFF"/>
            <w:tcMar>
              <w:top w:w="50" w:type="dxa"/>
              <w:left w:w="80" w:type="dxa"/>
              <w:bottom w:w="50" w:type="dxa"/>
              <w:right w:w="60" w:type="dxa"/>
            </w:tcMar>
          </w:tcPr>
          <w:p w14:paraId="5B6B8363" w14:textId="77777777" w:rsidR="00043416" w:rsidRPr="0077021B" w:rsidRDefault="0094237C">
            <w:pPr>
              <w:rPr>
                <w:rFonts w:ascii="Aptos" w:hAnsi="Aptos"/>
              </w:rPr>
            </w:pPr>
            <w:r>
              <w:rPr>
                <w:rFonts w:ascii="Aptos" w:hAnsi="Aptos"/>
                <w:sz w:val="16"/>
              </w:rPr>
              <w:t>Machine at standby; stopwatch ready</w:t>
            </w:r>
          </w:p>
        </w:tc>
        <w:tc>
          <w:tcPr>
            <w:tcW w:w="2100" w:type="dxa"/>
            <w:shd w:val="clear" w:color="auto" w:fill="FFFFFF"/>
            <w:tcMar>
              <w:top w:w="50" w:type="dxa"/>
              <w:left w:w="80" w:type="dxa"/>
              <w:bottom w:w="50" w:type="dxa"/>
              <w:right w:w="60" w:type="dxa"/>
            </w:tcMar>
          </w:tcPr>
          <w:p w14:paraId="469C5A36" w14:textId="77777777" w:rsidR="00043416" w:rsidRPr="0077021B" w:rsidRDefault="0094237C">
            <w:pPr>
              <w:rPr>
                <w:rFonts w:ascii="Aptos" w:hAnsi="Aptos"/>
              </w:rPr>
            </w:pPr>
            <w:r>
              <w:rPr>
                <w:rFonts w:ascii="Aptos" w:hAnsi="Aptos"/>
                <w:sz w:val="16"/>
              </w:rPr>
              <w:t>1. Initiate americano at max volume (400ml). 2. Start timer. 3. Stop when ready. 4. Record.</w:t>
            </w:r>
          </w:p>
        </w:tc>
        <w:tc>
          <w:tcPr>
            <w:tcW w:w="1800" w:type="dxa"/>
            <w:shd w:val="clear" w:color="auto" w:fill="FFFFFF"/>
            <w:tcMar>
              <w:top w:w="50" w:type="dxa"/>
              <w:left w:w="80" w:type="dxa"/>
              <w:bottom w:w="50" w:type="dxa"/>
              <w:right w:w="60" w:type="dxa"/>
            </w:tcMar>
          </w:tcPr>
          <w:p w14:paraId="773D9D02" w14:textId="77777777" w:rsidR="00043416" w:rsidRPr="0077021B" w:rsidRDefault="0094237C">
            <w:pPr>
              <w:rPr>
                <w:rFonts w:ascii="Aptos" w:hAnsi="Aptos"/>
              </w:rPr>
            </w:pPr>
            <w:r>
              <w:rPr>
                <w:rFonts w:ascii="Aptos" w:hAnsi="Aptos"/>
                <w:sz w:val="16"/>
              </w:rPr>
              <w:t>Elapsed time ≤180 seconds</w:t>
            </w:r>
          </w:p>
        </w:tc>
      </w:tr>
      <w:tr w:rsidR="00043416" w:rsidRPr="0077021B" w14:paraId="407D7219" w14:textId="77777777">
        <w:tc>
          <w:tcPr>
            <w:tcW w:w="800" w:type="dxa"/>
            <w:shd w:val="clear" w:color="auto" w:fill="F2F2F2"/>
            <w:tcMar>
              <w:top w:w="50" w:type="dxa"/>
              <w:left w:w="80" w:type="dxa"/>
              <w:bottom w:w="50" w:type="dxa"/>
              <w:right w:w="60" w:type="dxa"/>
            </w:tcMar>
          </w:tcPr>
          <w:p w14:paraId="288AB224" w14:textId="77777777" w:rsidR="00043416" w:rsidRPr="0077021B" w:rsidRDefault="0094237C">
            <w:pPr>
              <w:rPr>
                <w:rFonts w:ascii="Aptos" w:hAnsi="Aptos"/>
              </w:rPr>
            </w:pPr>
            <w:r>
              <w:rPr>
                <w:rFonts w:ascii="Aptos" w:hAnsi="Aptos"/>
                <w:sz w:val="16"/>
              </w:rPr>
              <w:t>TC-004</w:t>
            </w:r>
          </w:p>
        </w:tc>
        <w:tc>
          <w:tcPr>
            <w:tcW w:w="1000" w:type="dxa"/>
            <w:shd w:val="clear" w:color="auto" w:fill="F2F2F2"/>
            <w:tcMar>
              <w:top w:w="50" w:type="dxa"/>
              <w:left w:w="80" w:type="dxa"/>
              <w:bottom w:w="50" w:type="dxa"/>
              <w:right w:w="60" w:type="dxa"/>
            </w:tcMar>
          </w:tcPr>
          <w:p w14:paraId="6BE0E372" w14:textId="77777777" w:rsidR="00043416" w:rsidRPr="0077021B" w:rsidRDefault="0094237C">
            <w:pPr>
              <w:rPr>
                <w:rFonts w:ascii="Aptos" w:hAnsi="Aptos"/>
              </w:rPr>
            </w:pPr>
            <w:r>
              <w:rPr>
                <w:rFonts w:ascii="Aptos" w:hAnsi="Aptos"/>
                <w:sz w:val="16"/>
              </w:rPr>
              <w:t>2.1</w:t>
            </w:r>
          </w:p>
        </w:tc>
        <w:tc>
          <w:tcPr>
            <w:tcW w:w="1800" w:type="dxa"/>
            <w:shd w:val="clear" w:color="auto" w:fill="F2F2F2"/>
            <w:tcMar>
              <w:top w:w="50" w:type="dxa"/>
              <w:left w:w="80" w:type="dxa"/>
              <w:bottom w:w="50" w:type="dxa"/>
              <w:right w:w="60" w:type="dxa"/>
            </w:tcMar>
          </w:tcPr>
          <w:p w14:paraId="2D827A7C" w14:textId="77777777" w:rsidR="00043416" w:rsidRPr="0077021B" w:rsidRDefault="0094237C">
            <w:pPr>
              <w:rPr>
                <w:rFonts w:ascii="Aptos" w:hAnsi="Aptos"/>
              </w:rPr>
            </w:pPr>
            <w:r>
              <w:rPr>
                <w:rFonts w:ascii="Aptos" w:hAnsi="Aptos"/>
                <w:sz w:val="16"/>
              </w:rPr>
              <w:t>Verify unaided first-time operation</w:t>
            </w:r>
          </w:p>
        </w:tc>
        <w:tc>
          <w:tcPr>
            <w:tcW w:w="1526" w:type="dxa"/>
            <w:shd w:val="clear" w:color="auto" w:fill="F2F2F2"/>
            <w:tcMar>
              <w:top w:w="50" w:type="dxa"/>
              <w:left w:w="80" w:type="dxa"/>
              <w:bottom w:w="50" w:type="dxa"/>
              <w:right w:w="60" w:type="dxa"/>
            </w:tcMar>
          </w:tcPr>
          <w:p w14:paraId="01A1BA72" w14:textId="77777777" w:rsidR="00043416" w:rsidRPr="0077021B" w:rsidRDefault="0094237C">
            <w:pPr>
              <w:rPr>
                <w:rFonts w:ascii="Aptos" w:hAnsi="Aptos"/>
              </w:rPr>
            </w:pPr>
            <w:r>
              <w:rPr>
                <w:rFonts w:ascii="Aptos" w:hAnsi="Aptos"/>
                <w:sz w:val="16"/>
              </w:rPr>
              <w:t>Machine in standby; test subject with no prior knowledge</w:t>
            </w:r>
          </w:p>
        </w:tc>
        <w:tc>
          <w:tcPr>
            <w:tcW w:w="2100" w:type="dxa"/>
            <w:shd w:val="clear" w:color="auto" w:fill="F2F2F2"/>
            <w:tcMar>
              <w:top w:w="50" w:type="dxa"/>
              <w:left w:w="80" w:type="dxa"/>
              <w:bottom w:w="50" w:type="dxa"/>
              <w:right w:w="60" w:type="dxa"/>
            </w:tcMar>
          </w:tcPr>
          <w:p w14:paraId="347A6142" w14:textId="77777777" w:rsidR="00043416" w:rsidRPr="0077021B" w:rsidRDefault="0094237C">
            <w:pPr>
              <w:rPr>
                <w:rFonts w:ascii="Aptos" w:hAnsi="Aptos"/>
              </w:rPr>
            </w:pPr>
            <w:r>
              <w:rPr>
                <w:rFonts w:ascii="Aptos" w:hAnsi="Aptos"/>
                <w:sz w:val="16"/>
              </w:rPr>
              <w:t>1. Introduce test subject. 2. Instruct to make americano – no guidance. 3. Observe and record.</w:t>
            </w:r>
          </w:p>
        </w:tc>
        <w:tc>
          <w:tcPr>
            <w:tcW w:w="1800" w:type="dxa"/>
            <w:shd w:val="clear" w:color="auto" w:fill="F2F2F2"/>
            <w:tcMar>
              <w:top w:w="50" w:type="dxa"/>
              <w:left w:w="80" w:type="dxa"/>
              <w:bottom w:w="50" w:type="dxa"/>
              <w:right w:w="60" w:type="dxa"/>
            </w:tcMar>
          </w:tcPr>
          <w:p w14:paraId="55F20382" w14:textId="77777777" w:rsidR="00043416" w:rsidRPr="0077021B" w:rsidRDefault="0094237C">
            <w:pPr>
              <w:rPr>
                <w:rFonts w:ascii="Aptos" w:hAnsi="Aptos"/>
              </w:rPr>
            </w:pPr>
            <w:r>
              <w:rPr>
                <w:rFonts w:ascii="Aptos" w:hAnsi="Aptos"/>
                <w:sz w:val="16"/>
              </w:rPr>
              <w:t>Americano produced without assistance or documentation</w:t>
            </w:r>
          </w:p>
        </w:tc>
      </w:tr>
      <w:tr w:rsidR="00043416" w:rsidRPr="0077021B" w14:paraId="36F6CA09" w14:textId="77777777">
        <w:tc>
          <w:tcPr>
            <w:tcW w:w="800" w:type="dxa"/>
            <w:shd w:val="clear" w:color="auto" w:fill="FFFFFF"/>
            <w:tcMar>
              <w:top w:w="50" w:type="dxa"/>
              <w:left w:w="80" w:type="dxa"/>
              <w:bottom w:w="50" w:type="dxa"/>
              <w:right w:w="60" w:type="dxa"/>
            </w:tcMar>
          </w:tcPr>
          <w:p w14:paraId="278EFF67" w14:textId="77777777" w:rsidR="00043416" w:rsidRPr="0077021B" w:rsidRDefault="0094237C">
            <w:pPr>
              <w:rPr>
                <w:rFonts w:ascii="Aptos" w:hAnsi="Aptos"/>
              </w:rPr>
            </w:pPr>
            <w:r>
              <w:rPr>
                <w:rFonts w:ascii="Aptos" w:hAnsi="Aptos"/>
                <w:sz w:val="16"/>
              </w:rPr>
              <w:t>TC-005</w:t>
            </w:r>
          </w:p>
        </w:tc>
        <w:tc>
          <w:tcPr>
            <w:tcW w:w="1000" w:type="dxa"/>
            <w:shd w:val="clear" w:color="auto" w:fill="FFFFFF"/>
            <w:tcMar>
              <w:top w:w="50" w:type="dxa"/>
              <w:left w:w="80" w:type="dxa"/>
              <w:bottom w:w="50" w:type="dxa"/>
              <w:right w:w="60" w:type="dxa"/>
            </w:tcMar>
          </w:tcPr>
          <w:p w14:paraId="33E8CF7C" w14:textId="77777777" w:rsidR="00043416" w:rsidRPr="0077021B" w:rsidRDefault="0094237C">
            <w:pPr>
              <w:rPr>
                <w:rFonts w:ascii="Aptos" w:hAnsi="Aptos"/>
              </w:rPr>
            </w:pPr>
            <w:r>
              <w:rPr>
                <w:rFonts w:ascii="Aptos" w:hAnsi="Aptos"/>
                <w:sz w:val="16"/>
              </w:rPr>
              <w:t>4.10</w:t>
            </w:r>
          </w:p>
        </w:tc>
        <w:tc>
          <w:tcPr>
            <w:tcW w:w="1800" w:type="dxa"/>
            <w:shd w:val="clear" w:color="auto" w:fill="FFFFFF"/>
            <w:tcMar>
              <w:top w:w="50" w:type="dxa"/>
              <w:left w:w="80" w:type="dxa"/>
              <w:bottom w:w="50" w:type="dxa"/>
              <w:right w:w="60" w:type="dxa"/>
            </w:tcMar>
          </w:tcPr>
          <w:p w14:paraId="056CA350" w14:textId="77777777" w:rsidR="00043416" w:rsidRPr="0077021B" w:rsidRDefault="0094237C">
            <w:pPr>
              <w:rPr>
                <w:rFonts w:ascii="Aptos" w:hAnsi="Aptos"/>
              </w:rPr>
            </w:pPr>
            <w:r>
              <w:rPr>
                <w:rFonts w:ascii="Aptos" w:hAnsi="Aptos"/>
                <w:sz w:val="16"/>
              </w:rPr>
              <w:t>Verify system mass ≤10kg</w:t>
            </w:r>
          </w:p>
        </w:tc>
        <w:tc>
          <w:tcPr>
            <w:tcW w:w="1526" w:type="dxa"/>
            <w:shd w:val="clear" w:color="auto" w:fill="FFFFFF"/>
            <w:tcMar>
              <w:top w:w="50" w:type="dxa"/>
              <w:left w:w="80" w:type="dxa"/>
              <w:bottom w:w="50" w:type="dxa"/>
              <w:right w:w="60" w:type="dxa"/>
            </w:tcMar>
          </w:tcPr>
          <w:p w14:paraId="33C1F0AE" w14:textId="77777777" w:rsidR="00043416" w:rsidRPr="0077021B" w:rsidRDefault="0094237C">
            <w:pPr>
              <w:rPr>
                <w:rFonts w:ascii="Aptos" w:hAnsi="Aptos"/>
              </w:rPr>
            </w:pPr>
            <w:r>
              <w:rPr>
                <w:rFonts w:ascii="Aptos" w:hAnsi="Aptos"/>
                <w:sz w:val="16"/>
              </w:rPr>
              <w:t>Machine fully loaded (full water reservoir + consumables)</w:t>
            </w:r>
          </w:p>
        </w:tc>
        <w:tc>
          <w:tcPr>
            <w:tcW w:w="2100" w:type="dxa"/>
            <w:shd w:val="clear" w:color="auto" w:fill="FFFFFF"/>
            <w:tcMar>
              <w:top w:w="50" w:type="dxa"/>
              <w:left w:w="80" w:type="dxa"/>
              <w:bottom w:w="50" w:type="dxa"/>
              <w:right w:w="60" w:type="dxa"/>
            </w:tcMar>
          </w:tcPr>
          <w:p w14:paraId="323B1B07" w14:textId="77777777" w:rsidR="00043416" w:rsidRPr="0077021B" w:rsidRDefault="0094237C">
            <w:pPr>
              <w:rPr>
                <w:rFonts w:ascii="Aptos" w:hAnsi="Aptos"/>
              </w:rPr>
            </w:pPr>
            <w:r>
              <w:rPr>
                <w:rFonts w:ascii="Aptos" w:hAnsi="Aptos"/>
                <w:sz w:val="16"/>
              </w:rPr>
              <w:t>1. Place on calibrated scale. 2. Record mass.</w:t>
            </w:r>
          </w:p>
        </w:tc>
        <w:tc>
          <w:tcPr>
            <w:tcW w:w="1800" w:type="dxa"/>
            <w:shd w:val="clear" w:color="auto" w:fill="FFFFFF"/>
            <w:tcMar>
              <w:top w:w="50" w:type="dxa"/>
              <w:left w:w="80" w:type="dxa"/>
              <w:bottom w:w="50" w:type="dxa"/>
              <w:right w:w="60" w:type="dxa"/>
            </w:tcMar>
          </w:tcPr>
          <w:p w14:paraId="2088B0E3" w14:textId="77777777" w:rsidR="00043416" w:rsidRPr="0077021B" w:rsidRDefault="0094237C">
            <w:pPr>
              <w:rPr>
                <w:rFonts w:ascii="Aptos" w:hAnsi="Aptos"/>
              </w:rPr>
            </w:pPr>
            <w:r>
              <w:rPr>
                <w:rFonts w:ascii="Aptos" w:hAnsi="Aptos"/>
                <w:sz w:val="16"/>
              </w:rPr>
              <w:t>Mass ≤10.0 kg</w:t>
            </w:r>
          </w:p>
        </w:tc>
      </w:tr>
      <w:tr w:rsidR="00043416" w:rsidRPr="0077021B" w14:paraId="745BAB2F" w14:textId="77777777">
        <w:tc>
          <w:tcPr>
            <w:tcW w:w="800" w:type="dxa"/>
            <w:shd w:val="clear" w:color="auto" w:fill="F2F2F2"/>
            <w:tcMar>
              <w:top w:w="50" w:type="dxa"/>
              <w:left w:w="80" w:type="dxa"/>
              <w:bottom w:w="50" w:type="dxa"/>
              <w:right w:w="60" w:type="dxa"/>
            </w:tcMar>
          </w:tcPr>
          <w:p w14:paraId="34B17F61" w14:textId="77777777" w:rsidR="00043416" w:rsidRPr="0077021B" w:rsidRDefault="0094237C">
            <w:pPr>
              <w:rPr>
                <w:rFonts w:ascii="Aptos" w:hAnsi="Aptos"/>
              </w:rPr>
            </w:pPr>
            <w:r>
              <w:rPr>
                <w:rFonts w:ascii="Aptos" w:hAnsi="Aptos"/>
                <w:sz w:val="16"/>
              </w:rPr>
              <w:t>TC-006</w:t>
            </w:r>
          </w:p>
        </w:tc>
        <w:tc>
          <w:tcPr>
            <w:tcW w:w="1000" w:type="dxa"/>
            <w:shd w:val="clear" w:color="auto" w:fill="F2F2F2"/>
            <w:tcMar>
              <w:top w:w="50" w:type="dxa"/>
              <w:left w:w="80" w:type="dxa"/>
              <w:bottom w:w="50" w:type="dxa"/>
              <w:right w:w="60" w:type="dxa"/>
            </w:tcMar>
          </w:tcPr>
          <w:p w14:paraId="18708A5A" w14:textId="77777777" w:rsidR="00043416" w:rsidRPr="0077021B" w:rsidRDefault="0094237C">
            <w:pPr>
              <w:rPr>
                <w:rFonts w:ascii="Aptos" w:hAnsi="Aptos"/>
              </w:rPr>
            </w:pPr>
            <w:r>
              <w:rPr>
                <w:rFonts w:ascii="Aptos" w:hAnsi="Aptos"/>
                <w:sz w:val="16"/>
              </w:rPr>
              <w:t>3.8</w:t>
            </w:r>
          </w:p>
        </w:tc>
        <w:tc>
          <w:tcPr>
            <w:tcW w:w="1800" w:type="dxa"/>
            <w:shd w:val="clear" w:color="auto" w:fill="F2F2F2"/>
            <w:tcMar>
              <w:top w:w="50" w:type="dxa"/>
              <w:left w:w="80" w:type="dxa"/>
              <w:bottom w:w="50" w:type="dxa"/>
              <w:right w:w="60" w:type="dxa"/>
            </w:tcMar>
          </w:tcPr>
          <w:p w14:paraId="30785791" w14:textId="77777777" w:rsidR="00043416" w:rsidRPr="0077021B" w:rsidRDefault="0094237C">
            <w:pPr>
              <w:rPr>
                <w:rFonts w:ascii="Aptos" w:hAnsi="Aptos"/>
              </w:rPr>
            </w:pPr>
            <w:r>
              <w:rPr>
                <w:rFonts w:ascii="Aptos" w:hAnsi="Aptos"/>
                <w:sz w:val="16"/>
              </w:rPr>
              <w:t>Verify EMC compliance</w:t>
            </w:r>
          </w:p>
        </w:tc>
        <w:tc>
          <w:tcPr>
            <w:tcW w:w="1526" w:type="dxa"/>
            <w:shd w:val="clear" w:color="auto" w:fill="F2F2F2"/>
            <w:tcMar>
              <w:top w:w="50" w:type="dxa"/>
              <w:left w:w="80" w:type="dxa"/>
              <w:bottom w:w="50" w:type="dxa"/>
              <w:right w:w="60" w:type="dxa"/>
            </w:tcMar>
          </w:tcPr>
          <w:p w14:paraId="13C42A59" w14:textId="77777777" w:rsidR="00043416" w:rsidRPr="0077021B" w:rsidRDefault="0094237C">
            <w:pPr>
              <w:rPr>
                <w:rFonts w:ascii="Aptos" w:hAnsi="Aptos"/>
              </w:rPr>
            </w:pPr>
            <w:r>
              <w:rPr>
                <w:rFonts w:ascii="Aptos" w:hAnsi="Aptos"/>
                <w:sz w:val="16"/>
              </w:rPr>
              <w:t>Machine operating; Wi-Fi router, TV, laptop active within 1m</w:t>
            </w:r>
          </w:p>
        </w:tc>
        <w:tc>
          <w:tcPr>
            <w:tcW w:w="2100" w:type="dxa"/>
            <w:shd w:val="clear" w:color="auto" w:fill="F2F2F2"/>
            <w:tcMar>
              <w:top w:w="50" w:type="dxa"/>
              <w:left w:w="80" w:type="dxa"/>
              <w:bottom w:w="50" w:type="dxa"/>
              <w:right w:w="60" w:type="dxa"/>
            </w:tcMar>
          </w:tcPr>
          <w:p w14:paraId="6799558C" w14:textId="77777777" w:rsidR="00043416" w:rsidRPr="0077021B" w:rsidRDefault="0094237C">
            <w:pPr>
              <w:rPr>
                <w:rFonts w:ascii="Aptos" w:hAnsi="Aptos"/>
              </w:rPr>
            </w:pPr>
            <w:r>
              <w:rPr>
                <w:rFonts w:ascii="Aptos" w:hAnsi="Aptos"/>
                <w:sz w:val="16"/>
              </w:rPr>
              <w:t>1. Run full brew cycle. 2. Monitor adjacent devices. 3. Measure radiated emissions.</w:t>
            </w:r>
          </w:p>
        </w:tc>
        <w:tc>
          <w:tcPr>
            <w:tcW w:w="1800" w:type="dxa"/>
            <w:shd w:val="clear" w:color="auto" w:fill="F2F2F2"/>
            <w:tcMar>
              <w:top w:w="50" w:type="dxa"/>
              <w:left w:w="80" w:type="dxa"/>
              <w:bottom w:w="50" w:type="dxa"/>
              <w:right w:w="60" w:type="dxa"/>
            </w:tcMar>
          </w:tcPr>
          <w:p w14:paraId="0073C510" w14:textId="77777777" w:rsidR="00043416" w:rsidRPr="0077021B" w:rsidRDefault="0094237C">
            <w:pPr>
              <w:rPr>
                <w:rFonts w:ascii="Aptos" w:hAnsi="Aptos"/>
              </w:rPr>
            </w:pPr>
            <w:r>
              <w:rPr>
                <w:rFonts w:ascii="Aptos" w:hAnsi="Aptos"/>
                <w:sz w:val="16"/>
              </w:rPr>
              <w:t>No device degradation; EN 55014 Class B compliance</w:t>
            </w:r>
          </w:p>
        </w:tc>
      </w:tr>
    </w:tbl>
    <w:p w14:paraId="1455ED3C" w14:textId="77777777" w:rsidR="00043416" w:rsidRPr="0077021B" w:rsidRDefault="00043416">
      <w:pPr>
        <w:rPr>
          <w:rFonts w:ascii="Aptos" w:hAnsi="Aptos"/>
        </w:rPr>
      </w:pPr>
    </w:p>
    <w:p w14:paraId="3F7AC6D4" w14:textId="77777777" w:rsidR="00043416" w:rsidRPr="0077021B" w:rsidRDefault="0094237C">
      <w:pPr>
        <w:pStyle w:val="Heading2"/>
        <w:spacing w:before="240" w:after="120"/>
        <w:rPr>
          <w:rFonts w:ascii="Aptos" w:hAnsi="Aptos"/>
        </w:rPr>
      </w:pPr>
      <w:r>
        <w:rPr>
          <w:rFonts w:ascii="Aptos" w:hAnsi="Aptos"/>
          <w:color w:val="2F5496"/>
        </w:rPr>
        <w:t>Impact Analysis on Design for X Theme</w:t>
      </w:r>
    </w:p>
    <w:p w14:paraId="642A770C" w14:textId="77777777" w:rsidR="00043416" w:rsidRPr="0077021B" w:rsidRDefault="0094237C">
      <w:pPr>
        <w:spacing w:after="120"/>
        <w:rPr>
          <w:rFonts w:ascii="Aptos" w:hAnsi="Aptos"/>
        </w:rPr>
      </w:pPr>
      <w:r>
        <w:rPr>
          <w:rFonts w:ascii="Aptos" w:hAnsi="Aptos"/>
        </w:rPr>
        <w:t>TC-002 (extraction pressure) and TC-003 (dispense cycle time) are directly influenced by DfR: the thermal assembly's ability to reach and maintain target temperature and pressure within 3 minutes under all conditions is the primary guest-facing reliability risk. TC-006 (EMC) extends the DfR theme beyond the machine itself to the reliability of adjacent room systems.</w:t>
      </w:r>
    </w:p>
    <w:p w14:paraId="4C2604DD" w14:textId="77777777" w:rsidR="00043416" w:rsidRPr="0077021B" w:rsidRDefault="0094237C">
      <w:pPr>
        <w:rPr>
          <w:rFonts w:ascii="Aptos" w:hAnsi="Aptos"/>
        </w:rPr>
      </w:pPr>
      <w:r>
        <w:rPr>
          <w:rFonts w:ascii="Aptos" w:hAnsi="Aptos"/>
        </w:rPr>
        <w:br w:type="page"/>
      </w:r>
    </w:p>
    <w:p w14:paraId="699575A3" w14:textId="77777777" w:rsidR="00043416" w:rsidRPr="0077021B" w:rsidRDefault="0094237C">
      <w:pPr>
        <w:pStyle w:val="Heading1"/>
        <w:spacing w:before="320" w:after="120"/>
        <w:rPr>
          <w:rFonts w:ascii="Aptos" w:hAnsi="Aptos"/>
        </w:rPr>
      </w:pPr>
      <w:r>
        <w:rPr>
          <w:rFonts w:ascii="Aptos" w:hAnsi="Aptos"/>
          <w:color w:val="2F5496"/>
        </w:rPr>
        <w:lastRenderedPageBreak/>
        <w:t>Safety Overview</w:t>
      </w:r>
    </w:p>
    <w:p w14:paraId="25CEE8E0" w14:textId="77777777" w:rsidR="00043416" w:rsidRPr="0077021B" w:rsidRDefault="0094237C">
      <w:pPr>
        <w:pStyle w:val="Heading2"/>
        <w:spacing w:before="240" w:after="120"/>
        <w:rPr>
          <w:rFonts w:ascii="Aptos" w:hAnsi="Aptos"/>
        </w:rPr>
      </w:pPr>
      <w:r>
        <w:rPr>
          <w:rFonts w:ascii="Aptos" w:hAnsi="Aptos"/>
          <w:color w:val="2F5496"/>
        </w:rPr>
        <w:t>FMECA – Failure Mode, Effects, Criticality Analysis</w:t>
      </w:r>
    </w:p>
    <w:p w14:paraId="0DC89A1E" w14:textId="77777777" w:rsidR="00043416" w:rsidRPr="0077021B" w:rsidRDefault="0094237C">
      <w:pPr>
        <w:spacing w:after="120"/>
        <w:rPr>
          <w:rFonts w:ascii="Aptos" w:hAnsi="Aptos"/>
        </w:rPr>
      </w:pPr>
      <w:r>
        <w:rPr>
          <w:rFonts w:ascii="Aptos" w:hAnsi="Aptos"/>
        </w:rPr>
        <w:t>High-level FMECA conducted on the Thermal Assembly (burn and food safety hazards) and Power Supply Unit (electrical shock and fire hazards).</w:t>
      </w:r>
    </w:p>
    <w:tbl>
      <w:tblPr>
        <w:tblStyle w:val="TableGrid"/>
        <w:tblW w:w="0" w:type="auto"/>
        <w:tblLook w:val="04A0" w:firstRow="1" w:lastRow="0" w:firstColumn="1" w:lastColumn="0" w:noHBand="0" w:noVBand="1"/>
      </w:tblPr>
      <w:tblGrid>
        <w:gridCol w:w="1512"/>
        <w:gridCol w:w="1404"/>
        <w:gridCol w:w="1680"/>
        <w:gridCol w:w="1480"/>
        <w:gridCol w:w="1306"/>
        <w:gridCol w:w="2246"/>
      </w:tblGrid>
      <w:tr w:rsidR="00043416" w:rsidRPr="0077021B" w14:paraId="5D19A839" w14:textId="77777777">
        <w:tc>
          <w:tcPr>
            <w:tcW w:w="1400" w:type="dxa"/>
            <w:shd w:val="clear" w:color="auto" w:fill="7A2A1A"/>
            <w:tcMar>
              <w:top w:w="80" w:type="dxa"/>
              <w:left w:w="120" w:type="dxa"/>
              <w:bottom w:w="80" w:type="dxa"/>
              <w:right w:w="80" w:type="dxa"/>
            </w:tcMar>
          </w:tcPr>
          <w:p w14:paraId="744C1430" w14:textId="77777777" w:rsidR="00043416" w:rsidRPr="0077021B" w:rsidRDefault="0094237C">
            <w:pPr>
              <w:rPr>
                <w:rFonts w:ascii="Aptos" w:hAnsi="Aptos"/>
              </w:rPr>
            </w:pPr>
            <w:r>
              <w:rPr>
                <w:rFonts w:ascii="Aptos" w:hAnsi="Aptos"/>
                <w:b/>
                <w:color w:val="FFFFFF"/>
                <w:sz w:val="18"/>
              </w:rPr>
              <w:t>Failure Mode</w:t>
            </w:r>
          </w:p>
        </w:tc>
        <w:tc>
          <w:tcPr>
            <w:tcW w:w="1400" w:type="dxa"/>
            <w:shd w:val="clear" w:color="auto" w:fill="7A2A1A"/>
            <w:tcMar>
              <w:top w:w="80" w:type="dxa"/>
              <w:left w:w="120" w:type="dxa"/>
              <w:bottom w:w="80" w:type="dxa"/>
              <w:right w:w="80" w:type="dxa"/>
            </w:tcMar>
          </w:tcPr>
          <w:p w14:paraId="25AF6FB9" w14:textId="77777777" w:rsidR="00043416" w:rsidRPr="0077021B" w:rsidRDefault="0094237C">
            <w:pPr>
              <w:rPr>
                <w:rFonts w:ascii="Aptos" w:hAnsi="Aptos"/>
              </w:rPr>
            </w:pPr>
            <w:r>
              <w:rPr>
                <w:rFonts w:ascii="Aptos" w:hAnsi="Aptos"/>
                <w:b/>
                <w:color w:val="FFFFFF"/>
                <w:sz w:val="18"/>
              </w:rPr>
              <w:t>Element</w:t>
            </w:r>
          </w:p>
        </w:tc>
        <w:tc>
          <w:tcPr>
            <w:tcW w:w="1800" w:type="dxa"/>
            <w:shd w:val="clear" w:color="auto" w:fill="7A2A1A"/>
            <w:tcMar>
              <w:top w:w="80" w:type="dxa"/>
              <w:left w:w="120" w:type="dxa"/>
              <w:bottom w:w="80" w:type="dxa"/>
              <w:right w:w="80" w:type="dxa"/>
            </w:tcMar>
          </w:tcPr>
          <w:p w14:paraId="565DD077" w14:textId="77777777" w:rsidR="00043416" w:rsidRPr="0077021B" w:rsidRDefault="0094237C">
            <w:pPr>
              <w:rPr>
                <w:rFonts w:ascii="Aptos" w:hAnsi="Aptos"/>
              </w:rPr>
            </w:pPr>
            <w:r>
              <w:rPr>
                <w:rFonts w:ascii="Aptos" w:hAnsi="Aptos"/>
                <w:b/>
                <w:color w:val="FFFFFF"/>
                <w:sz w:val="18"/>
              </w:rPr>
              <w:t>Effect</w:t>
            </w:r>
          </w:p>
        </w:tc>
        <w:tc>
          <w:tcPr>
            <w:tcW w:w="1400" w:type="dxa"/>
            <w:shd w:val="clear" w:color="auto" w:fill="7A2A1A"/>
            <w:tcMar>
              <w:top w:w="80" w:type="dxa"/>
              <w:left w:w="120" w:type="dxa"/>
              <w:bottom w:w="80" w:type="dxa"/>
              <w:right w:w="80" w:type="dxa"/>
            </w:tcMar>
          </w:tcPr>
          <w:p w14:paraId="68135146" w14:textId="77777777" w:rsidR="00043416" w:rsidRPr="0077021B" w:rsidRDefault="0094237C">
            <w:pPr>
              <w:rPr>
                <w:rFonts w:ascii="Aptos" w:hAnsi="Aptos"/>
              </w:rPr>
            </w:pPr>
            <w:r>
              <w:rPr>
                <w:rFonts w:ascii="Aptos" w:hAnsi="Aptos"/>
                <w:b/>
                <w:color w:val="FFFFFF"/>
                <w:sz w:val="18"/>
              </w:rPr>
              <w:t>Cause</w:t>
            </w:r>
          </w:p>
        </w:tc>
        <w:tc>
          <w:tcPr>
            <w:tcW w:w="600" w:type="dxa"/>
            <w:shd w:val="clear" w:color="auto" w:fill="7A2A1A"/>
            <w:tcMar>
              <w:top w:w="80" w:type="dxa"/>
              <w:left w:w="120" w:type="dxa"/>
              <w:bottom w:w="80" w:type="dxa"/>
              <w:right w:w="80" w:type="dxa"/>
            </w:tcMar>
          </w:tcPr>
          <w:p w14:paraId="4821E7C9" w14:textId="77777777" w:rsidR="00043416" w:rsidRPr="0077021B" w:rsidRDefault="0094237C">
            <w:pPr>
              <w:rPr>
                <w:rFonts w:ascii="Aptos" w:hAnsi="Aptos"/>
              </w:rPr>
            </w:pPr>
            <w:r>
              <w:rPr>
                <w:rFonts w:ascii="Aptos" w:hAnsi="Aptos"/>
                <w:b/>
                <w:color w:val="FFFFFF"/>
                <w:sz w:val="18"/>
              </w:rPr>
              <w:t>RPN</w:t>
            </w:r>
          </w:p>
        </w:tc>
        <w:tc>
          <w:tcPr>
            <w:tcW w:w="2426" w:type="dxa"/>
            <w:shd w:val="clear" w:color="auto" w:fill="7A2A1A"/>
            <w:tcMar>
              <w:top w:w="80" w:type="dxa"/>
              <w:left w:w="120" w:type="dxa"/>
              <w:bottom w:w="80" w:type="dxa"/>
              <w:right w:w="80" w:type="dxa"/>
            </w:tcMar>
          </w:tcPr>
          <w:p w14:paraId="57C5DF70" w14:textId="77777777" w:rsidR="00043416" w:rsidRPr="0077021B" w:rsidRDefault="0094237C">
            <w:pPr>
              <w:rPr>
                <w:rFonts w:ascii="Aptos" w:hAnsi="Aptos"/>
              </w:rPr>
            </w:pPr>
            <w:r>
              <w:rPr>
                <w:rFonts w:ascii="Aptos" w:hAnsi="Aptos"/>
                <w:b/>
                <w:color w:val="FFFFFF"/>
                <w:sz w:val="18"/>
              </w:rPr>
              <w:t>Control / Mitigation</w:t>
            </w:r>
          </w:p>
        </w:tc>
      </w:tr>
      <w:tr w:rsidR="00043416" w:rsidRPr="0077021B" w14:paraId="1BB190AE" w14:textId="77777777">
        <w:tc>
          <w:tcPr>
            <w:tcW w:w="1606" w:type="dxa"/>
          </w:tcPr>
          <w:p w14:paraId="63CD21FA" w14:textId="77777777" w:rsidR="00043416" w:rsidRPr="0077021B" w:rsidRDefault="00043416">
            <w:pPr>
              <w:rPr>
                <w:rFonts w:ascii="Aptos" w:hAnsi="Aptos"/>
              </w:rPr>
            </w:pPr>
          </w:p>
        </w:tc>
        <w:tc>
          <w:tcPr>
            <w:tcW w:w="1606" w:type="dxa"/>
          </w:tcPr>
          <w:p w14:paraId="4F9D4CAF" w14:textId="77777777" w:rsidR="00043416" w:rsidRPr="0077021B" w:rsidRDefault="00043416">
            <w:pPr>
              <w:rPr>
                <w:rFonts w:ascii="Aptos" w:hAnsi="Aptos"/>
              </w:rPr>
            </w:pPr>
          </w:p>
        </w:tc>
        <w:tc>
          <w:tcPr>
            <w:tcW w:w="1606" w:type="dxa"/>
          </w:tcPr>
          <w:p w14:paraId="6093BFBF" w14:textId="77777777" w:rsidR="00043416" w:rsidRPr="0077021B" w:rsidRDefault="00043416">
            <w:pPr>
              <w:rPr>
                <w:rFonts w:ascii="Aptos" w:hAnsi="Aptos"/>
              </w:rPr>
            </w:pPr>
          </w:p>
        </w:tc>
        <w:tc>
          <w:tcPr>
            <w:tcW w:w="1606" w:type="dxa"/>
          </w:tcPr>
          <w:p w14:paraId="1F2FEAFD" w14:textId="77777777" w:rsidR="00043416" w:rsidRPr="0077021B" w:rsidRDefault="00043416">
            <w:pPr>
              <w:rPr>
                <w:rFonts w:ascii="Aptos" w:hAnsi="Aptos"/>
              </w:rPr>
            </w:pPr>
          </w:p>
        </w:tc>
        <w:tc>
          <w:tcPr>
            <w:tcW w:w="1606" w:type="dxa"/>
          </w:tcPr>
          <w:p w14:paraId="0C56B545" w14:textId="77777777" w:rsidR="00043416" w:rsidRPr="0077021B" w:rsidRDefault="00043416">
            <w:pPr>
              <w:rPr>
                <w:rFonts w:ascii="Aptos" w:hAnsi="Aptos"/>
              </w:rPr>
            </w:pPr>
          </w:p>
        </w:tc>
        <w:tc>
          <w:tcPr>
            <w:tcW w:w="1606" w:type="dxa"/>
          </w:tcPr>
          <w:p w14:paraId="7574C4DF" w14:textId="77777777" w:rsidR="00043416" w:rsidRPr="0077021B" w:rsidRDefault="00043416">
            <w:pPr>
              <w:rPr>
                <w:rFonts w:ascii="Aptos" w:hAnsi="Aptos"/>
              </w:rPr>
            </w:pPr>
          </w:p>
        </w:tc>
      </w:tr>
      <w:tr w:rsidR="00043416" w:rsidRPr="0077021B" w14:paraId="31C8E76D" w14:textId="77777777">
        <w:tc>
          <w:tcPr>
            <w:tcW w:w="1400" w:type="dxa"/>
            <w:shd w:val="clear" w:color="auto" w:fill="FFFFFF"/>
            <w:tcMar>
              <w:top w:w="60" w:type="dxa"/>
              <w:left w:w="80" w:type="dxa"/>
              <w:bottom w:w="60" w:type="dxa"/>
              <w:right w:w="60" w:type="dxa"/>
            </w:tcMar>
          </w:tcPr>
          <w:p w14:paraId="06082BD2" w14:textId="77777777" w:rsidR="00043416" w:rsidRPr="0077021B" w:rsidRDefault="0094237C">
            <w:pPr>
              <w:rPr>
                <w:rFonts w:ascii="Aptos" w:hAnsi="Aptos"/>
              </w:rPr>
            </w:pPr>
            <w:r>
              <w:rPr>
                <w:rFonts w:ascii="Aptos" w:hAnsi="Aptos"/>
                <w:sz w:val="18"/>
              </w:rPr>
              <w:t>Heating element runaway</w:t>
            </w:r>
          </w:p>
        </w:tc>
        <w:tc>
          <w:tcPr>
            <w:tcW w:w="1400" w:type="dxa"/>
            <w:shd w:val="clear" w:color="auto" w:fill="FFFFFF"/>
            <w:tcMar>
              <w:top w:w="60" w:type="dxa"/>
              <w:left w:w="80" w:type="dxa"/>
              <w:bottom w:w="60" w:type="dxa"/>
              <w:right w:w="60" w:type="dxa"/>
            </w:tcMar>
          </w:tcPr>
          <w:p w14:paraId="0285CB25" w14:textId="77777777" w:rsidR="00043416" w:rsidRPr="0077021B" w:rsidRDefault="0094237C">
            <w:pPr>
              <w:rPr>
                <w:rFonts w:ascii="Aptos" w:hAnsi="Aptos"/>
              </w:rPr>
            </w:pPr>
            <w:r>
              <w:rPr>
                <w:rFonts w:ascii="Aptos" w:hAnsi="Aptos"/>
                <w:sz w:val="18"/>
              </w:rPr>
              <w:t>Thermal Assembly</w:t>
            </w:r>
          </w:p>
        </w:tc>
        <w:tc>
          <w:tcPr>
            <w:tcW w:w="1800" w:type="dxa"/>
            <w:shd w:val="clear" w:color="auto" w:fill="FFFFFF"/>
            <w:tcMar>
              <w:top w:w="60" w:type="dxa"/>
              <w:left w:w="80" w:type="dxa"/>
              <w:bottom w:w="60" w:type="dxa"/>
              <w:right w:w="60" w:type="dxa"/>
            </w:tcMar>
          </w:tcPr>
          <w:p w14:paraId="61CEF23A" w14:textId="77777777" w:rsidR="00043416" w:rsidRPr="0077021B" w:rsidRDefault="0094237C">
            <w:pPr>
              <w:rPr>
                <w:rFonts w:ascii="Aptos" w:hAnsi="Aptos"/>
              </w:rPr>
            </w:pPr>
            <w:r>
              <w:rPr>
                <w:rFonts w:ascii="Aptos" w:hAnsi="Aptos"/>
                <w:sz w:val="18"/>
              </w:rPr>
              <w:t>Fluid &gt;90°C; burn risk; steam/pressure release</w:t>
            </w:r>
          </w:p>
        </w:tc>
        <w:tc>
          <w:tcPr>
            <w:tcW w:w="1400" w:type="dxa"/>
            <w:shd w:val="clear" w:color="auto" w:fill="FFFFFF"/>
            <w:tcMar>
              <w:top w:w="60" w:type="dxa"/>
              <w:left w:w="80" w:type="dxa"/>
              <w:bottom w:w="60" w:type="dxa"/>
              <w:right w:w="60" w:type="dxa"/>
            </w:tcMar>
          </w:tcPr>
          <w:p w14:paraId="5B2F8638" w14:textId="77777777" w:rsidR="00043416" w:rsidRPr="0077021B" w:rsidRDefault="0094237C">
            <w:pPr>
              <w:rPr>
                <w:rFonts w:ascii="Aptos" w:hAnsi="Aptos"/>
              </w:rPr>
            </w:pPr>
            <w:r>
              <w:rPr>
                <w:rFonts w:ascii="Aptos" w:hAnsi="Aptos"/>
                <w:sz w:val="18"/>
              </w:rPr>
              <w:t>Thermal control failure; component degradation</w:t>
            </w:r>
          </w:p>
        </w:tc>
        <w:tc>
          <w:tcPr>
            <w:tcW w:w="600" w:type="dxa"/>
            <w:shd w:val="clear" w:color="auto" w:fill="FFFFFF"/>
            <w:tcMar>
              <w:top w:w="60" w:type="dxa"/>
              <w:left w:w="80" w:type="dxa"/>
              <w:bottom w:w="60" w:type="dxa"/>
              <w:right w:w="60" w:type="dxa"/>
            </w:tcMar>
          </w:tcPr>
          <w:p w14:paraId="493CF972" w14:textId="77777777" w:rsidR="00043416" w:rsidRPr="0077021B" w:rsidRDefault="0094237C">
            <w:pPr>
              <w:rPr>
                <w:rFonts w:ascii="Aptos" w:hAnsi="Aptos"/>
              </w:rPr>
            </w:pPr>
            <w:r>
              <w:rPr>
                <w:rFonts w:ascii="Aptos" w:hAnsi="Aptos"/>
                <w:sz w:val="18"/>
              </w:rPr>
              <w:t>12</w:t>
            </w:r>
          </w:p>
        </w:tc>
        <w:tc>
          <w:tcPr>
            <w:tcW w:w="2426" w:type="dxa"/>
            <w:shd w:val="clear" w:color="auto" w:fill="FFFFFF"/>
            <w:tcMar>
              <w:top w:w="60" w:type="dxa"/>
              <w:left w:w="80" w:type="dxa"/>
              <w:bottom w:w="60" w:type="dxa"/>
              <w:right w:w="60" w:type="dxa"/>
            </w:tcMar>
          </w:tcPr>
          <w:p w14:paraId="433A61DB" w14:textId="77777777" w:rsidR="00043416" w:rsidRPr="0077021B" w:rsidRDefault="0094237C">
            <w:pPr>
              <w:rPr>
                <w:rFonts w:ascii="Aptos" w:hAnsi="Aptos"/>
              </w:rPr>
            </w:pPr>
            <w:r>
              <w:rPr>
                <w:rFonts w:ascii="Aptos" w:hAnsi="Aptos"/>
                <w:sz w:val="18"/>
              </w:rPr>
              <w:t>Independent thermal cutoff; no exposed surfaces (SRS 3.10); fault state disables brew (SRS 1.7)</w:t>
            </w:r>
          </w:p>
        </w:tc>
      </w:tr>
      <w:tr w:rsidR="00043416" w:rsidRPr="0077021B" w14:paraId="04E3C38F" w14:textId="77777777">
        <w:tc>
          <w:tcPr>
            <w:tcW w:w="1400" w:type="dxa"/>
            <w:shd w:val="clear" w:color="auto" w:fill="F2F2F2"/>
            <w:tcMar>
              <w:top w:w="60" w:type="dxa"/>
              <w:left w:w="80" w:type="dxa"/>
              <w:bottom w:w="60" w:type="dxa"/>
              <w:right w:w="60" w:type="dxa"/>
            </w:tcMar>
          </w:tcPr>
          <w:p w14:paraId="03630469" w14:textId="77777777" w:rsidR="00043416" w:rsidRPr="0077021B" w:rsidRDefault="0094237C">
            <w:pPr>
              <w:rPr>
                <w:rFonts w:ascii="Aptos" w:hAnsi="Aptos"/>
              </w:rPr>
            </w:pPr>
            <w:r>
              <w:rPr>
                <w:rFonts w:ascii="Aptos" w:hAnsi="Aptos"/>
                <w:sz w:val="18"/>
              </w:rPr>
              <w:t>Fluid path leak</w:t>
            </w:r>
          </w:p>
        </w:tc>
        <w:tc>
          <w:tcPr>
            <w:tcW w:w="1400" w:type="dxa"/>
            <w:shd w:val="clear" w:color="auto" w:fill="F2F2F2"/>
            <w:tcMar>
              <w:top w:w="60" w:type="dxa"/>
              <w:left w:w="80" w:type="dxa"/>
              <w:bottom w:w="60" w:type="dxa"/>
              <w:right w:w="60" w:type="dxa"/>
            </w:tcMar>
          </w:tcPr>
          <w:p w14:paraId="08ACF263" w14:textId="77777777" w:rsidR="00043416" w:rsidRPr="0077021B" w:rsidRDefault="0094237C">
            <w:pPr>
              <w:rPr>
                <w:rFonts w:ascii="Aptos" w:hAnsi="Aptos"/>
              </w:rPr>
            </w:pPr>
            <w:r>
              <w:rPr>
                <w:rFonts w:ascii="Aptos" w:hAnsi="Aptos"/>
                <w:sz w:val="18"/>
              </w:rPr>
              <w:t>Thermal Assembly</w:t>
            </w:r>
          </w:p>
        </w:tc>
        <w:tc>
          <w:tcPr>
            <w:tcW w:w="1800" w:type="dxa"/>
            <w:shd w:val="clear" w:color="auto" w:fill="F2F2F2"/>
            <w:tcMar>
              <w:top w:w="60" w:type="dxa"/>
              <w:left w:w="80" w:type="dxa"/>
              <w:bottom w:w="60" w:type="dxa"/>
              <w:right w:w="60" w:type="dxa"/>
            </w:tcMar>
          </w:tcPr>
          <w:p w14:paraId="6DDB62F4" w14:textId="77777777" w:rsidR="00043416" w:rsidRPr="0077021B" w:rsidRDefault="0094237C">
            <w:pPr>
              <w:rPr>
                <w:rFonts w:ascii="Aptos" w:hAnsi="Aptos"/>
              </w:rPr>
            </w:pPr>
            <w:r>
              <w:rPr>
                <w:rFonts w:ascii="Aptos" w:hAnsi="Aptos"/>
                <w:sz w:val="18"/>
              </w:rPr>
              <w:t>Hot liquid contacts electrical components; fire/shock risk</w:t>
            </w:r>
          </w:p>
        </w:tc>
        <w:tc>
          <w:tcPr>
            <w:tcW w:w="1400" w:type="dxa"/>
            <w:shd w:val="clear" w:color="auto" w:fill="F2F2F2"/>
            <w:tcMar>
              <w:top w:w="60" w:type="dxa"/>
              <w:left w:w="80" w:type="dxa"/>
              <w:bottom w:w="60" w:type="dxa"/>
              <w:right w:w="60" w:type="dxa"/>
            </w:tcMar>
          </w:tcPr>
          <w:p w14:paraId="1470242D" w14:textId="77777777" w:rsidR="00043416" w:rsidRPr="0077021B" w:rsidRDefault="0094237C">
            <w:pPr>
              <w:rPr>
                <w:rFonts w:ascii="Aptos" w:hAnsi="Aptos"/>
              </w:rPr>
            </w:pPr>
            <w:r>
              <w:rPr>
                <w:rFonts w:ascii="Aptos" w:hAnsi="Aptos"/>
                <w:sz w:val="18"/>
              </w:rPr>
              <w:t>Seal degradation; overpressure</w:t>
            </w:r>
          </w:p>
        </w:tc>
        <w:tc>
          <w:tcPr>
            <w:tcW w:w="600" w:type="dxa"/>
            <w:shd w:val="clear" w:color="auto" w:fill="F2F2F2"/>
            <w:tcMar>
              <w:top w:w="60" w:type="dxa"/>
              <w:left w:w="80" w:type="dxa"/>
              <w:bottom w:w="60" w:type="dxa"/>
              <w:right w:w="60" w:type="dxa"/>
            </w:tcMar>
          </w:tcPr>
          <w:p w14:paraId="2D289DCD" w14:textId="77777777" w:rsidR="00043416" w:rsidRPr="0077021B" w:rsidRDefault="0094237C">
            <w:pPr>
              <w:rPr>
                <w:rFonts w:ascii="Aptos" w:hAnsi="Aptos"/>
              </w:rPr>
            </w:pPr>
            <w:r>
              <w:rPr>
                <w:rFonts w:ascii="Aptos" w:hAnsi="Aptos"/>
                <w:sz w:val="18"/>
              </w:rPr>
              <w:t>15</w:t>
            </w:r>
          </w:p>
        </w:tc>
        <w:tc>
          <w:tcPr>
            <w:tcW w:w="2426" w:type="dxa"/>
            <w:shd w:val="clear" w:color="auto" w:fill="F2F2F2"/>
            <w:tcMar>
              <w:top w:w="60" w:type="dxa"/>
              <w:left w:w="80" w:type="dxa"/>
              <w:bottom w:w="60" w:type="dxa"/>
              <w:right w:w="60" w:type="dxa"/>
            </w:tcMar>
          </w:tcPr>
          <w:p w14:paraId="0A3A97F2" w14:textId="77777777" w:rsidR="00043416" w:rsidRPr="0077021B" w:rsidRDefault="0094237C">
            <w:pPr>
              <w:rPr>
                <w:rFonts w:ascii="Aptos" w:hAnsi="Aptos"/>
              </w:rPr>
            </w:pPr>
            <w:r>
              <w:rPr>
                <w:rFonts w:ascii="Aptos" w:hAnsi="Aptos"/>
                <w:sz w:val="18"/>
              </w:rPr>
              <w:t>All fluid paths in thermally/electrically isolated channel; IEC 60335 ingress protection</w:t>
            </w:r>
          </w:p>
        </w:tc>
      </w:tr>
      <w:tr w:rsidR="00043416" w:rsidRPr="0077021B" w14:paraId="7B0FA9E2" w14:textId="77777777">
        <w:tc>
          <w:tcPr>
            <w:tcW w:w="1400" w:type="dxa"/>
            <w:shd w:val="clear" w:color="auto" w:fill="FFFFFF"/>
            <w:tcMar>
              <w:top w:w="60" w:type="dxa"/>
              <w:left w:w="80" w:type="dxa"/>
              <w:bottom w:w="60" w:type="dxa"/>
              <w:right w:w="60" w:type="dxa"/>
            </w:tcMar>
          </w:tcPr>
          <w:p w14:paraId="30D1F19C" w14:textId="77777777" w:rsidR="00043416" w:rsidRPr="0077021B" w:rsidRDefault="0094237C">
            <w:pPr>
              <w:rPr>
                <w:rFonts w:ascii="Aptos" w:hAnsi="Aptos"/>
              </w:rPr>
            </w:pPr>
            <w:r>
              <w:rPr>
                <w:rFonts w:ascii="Aptos" w:hAnsi="Aptos"/>
                <w:sz w:val="18"/>
              </w:rPr>
              <w:t>Mains voltage exposure</w:t>
            </w:r>
          </w:p>
        </w:tc>
        <w:tc>
          <w:tcPr>
            <w:tcW w:w="1400" w:type="dxa"/>
            <w:shd w:val="clear" w:color="auto" w:fill="FFFFFF"/>
            <w:tcMar>
              <w:top w:w="60" w:type="dxa"/>
              <w:left w:w="80" w:type="dxa"/>
              <w:bottom w:w="60" w:type="dxa"/>
              <w:right w:w="60" w:type="dxa"/>
            </w:tcMar>
          </w:tcPr>
          <w:p w14:paraId="012EAB0B" w14:textId="77777777" w:rsidR="00043416" w:rsidRPr="0077021B" w:rsidRDefault="0094237C">
            <w:pPr>
              <w:rPr>
                <w:rFonts w:ascii="Aptos" w:hAnsi="Aptos"/>
              </w:rPr>
            </w:pPr>
            <w:r>
              <w:rPr>
                <w:rFonts w:ascii="Aptos" w:hAnsi="Aptos"/>
                <w:sz w:val="18"/>
              </w:rPr>
              <w:t>Power Supply Unit</w:t>
            </w:r>
          </w:p>
        </w:tc>
        <w:tc>
          <w:tcPr>
            <w:tcW w:w="1800" w:type="dxa"/>
            <w:shd w:val="clear" w:color="auto" w:fill="FFFFFF"/>
            <w:tcMar>
              <w:top w:w="60" w:type="dxa"/>
              <w:left w:w="80" w:type="dxa"/>
              <w:bottom w:w="60" w:type="dxa"/>
              <w:right w:w="60" w:type="dxa"/>
            </w:tcMar>
          </w:tcPr>
          <w:p w14:paraId="76646F67" w14:textId="77777777" w:rsidR="00043416" w:rsidRPr="0077021B" w:rsidRDefault="0094237C">
            <w:pPr>
              <w:rPr>
                <w:rFonts w:ascii="Aptos" w:hAnsi="Aptos"/>
              </w:rPr>
            </w:pPr>
            <w:r>
              <w:rPr>
                <w:rFonts w:ascii="Aptos" w:hAnsi="Aptos"/>
                <w:sz w:val="18"/>
              </w:rPr>
              <w:t>Electrical shock to user or housekeeping</w:t>
            </w:r>
          </w:p>
        </w:tc>
        <w:tc>
          <w:tcPr>
            <w:tcW w:w="1400" w:type="dxa"/>
            <w:shd w:val="clear" w:color="auto" w:fill="FFFFFF"/>
            <w:tcMar>
              <w:top w:w="60" w:type="dxa"/>
              <w:left w:w="80" w:type="dxa"/>
              <w:bottom w:w="60" w:type="dxa"/>
              <w:right w:w="60" w:type="dxa"/>
            </w:tcMar>
          </w:tcPr>
          <w:p w14:paraId="0612BB48" w14:textId="77777777" w:rsidR="00043416" w:rsidRPr="0077021B" w:rsidRDefault="0094237C">
            <w:pPr>
              <w:rPr>
                <w:rFonts w:ascii="Aptos" w:hAnsi="Aptos"/>
              </w:rPr>
            </w:pPr>
            <w:r>
              <w:rPr>
                <w:rFonts w:ascii="Aptos" w:hAnsi="Aptos"/>
                <w:sz w:val="18"/>
              </w:rPr>
              <w:t>Insulation failure; mechanical casing damage</w:t>
            </w:r>
          </w:p>
        </w:tc>
        <w:tc>
          <w:tcPr>
            <w:tcW w:w="600" w:type="dxa"/>
            <w:shd w:val="clear" w:color="auto" w:fill="FFFFFF"/>
            <w:tcMar>
              <w:top w:w="60" w:type="dxa"/>
              <w:left w:w="80" w:type="dxa"/>
              <w:bottom w:w="60" w:type="dxa"/>
              <w:right w:w="60" w:type="dxa"/>
            </w:tcMar>
          </w:tcPr>
          <w:p w14:paraId="17A777B9" w14:textId="77777777" w:rsidR="00043416" w:rsidRPr="0077021B" w:rsidRDefault="0094237C">
            <w:pPr>
              <w:rPr>
                <w:rFonts w:ascii="Aptos" w:hAnsi="Aptos"/>
              </w:rPr>
            </w:pPr>
            <w:r>
              <w:rPr>
                <w:rFonts w:ascii="Aptos" w:hAnsi="Aptos"/>
                <w:sz w:val="18"/>
              </w:rPr>
              <w:t>16</w:t>
            </w:r>
          </w:p>
        </w:tc>
        <w:tc>
          <w:tcPr>
            <w:tcW w:w="2426" w:type="dxa"/>
            <w:shd w:val="clear" w:color="auto" w:fill="FFFFFF"/>
            <w:tcMar>
              <w:top w:w="60" w:type="dxa"/>
              <w:left w:w="80" w:type="dxa"/>
              <w:bottom w:w="60" w:type="dxa"/>
              <w:right w:w="60" w:type="dxa"/>
            </w:tcMar>
          </w:tcPr>
          <w:p w14:paraId="0EA8C163" w14:textId="77777777" w:rsidR="00043416" w:rsidRPr="0077021B" w:rsidRDefault="0094237C">
            <w:pPr>
              <w:rPr>
                <w:rFonts w:ascii="Aptos" w:hAnsi="Aptos"/>
              </w:rPr>
            </w:pPr>
            <w:r>
              <w:rPr>
                <w:rFonts w:ascii="Aptos" w:hAnsi="Aptos"/>
                <w:sz w:val="18"/>
              </w:rPr>
              <w:t>IEC 60335 electrical isolation; no accessible live parts (SRS 3.11); chassis as secondary enclosure</w:t>
            </w:r>
          </w:p>
        </w:tc>
      </w:tr>
      <w:tr w:rsidR="00043416" w:rsidRPr="0077021B" w14:paraId="14E6C624" w14:textId="77777777">
        <w:tc>
          <w:tcPr>
            <w:tcW w:w="1400" w:type="dxa"/>
            <w:shd w:val="clear" w:color="auto" w:fill="F2F2F2"/>
            <w:tcMar>
              <w:top w:w="60" w:type="dxa"/>
              <w:left w:w="80" w:type="dxa"/>
              <w:bottom w:w="60" w:type="dxa"/>
              <w:right w:w="60" w:type="dxa"/>
            </w:tcMar>
          </w:tcPr>
          <w:p w14:paraId="22F548C7" w14:textId="77777777" w:rsidR="00043416" w:rsidRPr="0077021B" w:rsidRDefault="0094237C">
            <w:pPr>
              <w:rPr>
                <w:rFonts w:ascii="Aptos" w:hAnsi="Aptos"/>
              </w:rPr>
            </w:pPr>
            <w:r>
              <w:rPr>
                <w:rFonts w:ascii="Aptos" w:hAnsi="Aptos"/>
                <w:sz w:val="18"/>
              </w:rPr>
              <w:t>Consumable cross-contamination</w:t>
            </w:r>
          </w:p>
        </w:tc>
        <w:tc>
          <w:tcPr>
            <w:tcW w:w="1400" w:type="dxa"/>
            <w:shd w:val="clear" w:color="auto" w:fill="F2F2F2"/>
            <w:tcMar>
              <w:top w:w="60" w:type="dxa"/>
              <w:left w:w="80" w:type="dxa"/>
              <w:bottom w:w="60" w:type="dxa"/>
              <w:right w:w="60" w:type="dxa"/>
            </w:tcMar>
          </w:tcPr>
          <w:p w14:paraId="36F5AF91" w14:textId="77777777" w:rsidR="00043416" w:rsidRPr="0077021B" w:rsidRDefault="0094237C">
            <w:pPr>
              <w:rPr>
                <w:rFonts w:ascii="Aptos" w:hAnsi="Aptos"/>
              </w:rPr>
            </w:pPr>
            <w:r>
              <w:rPr>
                <w:rFonts w:ascii="Aptos" w:hAnsi="Aptos"/>
                <w:sz w:val="18"/>
              </w:rPr>
              <w:t>Thermal Assembly</w:t>
            </w:r>
          </w:p>
        </w:tc>
        <w:tc>
          <w:tcPr>
            <w:tcW w:w="1800" w:type="dxa"/>
            <w:shd w:val="clear" w:color="auto" w:fill="F2F2F2"/>
            <w:tcMar>
              <w:top w:w="60" w:type="dxa"/>
              <w:left w:w="80" w:type="dxa"/>
              <w:bottom w:w="60" w:type="dxa"/>
              <w:right w:w="60" w:type="dxa"/>
            </w:tcMar>
          </w:tcPr>
          <w:p w14:paraId="0A5D2D23" w14:textId="77777777" w:rsidR="00043416" w:rsidRPr="0077021B" w:rsidRDefault="0094237C">
            <w:pPr>
              <w:rPr>
                <w:rFonts w:ascii="Aptos" w:hAnsi="Aptos"/>
              </w:rPr>
            </w:pPr>
            <w:r>
              <w:rPr>
                <w:rFonts w:ascii="Aptos" w:hAnsi="Aptos"/>
                <w:sz w:val="18"/>
              </w:rPr>
              <w:t>Coffee/milk cross-contamination; food safety breach</w:t>
            </w:r>
          </w:p>
        </w:tc>
        <w:tc>
          <w:tcPr>
            <w:tcW w:w="1400" w:type="dxa"/>
            <w:shd w:val="clear" w:color="auto" w:fill="F2F2F2"/>
            <w:tcMar>
              <w:top w:w="60" w:type="dxa"/>
              <w:left w:w="80" w:type="dxa"/>
              <w:bottom w:w="60" w:type="dxa"/>
              <w:right w:w="60" w:type="dxa"/>
            </w:tcMar>
          </w:tcPr>
          <w:p w14:paraId="33995AED" w14:textId="77777777" w:rsidR="00043416" w:rsidRPr="0077021B" w:rsidRDefault="0094237C">
            <w:pPr>
              <w:rPr>
                <w:rFonts w:ascii="Aptos" w:hAnsi="Aptos"/>
              </w:rPr>
            </w:pPr>
            <w:r>
              <w:rPr>
                <w:rFonts w:ascii="Aptos" w:hAnsi="Aptos"/>
                <w:sz w:val="18"/>
              </w:rPr>
              <w:t>Inadequate flushing; seal failure</w:t>
            </w:r>
          </w:p>
        </w:tc>
        <w:tc>
          <w:tcPr>
            <w:tcW w:w="600" w:type="dxa"/>
            <w:shd w:val="clear" w:color="auto" w:fill="F2F2F2"/>
            <w:tcMar>
              <w:top w:w="60" w:type="dxa"/>
              <w:left w:w="80" w:type="dxa"/>
              <w:bottom w:w="60" w:type="dxa"/>
              <w:right w:w="60" w:type="dxa"/>
            </w:tcMar>
          </w:tcPr>
          <w:p w14:paraId="1D420D51" w14:textId="77777777" w:rsidR="00043416" w:rsidRPr="0077021B" w:rsidRDefault="0094237C">
            <w:pPr>
              <w:rPr>
                <w:rFonts w:ascii="Aptos" w:hAnsi="Aptos"/>
              </w:rPr>
            </w:pPr>
            <w:r>
              <w:rPr>
                <w:rFonts w:ascii="Aptos" w:hAnsi="Aptos"/>
                <w:sz w:val="18"/>
              </w:rPr>
              <w:t>10</w:t>
            </w:r>
          </w:p>
        </w:tc>
        <w:tc>
          <w:tcPr>
            <w:tcW w:w="2426" w:type="dxa"/>
            <w:shd w:val="clear" w:color="auto" w:fill="F2F2F2"/>
            <w:tcMar>
              <w:top w:w="60" w:type="dxa"/>
              <w:left w:w="80" w:type="dxa"/>
              <w:bottom w:w="60" w:type="dxa"/>
              <w:right w:w="60" w:type="dxa"/>
            </w:tcMar>
          </w:tcPr>
          <w:p w14:paraId="0A05A064" w14:textId="77777777" w:rsidR="00043416" w:rsidRPr="0077021B" w:rsidRDefault="0094237C">
            <w:pPr>
              <w:rPr>
                <w:rFonts w:ascii="Aptos" w:hAnsi="Aptos"/>
              </w:rPr>
            </w:pPr>
            <w:r>
              <w:rPr>
                <w:rFonts w:ascii="Aptos" w:hAnsi="Aptos"/>
                <w:sz w:val="18"/>
              </w:rPr>
              <w:t>Switching and flushing mechanism (NR-04); food-grade materials (SRS 4.9); HACCP documentation</w:t>
            </w:r>
          </w:p>
        </w:tc>
      </w:tr>
    </w:tbl>
    <w:p w14:paraId="3C57790F" w14:textId="77777777" w:rsidR="00043416" w:rsidRPr="0077021B" w:rsidRDefault="00043416">
      <w:pPr>
        <w:rPr>
          <w:rFonts w:ascii="Aptos" w:hAnsi="Aptos"/>
        </w:rPr>
      </w:pPr>
    </w:p>
    <w:p w14:paraId="02CC12F0" w14:textId="77777777" w:rsidR="00043416" w:rsidRPr="0077021B" w:rsidRDefault="0094237C">
      <w:pPr>
        <w:spacing w:after="120"/>
        <w:rPr>
          <w:rFonts w:ascii="Aptos" w:hAnsi="Aptos"/>
        </w:rPr>
      </w:pPr>
      <w:r>
        <w:rPr>
          <w:rFonts w:ascii="Aptos" w:hAnsi="Aptos"/>
        </w:rPr>
        <w:t>Safety-derived requirements: SRS 3.10 (prevent burns), 3.11 (prevent electrical shock), 4.8 (IEC 60335), 4.9 (food safety), and NR-04 (cross-contamination prevention) are all traceable to FMECA hazards. Residual risk for all four failure modes is assessed as acceptable subject to implementation of stated controls.</w:t>
      </w:r>
    </w:p>
    <w:p w14:paraId="69FF3689" w14:textId="77777777" w:rsidR="00043416" w:rsidRPr="0077021B" w:rsidRDefault="0094237C">
      <w:pPr>
        <w:rPr>
          <w:rFonts w:ascii="Aptos" w:hAnsi="Aptos"/>
        </w:rPr>
      </w:pPr>
      <w:r>
        <w:rPr>
          <w:rFonts w:ascii="Aptos" w:hAnsi="Aptos"/>
        </w:rPr>
        <w:br w:type="page"/>
      </w:r>
    </w:p>
    <w:p w14:paraId="7EDC0C32" w14:textId="77777777" w:rsidR="00043416" w:rsidRPr="0077021B" w:rsidRDefault="0094237C">
      <w:pPr>
        <w:pStyle w:val="Heading1"/>
        <w:spacing w:before="320" w:after="120"/>
        <w:rPr>
          <w:rFonts w:ascii="Aptos" w:hAnsi="Aptos"/>
        </w:rPr>
      </w:pPr>
      <w:r>
        <w:rPr>
          <w:rFonts w:ascii="Aptos" w:hAnsi="Aptos"/>
          <w:color w:val="2F5496"/>
        </w:rPr>
        <w:lastRenderedPageBreak/>
        <w:t>Integrated Product Support Plan</w:t>
      </w:r>
    </w:p>
    <w:p w14:paraId="5ACCD69E" w14:textId="77777777" w:rsidR="00043416" w:rsidRPr="0077021B" w:rsidRDefault="0094237C">
      <w:pPr>
        <w:pStyle w:val="Heading2"/>
        <w:spacing w:before="240" w:after="120"/>
        <w:rPr>
          <w:rFonts w:ascii="Aptos" w:hAnsi="Aptos"/>
        </w:rPr>
      </w:pPr>
      <w:r>
        <w:rPr>
          <w:rFonts w:ascii="Aptos" w:hAnsi="Aptos"/>
          <w:color w:val="2F5496"/>
        </w:rPr>
        <w:t>Maintenance Planning and Management</w:t>
      </w:r>
    </w:p>
    <w:p w14:paraId="7F52605C" w14:textId="77777777" w:rsidR="00043416" w:rsidRPr="0077021B" w:rsidRDefault="0094237C">
      <w:pPr>
        <w:pStyle w:val="ListBullet"/>
        <w:spacing w:after="60"/>
        <w:rPr>
          <w:rFonts w:ascii="Aptos" w:hAnsi="Aptos"/>
        </w:rPr>
      </w:pPr>
      <w:r>
        <w:rPr>
          <w:rFonts w:ascii="Aptos" w:hAnsi="Aptos"/>
        </w:rPr>
        <w:t>Organisational-level: housekeeping – daily consumable restocking, drip tray, exterior cleaning. No technical skills or tools required.</w:t>
      </w:r>
    </w:p>
    <w:p w14:paraId="16479805" w14:textId="77777777" w:rsidR="00043416" w:rsidRPr="0077021B" w:rsidRDefault="0094237C">
      <w:pPr>
        <w:pStyle w:val="ListBullet"/>
        <w:spacing w:after="60"/>
        <w:rPr>
          <w:rFonts w:ascii="Aptos" w:hAnsi="Aptos"/>
        </w:rPr>
      </w:pPr>
      <w:r>
        <w:rPr>
          <w:rFonts w:ascii="Aptos" w:hAnsi="Aptos"/>
        </w:rPr>
        <w:t>Intermediate: CoffCo field service – fault resolution, assembly replacement, annual preventive maintenance. MTTR target: ≤4 hours.</w:t>
      </w:r>
    </w:p>
    <w:p w14:paraId="539FAF30" w14:textId="77777777" w:rsidR="00043416" w:rsidRPr="0077021B" w:rsidRDefault="0094237C">
      <w:pPr>
        <w:pStyle w:val="ListBullet"/>
        <w:spacing w:after="60"/>
        <w:rPr>
          <w:rFonts w:ascii="Aptos" w:hAnsi="Aptos"/>
        </w:rPr>
      </w:pPr>
      <w:r>
        <w:rPr>
          <w:rFonts w:ascii="Aptos" w:hAnsi="Aptos"/>
        </w:rPr>
        <w:t>Scheduled maintenance interval: 365 days minimum (SRS 3.3) at 2 brews/day</w:t>
      </w:r>
    </w:p>
    <w:p w14:paraId="3010A732" w14:textId="77777777" w:rsidR="00043416" w:rsidRPr="0077021B" w:rsidRDefault="0094237C">
      <w:pPr>
        <w:pStyle w:val="ListBullet"/>
        <w:spacing w:after="60"/>
        <w:rPr>
          <w:rFonts w:ascii="Aptos" w:hAnsi="Aptos"/>
        </w:rPr>
      </w:pPr>
      <w:r>
        <w:rPr>
          <w:rFonts w:ascii="Aptos" w:hAnsi="Aptos"/>
        </w:rPr>
        <w:t>MTBF: 26,280 hours (SRS 3.9) – 3× annual powered hours safety margin</w:t>
      </w:r>
    </w:p>
    <w:p w14:paraId="09EAEC14" w14:textId="77777777" w:rsidR="00043416" w:rsidRPr="0077021B" w:rsidRDefault="0094237C">
      <w:pPr>
        <w:pStyle w:val="Heading2"/>
        <w:spacing w:before="240" w:after="120"/>
        <w:rPr>
          <w:rFonts w:ascii="Aptos" w:hAnsi="Aptos"/>
        </w:rPr>
      </w:pPr>
      <w:r>
        <w:rPr>
          <w:rFonts w:ascii="Aptos" w:hAnsi="Aptos"/>
          <w:color w:val="2F5496"/>
        </w:rPr>
        <w:t>Supply Support and Spares</w:t>
      </w:r>
    </w:p>
    <w:p w14:paraId="146F769D" w14:textId="77777777" w:rsidR="00043416" w:rsidRPr="0077021B" w:rsidRDefault="0094237C">
      <w:pPr>
        <w:pStyle w:val="ListBullet"/>
        <w:spacing w:after="60"/>
        <w:rPr>
          <w:rFonts w:ascii="Aptos" w:hAnsi="Aptos"/>
        </w:rPr>
      </w:pPr>
      <w:r>
        <w:rPr>
          <w:rFonts w:ascii="Aptos" w:hAnsi="Aptos"/>
        </w:rPr>
        <w:t>Coffee consumables: consumable; demand rate = 2/day/room; standard supply chain</w:t>
      </w:r>
    </w:p>
    <w:p w14:paraId="1326131E" w14:textId="77777777" w:rsidR="00043416" w:rsidRPr="0077021B" w:rsidRDefault="0094237C">
      <w:pPr>
        <w:pStyle w:val="ListBullet"/>
        <w:spacing w:after="60"/>
        <w:rPr>
          <w:rFonts w:ascii="Aptos" w:hAnsi="Aptos"/>
        </w:rPr>
      </w:pPr>
      <w:r>
        <w:rPr>
          <w:rFonts w:ascii="Aptos" w:hAnsi="Aptos"/>
        </w:rPr>
        <w:t>Control assembly: repairable (swap and return); criticality = high; lead time = 5 days</w:t>
      </w:r>
    </w:p>
    <w:p w14:paraId="36B83493" w14:textId="77777777" w:rsidR="00043416" w:rsidRPr="0077021B" w:rsidRDefault="0094237C">
      <w:pPr>
        <w:pStyle w:val="ListBullet"/>
        <w:spacing w:after="60"/>
        <w:rPr>
          <w:rFonts w:ascii="Aptos" w:hAnsi="Aptos"/>
        </w:rPr>
      </w:pPr>
      <w:r>
        <w:rPr>
          <w:rFonts w:ascii="Aptos" w:hAnsi="Aptos"/>
        </w:rPr>
        <w:t>Thermal assembly: repairable (swap and return); criticality = critical; lead time = 5 days</w:t>
      </w:r>
    </w:p>
    <w:p w14:paraId="53C5BA9A" w14:textId="77777777" w:rsidR="00043416" w:rsidRPr="0077021B" w:rsidRDefault="0094237C">
      <w:pPr>
        <w:pStyle w:val="ListBullet"/>
        <w:spacing w:after="60"/>
        <w:rPr>
          <w:rFonts w:ascii="Aptos" w:hAnsi="Aptos"/>
        </w:rPr>
      </w:pPr>
      <w:r>
        <w:rPr>
          <w:rFonts w:ascii="Aptos" w:hAnsi="Aptos"/>
        </w:rPr>
        <w:t>PSU with plug module: repairable; criticality = high; lead time = 3 days</w:t>
      </w:r>
    </w:p>
    <w:p w14:paraId="63947F8F" w14:textId="77777777" w:rsidR="00043416" w:rsidRPr="0077021B" w:rsidRDefault="0094237C">
      <w:pPr>
        <w:pStyle w:val="ListBullet"/>
        <w:spacing w:after="60"/>
        <w:rPr>
          <w:rFonts w:ascii="Aptos" w:hAnsi="Aptos"/>
        </w:rPr>
      </w:pPr>
      <w:r>
        <w:rPr>
          <w:rFonts w:ascii="Aptos" w:hAnsi="Aptos"/>
        </w:rPr>
        <w:t>Plug modules (all variants): consumable stock; replenished with machine deployment kit</w:t>
      </w:r>
    </w:p>
    <w:p w14:paraId="52EE7414" w14:textId="77777777" w:rsidR="00043416" w:rsidRPr="0077021B" w:rsidRDefault="0094237C">
      <w:pPr>
        <w:pStyle w:val="Heading2"/>
        <w:spacing w:before="240" w:after="120"/>
        <w:rPr>
          <w:rFonts w:ascii="Aptos" w:hAnsi="Aptos"/>
        </w:rPr>
      </w:pPr>
      <w:r>
        <w:rPr>
          <w:rFonts w:ascii="Aptos" w:hAnsi="Aptos"/>
          <w:color w:val="2F5496"/>
        </w:rPr>
        <w:t>TEPIDOIL Analysis</w:t>
      </w:r>
    </w:p>
    <w:tbl>
      <w:tblPr>
        <w:tblStyle w:val="TableGrid"/>
        <w:tblW w:w="0" w:type="auto"/>
        <w:tblLook w:val="04A0" w:firstRow="1" w:lastRow="0" w:firstColumn="1" w:lastColumn="0" w:noHBand="0" w:noVBand="1"/>
      </w:tblPr>
      <w:tblGrid>
        <w:gridCol w:w="1500"/>
        <w:gridCol w:w="7526"/>
      </w:tblGrid>
      <w:tr w:rsidR="00043416" w:rsidRPr="0077021B" w14:paraId="4DB7FAB0" w14:textId="77777777">
        <w:tc>
          <w:tcPr>
            <w:tcW w:w="1500" w:type="dxa"/>
            <w:shd w:val="clear" w:color="auto" w:fill="E6F4F4"/>
            <w:tcMar>
              <w:top w:w="80" w:type="dxa"/>
              <w:left w:w="120" w:type="dxa"/>
              <w:bottom w:w="80" w:type="dxa"/>
              <w:right w:w="80" w:type="dxa"/>
            </w:tcMar>
          </w:tcPr>
          <w:p w14:paraId="20E80905" w14:textId="77777777" w:rsidR="00043416" w:rsidRPr="0077021B" w:rsidRDefault="0094237C">
            <w:pPr>
              <w:rPr>
                <w:rFonts w:ascii="Aptos" w:hAnsi="Aptos"/>
              </w:rPr>
            </w:pPr>
            <w:r>
              <w:rPr>
                <w:rFonts w:ascii="Aptos" w:hAnsi="Aptos"/>
                <w:b/>
                <w:color w:val="0D5C5C"/>
                <w:sz w:val="20"/>
              </w:rPr>
              <w:t>T – Training</w:t>
            </w:r>
          </w:p>
        </w:tc>
        <w:tc>
          <w:tcPr>
            <w:tcW w:w="7526" w:type="dxa"/>
            <w:shd w:val="clear" w:color="auto" w:fill="FFFFFF"/>
            <w:tcMar>
              <w:top w:w="80" w:type="dxa"/>
              <w:left w:w="120" w:type="dxa"/>
              <w:bottom w:w="80" w:type="dxa"/>
              <w:right w:w="80" w:type="dxa"/>
            </w:tcMar>
          </w:tcPr>
          <w:p w14:paraId="00AED1EC" w14:textId="77777777" w:rsidR="00043416" w:rsidRPr="0077021B" w:rsidRDefault="0094237C">
            <w:pPr>
              <w:rPr>
                <w:rFonts w:ascii="Aptos" w:hAnsi="Aptos"/>
              </w:rPr>
            </w:pPr>
            <w:r>
              <w:rPr>
                <w:rFonts w:ascii="Aptos" w:hAnsi="Aptos"/>
                <w:sz w:val="20"/>
              </w:rPr>
              <w:t>Housekeeping 15-min onboarding; field service technical qualification; guest self-explanatory (SRS 2.1)</w:t>
            </w:r>
          </w:p>
        </w:tc>
      </w:tr>
      <w:tr w:rsidR="00043416" w:rsidRPr="0077021B" w14:paraId="0E967557" w14:textId="77777777">
        <w:tc>
          <w:tcPr>
            <w:tcW w:w="1500" w:type="dxa"/>
            <w:shd w:val="clear" w:color="auto" w:fill="F2F2F2"/>
            <w:tcMar>
              <w:top w:w="80" w:type="dxa"/>
              <w:left w:w="120" w:type="dxa"/>
              <w:bottom w:w="80" w:type="dxa"/>
              <w:right w:w="80" w:type="dxa"/>
            </w:tcMar>
          </w:tcPr>
          <w:p w14:paraId="2619155F" w14:textId="77777777" w:rsidR="00043416" w:rsidRPr="0077021B" w:rsidRDefault="0094237C">
            <w:pPr>
              <w:rPr>
                <w:rFonts w:ascii="Aptos" w:hAnsi="Aptos"/>
              </w:rPr>
            </w:pPr>
            <w:r>
              <w:rPr>
                <w:rFonts w:ascii="Aptos" w:hAnsi="Aptos"/>
                <w:b/>
                <w:color w:val="0D5C5C"/>
                <w:sz w:val="20"/>
              </w:rPr>
              <w:t>E – Equipment</w:t>
            </w:r>
          </w:p>
        </w:tc>
        <w:tc>
          <w:tcPr>
            <w:tcW w:w="7526" w:type="dxa"/>
            <w:shd w:val="clear" w:color="auto" w:fill="F2F2F2"/>
            <w:tcMar>
              <w:top w:w="80" w:type="dxa"/>
              <w:left w:w="120" w:type="dxa"/>
              <w:bottom w:w="80" w:type="dxa"/>
              <w:right w:w="80" w:type="dxa"/>
            </w:tcMar>
          </w:tcPr>
          <w:p w14:paraId="2B559DE0" w14:textId="77777777" w:rsidR="00043416" w:rsidRPr="0077021B" w:rsidRDefault="0094237C">
            <w:pPr>
              <w:rPr>
                <w:rFonts w:ascii="Aptos" w:hAnsi="Aptos"/>
              </w:rPr>
            </w:pPr>
            <w:r>
              <w:rPr>
                <w:rFonts w:ascii="Aptos" w:hAnsi="Aptos"/>
                <w:sz w:val="20"/>
              </w:rPr>
              <w:t>No special tools for housekeeping; field service kit: replacement assemblies, harness set, diagnostic device, pressure gauge</w:t>
            </w:r>
          </w:p>
        </w:tc>
      </w:tr>
      <w:tr w:rsidR="00043416" w:rsidRPr="0077021B" w14:paraId="38B62BB7" w14:textId="77777777">
        <w:tc>
          <w:tcPr>
            <w:tcW w:w="1500" w:type="dxa"/>
            <w:shd w:val="clear" w:color="auto" w:fill="E6F4F4"/>
            <w:tcMar>
              <w:top w:w="80" w:type="dxa"/>
              <w:left w:w="120" w:type="dxa"/>
              <w:bottom w:w="80" w:type="dxa"/>
              <w:right w:w="80" w:type="dxa"/>
            </w:tcMar>
          </w:tcPr>
          <w:p w14:paraId="3D2051B7" w14:textId="77777777" w:rsidR="00043416" w:rsidRPr="0077021B" w:rsidRDefault="0094237C">
            <w:pPr>
              <w:rPr>
                <w:rFonts w:ascii="Aptos" w:hAnsi="Aptos"/>
              </w:rPr>
            </w:pPr>
            <w:r>
              <w:rPr>
                <w:rFonts w:ascii="Aptos" w:hAnsi="Aptos"/>
                <w:b/>
                <w:color w:val="0D5C5C"/>
                <w:sz w:val="20"/>
              </w:rPr>
              <w:t>P – People</w:t>
            </w:r>
          </w:p>
        </w:tc>
        <w:tc>
          <w:tcPr>
            <w:tcW w:w="7526" w:type="dxa"/>
            <w:shd w:val="clear" w:color="auto" w:fill="FFFFFF"/>
            <w:tcMar>
              <w:top w:w="80" w:type="dxa"/>
              <w:left w:w="120" w:type="dxa"/>
              <w:bottom w:w="80" w:type="dxa"/>
              <w:right w:w="80" w:type="dxa"/>
            </w:tcMar>
          </w:tcPr>
          <w:p w14:paraId="1BEB9B6B" w14:textId="77777777" w:rsidR="00043416" w:rsidRPr="0077021B" w:rsidRDefault="0094237C">
            <w:pPr>
              <w:rPr>
                <w:rFonts w:ascii="Aptos" w:hAnsi="Aptos"/>
              </w:rPr>
            </w:pPr>
            <w:r>
              <w:rPr>
                <w:rFonts w:ascii="Aptos" w:hAnsi="Aptos"/>
                <w:sz w:val="20"/>
              </w:rPr>
              <w:t>Housekeeping (organisational maintenance); CoffCo field engineer (intermediate); CoffCo cloud ops (remote monitoring)</w:t>
            </w:r>
          </w:p>
        </w:tc>
      </w:tr>
      <w:tr w:rsidR="00043416" w:rsidRPr="0077021B" w14:paraId="41BB53EF" w14:textId="77777777">
        <w:tc>
          <w:tcPr>
            <w:tcW w:w="1500" w:type="dxa"/>
            <w:shd w:val="clear" w:color="auto" w:fill="F2F2F2"/>
            <w:tcMar>
              <w:top w:w="80" w:type="dxa"/>
              <w:left w:w="120" w:type="dxa"/>
              <w:bottom w:w="80" w:type="dxa"/>
              <w:right w:w="80" w:type="dxa"/>
            </w:tcMar>
          </w:tcPr>
          <w:p w14:paraId="3FB7EF23" w14:textId="77777777" w:rsidR="00043416" w:rsidRPr="0077021B" w:rsidRDefault="0094237C">
            <w:pPr>
              <w:rPr>
                <w:rFonts w:ascii="Aptos" w:hAnsi="Aptos"/>
              </w:rPr>
            </w:pPr>
            <w:r>
              <w:rPr>
                <w:rFonts w:ascii="Aptos" w:hAnsi="Aptos"/>
                <w:b/>
                <w:color w:val="0D5C5C"/>
                <w:sz w:val="20"/>
              </w:rPr>
              <w:t>I – Information</w:t>
            </w:r>
          </w:p>
        </w:tc>
        <w:tc>
          <w:tcPr>
            <w:tcW w:w="7526" w:type="dxa"/>
            <w:shd w:val="clear" w:color="auto" w:fill="F2F2F2"/>
            <w:tcMar>
              <w:top w:w="80" w:type="dxa"/>
              <w:left w:w="120" w:type="dxa"/>
              <w:bottom w:w="80" w:type="dxa"/>
              <w:right w:w="80" w:type="dxa"/>
            </w:tcMar>
          </w:tcPr>
          <w:p w14:paraId="0E5DDB86" w14:textId="77777777" w:rsidR="00043416" w:rsidRPr="0077021B" w:rsidRDefault="0094237C">
            <w:pPr>
              <w:rPr>
                <w:rFonts w:ascii="Aptos" w:hAnsi="Aptos"/>
              </w:rPr>
            </w:pPr>
            <w:r>
              <w:rPr>
                <w:rFonts w:ascii="Aptos" w:hAnsi="Aptos"/>
                <w:sz w:val="20"/>
              </w:rPr>
              <w:t>Housekeeping SOP; field service manual; HACCP documentation; IEC 60335 certificate; no guest manual required (SRS 2.1)</w:t>
            </w:r>
          </w:p>
        </w:tc>
      </w:tr>
      <w:tr w:rsidR="00043416" w:rsidRPr="0077021B" w14:paraId="2313B6AA" w14:textId="77777777">
        <w:tc>
          <w:tcPr>
            <w:tcW w:w="1500" w:type="dxa"/>
            <w:shd w:val="clear" w:color="auto" w:fill="E6F4F4"/>
            <w:tcMar>
              <w:top w:w="80" w:type="dxa"/>
              <w:left w:w="120" w:type="dxa"/>
              <w:bottom w:w="80" w:type="dxa"/>
              <w:right w:w="80" w:type="dxa"/>
            </w:tcMar>
          </w:tcPr>
          <w:p w14:paraId="4A8FD0C4" w14:textId="77777777" w:rsidR="00043416" w:rsidRPr="0077021B" w:rsidRDefault="0094237C">
            <w:pPr>
              <w:rPr>
                <w:rFonts w:ascii="Aptos" w:hAnsi="Aptos"/>
              </w:rPr>
            </w:pPr>
            <w:r>
              <w:rPr>
                <w:rFonts w:ascii="Aptos" w:hAnsi="Aptos"/>
                <w:b/>
                <w:color w:val="0D5C5C"/>
                <w:sz w:val="20"/>
              </w:rPr>
              <w:t>D – Doctrine</w:t>
            </w:r>
          </w:p>
        </w:tc>
        <w:tc>
          <w:tcPr>
            <w:tcW w:w="7526" w:type="dxa"/>
            <w:shd w:val="clear" w:color="auto" w:fill="FFFFFF"/>
            <w:tcMar>
              <w:top w:w="80" w:type="dxa"/>
              <w:left w:w="120" w:type="dxa"/>
              <w:bottom w:w="80" w:type="dxa"/>
              <w:right w:w="80" w:type="dxa"/>
            </w:tcMar>
          </w:tcPr>
          <w:p w14:paraId="0A48B9FC" w14:textId="77777777" w:rsidR="00043416" w:rsidRPr="0077021B" w:rsidRDefault="0094237C">
            <w:pPr>
              <w:rPr>
                <w:rFonts w:ascii="Aptos" w:hAnsi="Aptos"/>
              </w:rPr>
            </w:pPr>
            <w:r>
              <w:rPr>
                <w:rFonts w:ascii="Aptos" w:hAnsi="Aptos"/>
                <w:sz w:val="20"/>
              </w:rPr>
              <w:t>365-day preventive maintenance cycle; wireless-triggered corrective maintenance; daily housekeeping service</w:t>
            </w:r>
          </w:p>
        </w:tc>
      </w:tr>
      <w:tr w:rsidR="00043416" w:rsidRPr="0077021B" w14:paraId="493AC483" w14:textId="77777777">
        <w:tc>
          <w:tcPr>
            <w:tcW w:w="1500" w:type="dxa"/>
            <w:shd w:val="clear" w:color="auto" w:fill="F2F2F2"/>
            <w:tcMar>
              <w:top w:w="80" w:type="dxa"/>
              <w:left w:w="120" w:type="dxa"/>
              <w:bottom w:w="80" w:type="dxa"/>
              <w:right w:w="80" w:type="dxa"/>
            </w:tcMar>
          </w:tcPr>
          <w:p w14:paraId="4653617D" w14:textId="77777777" w:rsidR="00043416" w:rsidRPr="0077021B" w:rsidRDefault="0094237C">
            <w:pPr>
              <w:rPr>
                <w:rFonts w:ascii="Aptos" w:hAnsi="Aptos"/>
              </w:rPr>
            </w:pPr>
            <w:r>
              <w:rPr>
                <w:rFonts w:ascii="Aptos" w:hAnsi="Aptos"/>
                <w:b/>
                <w:color w:val="0D5C5C"/>
                <w:sz w:val="20"/>
              </w:rPr>
              <w:t>O – Organisation</w:t>
            </w:r>
          </w:p>
        </w:tc>
        <w:tc>
          <w:tcPr>
            <w:tcW w:w="7526" w:type="dxa"/>
            <w:shd w:val="clear" w:color="auto" w:fill="F2F2F2"/>
            <w:tcMar>
              <w:top w:w="80" w:type="dxa"/>
              <w:left w:w="120" w:type="dxa"/>
              <w:bottom w:w="80" w:type="dxa"/>
              <w:right w:w="80" w:type="dxa"/>
            </w:tcMar>
          </w:tcPr>
          <w:p w14:paraId="07CFC810" w14:textId="77777777" w:rsidR="00043416" w:rsidRPr="0077021B" w:rsidRDefault="0094237C">
            <w:pPr>
              <w:rPr>
                <w:rFonts w:ascii="Aptos" w:hAnsi="Aptos"/>
              </w:rPr>
            </w:pPr>
            <w:r>
              <w:rPr>
                <w:rFonts w:ascii="Aptos" w:hAnsi="Aptos"/>
                <w:sz w:val="20"/>
              </w:rPr>
              <w:t>CoffCo service organisation; Vacation Stables housekeeping management; CoffCo cloud ops team</w:t>
            </w:r>
          </w:p>
        </w:tc>
      </w:tr>
      <w:tr w:rsidR="00043416" w:rsidRPr="0077021B" w14:paraId="01244AC5" w14:textId="77777777">
        <w:tc>
          <w:tcPr>
            <w:tcW w:w="1500" w:type="dxa"/>
            <w:shd w:val="clear" w:color="auto" w:fill="E6F4F4"/>
            <w:tcMar>
              <w:top w:w="80" w:type="dxa"/>
              <w:left w:w="120" w:type="dxa"/>
              <w:bottom w:w="80" w:type="dxa"/>
              <w:right w:w="80" w:type="dxa"/>
            </w:tcMar>
          </w:tcPr>
          <w:p w14:paraId="6E919FFE" w14:textId="77777777" w:rsidR="00043416" w:rsidRPr="0077021B" w:rsidRDefault="0094237C">
            <w:pPr>
              <w:rPr>
                <w:rFonts w:ascii="Aptos" w:hAnsi="Aptos"/>
              </w:rPr>
            </w:pPr>
            <w:r>
              <w:rPr>
                <w:rFonts w:ascii="Aptos" w:hAnsi="Aptos"/>
                <w:b/>
                <w:color w:val="0D5C5C"/>
                <w:sz w:val="20"/>
              </w:rPr>
              <w:t>I – Infrastructure</w:t>
            </w:r>
          </w:p>
        </w:tc>
        <w:tc>
          <w:tcPr>
            <w:tcW w:w="7526" w:type="dxa"/>
            <w:shd w:val="clear" w:color="auto" w:fill="FFFFFF"/>
            <w:tcMar>
              <w:top w:w="80" w:type="dxa"/>
              <w:left w:w="120" w:type="dxa"/>
              <w:bottom w:w="80" w:type="dxa"/>
              <w:right w:w="80" w:type="dxa"/>
            </w:tcMar>
          </w:tcPr>
          <w:p w14:paraId="63B3BB46" w14:textId="77777777" w:rsidR="00043416" w:rsidRPr="0077021B" w:rsidRDefault="0094237C">
            <w:pPr>
              <w:rPr>
                <w:rFonts w:ascii="Aptos" w:hAnsi="Aptos"/>
              </w:rPr>
            </w:pPr>
            <w:r>
              <w:rPr>
                <w:rFonts w:ascii="Aptos" w:hAnsi="Aptos"/>
                <w:sz w:val="20"/>
              </w:rPr>
              <w:t>Hotel room (no modification); CoffCo cloud platform; field service vehicle/logistics for assembly swap</w:t>
            </w:r>
          </w:p>
        </w:tc>
      </w:tr>
      <w:tr w:rsidR="00043416" w:rsidRPr="0077021B" w14:paraId="1F8A5A95" w14:textId="77777777">
        <w:tc>
          <w:tcPr>
            <w:tcW w:w="1500" w:type="dxa"/>
            <w:shd w:val="clear" w:color="auto" w:fill="F2F2F2"/>
            <w:tcMar>
              <w:top w:w="80" w:type="dxa"/>
              <w:left w:w="120" w:type="dxa"/>
              <w:bottom w:w="80" w:type="dxa"/>
              <w:right w:w="80" w:type="dxa"/>
            </w:tcMar>
          </w:tcPr>
          <w:p w14:paraId="68550EFA" w14:textId="77777777" w:rsidR="00043416" w:rsidRPr="0077021B" w:rsidRDefault="0094237C">
            <w:pPr>
              <w:rPr>
                <w:rFonts w:ascii="Aptos" w:hAnsi="Aptos"/>
              </w:rPr>
            </w:pPr>
            <w:r>
              <w:rPr>
                <w:rFonts w:ascii="Aptos" w:hAnsi="Aptos"/>
                <w:b/>
                <w:color w:val="0D5C5C"/>
                <w:sz w:val="20"/>
              </w:rPr>
              <w:t>L – Logistics</w:t>
            </w:r>
          </w:p>
        </w:tc>
        <w:tc>
          <w:tcPr>
            <w:tcW w:w="7526" w:type="dxa"/>
            <w:shd w:val="clear" w:color="auto" w:fill="F2F2F2"/>
            <w:tcMar>
              <w:top w:w="80" w:type="dxa"/>
              <w:left w:w="120" w:type="dxa"/>
              <w:bottom w:w="80" w:type="dxa"/>
              <w:right w:w="80" w:type="dxa"/>
            </w:tcMar>
          </w:tcPr>
          <w:p w14:paraId="222C7B7E" w14:textId="77777777" w:rsidR="00043416" w:rsidRPr="0077021B" w:rsidRDefault="0094237C">
            <w:pPr>
              <w:rPr>
                <w:rFonts w:ascii="Aptos" w:hAnsi="Aptos"/>
              </w:rPr>
            </w:pPr>
            <w:r>
              <w:rPr>
                <w:rFonts w:ascii="Aptos" w:hAnsi="Aptos"/>
                <w:sz w:val="20"/>
              </w:rPr>
              <w:t>Consumable supply chain to each property; spare assembly inventory at regional CoffCo depot; recyclable consumable waste collection route</w:t>
            </w:r>
          </w:p>
        </w:tc>
      </w:tr>
    </w:tbl>
    <w:p w14:paraId="19C1B663" w14:textId="77777777" w:rsidR="00043416" w:rsidRPr="0077021B" w:rsidRDefault="00043416">
      <w:pPr>
        <w:rPr>
          <w:rFonts w:ascii="Aptos" w:hAnsi="Aptos"/>
        </w:rPr>
      </w:pPr>
    </w:p>
    <w:p w14:paraId="377EA68B" w14:textId="77777777" w:rsidR="00043416" w:rsidRPr="0077021B" w:rsidRDefault="0094237C">
      <w:pPr>
        <w:pStyle w:val="Heading2"/>
        <w:spacing w:before="240" w:after="120"/>
        <w:rPr>
          <w:rFonts w:ascii="Aptos" w:hAnsi="Aptos"/>
        </w:rPr>
      </w:pPr>
      <w:r>
        <w:rPr>
          <w:rFonts w:ascii="Aptos" w:hAnsi="Aptos"/>
          <w:color w:val="2F5496"/>
        </w:rPr>
        <w:t>Impact Analysis on Design for X Theme</w:t>
      </w:r>
    </w:p>
    <w:p w14:paraId="10C7ED47" w14:textId="77777777" w:rsidR="00043416" w:rsidRPr="0077021B" w:rsidRDefault="0094237C">
      <w:pPr>
        <w:spacing w:after="120"/>
        <w:rPr>
          <w:rFonts w:ascii="Aptos" w:hAnsi="Aptos"/>
        </w:rPr>
      </w:pPr>
      <w:r>
        <w:rPr>
          <w:rFonts w:ascii="Aptos" w:hAnsi="Aptos"/>
        </w:rPr>
        <w:t>The ILS plan is directly shaped by DfR. The modular physical architecture enables assembly-swap maintenance within the 4-hour MTTR target. The wireless maintenance communication function transforms the maintenance model from reactive to proactive, extending effective availability beyond the 365-day minimum.</w:t>
      </w:r>
    </w:p>
    <w:p w14:paraId="60E67AE8" w14:textId="77777777" w:rsidR="00043416" w:rsidRPr="0077021B" w:rsidRDefault="0094237C">
      <w:pPr>
        <w:rPr>
          <w:rFonts w:ascii="Aptos" w:hAnsi="Aptos"/>
        </w:rPr>
      </w:pPr>
      <w:r>
        <w:rPr>
          <w:rFonts w:ascii="Aptos" w:hAnsi="Aptos"/>
        </w:rPr>
        <w:br w:type="page"/>
      </w:r>
    </w:p>
    <w:p w14:paraId="05060661" w14:textId="77777777" w:rsidR="00043416" w:rsidRPr="0077021B" w:rsidRDefault="0094237C">
      <w:pPr>
        <w:pStyle w:val="Heading1"/>
        <w:spacing w:before="320" w:after="120"/>
        <w:rPr>
          <w:rFonts w:ascii="Aptos" w:hAnsi="Aptos"/>
        </w:rPr>
      </w:pPr>
      <w:r>
        <w:rPr>
          <w:rFonts w:ascii="Aptos" w:hAnsi="Aptos"/>
          <w:color w:val="2F5496"/>
        </w:rPr>
        <w:lastRenderedPageBreak/>
        <w:t>Disposal Plan</w:t>
      </w:r>
    </w:p>
    <w:p w14:paraId="532F6086" w14:textId="77777777" w:rsidR="00043416" w:rsidRPr="0077021B" w:rsidRDefault="0094237C">
      <w:pPr>
        <w:pStyle w:val="Heading2"/>
        <w:spacing w:before="240" w:after="120"/>
        <w:rPr>
          <w:rFonts w:ascii="Aptos" w:hAnsi="Aptos"/>
        </w:rPr>
      </w:pPr>
      <w:r>
        <w:rPr>
          <w:rFonts w:ascii="Aptos" w:hAnsi="Aptos"/>
          <w:color w:val="2F5496"/>
        </w:rPr>
        <w:t>Disposal Objectives and Scope</w:t>
      </w:r>
    </w:p>
    <w:p w14:paraId="5B96D1BD" w14:textId="77777777" w:rsidR="00043416" w:rsidRPr="0077021B" w:rsidRDefault="0094237C">
      <w:pPr>
        <w:spacing w:after="120"/>
        <w:rPr>
          <w:rFonts w:ascii="Aptos" w:hAnsi="Aptos"/>
        </w:rPr>
      </w:pPr>
      <w:r>
        <w:rPr>
          <w:rFonts w:ascii="Aptos" w:hAnsi="Aptos"/>
        </w:rPr>
        <w:t>Primary objective: zero landfill – all machine materials and consumable waste shall have a recycling, reuse, or recovery route (SRS 3.7). Scope covers: machines at end of deployment life (estimated 5–7 years per unit), worn assemblies returned from field service, and consumable waste generated during operation.</w:t>
      </w:r>
    </w:p>
    <w:p w14:paraId="43F9306D" w14:textId="77777777" w:rsidR="00043416" w:rsidRPr="0077021B" w:rsidRDefault="0094237C">
      <w:pPr>
        <w:pStyle w:val="Heading2"/>
        <w:spacing w:before="240" w:after="120"/>
        <w:rPr>
          <w:rFonts w:ascii="Aptos" w:hAnsi="Aptos"/>
        </w:rPr>
      </w:pPr>
      <w:r>
        <w:rPr>
          <w:rFonts w:ascii="Aptos" w:hAnsi="Aptos"/>
          <w:color w:val="2F5496"/>
        </w:rPr>
        <w:t>Regulatory and Compliance Requirements</w:t>
      </w:r>
    </w:p>
    <w:p w14:paraId="49C3AD99" w14:textId="77777777" w:rsidR="00043416" w:rsidRPr="0077021B" w:rsidRDefault="0094237C">
      <w:pPr>
        <w:pStyle w:val="ListBullet"/>
        <w:spacing w:after="60"/>
        <w:rPr>
          <w:rFonts w:ascii="Aptos" w:hAnsi="Aptos"/>
        </w:rPr>
      </w:pPr>
      <w:r>
        <w:rPr>
          <w:rFonts w:ascii="Aptos" w:hAnsi="Aptos"/>
        </w:rPr>
        <w:t>WEEE Directive (EU) and WEEE Regulations (UK): manufacturer take-back obligation applies</w:t>
      </w:r>
    </w:p>
    <w:p w14:paraId="72E7A4EA" w14:textId="77777777" w:rsidR="00043416" w:rsidRPr="0077021B" w:rsidRDefault="0094237C">
      <w:pPr>
        <w:pStyle w:val="ListBullet"/>
        <w:spacing w:after="60"/>
        <w:rPr>
          <w:rFonts w:ascii="Aptos" w:hAnsi="Aptos"/>
        </w:rPr>
      </w:pPr>
      <w:r>
        <w:rPr>
          <w:rFonts w:ascii="Aptos" w:hAnsi="Aptos"/>
        </w:rPr>
        <w:t>RoHS Directive: restricted substances compliance required in all components; confirmed at design stage</w:t>
      </w:r>
    </w:p>
    <w:p w14:paraId="3BAE9926" w14:textId="77777777" w:rsidR="00043416" w:rsidRPr="0077021B" w:rsidRDefault="0094237C">
      <w:pPr>
        <w:pStyle w:val="ListBullet"/>
        <w:spacing w:after="60"/>
        <w:rPr>
          <w:rFonts w:ascii="Aptos" w:hAnsi="Aptos"/>
        </w:rPr>
      </w:pPr>
      <w:r>
        <w:rPr>
          <w:rFonts w:ascii="Aptos" w:hAnsi="Aptos"/>
        </w:rPr>
        <w:t>REACH: chemicals of concern in polymer casing identified; SVHC compliance confirmed</w:t>
      </w:r>
    </w:p>
    <w:p w14:paraId="34360F43" w14:textId="77777777" w:rsidR="00043416" w:rsidRPr="0077021B" w:rsidRDefault="0094237C">
      <w:pPr>
        <w:pStyle w:val="ListBullet"/>
        <w:spacing w:after="60"/>
        <w:rPr>
          <w:rFonts w:ascii="Aptos" w:hAnsi="Aptos"/>
        </w:rPr>
      </w:pPr>
      <w:r>
        <w:rPr>
          <w:rFonts w:ascii="Aptos" w:hAnsi="Aptos"/>
        </w:rPr>
        <w:t>Basel Convention: hazardous waste export restrictions apply if assemblies shipped internationally for recycling</w:t>
      </w:r>
    </w:p>
    <w:p w14:paraId="18F4499F" w14:textId="77777777" w:rsidR="00043416" w:rsidRPr="0077021B" w:rsidRDefault="0094237C">
      <w:pPr>
        <w:pStyle w:val="Heading2"/>
        <w:spacing w:before="240" w:after="120"/>
        <w:rPr>
          <w:rFonts w:ascii="Aptos" w:hAnsi="Aptos"/>
        </w:rPr>
      </w:pPr>
      <w:r>
        <w:rPr>
          <w:rFonts w:ascii="Aptos" w:hAnsi="Aptos"/>
          <w:color w:val="2F5496"/>
        </w:rPr>
        <w:t>End-of-Life Scenarios</w:t>
      </w:r>
    </w:p>
    <w:p w14:paraId="6EB908CA" w14:textId="77777777" w:rsidR="00043416" w:rsidRPr="0077021B" w:rsidRDefault="0094237C">
      <w:pPr>
        <w:pStyle w:val="ListBullet"/>
        <w:spacing w:after="60"/>
        <w:rPr>
          <w:rFonts w:ascii="Aptos" w:hAnsi="Aptos"/>
        </w:rPr>
      </w:pPr>
      <w:r>
        <w:rPr>
          <w:rFonts w:ascii="Aptos" w:hAnsi="Aptos"/>
        </w:rPr>
        <w:t>Scenario 1 – Upgrade: Machine returned to CoffCo at end of contract; refurbished with new control and thermal assemblies; redeployed. Target: ≥99% material recovery rate across all waste streams (SRS 3.7). Refurbishment-first principle — BER declaration is a last resort.</w:t>
      </w:r>
    </w:p>
    <w:p w14:paraId="4B9317C8" w14:textId="77777777" w:rsidR="00043416" w:rsidRPr="0077021B" w:rsidRDefault="0094237C">
      <w:pPr>
        <w:pStyle w:val="ListBullet"/>
        <w:spacing w:after="60"/>
        <w:rPr>
          <w:rFonts w:ascii="Aptos" w:hAnsi="Aptos"/>
        </w:rPr>
      </w:pPr>
      <w:r>
        <w:rPr>
          <w:rFonts w:ascii="Aptos" w:hAnsi="Aptos"/>
        </w:rPr>
        <w:t>Scenario 2 – Component recovery: Non-refurbishable machines disassembled; PCBAs to certified e-waste recycler (precious metal recovery); polymer casing shredded and recycled as secondary raw material.</w:t>
      </w:r>
    </w:p>
    <w:p w14:paraId="65042ACC" w14:textId="77777777" w:rsidR="00043416" w:rsidRPr="0077021B" w:rsidRDefault="0094237C">
      <w:pPr>
        <w:pStyle w:val="ListBullet"/>
        <w:spacing w:after="60"/>
        <w:rPr>
          <w:rFonts w:ascii="Aptos" w:hAnsi="Aptos"/>
        </w:rPr>
      </w:pPr>
      <w:r>
        <w:rPr>
          <w:rFonts w:ascii="Aptos" w:hAnsi="Aptos"/>
        </w:rPr>
        <w:t>Scenario 3 – Obsolescence: Full fleet recalled; disassembly per Scenario 2; design documentation retained 10 years for regulatory obligations.</w:t>
      </w:r>
    </w:p>
    <w:p w14:paraId="6BEAB776" w14:textId="77777777" w:rsidR="00043416" w:rsidRPr="0077021B" w:rsidRDefault="0094237C">
      <w:pPr>
        <w:pStyle w:val="Heading2"/>
        <w:spacing w:before="240" w:after="120"/>
        <w:rPr>
          <w:rFonts w:ascii="Aptos" w:hAnsi="Aptos"/>
        </w:rPr>
      </w:pPr>
      <w:r>
        <w:rPr>
          <w:rFonts w:ascii="Aptos" w:hAnsi="Aptos"/>
          <w:color w:val="2F5496"/>
        </w:rPr>
        <w:t>Consumable Waste</w:t>
      </w:r>
    </w:p>
    <w:p w14:paraId="268D2487" w14:textId="77777777" w:rsidR="00043416" w:rsidRPr="0077021B" w:rsidRDefault="0094237C">
      <w:pPr>
        <w:spacing w:after="120"/>
        <w:rPr>
          <w:rFonts w:ascii="Aptos" w:hAnsi="Aptos"/>
        </w:rPr>
      </w:pPr>
      <w:r>
        <w:rPr>
          <w:rFonts w:ascii="Aptos" w:hAnsi="Aptos"/>
        </w:rPr>
        <w:t>All consumable waste (used coffee consumables, milk packaging, water treatment residue) shall have a confirmed recycling or reuse route before first deployment (SRS 3.7). CoffCo's commercial supply partner shall operate a take-back scheme as a contractual condition of supply.</w:t>
      </w:r>
    </w:p>
    <w:p w14:paraId="0FBF0FDC" w14:textId="77777777" w:rsidR="00043416" w:rsidRPr="0077021B" w:rsidRDefault="0094237C">
      <w:pPr>
        <w:pStyle w:val="Heading2"/>
        <w:spacing w:before="240" w:after="120"/>
        <w:rPr>
          <w:rFonts w:ascii="Aptos" w:hAnsi="Aptos"/>
        </w:rPr>
      </w:pPr>
      <w:r>
        <w:rPr>
          <w:rFonts w:ascii="Aptos" w:hAnsi="Aptos"/>
          <w:color w:val="2F5496"/>
        </w:rPr>
        <w:t>Responsibilities, Costs, and Lifecycle Linkage</w:t>
      </w:r>
    </w:p>
    <w:p w14:paraId="2FD022F8" w14:textId="77777777" w:rsidR="00043416" w:rsidRPr="0077021B" w:rsidRDefault="0094237C">
      <w:pPr>
        <w:pStyle w:val="ListBullet"/>
        <w:spacing w:after="60"/>
        <w:rPr>
          <w:rFonts w:ascii="Aptos" w:hAnsi="Aptos"/>
        </w:rPr>
      </w:pPr>
      <w:r>
        <w:rPr>
          <w:rFonts w:ascii="Aptos" w:hAnsi="Aptos"/>
        </w:rPr>
        <w:t>CoffCo: responsible for machine end-of-life take-back and WEEE compliance; estimated disposal cost £15–25 per unit, offset partially by material recovery value</w:t>
      </w:r>
    </w:p>
    <w:p w14:paraId="5EDA58D6" w14:textId="77777777" w:rsidR="00043416" w:rsidRPr="0077021B" w:rsidRDefault="0094237C">
      <w:pPr>
        <w:pStyle w:val="ListBullet"/>
        <w:spacing w:after="60"/>
        <w:rPr>
          <w:rFonts w:ascii="Aptos" w:hAnsi="Aptos"/>
        </w:rPr>
      </w:pPr>
      <w:r>
        <w:rPr>
          <w:rFonts w:ascii="Aptos" w:hAnsi="Aptos"/>
        </w:rPr>
        <w:t>Vacation Stables: responsible for consumable waste collection and route to recycler; managed through housekeeping SOP</w:t>
      </w:r>
    </w:p>
    <w:p w14:paraId="798EF449" w14:textId="77777777" w:rsidR="00043416" w:rsidRPr="0077021B" w:rsidRDefault="0094237C">
      <w:pPr>
        <w:pStyle w:val="ListBullet"/>
        <w:spacing w:after="60"/>
        <w:rPr>
          <w:rFonts w:ascii="Aptos" w:hAnsi="Aptos"/>
        </w:rPr>
      </w:pPr>
      <w:r>
        <w:rPr>
          <w:rFonts w:ascii="Aptos" w:hAnsi="Aptos"/>
        </w:rPr>
        <w:t>Supply partner: contractually required to operate consumable take-back scheme</w:t>
      </w:r>
    </w:p>
    <w:p w14:paraId="7C3E9FF5" w14:textId="77777777" w:rsidR="00043416" w:rsidRPr="0077021B" w:rsidRDefault="0094237C">
      <w:pPr>
        <w:spacing w:after="120"/>
        <w:rPr>
          <w:rFonts w:ascii="Aptos" w:hAnsi="Aptos"/>
        </w:rPr>
      </w:pPr>
      <w:r>
        <w:rPr>
          <w:rFonts w:ascii="Aptos" w:hAnsi="Aptos"/>
        </w:rPr>
        <w:t>The 50% recycled material content requirement (SRS 3.4) supports end-of-life recyclability. The modular design (SP-02) enables selective component recovery. The anti-theft cable lug (TD-05) is designed for tool-free removal at end of life to facilitate disassembly. All disposal requirements are traceable to SRS 3.4, 3.7, and the regulatory baseline.</w:t>
      </w:r>
    </w:p>
    <w:sectPr w:rsidR="00043416" w:rsidRPr="0077021B"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022794">
    <w:abstractNumId w:val="8"/>
  </w:num>
  <w:num w:numId="2" w16cid:durableId="1669557239">
    <w:abstractNumId w:val="6"/>
  </w:num>
  <w:num w:numId="3" w16cid:durableId="1354846453">
    <w:abstractNumId w:val="5"/>
  </w:num>
  <w:num w:numId="4" w16cid:durableId="1088388087">
    <w:abstractNumId w:val="4"/>
  </w:num>
  <w:num w:numId="5" w16cid:durableId="143283979">
    <w:abstractNumId w:val="7"/>
  </w:num>
  <w:num w:numId="6" w16cid:durableId="1216627413">
    <w:abstractNumId w:val="3"/>
  </w:num>
  <w:num w:numId="7" w16cid:durableId="1723209477">
    <w:abstractNumId w:val="2"/>
  </w:num>
  <w:num w:numId="8" w16cid:durableId="1924028811">
    <w:abstractNumId w:val="1"/>
  </w:num>
  <w:num w:numId="9" w16cid:durableId="1420372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416"/>
    <w:rsid w:val="0006063C"/>
    <w:rsid w:val="0015074B"/>
    <w:rsid w:val="0029639D"/>
    <w:rsid w:val="00326F90"/>
    <w:rsid w:val="003B34BF"/>
    <w:rsid w:val="0077021B"/>
    <w:rsid w:val="008E3E6C"/>
    <w:rsid w:val="0094237C"/>
    <w:rsid w:val="00966544"/>
    <w:rsid w:val="00AA1D8D"/>
    <w:rsid w:val="00B47730"/>
    <w:rsid w:val="00C02E2D"/>
    <w:rsid w:val="00C87A94"/>
    <w:rsid w:val="00CB0664"/>
    <w:rsid w:val="00F31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28FC2"/>
  <w14:defaultImageDpi w14:val="300"/>
  <w15:docId w15:val="{021B8827-3488-4164-9227-C616C71B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32</Pages>
  <Words>10258</Words>
  <Characters>58477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Roberts</cp:lastModifiedBy>
  <cp:revision>3</cp:revision>
  <dcterms:created xsi:type="dcterms:W3CDTF">2026-06-16T08:43:00Z</dcterms:created>
  <dcterms:modified xsi:type="dcterms:W3CDTF">2026-07-07T08:02:00Z</dcterms:modified>
  <cp:category/>
</cp:coreProperties>
</file>