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34002" w14:textId="77777777" w:rsidR="00A53DA9" w:rsidRDefault="00BD6A32">
      <w:pPr>
        <w:rPr>
          <w:rFonts w:ascii="Helvetica" w:hAnsi="Helvetica"/>
        </w:rPr>
      </w:pPr>
      <w:r w:rsidRPr="00BD6A32">
        <w:rPr>
          <w:rFonts w:ascii="Helvetica" w:hAnsi="Helvetica"/>
        </w:rPr>
        <w:t xml:space="preserve">Henry Okamoto’s </w:t>
      </w:r>
      <w:r>
        <w:rPr>
          <w:rFonts w:ascii="Helvetica" w:hAnsi="Helvetica"/>
        </w:rPr>
        <w:t>Mark Recapture Data</w:t>
      </w:r>
    </w:p>
    <w:p w14:paraId="6D9B5627" w14:textId="77777777" w:rsidR="00BD6A32" w:rsidRDefault="00BD6A32">
      <w:pPr>
        <w:rPr>
          <w:rFonts w:ascii="Helvetica" w:hAnsi="Helvetica"/>
        </w:rPr>
      </w:pPr>
    </w:p>
    <w:p w14:paraId="24838BBE" w14:textId="7B53625E" w:rsidR="00260DA8" w:rsidRDefault="00260DA8">
      <w:pPr>
        <w:rPr>
          <w:rFonts w:ascii="Helvetica" w:hAnsi="Helvetica"/>
        </w:rPr>
      </w:pPr>
      <w:r>
        <w:rPr>
          <w:rFonts w:ascii="Helvetica" w:hAnsi="Helvetica"/>
        </w:rPr>
        <w:t>From October 1989 to November 1994, State of Hawaii DAR employee Henry Okamoto tagged 4,</w:t>
      </w:r>
      <w:r w:rsidR="00434769">
        <w:rPr>
          <w:rFonts w:ascii="Helvetica" w:hAnsi="Helvetica"/>
        </w:rPr>
        <w:t>179</w:t>
      </w:r>
      <w:r>
        <w:rPr>
          <w:rFonts w:ascii="Helvetica" w:hAnsi="Helvetica"/>
        </w:rPr>
        <w:t xml:space="preserve"> individuals of </w:t>
      </w:r>
      <w:r>
        <w:rPr>
          <w:rFonts w:ascii="Helvetica" w:hAnsi="Helvetica"/>
          <w:i/>
        </w:rPr>
        <w:t>Pristipomoides filamentosus</w:t>
      </w:r>
      <w:r w:rsidR="0045434D">
        <w:rPr>
          <w:rFonts w:ascii="Helvetica" w:hAnsi="Helvetica"/>
        </w:rPr>
        <w:t>.</w:t>
      </w:r>
    </w:p>
    <w:p w14:paraId="7D5D31FB" w14:textId="77777777" w:rsidR="0045434D" w:rsidRDefault="0045434D">
      <w:pPr>
        <w:rPr>
          <w:rFonts w:ascii="Helvetica" w:hAnsi="Helvetica"/>
        </w:rPr>
      </w:pPr>
    </w:p>
    <w:p w14:paraId="48F19779" w14:textId="279E9D67" w:rsidR="0045434D" w:rsidRDefault="0045434D">
      <w:pPr>
        <w:rPr>
          <w:rFonts w:ascii="Helvetica" w:hAnsi="Helvetica"/>
        </w:rPr>
      </w:pPr>
      <w:r>
        <w:rPr>
          <w:rFonts w:ascii="Helvetica" w:hAnsi="Helvetica"/>
        </w:rPr>
        <w:t xml:space="preserve">Removed </w:t>
      </w:r>
      <w:r w:rsidR="003421C8">
        <w:rPr>
          <w:rFonts w:ascii="Helvetica" w:hAnsi="Helvetica"/>
        </w:rPr>
        <w:t>data from any fish that was not an Opakapaka</w:t>
      </w:r>
    </w:p>
    <w:p w14:paraId="3EFA6918" w14:textId="63DB6AD5" w:rsidR="003421C8" w:rsidRDefault="003421C8">
      <w:pPr>
        <w:rPr>
          <w:rFonts w:ascii="Helvetica" w:hAnsi="Helvetica"/>
        </w:rPr>
      </w:pPr>
      <w:r>
        <w:rPr>
          <w:rFonts w:ascii="Helvetica" w:hAnsi="Helvetica"/>
        </w:rPr>
        <w:t>Removed fish that did not have a tag ID associated</w:t>
      </w:r>
    </w:p>
    <w:p w14:paraId="6E2A325F" w14:textId="77777777" w:rsidR="003421C8" w:rsidRDefault="003421C8">
      <w:pPr>
        <w:rPr>
          <w:rFonts w:ascii="Helvetica" w:hAnsi="Helvetica"/>
        </w:rPr>
      </w:pPr>
    </w:p>
    <w:p w14:paraId="739E6530" w14:textId="2399D44B" w:rsidR="003421C8" w:rsidRDefault="003421C8">
      <w:pPr>
        <w:rPr>
          <w:rFonts w:ascii="Helvetica" w:hAnsi="Helvetica"/>
        </w:rPr>
      </w:pPr>
      <w:r>
        <w:rPr>
          <w:rFonts w:ascii="Helvetica" w:hAnsi="Helvetica"/>
        </w:rPr>
        <w:t>This gets us to Okamoto’s reported 4179 number, but does not account for fish with concerning comments (‘died’).</w:t>
      </w:r>
    </w:p>
    <w:p w14:paraId="1518F0A7" w14:textId="77777777" w:rsidR="005A6FDC" w:rsidRDefault="005A6FDC">
      <w:pPr>
        <w:rPr>
          <w:rFonts w:ascii="Helvetica" w:hAnsi="Helvetica"/>
        </w:rPr>
      </w:pPr>
    </w:p>
    <w:p w14:paraId="78D4EF3C" w14:textId="3866F85C" w:rsidR="005A6FDC" w:rsidRDefault="005A6FDC">
      <w:pPr>
        <w:rPr>
          <w:rFonts w:ascii="Helvetica" w:hAnsi="Helvetica"/>
        </w:rPr>
      </w:pPr>
      <w:r>
        <w:rPr>
          <w:rFonts w:ascii="Helvetica" w:hAnsi="Helvetica"/>
        </w:rPr>
        <w:t xml:space="preserve">Removal of any </w:t>
      </w:r>
      <w:r w:rsidR="00C16253">
        <w:rPr>
          <w:rFonts w:ascii="Helvetica" w:hAnsi="Helvetica"/>
        </w:rPr>
        <w:t>questionable sizes (those with characters such as ‘?’ or ‘*’ after the FL)</w:t>
      </w:r>
    </w:p>
    <w:p w14:paraId="1AED7B24" w14:textId="77777777" w:rsidR="003421C8" w:rsidRDefault="003421C8">
      <w:pPr>
        <w:rPr>
          <w:rFonts w:ascii="Helvetica" w:hAnsi="Helvetica"/>
        </w:rPr>
      </w:pPr>
    </w:p>
    <w:p w14:paraId="0A31787B" w14:textId="1E4D77AB" w:rsidR="003421C8" w:rsidRDefault="003421C8">
      <w:pPr>
        <w:rPr>
          <w:rFonts w:ascii="Helvetica" w:hAnsi="Helvetica"/>
        </w:rPr>
      </w:pPr>
      <w:r>
        <w:rPr>
          <w:rFonts w:ascii="Helvetica" w:hAnsi="Helvetica"/>
        </w:rPr>
        <w:t>Created a table with each fish’s time at liberty, FL (in inches) when the fish was marked, and FL when the fish was recaptured. For fish with multiple recaptures, multiple entries were added to the table. For instance, a fish that was recaptured twice had an entry for:</w:t>
      </w:r>
    </w:p>
    <w:p w14:paraId="086B7AAA" w14:textId="77777777" w:rsidR="003421C8" w:rsidRDefault="003421C8">
      <w:pPr>
        <w:rPr>
          <w:rFonts w:ascii="Helvetica" w:hAnsi="Helvetica"/>
        </w:rPr>
      </w:pPr>
    </w:p>
    <w:p w14:paraId="5F720E45" w14:textId="7D2375D4" w:rsidR="003421C8" w:rsidRDefault="003421C8">
      <w:pPr>
        <w:rPr>
          <w:rFonts w:ascii="Helvetica" w:hAnsi="Helvetica"/>
        </w:rPr>
      </w:pPr>
      <w:r>
        <w:rPr>
          <w:rFonts w:ascii="Helvetica" w:hAnsi="Helvetica"/>
        </w:rPr>
        <w:t>initial marking and first recapture</w:t>
      </w:r>
    </w:p>
    <w:p w14:paraId="546C2F70" w14:textId="16DC27F4" w:rsidR="003421C8" w:rsidRDefault="003421C8">
      <w:pPr>
        <w:rPr>
          <w:rFonts w:ascii="Helvetica" w:hAnsi="Helvetica"/>
        </w:rPr>
      </w:pPr>
      <w:r>
        <w:rPr>
          <w:rFonts w:ascii="Helvetica" w:hAnsi="Helvetica"/>
        </w:rPr>
        <w:t>first recapture to second recapture</w:t>
      </w:r>
    </w:p>
    <w:p w14:paraId="5A6FF34B" w14:textId="7AFD49DE" w:rsidR="003421C8" w:rsidRDefault="003421C8">
      <w:pPr>
        <w:rPr>
          <w:rFonts w:ascii="Helvetica" w:hAnsi="Helvetica"/>
        </w:rPr>
      </w:pPr>
      <w:r>
        <w:rPr>
          <w:rFonts w:ascii="Helvetica" w:hAnsi="Helvetica"/>
        </w:rPr>
        <w:t>initial marking to second recapture</w:t>
      </w:r>
    </w:p>
    <w:p w14:paraId="13D55A7E" w14:textId="77777777" w:rsidR="003421C8" w:rsidRDefault="003421C8">
      <w:pPr>
        <w:rPr>
          <w:rFonts w:ascii="Helvetica" w:hAnsi="Helvetica"/>
        </w:rPr>
      </w:pPr>
    </w:p>
    <w:p w14:paraId="6152C60D" w14:textId="61A29BBC" w:rsidR="00C16253" w:rsidRDefault="00C16253">
      <w:pPr>
        <w:rPr>
          <w:rFonts w:ascii="Helvetica" w:hAnsi="Helvetica"/>
        </w:rPr>
      </w:pPr>
      <w:r>
        <w:rPr>
          <w:rFonts w:ascii="Helvetica" w:hAnsi="Helvetica"/>
        </w:rPr>
        <w:t>n = 487!</w:t>
      </w:r>
    </w:p>
    <w:p w14:paraId="3F84B864" w14:textId="77777777" w:rsidR="00C16253" w:rsidRDefault="00C16253">
      <w:pPr>
        <w:rPr>
          <w:rFonts w:ascii="Helvetica" w:hAnsi="Helvetica"/>
        </w:rPr>
      </w:pPr>
    </w:p>
    <w:p w14:paraId="774CE960" w14:textId="3B89551A" w:rsidR="0045434D" w:rsidRDefault="003421C8">
      <w:pPr>
        <w:rPr>
          <w:rFonts w:ascii="Helvetica" w:hAnsi="Helvetica"/>
        </w:rPr>
      </w:pPr>
      <w:r>
        <w:rPr>
          <w:rFonts w:ascii="Helvetica" w:hAnsi="Helvetica"/>
        </w:rPr>
        <w:t>Faben’s model for fitting a VBGF using non-linear least squares methods for fitting a linear model.</w:t>
      </w:r>
    </w:p>
    <w:p w14:paraId="0FF4C07E" w14:textId="7F2224AF" w:rsidR="003421C8" w:rsidRDefault="003421C8">
      <w:pPr>
        <w:rPr>
          <w:rFonts w:ascii="Helvetica" w:hAnsi="Helvetica"/>
        </w:rPr>
      </w:pPr>
      <w:r>
        <w:rPr>
          <w:rFonts w:ascii="Helvetica" w:hAnsi="Helvetica"/>
        </w:rPr>
        <w:tab/>
        <w:t>Linf = maximum recapture size in data set</w:t>
      </w:r>
    </w:p>
    <w:p w14:paraId="76D41B2E" w14:textId="4F972129" w:rsidR="003421C8" w:rsidRDefault="003421C8">
      <w:pPr>
        <w:rPr>
          <w:rFonts w:ascii="Helvetica" w:hAnsi="Helvetica"/>
        </w:rPr>
      </w:pPr>
      <w:r>
        <w:rPr>
          <w:rFonts w:ascii="Helvetica" w:hAnsi="Helvetica"/>
        </w:rPr>
        <w:tab/>
        <w:t>K = 0.31 # found in some old code and used,</w:t>
      </w:r>
    </w:p>
    <w:p w14:paraId="7DB2CE09" w14:textId="735326C2" w:rsidR="003421C8" w:rsidRDefault="003421C8">
      <w:pPr>
        <w:rPr>
          <w:rFonts w:ascii="Helvetica" w:hAnsi="Helvetica"/>
        </w:rPr>
      </w:pPr>
      <w:r>
        <w:rPr>
          <w:rFonts w:ascii="Helvetica" w:hAnsi="Helvetica"/>
        </w:rPr>
        <w:tab/>
        <w:t>t.0 = 0.</w:t>
      </w:r>
    </w:p>
    <w:p w14:paraId="73DFFF54" w14:textId="77777777" w:rsidR="003421C8" w:rsidRDefault="003421C8">
      <w:pPr>
        <w:rPr>
          <w:rFonts w:ascii="Helvetica" w:hAnsi="Helvetica"/>
        </w:rPr>
      </w:pPr>
    </w:p>
    <w:p w14:paraId="5802DA62" w14:textId="20146D9C" w:rsidR="003421C8" w:rsidRDefault="003421C8">
      <w:pPr>
        <w:rPr>
          <w:rFonts w:ascii="Helvetica" w:hAnsi="Helvetica"/>
        </w:rPr>
      </w:pPr>
      <w:r>
        <w:rPr>
          <w:rFonts w:ascii="Helvetica" w:hAnsi="Helvetica"/>
        </w:rPr>
        <w:t>Faben’s method produced a model with a K estimate of 0.23467 and a Linf estimate of 66.19582</w:t>
      </w:r>
    </w:p>
    <w:p w14:paraId="36596F6D" w14:textId="77777777" w:rsidR="003421C8" w:rsidRDefault="003421C8">
      <w:pPr>
        <w:rPr>
          <w:rFonts w:ascii="Helvetica" w:hAnsi="Helvetica"/>
        </w:rPr>
      </w:pPr>
    </w:p>
    <w:p w14:paraId="1E928A2F" w14:textId="7B72485F" w:rsidR="003421C8" w:rsidRDefault="003421C8">
      <w:pPr>
        <w:rPr>
          <w:rFonts w:ascii="Helvetica" w:hAnsi="Helvetica"/>
        </w:rPr>
      </w:pPr>
      <w:r>
        <w:rPr>
          <w:rFonts w:ascii="Helvetica" w:hAnsi="Helvetica"/>
        </w:rPr>
        <w:t>Residuals fit appeared evenly distributed about the mean with increasing deviation for larger fitted values</w:t>
      </w:r>
    </w:p>
    <w:p w14:paraId="3002EE07" w14:textId="77777777" w:rsidR="003421C8" w:rsidRDefault="003421C8">
      <w:pPr>
        <w:rPr>
          <w:rFonts w:ascii="Helvetica" w:hAnsi="Helvetica"/>
        </w:rPr>
      </w:pPr>
    </w:p>
    <w:p w14:paraId="652DFF98" w14:textId="77777777" w:rsidR="005363F3" w:rsidRDefault="003421C8">
      <w:pPr>
        <w:rPr>
          <w:rFonts w:ascii="Helvetica" w:hAnsi="Helvetica"/>
        </w:rPr>
      </w:pPr>
      <w:r>
        <w:rPr>
          <w:rFonts w:ascii="Helvetica" w:hAnsi="Helvetica"/>
        </w:rPr>
        <w:t>Previously reported growth curve parameter estimates are summarized in Andrews et al</w:t>
      </w:r>
      <w:r w:rsidR="005363F3">
        <w:rPr>
          <w:rFonts w:ascii="Helvetica" w:hAnsi="Helvetica"/>
        </w:rPr>
        <w:t xml:space="preserve"> 2012.</w:t>
      </w:r>
    </w:p>
    <w:p w14:paraId="343EEA4C" w14:textId="77777777" w:rsidR="005363F3" w:rsidRDefault="005363F3">
      <w:pPr>
        <w:rPr>
          <w:rFonts w:ascii="Helvetica" w:hAnsi="Helvetica"/>
        </w:rPr>
      </w:pPr>
      <w:r>
        <w:rPr>
          <w:rFonts w:ascii="Helvetica" w:hAnsi="Helvetica"/>
        </w:rPr>
        <w:t>Unsure about the sample sizes of other studies</w:t>
      </w:r>
    </w:p>
    <w:p w14:paraId="5FAE05A7" w14:textId="2263EE55" w:rsidR="00C16253" w:rsidRDefault="00C16253">
      <w:pPr>
        <w:rPr>
          <w:rFonts w:ascii="Helvetica" w:hAnsi="Helvetica"/>
        </w:rPr>
      </w:pPr>
      <w:r>
        <w:rPr>
          <w:rFonts w:ascii="Helvetica" w:hAnsi="Helvetica"/>
        </w:rPr>
        <w:tab/>
        <w:t>-   Ralston and Miyamoto – 6 samples</w:t>
      </w:r>
    </w:p>
    <w:p w14:paraId="03E88A1C" w14:textId="684CA6F5" w:rsidR="005363F3" w:rsidRDefault="005363F3">
      <w:pPr>
        <w:rPr>
          <w:rFonts w:ascii="Helvetica" w:hAnsi="Helvetica"/>
        </w:rPr>
      </w:pPr>
      <w:r>
        <w:rPr>
          <w:rFonts w:ascii="Helvetica" w:hAnsi="Helvetica"/>
        </w:rPr>
        <w:tab/>
        <w:t xml:space="preserve">- </w:t>
      </w:r>
      <w:r w:rsidR="00C16253">
        <w:rPr>
          <w:rFonts w:ascii="Helvetica" w:hAnsi="Helvetica"/>
        </w:rPr>
        <w:t xml:space="preserve">   </w:t>
      </w:r>
      <w:r>
        <w:rPr>
          <w:rFonts w:ascii="Helvetica" w:hAnsi="Helvetica"/>
        </w:rPr>
        <w:t>Andrews</w:t>
      </w:r>
      <w:r w:rsidR="00C16253">
        <w:rPr>
          <w:rFonts w:ascii="Helvetica" w:hAnsi="Helvetica"/>
        </w:rPr>
        <w:t xml:space="preserve"> et al - 64 samples used by</w:t>
      </w:r>
    </w:p>
    <w:p w14:paraId="44C85F71" w14:textId="77777777" w:rsidR="005363F3" w:rsidRDefault="005363F3" w:rsidP="005363F3">
      <w:pPr>
        <w:pStyle w:val="ListParagraph"/>
        <w:numPr>
          <w:ilvl w:val="0"/>
          <w:numId w:val="1"/>
        </w:numPr>
        <w:rPr>
          <w:rFonts w:ascii="Helvetica" w:hAnsi="Helvetica"/>
        </w:rPr>
      </w:pPr>
      <w:r>
        <w:rPr>
          <w:rFonts w:ascii="Helvetica" w:hAnsi="Helvetica"/>
        </w:rPr>
        <w:t>Demartini Et al 1994 – 92 specimines</w:t>
      </w:r>
    </w:p>
    <w:p w14:paraId="31CCF400" w14:textId="72D47BD3" w:rsidR="005363F3" w:rsidRDefault="00C16253" w:rsidP="005363F3">
      <w:pPr>
        <w:pStyle w:val="ListParagraph"/>
        <w:numPr>
          <w:ilvl w:val="0"/>
          <w:numId w:val="1"/>
        </w:numPr>
        <w:rPr>
          <w:rFonts w:ascii="Helvetica" w:hAnsi="Helvetica"/>
        </w:rPr>
      </w:pPr>
      <w:r>
        <w:rPr>
          <w:rFonts w:ascii="Helvetica" w:hAnsi="Helvetica"/>
        </w:rPr>
        <w:t>Uchiyama and Tagami – Not reported</w:t>
      </w:r>
    </w:p>
    <w:p w14:paraId="1EB9748D" w14:textId="48E753A8" w:rsidR="005363F3" w:rsidRDefault="00BA072D" w:rsidP="005363F3">
      <w:pPr>
        <w:pStyle w:val="ListParagraph"/>
        <w:numPr>
          <w:ilvl w:val="0"/>
          <w:numId w:val="1"/>
        </w:numPr>
        <w:rPr>
          <w:rFonts w:ascii="Helvetica" w:hAnsi="Helvetica"/>
        </w:rPr>
      </w:pPr>
      <w:r>
        <w:rPr>
          <w:rFonts w:ascii="Helvetica" w:hAnsi="Helvetica"/>
        </w:rPr>
        <w:t xml:space="preserve">Moffit and Parrish – 1996 – </w:t>
      </w:r>
      <w:r w:rsidR="00216373">
        <w:rPr>
          <w:rFonts w:ascii="Helvetica" w:hAnsi="Helvetica"/>
        </w:rPr>
        <w:t>“</w:t>
      </w:r>
      <w:r>
        <w:rPr>
          <w:rFonts w:ascii="Helvetica" w:hAnsi="Helvetica"/>
        </w:rPr>
        <w:t>about 100</w:t>
      </w:r>
      <w:r w:rsidR="00216373">
        <w:rPr>
          <w:rFonts w:ascii="Helvetica" w:hAnsi="Helvetica"/>
        </w:rPr>
        <w:t>”</w:t>
      </w:r>
    </w:p>
    <w:p w14:paraId="3D3460B8" w14:textId="4DA39CBE" w:rsidR="0014159C" w:rsidRDefault="0014159C" w:rsidP="005363F3">
      <w:pPr>
        <w:pStyle w:val="ListParagraph"/>
        <w:numPr>
          <w:ilvl w:val="0"/>
          <w:numId w:val="1"/>
        </w:numPr>
        <w:rPr>
          <w:rFonts w:ascii="Helvetica" w:hAnsi="Helvetica"/>
        </w:rPr>
      </w:pPr>
      <w:r>
        <w:rPr>
          <w:rFonts w:ascii="Helvetica" w:hAnsi="Helvetica"/>
        </w:rPr>
        <w:t>Ralston and Williams 1998 – 285 (Marianas)</w:t>
      </w:r>
    </w:p>
    <w:p w14:paraId="6A4F6FCD" w14:textId="5602503C" w:rsidR="003421C8" w:rsidRDefault="005363F3" w:rsidP="005363F3">
      <w:pPr>
        <w:pStyle w:val="ListParagraph"/>
        <w:numPr>
          <w:ilvl w:val="0"/>
          <w:numId w:val="1"/>
        </w:numPr>
        <w:rPr>
          <w:rFonts w:ascii="Helvetica" w:hAnsi="Helvetica"/>
        </w:rPr>
      </w:pPr>
      <w:r>
        <w:rPr>
          <w:noProof/>
        </w:rPr>
        <w:lastRenderedPageBreak/>
        <w:drawing>
          <wp:inline distT="0" distB="0" distL="0" distR="0" wp14:anchorId="1D2CA232" wp14:editId="2DF8403D">
            <wp:extent cx="5936615" cy="3966845"/>
            <wp:effectExtent l="0" t="0" r="6985" b="0"/>
            <wp:docPr id="1" name="Picture 1" descr="../../../../../Desktop/Screen%20Shot%202017-07-13%20at%204.50.4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3%20at%204.50.42%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66845"/>
                    </a:xfrm>
                    <a:prstGeom prst="rect">
                      <a:avLst/>
                    </a:prstGeom>
                    <a:noFill/>
                    <a:ln>
                      <a:noFill/>
                    </a:ln>
                  </pic:spPr>
                </pic:pic>
              </a:graphicData>
            </a:graphic>
          </wp:inline>
        </w:drawing>
      </w:r>
    </w:p>
    <w:p w14:paraId="6DDAEC2C" w14:textId="77777777" w:rsidR="00AA4DBA" w:rsidRDefault="00AA4DBA" w:rsidP="00AA4DBA">
      <w:pPr>
        <w:rPr>
          <w:rFonts w:ascii="Helvetica" w:hAnsi="Helvetica"/>
        </w:rPr>
      </w:pPr>
    </w:p>
    <w:p w14:paraId="2FDB64C9" w14:textId="77777777" w:rsidR="00AA4DBA" w:rsidRDefault="00AA4DBA" w:rsidP="00AA4DBA">
      <w:pPr>
        <w:rPr>
          <w:rFonts w:ascii="Helvetica" w:hAnsi="Helvetica"/>
        </w:rPr>
      </w:pPr>
    </w:p>
    <w:p w14:paraId="0EB62F57" w14:textId="77777777" w:rsidR="00AA4DBA" w:rsidRDefault="00AA4DBA" w:rsidP="00AA4DBA">
      <w:pPr>
        <w:rPr>
          <w:rFonts w:ascii="Helvetica" w:hAnsi="Helvetica"/>
        </w:rPr>
      </w:pPr>
    </w:p>
    <w:p w14:paraId="7E42D88B" w14:textId="77777777" w:rsidR="00AA4DBA" w:rsidRDefault="00AA4DBA" w:rsidP="00AA4DBA">
      <w:pPr>
        <w:rPr>
          <w:rFonts w:ascii="Helvetica" w:hAnsi="Helvetica"/>
        </w:rPr>
      </w:pPr>
    </w:p>
    <w:p w14:paraId="657A58AF" w14:textId="125F0054" w:rsidR="00AA4DBA" w:rsidRDefault="00AA4DBA" w:rsidP="00AA4DBA">
      <w:pPr>
        <w:rPr>
          <w:rFonts w:ascii="Helvetica" w:hAnsi="Helvetica"/>
        </w:rPr>
      </w:pPr>
      <w:r>
        <w:rPr>
          <w:rFonts w:ascii="Helvetica" w:hAnsi="Helvetica"/>
        </w:rPr>
        <w:t>Results using Faben’s method</w:t>
      </w:r>
    </w:p>
    <w:p w14:paraId="1087C8CD" w14:textId="77777777" w:rsidR="00AA4DBA" w:rsidRPr="00AA4DBA" w:rsidRDefault="00AA4DBA" w:rsidP="00AA4DBA">
      <w:pPr>
        <w:rPr>
          <w:rFonts w:ascii="Helvetica" w:hAnsi="Helvetica"/>
        </w:rPr>
      </w:pPr>
      <w:r w:rsidRPr="00AA4DBA">
        <w:rPr>
          <w:rFonts w:ascii="Helvetica" w:hAnsi="Helvetica"/>
        </w:rPr>
        <w:t># K estimate = 0.23467</w:t>
      </w:r>
    </w:p>
    <w:p w14:paraId="21A92C16" w14:textId="5B9ED426" w:rsidR="00AA4DBA" w:rsidRDefault="00AA4DBA" w:rsidP="00AA4DBA">
      <w:pPr>
        <w:rPr>
          <w:rFonts w:ascii="Helvetica" w:hAnsi="Helvetica"/>
        </w:rPr>
      </w:pPr>
      <w:r w:rsidRPr="00AA4DBA">
        <w:rPr>
          <w:rFonts w:ascii="Helvetica" w:hAnsi="Helvetica"/>
        </w:rPr>
        <w:t># l.inf estimate = 66.19582</w:t>
      </w:r>
    </w:p>
    <w:p w14:paraId="619C46C5" w14:textId="77777777" w:rsidR="00AA4DBA" w:rsidRDefault="00AA4DBA" w:rsidP="00AA4DBA">
      <w:pPr>
        <w:rPr>
          <w:rFonts w:ascii="Helvetica" w:hAnsi="Helvetica"/>
        </w:rPr>
      </w:pPr>
    </w:p>
    <w:p w14:paraId="4353CC82" w14:textId="00D96202" w:rsidR="00AA4DBA" w:rsidRPr="00AA4DBA" w:rsidRDefault="00AA4DBA" w:rsidP="00AA4DBA">
      <w:pPr>
        <w:rPr>
          <w:rFonts w:ascii="Helvetica" w:hAnsi="Helvetica"/>
        </w:rPr>
      </w:pPr>
      <w:r>
        <w:rPr>
          <w:rFonts w:ascii="Helvetica" w:hAnsi="Helvetica"/>
        </w:rPr>
        <w:t>To Do: Wang methods</w:t>
      </w:r>
      <w:bookmarkStart w:id="0" w:name="_GoBack"/>
      <w:bookmarkEnd w:id="0"/>
    </w:p>
    <w:sectPr w:rsidR="00AA4DBA" w:rsidRPr="00AA4DBA"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04D5D"/>
    <w:multiLevelType w:val="hybridMultilevel"/>
    <w:tmpl w:val="E690B6E8"/>
    <w:lvl w:ilvl="0" w:tplc="14AC83BA">
      <w:start w:val="20"/>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32"/>
    <w:rsid w:val="0014159C"/>
    <w:rsid w:val="00216373"/>
    <w:rsid w:val="00260DA8"/>
    <w:rsid w:val="003421C8"/>
    <w:rsid w:val="00434769"/>
    <w:rsid w:val="0045434D"/>
    <w:rsid w:val="00484FD0"/>
    <w:rsid w:val="00497A59"/>
    <w:rsid w:val="0053520A"/>
    <w:rsid w:val="005363F3"/>
    <w:rsid w:val="005A6FDC"/>
    <w:rsid w:val="00A53DA9"/>
    <w:rsid w:val="00AA4DBA"/>
    <w:rsid w:val="00BA072D"/>
    <w:rsid w:val="00BD6A32"/>
    <w:rsid w:val="00C1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82C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5</cp:revision>
  <dcterms:created xsi:type="dcterms:W3CDTF">2017-07-14T00:42:00Z</dcterms:created>
  <dcterms:modified xsi:type="dcterms:W3CDTF">2017-08-07T20:11:00Z</dcterms:modified>
</cp:coreProperties>
</file>