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80E9" w14:textId="77777777" w:rsidR="00A47B9A" w:rsidRPr="00A47B9A" w:rsidRDefault="00A47B9A" w:rsidP="00873B10">
      <w:pPr>
        <w:pStyle w:val="Title"/>
        <w:jc w:val="left"/>
      </w:pPr>
      <w:r w:rsidRPr="00A47B9A">
        <w:t>L1</w:t>
      </w:r>
      <w:r w:rsidRPr="00A47B9A">
        <w:noBreakHyphen/>
        <w:t>S6 — Human</w:t>
      </w:r>
      <w:r w:rsidRPr="00A47B9A">
        <w:noBreakHyphen/>
        <w:t>Centred Design &amp; Flourishing Standard</w:t>
      </w:r>
    </w:p>
    <w:p w14:paraId="7D6837AB" w14:textId="77777777" w:rsidR="00A47B9A" w:rsidRPr="00A47B9A" w:rsidRDefault="00A47B9A" w:rsidP="00A47B9A">
      <w:r w:rsidRPr="00A47B9A">
        <w:t>Version: 0.2 (Draft) Status: In Progress Last Updated: 07 June 2026</w:t>
      </w:r>
    </w:p>
    <w:p w14:paraId="222C90D6" w14:textId="77777777" w:rsidR="00A47B9A" w:rsidRPr="00A47B9A" w:rsidRDefault="00A47B9A" w:rsidP="00873B10">
      <w:pPr>
        <w:pStyle w:val="Heading1"/>
      </w:pPr>
      <w:r w:rsidRPr="00A47B9A">
        <w:t>1. Purpose</w:t>
      </w:r>
    </w:p>
    <w:p w14:paraId="22BD2302" w14:textId="77777777" w:rsidR="00A47B9A" w:rsidRPr="00A47B9A" w:rsidRDefault="00A47B9A" w:rsidP="00A47B9A">
      <w:r w:rsidRPr="00A47B9A">
        <w:t xml:space="preserve">The purpose of this standard is to ensure that all CivOS components — across all layers (L2–L5) — actively </w:t>
      </w:r>
      <w:r w:rsidRPr="00A47B9A">
        <w:rPr>
          <w:b/>
          <w:bCs/>
        </w:rPr>
        <w:t>preserve and strengthen civilisational maturity (M)</w:t>
      </w:r>
      <w:r w:rsidRPr="00A47B9A">
        <w:t xml:space="preserve"> by supporting human wellbeing, agency, dignity, autonomy, and flourishing.</w:t>
      </w:r>
    </w:p>
    <w:p w14:paraId="4CF4BF38" w14:textId="77777777" w:rsidR="00A47B9A" w:rsidRPr="00A47B9A" w:rsidRDefault="00A47B9A" w:rsidP="00A47B9A">
      <w:r w:rsidRPr="00A47B9A">
        <w:t>Human</w:t>
      </w:r>
      <w:r w:rsidRPr="00A47B9A">
        <w:noBreakHyphen/>
        <w:t xml:space="preserve">centred design is not optional or ideological: </w:t>
      </w:r>
      <w:r w:rsidRPr="00A47B9A">
        <w:rPr>
          <w:b/>
          <w:bCs/>
        </w:rPr>
        <w:t>it is a systemic necessity for maintaining M within the Stability Corridor.</w:t>
      </w:r>
    </w:p>
    <w:p w14:paraId="6458A9B9" w14:textId="77777777" w:rsidR="00A47B9A" w:rsidRPr="00A47B9A" w:rsidRDefault="00A47B9A" w:rsidP="00A47B9A">
      <w:r w:rsidRPr="00A47B9A">
        <w:t>Civilisations collapse when:</w:t>
      </w:r>
    </w:p>
    <w:p w14:paraId="38740B01" w14:textId="77777777" w:rsidR="00A47B9A" w:rsidRPr="00A47B9A" w:rsidRDefault="00A47B9A">
      <w:pPr>
        <w:numPr>
          <w:ilvl w:val="0"/>
          <w:numId w:val="1"/>
        </w:numPr>
      </w:pPr>
      <w:r w:rsidRPr="00A47B9A">
        <w:t>human agency is eroded</w:t>
      </w:r>
    </w:p>
    <w:p w14:paraId="56D6F550" w14:textId="77777777" w:rsidR="00A47B9A" w:rsidRPr="00A47B9A" w:rsidRDefault="00A47B9A">
      <w:pPr>
        <w:numPr>
          <w:ilvl w:val="0"/>
          <w:numId w:val="1"/>
        </w:numPr>
      </w:pPr>
      <w:r w:rsidRPr="00A47B9A">
        <w:t>wellbeing declines</w:t>
      </w:r>
    </w:p>
    <w:p w14:paraId="0F8DD0A3" w14:textId="77777777" w:rsidR="00A47B9A" w:rsidRPr="00A47B9A" w:rsidRDefault="00A47B9A">
      <w:pPr>
        <w:numPr>
          <w:ilvl w:val="0"/>
          <w:numId w:val="1"/>
        </w:numPr>
      </w:pPr>
      <w:r w:rsidRPr="00A47B9A">
        <w:t>systems become coercive</w:t>
      </w:r>
    </w:p>
    <w:p w14:paraId="4E89B722" w14:textId="77777777" w:rsidR="00A47B9A" w:rsidRPr="00A47B9A" w:rsidRDefault="00A47B9A">
      <w:pPr>
        <w:numPr>
          <w:ilvl w:val="0"/>
          <w:numId w:val="1"/>
        </w:numPr>
      </w:pPr>
      <w:r w:rsidRPr="00A47B9A">
        <w:t>technocratic optimisation overrides human needs</w:t>
      </w:r>
    </w:p>
    <w:p w14:paraId="14437CDB" w14:textId="77777777" w:rsidR="00A47B9A" w:rsidRPr="00A47B9A" w:rsidRDefault="00A47B9A">
      <w:pPr>
        <w:numPr>
          <w:ilvl w:val="0"/>
          <w:numId w:val="1"/>
        </w:numPr>
      </w:pPr>
      <w:r w:rsidRPr="00A47B9A">
        <w:t>institutional logic replaces human logic</w:t>
      </w:r>
    </w:p>
    <w:p w14:paraId="7C198771" w14:textId="77777777" w:rsidR="00A47B9A" w:rsidRPr="00A47B9A" w:rsidRDefault="00A47B9A" w:rsidP="00A47B9A">
      <w:r w:rsidRPr="00A47B9A">
        <w:t xml:space="preserve">These are all </w:t>
      </w:r>
      <w:r w:rsidRPr="00A47B9A">
        <w:rPr>
          <w:b/>
          <w:bCs/>
        </w:rPr>
        <w:t>M</w:t>
      </w:r>
      <w:r w:rsidRPr="00A47B9A">
        <w:rPr>
          <w:b/>
          <w:bCs/>
        </w:rPr>
        <w:noBreakHyphen/>
        <w:t>degrading dynamics</w:t>
      </w:r>
      <w:r w:rsidRPr="00A47B9A">
        <w:t>.</w:t>
      </w:r>
    </w:p>
    <w:p w14:paraId="7A6DE87E" w14:textId="77777777" w:rsidR="00A47B9A" w:rsidRPr="00A47B9A" w:rsidRDefault="00A47B9A" w:rsidP="00A47B9A">
      <w:r w:rsidRPr="00A47B9A">
        <w:t>This standard operationalises the human</w:t>
      </w:r>
      <w:r w:rsidRPr="00A47B9A">
        <w:noBreakHyphen/>
        <w:t>centred principles in L0</w:t>
      </w:r>
      <w:r w:rsidRPr="00A47B9A">
        <w:noBreakHyphen/>
        <w:t>D2 (K–M Model) and L0</w:t>
      </w:r>
      <w:r w:rsidRPr="00A47B9A">
        <w:noBreakHyphen/>
        <w:t>D5 (Governance Principles), ensuring CivOS remains aligned with the human substrate that defines M.</w:t>
      </w:r>
    </w:p>
    <w:p w14:paraId="657D2015" w14:textId="77777777" w:rsidR="00A47B9A" w:rsidRPr="00A47B9A" w:rsidRDefault="00A47B9A" w:rsidP="00873B10">
      <w:pPr>
        <w:pStyle w:val="Heading1"/>
      </w:pPr>
      <w:r w:rsidRPr="00A47B9A">
        <w:t>2. Scope</w:t>
      </w:r>
    </w:p>
    <w:p w14:paraId="0C44BEA4" w14:textId="77777777" w:rsidR="00A47B9A" w:rsidRPr="00A47B9A" w:rsidRDefault="00A47B9A" w:rsidP="00A47B9A">
      <w:r w:rsidRPr="00A47B9A">
        <w:t>This standard applies to:</w:t>
      </w:r>
    </w:p>
    <w:p w14:paraId="44525A77" w14:textId="77777777" w:rsidR="00A47B9A" w:rsidRPr="00A47B9A" w:rsidRDefault="00A47B9A">
      <w:pPr>
        <w:numPr>
          <w:ilvl w:val="0"/>
          <w:numId w:val="2"/>
        </w:numPr>
      </w:pPr>
      <w:r w:rsidRPr="00A47B9A">
        <w:t>all L2 Families</w:t>
      </w:r>
    </w:p>
    <w:p w14:paraId="26656C9C" w14:textId="77777777" w:rsidR="00A47B9A" w:rsidRPr="00A47B9A" w:rsidRDefault="00A47B9A">
      <w:pPr>
        <w:numPr>
          <w:ilvl w:val="0"/>
          <w:numId w:val="2"/>
        </w:numPr>
      </w:pPr>
      <w:r w:rsidRPr="00A47B9A">
        <w:t>all L3 Subsystems</w:t>
      </w:r>
    </w:p>
    <w:p w14:paraId="1C046D4C" w14:textId="77777777" w:rsidR="00A47B9A" w:rsidRPr="00A47B9A" w:rsidRDefault="00A47B9A">
      <w:pPr>
        <w:numPr>
          <w:ilvl w:val="0"/>
          <w:numId w:val="2"/>
        </w:numPr>
      </w:pPr>
      <w:r w:rsidRPr="00A47B9A">
        <w:t>all L4 Instruments</w:t>
      </w:r>
    </w:p>
    <w:p w14:paraId="70E1C12B" w14:textId="77777777" w:rsidR="00A47B9A" w:rsidRPr="00A47B9A" w:rsidRDefault="00A47B9A">
      <w:pPr>
        <w:numPr>
          <w:ilvl w:val="0"/>
          <w:numId w:val="2"/>
        </w:numPr>
      </w:pPr>
      <w:r w:rsidRPr="00A47B9A">
        <w:t>all L5 Interfaces</w:t>
      </w:r>
    </w:p>
    <w:p w14:paraId="1FBC702E" w14:textId="77777777" w:rsidR="00A47B9A" w:rsidRPr="00A47B9A" w:rsidRDefault="00A47B9A">
      <w:pPr>
        <w:numPr>
          <w:ilvl w:val="0"/>
          <w:numId w:val="2"/>
        </w:numPr>
      </w:pPr>
      <w:r w:rsidRPr="00A47B9A">
        <w:t>all decision</w:t>
      </w:r>
      <w:r w:rsidRPr="00A47B9A">
        <w:noBreakHyphen/>
        <w:t>relevant processes that affect human wellbeing or agency</w:t>
      </w:r>
    </w:p>
    <w:p w14:paraId="1B285B5F" w14:textId="77777777" w:rsidR="00A47B9A" w:rsidRPr="00A47B9A" w:rsidRDefault="00A47B9A" w:rsidP="00A47B9A">
      <w:r w:rsidRPr="00A47B9A">
        <w:t xml:space="preserve">This standard does </w:t>
      </w:r>
      <w:r w:rsidRPr="00A47B9A">
        <w:rPr>
          <w:b/>
          <w:bCs/>
        </w:rPr>
        <w:t>not</w:t>
      </w:r>
      <w:r w:rsidRPr="00A47B9A">
        <w:t xml:space="preserve"> apply to:</w:t>
      </w:r>
    </w:p>
    <w:p w14:paraId="76460A00" w14:textId="77777777" w:rsidR="00A47B9A" w:rsidRPr="00A47B9A" w:rsidRDefault="00A47B9A">
      <w:pPr>
        <w:numPr>
          <w:ilvl w:val="0"/>
          <w:numId w:val="3"/>
        </w:numPr>
      </w:pPr>
      <w:r w:rsidRPr="00A47B9A">
        <w:lastRenderedPageBreak/>
        <w:t>personal lifestyle choices</w:t>
      </w:r>
    </w:p>
    <w:p w14:paraId="77FA8E91" w14:textId="77777777" w:rsidR="00A47B9A" w:rsidRPr="00A47B9A" w:rsidRDefault="00A47B9A">
      <w:pPr>
        <w:numPr>
          <w:ilvl w:val="0"/>
          <w:numId w:val="3"/>
        </w:numPr>
      </w:pPr>
      <w:r w:rsidRPr="00A47B9A">
        <w:t>cultural or moral norms outside CivOS</w:t>
      </w:r>
    </w:p>
    <w:p w14:paraId="623C5885" w14:textId="77777777" w:rsidR="00A47B9A" w:rsidRPr="00A47B9A" w:rsidRDefault="00A47B9A">
      <w:pPr>
        <w:numPr>
          <w:ilvl w:val="0"/>
          <w:numId w:val="3"/>
        </w:numPr>
      </w:pPr>
      <w:r w:rsidRPr="00A47B9A">
        <w:t>subjective preferences that do not affect system behaviour</w:t>
      </w:r>
    </w:p>
    <w:p w14:paraId="401CCC4B" w14:textId="77777777" w:rsidR="00A47B9A" w:rsidRPr="00A47B9A" w:rsidRDefault="00A47B9A" w:rsidP="00A47B9A">
      <w:r w:rsidRPr="00A47B9A">
        <w:t>Constraints:</w:t>
      </w:r>
    </w:p>
    <w:p w14:paraId="2BD63B41" w14:textId="77777777" w:rsidR="00A47B9A" w:rsidRPr="00A47B9A" w:rsidRDefault="00A47B9A">
      <w:pPr>
        <w:numPr>
          <w:ilvl w:val="0"/>
          <w:numId w:val="4"/>
        </w:numPr>
      </w:pPr>
      <w:r w:rsidRPr="00A47B9A">
        <w:t>Human</w:t>
      </w:r>
      <w:r w:rsidRPr="00A47B9A">
        <w:noBreakHyphen/>
        <w:t>centred design must not imply paternalism or coercion.</w:t>
      </w:r>
    </w:p>
    <w:p w14:paraId="54ABF691" w14:textId="77777777" w:rsidR="00A47B9A" w:rsidRPr="00A47B9A" w:rsidRDefault="00A47B9A">
      <w:pPr>
        <w:numPr>
          <w:ilvl w:val="0"/>
          <w:numId w:val="4"/>
        </w:numPr>
      </w:pPr>
      <w:r w:rsidRPr="00A47B9A">
        <w:t>Flourishing must be defined in a pluralistic, non</w:t>
      </w:r>
      <w:r w:rsidRPr="00A47B9A">
        <w:noBreakHyphen/>
        <w:t>ideological way.</w:t>
      </w:r>
    </w:p>
    <w:p w14:paraId="641EFD3A" w14:textId="77777777" w:rsidR="00A47B9A" w:rsidRPr="00A47B9A" w:rsidRDefault="00A47B9A">
      <w:pPr>
        <w:numPr>
          <w:ilvl w:val="0"/>
          <w:numId w:val="4"/>
        </w:numPr>
      </w:pPr>
      <w:r w:rsidRPr="00A47B9A">
        <w:t xml:space="preserve">This standard governs </w:t>
      </w:r>
      <w:r w:rsidRPr="00A47B9A">
        <w:rPr>
          <w:b/>
          <w:bCs/>
        </w:rPr>
        <w:t>architecture</w:t>
      </w:r>
      <w:r w:rsidRPr="00A47B9A">
        <w:t xml:space="preserve">, not </w:t>
      </w:r>
      <w:r w:rsidRPr="00A47B9A">
        <w:rPr>
          <w:b/>
          <w:bCs/>
        </w:rPr>
        <w:t>policy</w:t>
      </w:r>
      <w:r w:rsidRPr="00A47B9A">
        <w:t>.</w:t>
      </w:r>
    </w:p>
    <w:p w14:paraId="13E59122" w14:textId="77777777" w:rsidR="00A47B9A" w:rsidRPr="00A47B9A" w:rsidRDefault="00A47B9A" w:rsidP="00873B10">
      <w:pPr>
        <w:pStyle w:val="Heading1"/>
      </w:pPr>
      <w:r w:rsidRPr="00A47B9A">
        <w:t>3. Standard Requirements</w:t>
      </w:r>
    </w:p>
    <w:p w14:paraId="68FD90E1" w14:textId="77777777" w:rsidR="00A47B9A" w:rsidRPr="00A47B9A" w:rsidRDefault="00A47B9A" w:rsidP="00A47B9A">
      <w:r w:rsidRPr="00A47B9A">
        <w:t>All CivOS components must:</w:t>
      </w:r>
    </w:p>
    <w:p w14:paraId="62ABE52C" w14:textId="77777777" w:rsidR="00A47B9A" w:rsidRPr="00A47B9A" w:rsidRDefault="00A47B9A">
      <w:pPr>
        <w:numPr>
          <w:ilvl w:val="0"/>
          <w:numId w:val="5"/>
        </w:numPr>
      </w:pPr>
      <w:r w:rsidRPr="00A47B9A">
        <w:rPr>
          <w:b/>
          <w:bCs/>
        </w:rPr>
        <w:t>Preserve and Strengthen Maturity (M)</w:t>
      </w:r>
      <w:r w:rsidRPr="00A47B9A">
        <w:t xml:space="preserve"> System behaviour must demonstrably support human agency, capability, wellbeing, and long</w:t>
      </w:r>
      <w:r w:rsidRPr="00A47B9A">
        <w:noBreakHyphen/>
        <w:t>term flourishing — the core determinants of M.</w:t>
      </w:r>
    </w:p>
    <w:p w14:paraId="7783B63A" w14:textId="77777777" w:rsidR="00A47B9A" w:rsidRPr="00A47B9A" w:rsidRDefault="00A47B9A">
      <w:pPr>
        <w:numPr>
          <w:ilvl w:val="0"/>
          <w:numId w:val="5"/>
        </w:numPr>
      </w:pPr>
      <w:r w:rsidRPr="00A47B9A">
        <w:rPr>
          <w:b/>
          <w:bCs/>
        </w:rPr>
        <w:t>Prioritise Human Wellbeing</w:t>
      </w:r>
      <w:r w:rsidRPr="00A47B9A">
        <w:t xml:space="preserve"> Human safety, dignity, and flourishing must be protected as maturity</w:t>
      </w:r>
      <w:r w:rsidRPr="00A47B9A">
        <w:noBreakHyphen/>
        <w:t>critical variables.</w:t>
      </w:r>
    </w:p>
    <w:p w14:paraId="12F2C8D5" w14:textId="77777777" w:rsidR="00A47B9A" w:rsidRPr="00A47B9A" w:rsidRDefault="00A47B9A">
      <w:pPr>
        <w:numPr>
          <w:ilvl w:val="0"/>
          <w:numId w:val="5"/>
        </w:numPr>
      </w:pPr>
      <w:r w:rsidRPr="00A47B9A">
        <w:rPr>
          <w:b/>
          <w:bCs/>
        </w:rPr>
        <w:t>Preserve Human Agency</w:t>
      </w:r>
      <w:r w:rsidRPr="00A47B9A">
        <w:t xml:space="preserve"> Components must not reduce or undermine meaningful human choice, as agency is a primary component of M.</w:t>
      </w:r>
    </w:p>
    <w:p w14:paraId="070F4D4D" w14:textId="77777777" w:rsidR="00A47B9A" w:rsidRPr="00A47B9A" w:rsidRDefault="00A47B9A">
      <w:pPr>
        <w:numPr>
          <w:ilvl w:val="0"/>
          <w:numId w:val="5"/>
        </w:numPr>
      </w:pPr>
      <w:r w:rsidRPr="00A47B9A">
        <w:rPr>
          <w:b/>
          <w:bCs/>
        </w:rPr>
        <w:t>Avoid Coercive Mechanisms</w:t>
      </w:r>
      <w:r w:rsidRPr="00A47B9A">
        <w:t xml:space="preserve"> Coercion reduces M by degrading autonomy and trust.</w:t>
      </w:r>
    </w:p>
    <w:p w14:paraId="7115461B" w14:textId="77777777" w:rsidR="00A47B9A" w:rsidRPr="00A47B9A" w:rsidRDefault="00A47B9A">
      <w:pPr>
        <w:numPr>
          <w:ilvl w:val="0"/>
          <w:numId w:val="5"/>
        </w:numPr>
      </w:pPr>
      <w:r w:rsidRPr="00A47B9A">
        <w:rPr>
          <w:b/>
          <w:bCs/>
        </w:rPr>
        <w:t>Support Accessibility and Inclusion</w:t>
      </w:r>
      <w:r w:rsidRPr="00A47B9A">
        <w:t xml:space="preserve"> Exclusion reduces collective M by limiting capability distribution.</w:t>
      </w:r>
    </w:p>
    <w:p w14:paraId="582F706B" w14:textId="77777777" w:rsidR="00A47B9A" w:rsidRPr="00A47B9A" w:rsidRDefault="00A47B9A">
      <w:pPr>
        <w:numPr>
          <w:ilvl w:val="0"/>
          <w:numId w:val="5"/>
        </w:numPr>
      </w:pPr>
      <w:r w:rsidRPr="00A47B9A">
        <w:rPr>
          <w:b/>
          <w:bCs/>
        </w:rPr>
        <w:t>Minimise Cognitive Burden</w:t>
      </w:r>
      <w:r w:rsidRPr="00A47B9A">
        <w:t xml:space="preserve"> Excessive cognitive load reduces effective agency and therefore M.</w:t>
      </w:r>
    </w:p>
    <w:p w14:paraId="2EF8A764" w14:textId="77777777" w:rsidR="00A47B9A" w:rsidRPr="00A47B9A" w:rsidRDefault="00A47B9A">
      <w:pPr>
        <w:numPr>
          <w:ilvl w:val="0"/>
          <w:numId w:val="5"/>
        </w:numPr>
      </w:pPr>
      <w:r w:rsidRPr="00A47B9A">
        <w:rPr>
          <w:b/>
          <w:bCs/>
        </w:rPr>
        <w:t>Provide Meaningful Explanations</w:t>
      </w:r>
      <w:r w:rsidRPr="00A47B9A">
        <w:t xml:space="preserve"> Humans must be able to understand system outputs to maintain epistemic agency (a core M factor).</w:t>
      </w:r>
    </w:p>
    <w:p w14:paraId="143A7E19" w14:textId="77777777" w:rsidR="00A47B9A" w:rsidRPr="00A47B9A" w:rsidRDefault="00A47B9A">
      <w:pPr>
        <w:numPr>
          <w:ilvl w:val="0"/>
          <w:numId w:val="5"/>
        </w:numPr>
      </w:pPr>
      <w:r w:rsidRPr="00A47B9A">
        <w:rPr>
          <w:b/>
          <w:bCs/>
        </w:rPr>
        <w:t>Respect Human Diversity</w:t>
      </w:r>
      <w:r w:rsidRPr="00A47B9A">
        <w:t xml:space="preserve"> Pluralism strengthens M by increasing adaptive capacity.</w:t>
      </w:r>
    </w:p>
    <w:p w14:paraId="23044599" w14:textId="77777777" w:rsidR="00A47B9A" w:rsidRPr="00A47B9A" w:rsidRDefault="00A47B9A">
      <w:pPr>
        <w:numPr>
          <w:ilvl w:val="0"/>
          <w:numId w:val="5"/>
        </w:numPr>
      </w:pPr>
      <w:r w:rsidRPr="00A47B9A">
        <w:rPr>
          <w:b/>
          <w:bCs/>
        </w:rPr>
        <w:t>Protect Human Time and Attention</w:t>
      </w:r>
      <w:r w:rsidRPr="00A47B9A">
        <w:t xml:space="preserve"> Exploitative patterns degrade M by reducing cognitive and emotional resources.</w:t>
      </w:r>
    </w:p>
    <w:p w14:paraId="75EEC11E" w14:textId="77777777" w:rsidR="00A47B9A" w:rsidRPr="00A47B9A" w:rsidRDefault="00A47B9A">
      <w:pPr>
        <w:numPr>
          <w:ilvl w:val="0"/>
          <w:numId w:val="5"/>
        </w:numPr>
      </w:pPr>
      <w:r w:rsidRPr="00A47B9A">
        <w:rPr>
          <w:b/>
          <w:bCs/>
        </w:rPr>
        <w:t>Enable Human Override</w:t>
      </w:r>
      <w:r w:rsidRPr="00A47B9A">
        <w:t xml:space="preserve"> Human override preserves agency and prevents M</w:t>
      </w:r>
      <w:r w:rsidRPr="00A47B9A">
        <w:noBreakHyphen/>
        <w:t>degrading automation.</w:t>
      </w:r>
    </w:p>
    <w:p w14:paraId="63738120" w14:textId="77777777" w:rsidR="00A47B9A" w:rsidRPr="00A47B9A" w:rsidRDefault="00A47B9A" w:rsidP="00873B10">
      <w:pPr>
        <w:pStyle w:val="Heading1"/>
      </w:pPr>
      <w:r w:rsidRPr="00A47B9A">
        <w:lastRenderedPageBreak/>
        <w:t>4. Prohibited Practices</w:t>
      </w:r>
    </w:p>
    <w:p w14:paraId="612D91BF" w14:textId="77777777" w:rsidR="00A47B9A" w:rsidRPr="00A47B9A" w:rsidRDefault="00A47B9A" w:rsidP="00A47B9A">
      <w:r w:rsidRPr="00A47B9A">
        <w:t xml:space="preserve">The following are forbidden because they </w:t>
      </w:r>
      <w:r w:rsidRPr="00A47B9A">
        <w:rPr>
          <w:b/>
          <w:bCs/>
        </w:rPr>
        <w:t>reduce civilisational maturity (M)</w:t>
      </w:r>
      <w:r w:rsidRPr="00A47B9A">
        <w:t>:</w:t>
      </w:r>
    </w:p>
    <w:p w14:paraId="2C3D4685" w14:textId="77777777" w:rsidR="00A47B9A" w:rsidRPr="00A47B9A" w:rsidRDefault="00A47B9A">
      <w:pPr>
        <w:numPr>
          <w:ilvl w:val="0"/>
          <w:numId w:val="6"/>
        </w:numPr>
      </w:pPr>
      <w:r w:rsidRPr="00A47B9A">
        <w:t>coercive or manipulative system behaviour</w:t>
      </w:r>
    </w:p>
    <w:p w14:paraId="45C73901" w14:textId="77777777" w:rsidR="00A47B9A" w:rsidRPr="00A47B9A" w:rsidRDefault="00A47B9A">
      <w:pPr>
        <w:numPr>
          <w:ilvl w:val="0"/>
          <w:numId w:val="6"/>
        </w:numPr>
      </w:pPr>
      <w:r w:rsidRPr="00A47B9A">
        <w:t>dark patterns or attention</w:t>
      </w:r>
      <w:r w:rsidRPr="00A47B9A">
        <w:noBreakHyphen/>
        <w:t>extraction mechanisms</w:t>
      </w:r>
    </w:p>
    <w:p w14:paraId="06E2A94B" w14:textId="77777777" w:rsidR="00A47B9A" w:rsidRPr="00A47B9A" w:rsidRDefault="00A47B9A">
      <w:pPr>
        <w:numPr>
          <w:ilvl w:val="0"/>
          <w:numId w:val="6"/>
        </w:numPr>
      </w:pPr>
      <w:r w:rsidRPr="00A47B9A">
        <w:t>interfaces that obscure or remove human choice</w:t>
      </w:r>
    </w:p>
    <w:p w14:paraId="40855220" w14:textId="77777777" w:rsidR="00A47B9A" w:rsidRPr="00A47B9A" w:rsidRDefault="00A47B9A">
      <w:pPr>
        <w:numPr>
          <w:ilvl w:val="0"/>
          <w:numId w:val="6"/>
        </w:numPr>
      </w:pPr>
      <w:r w:rsidRPr="00A47B9A">
        <w:t>optimisation for institutional metrics over human wellbeing</w:t>
      </w:r>
    </w:p>
    <w:p w14:paraId="55AC7216" w14:textId="77777777" w:rsidR="00A47B9A" w:rsidRPr="00A47B9A" w:rsidRDefault="00A47B9A">
      <w:pPr>
        <w:numPr>
          <w:ilvl w:val="0"/>
          <w:numId w:val="6"/>
        </w:numPr>
      </w:pPr>
      <w:r w:rsidRPr="00A47B9A">
        <w:t>technocratic decision</w:t>
      </w:r>
      <w:r w:rsidRPr="00A47B9A">
        <w:noBreakHyphen/>
        <w:t>making without human context</w:t>
      </w:r>
    </w:p>
    <w:p w14:paraId="53A19560" w14:textId="77777777" w:rsidR="00A47B9A" w:rsidRPr="00A47B9A" w:rsidRDefault="00A47B9A">
      <w:pPr>
        <w:numPr>
          <w:ilvl w:val="0"/>
          <w:numId w:val="6"/>
        </w:numPr>
      </w:pPr>
      <w:r w:rsidRPr="00A47B9A">
        <w:t>embedding ideological assumptions that reduce pluralism</w:t>
      </w:r>
    </w:p>
    <w:p w14:paraId="78EC667A" w14:textId="77777777" w:rsidR="00A47B9A" w:rsidRPr="00A47B9A" w:rsidRDefault="00A47B9A">
      <w:pPr>
        <w:numPr>
          <w:ilvl w:val="0"/>
          <w:numId w:val="6"/>
        </w:numPr>
      </w:pPr>
      <w:r w:rsidRPr="00A47B9A">
        <w:t>designs that exclude or disadvantage populations</w:t>
      </w:r>
    </w:p>
    <w:p w14:paraId="20245806" w14:textId="77777777" w:rsidR="00A47B9A" w:rsidRPr="00A47B9A" w:rsidRDefault="00A47B9A">
      <w:pPr>
        <w:numPr>
          <w:ilvl w:val="0"/>
          <w:numId w:val="6"/>
        </w:numPr>
      </w:pPr>
      <w:r w:rsidRPr="00A47B9A">
        <w:t>opaque decisions that cannot be explained to affected humans</w:t>
      </w:r>
    </w:p>
    <w:p w14:paraId="2D51A1D7" w14:textId="77777777" w:rsidR="00A47B9A" w:rsidRPr="00A47B9A" w:rsidRDefault="00A47B9A" w:rsidP="00A47B9A">
      <w:r w:rsidRPr="00A47B9A">
        <w:t xml:space="preserve">Any component that degrades M is </w:t>
      </w:r>
      <w:r w:rsidRPr="00A47B9A">
        <w:rPr>
          <w:b/>
          <w:bCs/>
        </w:rPr>
        <w:t>non</w:t>
      </w:r>
      <w:r w:rsidRPr="00A47B9A">
        <w:rPr>
          <w:b/>
          <w:bCs/>
        </w:rPr>
        <w:noBreakHyphen/>
        <w:t>compliant</w:t>
      </w:r>
      <w:r w:rsidRPr="00A47B9A">
        <w:t>.</w:t>
      </w:r>
    </w:p>
    <w:p w14:paraId="2FBA8FC5" w14:textId="77777777" w:rsidR="00A47B9A" w:rsidRPr="00A47B9A" w:rsidRDefault="00A47B9A" w:rsidP="008B6628">
      <w:pPr>
        <w:pStyle w:val="Heading1"/>
      </w:pPr>
      <w:r w:rsidRPr="00A47B9A">
        <w:t>5. Compliance Criteria</w:t>
      </w:r>
    </w:p>
    <w:p w14:paraId="232A4A2A" w14:textId="77777777" w:rsidR="00A47B9A" w:rsidRPr="00A47B9A" w:rsidRDefault="00A47B9A" w:rsidP="00A47B9A">
      <w:r w:rsidRPr="00A47B9A">
        <w:t>A component is compliant when:</w:t>
      </w:r>
    </w:p>
    <w:p w14:paraId="286BFFAE" w14:textId="77777777" w:rsidR="00A47B9A" w:rsidRPr="00A47B9A" w:rsidRDefault="00A47B9A">
      <w:pPr>
        <w:numPr>
          <w:ilvl w:val="0"/>
          <w:numId w:val="7"/>
        </w:numPr>
      </w:pPr>
      <w:r w:rsidRPr="00A47B9A">
        <w:t>it demonstrably preserves or increases M</w:t>
      </w:r>
    </w:p>
    <w:p w14:paraId="523C888E" w14:textId="77777777" w:rsidR="00A47B9A" w:rsidRPr="00A47B9A" w:rsidRDefault="00A47B9A">
      <w:pPr>
        <w:numPr>
          <w:ilvl w:val="0"/>
          <w:numId w:val="7"/>
        </w:numPr>
      </w:pPr>
      <w:r w:rsidRPr="00A47B9A">
        <w:t>it supports human agency, capability, and wellbeing</w:t>
      </w:r>
    </w:p>
    <w:p w14:paraId="774FA153" w14:textId="77777777" w:rsidR="00A47B9A" w:rsidRPr="00A47B9A" w:rsidRDefault="00A47B9A">
      <w:pPr>
        <w:numPr>
          <w:ilvl w:val="0"/>
          <w:numId w:val="7"/>
        </w:numPr>
      </w:pPr>
      <w:r w:rsidRPr="00A47B9A">
        <w:t>it avoids coercion or manipulation</w:t>
      </w:r>
    </w:p>
    <w:p w14:paraId="44ECE304" w14:textId="77777777" w:rsidR="00A47B9A" w:rsidRPr="00A47B9A" w:rsidRDefault="00A47B9A">
      <w:pPr>
        <w:numPr>
          <w:ilvl w:val="0"/>
          <w:numId w:val="7"/>
        </w:numPr>
      </w:pPr>
      <w:r w:rsidRPr="00A47B9A">
        <w:t>it provides meaningful explanations</w:t>
      </w:r>
    </w:p>
    <w:p w14:paraId="4ECDDFA7" w14:textId="77777777" w:rsidR="00A47B9A" w:rsidRPr="00A47B9A" w:rsidRDefault="00A47B9A">
      <w:pPr>
        <w:numPr>
          <w:ilvl w:val="0"/>
          <w:numId w:val="7"/>
        </w:numPr>
      </w:pPr>
      <w:r w:rsidRPr="00A47B9A">
        <w:t>it respects pluralism and diversity</w:t>
      </w:r>
    </w:p>
    <w:p w14:paraId="4B09E348" w14:textId="77777777" w:rsidR="00A47B9A" w:rsidRPr="00A47B9A" w:rsidRDefault="00A47B9A">
      <w:pPr>
        <w:numPr>
          <w:ilvl w:val="0"/>
          <w:numId w:val="7"/>
        </w:numPr>
      </w:pPr>
      <w:r w:rsidRPr="00A47B9A">
        <w:t>it does not embed ideological assumptions</w:t>
      </w:r>
    </w:p>
    <w:p w14:paraId="55612449" w14:textId="77777777" w:rsidR="00A47B9A" w:rsidRPr="00A47B9A" w:rsidRDefault="00A47B9A">
      <w:pPr>
        <w:numPr>
          <w:ilvl w:val="0"/>
          <w:numId w:val="7"/>
        </w:numPr>
      </w:pPr>
      <w:r w:rsidRPr="00A47B9A">
        <w:t>humans retain override capability</w:t>
      </w:r>
    </w:p>
    <w:p w14:paraId="0AB9EA47" w14:textId="77777777" w:rsidR="00A47B9A" w:rsidRPr="00A47B9A" w:rsidRDefault="00A47B9A">
      <w:pPr>
        <w:numPr>
          <w:ilvl w:val="0"/>
          <w:numId w:val="7"/>
        </w:numPr>
      </w:pPr>
      <w:r w:rsidRPr="00A47B9A">
        <w:t>no M</w:t>
      </w:r>
      <w:r w:rsidRPr="00A47B9A">
        <w:noBreakHyphen/>
        <w:t>degrading practices are present</w:t>
      </w:r>
    </w:p>
    <w:p w14:paraId="195D4C89" w14:textId="77777777" w:rsidR="00A47B9A" w:rsidRPr="00A47B9A" w:rsidRDefault="00A47B9A" w:rsidP="00A47B9A">
      <w:r w:rsidRPr="00A47B9A">
        <w:t>Compliance is demonstrated through:</w:t>
      </w:r>
    </w:p>
    <w:p w14:paraId="2B4DD3BA" w14:textId="77777777" w:rsidR="00A47B9A" w:rsidRPr="00A47B9A" w:rsidRDefault="00A47B9A">
      <w:pPr>
        <w:numPr>
          <w:ilvl w:val="0"/>
          <w:numId w:val="8"/>
        </w:numPr>
      </w:pPr>
      <w:r w:rsidRPr="00A47B9A">
        <w:t>maturity</w:t>
      </w:r>
      <w:r w:rsidRPr="00A47B9A">
        <w:noBreakHyphen/>
        <w:t>impact assessments</w:t>
      </w:r>
    </w:p>
    <w:p w14:paraId="63C043A3" w14:textId="77777777" w:rsidR="00A47B9A" w:rsidRPr="00A47B9A" w:rsidRDefault="00A47B9A">
      <w:pPr>
        <w:numPr>
          <w:ilvl w:val="0"/>
          <w:numId w:val="8"/>
        </w:numPr>
      </w:pPr>
      <w:r w:rsidRPr="00A47B9A">
        <w:t>usability and agency testing</w:t>
      </w:r>
    </w:p>
    <w:p w14:paraId="61EF9F7A" w14:textId="77777777" w:rsidR="00A47B9A" w:rsidRPr="00A47B9A" w:rsidRDefault="00A47B9A">
      <w:pPr>
        <w:numPr>
          <w:ilvl w:val="0"/>
          <w:numId w:val="8"/>
        </w:numPr>
      </w:pPr>
      <w:r w:rsidRPr="00A47B9A">
        <w:t>explanation quality reviews</w:t>
      </w:r>
    </w:p>
    <w:p w14:paraId="40C5EE4D" w14:textId="77777777" w:rsidR="00A47B9A" w:rsidRPr="00A47B9A" w:rsidRDefault="00A47B9A">
      <w:pPr>
        <w:numPr>
          <w:ilvl w:val="0"/>
          <w:numId w:val="8"/>
        </w:numPr>
      </w:pPr>
      <w:r w:rsidRPr="00A47B9A">
        <w:t>pluralism and bias checks</w:t>
      </w:r>
    </w:p>
    <w:p w14:paraId="0453D7CB" w14:textId="77777777" w:rsidR="00A47B9A" w:rsidRPr="00A47B9A" w:rsidRDefault="00A47B9A" w:rsidP="008B6628">
      <w:pPr>
        <w:pStyle w:val="Heading1"/>
      </w:pPr>
      <w:r w:rsidRPr="00A47B9A">
        <w:lastRenderedPageBreak/>
        <w:t>6. Non</w:t>
      </w:r>
      <w:r w:rsidRPr="00A47B9A">
        <w:noBreakHyphen/>
        <w:t>Compliance Conditions</w:t>
      </w:r>
    </w:p>
    <w:p w14:paraId="1F8A35BA" w14:textId="77777777" w:rsidR="00A47B9A" w:rsidRPr="00A47B9A" w:rsidRDefault="00A47B9A" w:rsidP="00A47B9A">
      <w:r w:rsidRPr="00A47B9A">
        <w:t>A component is non</w:t>
      </w:r>
      <w:r w:rsidRPr="00A47B9A">
        <w:noBreakHyphen/>
        <w:t>compliant when:</w:t>
      </w:r>
    </w:p>
    <w:p w14:paraId="143BF624" w14:textId="77777777" w:rsidR="00A47B9A" w:rsidRPr="00A47B9A" w:rsidRDefault="00A47B9A">
      <w:pPr>
        <w:numPr>
          <w:ilvl w:val="0"/>
          <w:numId w:val="9"/>
        </w:numPr>
      </w:pPr>
      <w:r w:rsidRPr="00A47B9A">
        <w:t>it reduces human agency or capability</w:t>
      </w:r>
    </w:p>
    <w:p w14:paraId="5B5E8730" w14:textId="77777777" w:rsidR="00A47B9A" w:rsidRPr="00A47B9A" w:rsidRDefault="00A47B9A">
      <w:pPr>
        <w:numPr>
          <w:ilvl w:val="0"/>
          <w:numId w:val="9"/>
        </w:numPr>
      </w:pPr>
      <w:r w:rsidRPr="00A47B9A">
        <w:t>it degrades wellbeing or autonomy</w:t>
      </w:r>
    </w:p>
    <w:p w14:paraId="54751A8C" w14:textId="77777777" w:rsidR="00A47B9A" w:rsidRPr="00A47B9A" w:rsidRDefault="00A47B9A">
      <w:pPr>
        <w:numPr>
          <w:ilvl w:val="0"/>
          <w:numId w:val="9"/>
        </w:numPr>
      </w:pPr>
      <w:r w:rsidRPr="00A47B9A">
        <w:t>it embeds ideological assumptions</w:t>
      </w:r>
    </w:p>
    <w:p w14:paraId="2B884C18" w14:textId="77777777" w:rsidR="00A47B9A" w:rsidRPr="00A47B9A" w:rsidRDefault="00A47B9A">
      <w:pPr>
        <w:numPr>
          <w:ilvl w:val="0"/>
          <w:numId w:val="9"/>
        </w:numPr>
      </w:pPr>
      <w:r w:rsidRPr="00A47B9A">
        <w:t>it cannot explain its decisions</w:t>
      </w:r>
    </w:p>
    <w:p w14:paraId="26DC0964" w14:textId="77777777" w:rsidR="00A47B9A" w:rsidRPr="00A47B9A" w:rsidRDefault="00A47B9A">
      <w:pPr>
        <w:numPr>
          <w:ilvl w:val="0"/>
          <w:numId w:val="9"/>
        </w:numPr>
      </w:pPr>
      <w:r w:rsidRPr="00A47B9A">
        <w:t>it excludes or disadvantages groups</w:t>
      </w:r>
    </w:p>
    <w:p w14:paraId="6260FE8B" w14:textId="77777777" w:rsidR="00A47B9A" w:rsidRPr="00A47B9A" w:rsidRDefault="00A47B9A">
      <w:pPr>
        <w:numPr>
          <w:ilvl w:val="0"/>
          <w:numId w:val="9"/>
        </w:numPr>
      </w:pPr>
      <w:r w:rsidRPr="00A47B9A">
        <w:t>it prioritises institutional optimisation over human flourishing</w:t>
      </w:r>
    </w:p>
    <w:p w14:paraId="3E1203B2" w14:textId="77777777" w:rsidR="00A47B9A" w:rsidRPr="00A47B9A" w:rsidRDefault="00A47B9A">
      <w:pPr>
        <w:numPr>
          <w:ilvl w:val="0"/>
          <w:numId w:val="9"/>
        </w:numPr>
      </w:pPr>
      <w:r w:rsidRPr="00A47B9A">
        <w:t>it uses coercive or manipulative design</w:t>
      </w:r>
    </w:p>
    <w:p w14:paraId="54249E67" w14:textId="77777777" w:rsidR="00A47B9A" w:rsidRPr="00A47B9A" w:rsidRDefault="00A47B9A">
      <w:pPr>
        <w:numPr>
          <w:ilvl w:val="0"/>
          <w:numId w:val="9"/>
        </w:numPr>
      </w:pPr>
      <w:r w:rsidRPr="00A47B9A">
        <w:t>it cannot be overridden by humans</w:t>
      </w:r>
    </w:p>
    <w:p w14:paraId="1BDDADFC" w14:textId="77777777" w:rsidR="00A47B9A" w:rsidRPr="00A47B9A" w:rsidRDefault="00A47B9A" w:rsidP="00A47B9A">
      <w:r w:rsidRPr="00A47B9A">
        <w:t>Non</w:t>
      </w:r>
      <w:r w:rsidRPr="00A47B9A">
        <w:noBreakHyphen/>
        <w:t xml:space="preserve">compliance indicates </w:t>
      </w:r>
      <w:r w:rsidRPr="00A47B9A">
        <w:rPr>
          <w:b/>
          <w:bCs/>
        </w:rPr>
        <w:t>M</w:t>
      </w:r>
      <w:r w:rsidRPr="00A47B9A">
        <w:rPr>
          <w:b/>
          <w:bCs/>
        </w:rPr>
        <w:noBreakHyphen/>
        <w:t>degrading behaviour</w:t>
      </w:r>
      <w:r w:rsidRPr="00A47B9A">
        <w:t xml:space="preserve"> and requires remediation.</w:t>
      </w:r>
    </w:p>
    <w:p w14:paraId="22686AD9" w14:textId="77777777" w:rsidR="00A47B9A" w:rsidRPr="00A47B9A" w:rsidRDefault="00A47B9A" w:rsidP="008B6628">
      <w:pPr>
        <w:pStyle w:val="Heading1"/>
      </w:pPr>
      <w:r w:rsidRPr="00A47B9A">
        <w:t>7. Interfaces &amp; Interoperability</w:t>
      </w:r>
    </w:p>
    <w:p w14:paraId="1AD7D98E" w14:textId="77777777" w:rsidR="00A47B9A" w:rsidRPr="00A47B9A" w:rsidRDefault="00A47B9A" w:rsidP="00A47B9A">
      <w:r w:rsidRPr="00A47B9A">
        <w:t>This standard interacts with:</w:t>
      </w:r>
    </w:p>
    <w:p w14:paraId="65C1E471" w14:textId="77777777" w:rsidR="00A47B9A" w:rsidRPr="00A47B9A" w:rsidRDefault="00A47B9A">
      <w:pPr>
        <w:numPr>
          <w:ilvl w:val="0"/>
          <w:numId w:val="10"/>
        </w:numPr>
      </w:pPr>
      <w:r w:rsidRPr="00A47B9A">
        <w:rPr>
          <w:b/>
          <w:bCs/>
        </w:rPr>
        <w:t>L1</w:t>
      </w:r>
      <w:r w:rsidRPr="00A47B9A">
        <w:rPr>
          <w:b/>
          <w:bCs/>
        </w:rPr>
        <w:noBreakHyphen/>
        <w:t>S1 (Transparency)</w:t>
      </w:r>
      <w:r w:rsidRPr="00A47B9A">
        <w:t xml:space="preserve"> — explanations require transparency</w:t>
      </w:r>
    </w:p>
    <w:p w14:paraId="5A65A44E" w14:textId="77777777" w:rsidR="00A47B9A" w:rsidRPr="00A47B9A" w:rsidRDefault="00A47B9A">
      <w:pPr>
        <w:numPr>
          <w:ilvl w:val="0"/>
          <w:numId w:val="10"/>
        </w:numPr>
      </w:pPr>
      <w:r w:rsidRPr="00A47B9A">
        <w:rPr>
          <w:b/>
          <w:bCs/>
        </w:rPr>
        <w:t>L1</w:t>
      </w:r>
      <w:r w:rsidRPr="00A47B9A">
        <w:rPr>
          <w:b/>
          <w:bCs/>
        </w:rPr>
        <w:noBreakHyphen/>
        <w:t>S2 (Epistemic Integrity)</w:t>
      </w:r>
      <w:r w:rsidRPr="00A47B9A">
        <w:t xml:space="preserve"> — human</w:t>
      </w:r>
      <w:r w:rsidRPr="00A47B9A">
        <w:noBreakHyphen/>
        <w:t>centred design requires epistemic clarity</w:t>
      </w:r>
    </w:p>
    <w:p w14:paraId="085D3BB3" w14:textId="77777777" w:rsidR="00A47B9A" w:rsidRPr="00A47B9A" w:rsidRDefault="00A47B9A">
      <w:pPr>
        <w:numPr>
          <w:ilvl w:val="0"/>
          <w:numId w:val="10"/>
        </w:numPr>
      </w:pPr>
      <w:r w:rsidRPr="00A47B9A">
        <w:rPr>
          <w:b/>
          <w:bCs/>
        </w:rPr>
        <w:t>L1</w:t>
      </w:r>
      <w:r w:rsidRPr="00A47B9A">
        <w:rPr>
          <w:b/>
          <w:bCs/>
        </w:rPr>
        <w:noBreakHyphen/>
        <w:t>S3 (Interoperability)</w:t>
      </w:r>
      <w:r w:rsidRPr="00A47B9A">
        <w:t xml:space="preserve"> — interfaces must be accessible and meaningful</w:t>
      </w:r>
    </w:p>
    <w:p w14:paraId="7BC80310" w14:textId="77777777" w:rsidR="00A47B9A" w:rsidRPr="00A47B9A" w:rsidRDefault="00A47B9A">
      <w:pPr>
        <w:numPr>
          <w:ilvl w:val="0"/>
          <w:numId w:val="10"/>
        </w:numPr>
      </w:pPr>
      <w:r w:rsidRPr="00A47B9A">
        <w:rPr>
          <w:b/>
          <w:bCs/>
        </w:rPr>
        <w:t>L1</w:t>
      </w:r>
      <w:r w:rsidRPr="00A47B9A">
        <w:rPr>
          <w:b/>
          <w:bCs/>
        </w:rPr>
        <w:noBreakHyphen/>
        <w:t>S4 (Safety &amp; Maturity)</w:t>
      </w:r>
      <w:r w:rsidRPr="00A47B9A">
        <w:t xml:space="preserve"> — human safety is a core maturity requirement</w:t>
      </w:r>
    </w:p>
    <w:p w14:paraId="432A7021" w14:textId="77777777" w:rsidR="00A47B9A" w:rsidRPr="00A47B9A" w:rsidRDefault="00A47B9A">
      <w:pPr>
        <w:numPr>
          <w:ilvl w:val="0"/>
          <w:numId w:val="10"/>
        </w:numPr>
      </w:pPr>
      <w:r w:rsidRPr="00A47B9A">
        <w:rPr>
          <w:b/>
          <w:bCs/>
        </w:rPr>
        <w:t>L1</w:t>
      </w:r>
      <w:r w:rsidRPr="00A47B9A">
        <w:rPr>
          <w:b/>
          <w:bCs/>
        </w:rPr>
        <w:noBreakHyphen/>
        <w:t>S5 (Anti</w:t>
      </w:r>
      <w:r w:rsidRPr="00A47B9A">
        <w:rPr>
          <w:b/>
          <w:bCs/>
        </w:rPr>
        <w:noBreakHyphen/>
        <w:t>Capture)</w:t>
      </w:r>
      <w:r w:rsidRPr="00A47B9A">
        <w:t xml:space="preserve"> — human</w:t>
      </w:r>
      <w:r w:rsidRPr="00A47B9A">
        <w:noBreakHyphen/>
        <w:t>centred design prevents coercive capture</w:t>
      </w:r>
    </w:p>
    <w:p w14:paraId="4E1C6A72" w14:textId="77777777" w:rsidR="00A47B9A" w:rsidRPr="00A47B9A" w:rsidRDefault="00A47B9A">
      <w:pPr>
        <w:numPr>
          <w:ilvl w:val="0"/>
          <w:numId w:val="10"/>
        </w:numPr>
      </w:pPr>
      <w:r w:rsidRPr="00A47B9A">
        <w:rPr>
          <w:b/>
          <w:bCs/>
        </w:rPr>
        <w:t>L1</w:t>
      </w:r>
      <w:r w:rsidRPr="00A47B9A">
        <w:rPr>
          <w:b/>
          <w:bCs/>
        </w:rPr>
        <w:noBreakHyphen/>
        <w:t>S7 (Replaceability)</w:t>
      </w:r>
      <w:r w:rsidRPr="00A47B9A">
        <w:t xml:space="preserve"> — human</w:t>
      </w:r>
      <w:r w:rsidRPr="00A47B9A">
        <w:noBreakHyphen/>
        <w:t>centred components must be replaceable</w:t>
      </w:r>
    </w:p>
    <w:p w14:paraId="332C63B1" w14:textId="77777777" w:rsidR="00A47B9A" w:rsidRPr="00A47B9A" w:rsidRDefault="00A47B9A">
      <w:pPr>
        <w:numPr>
          <w:ilvl w:val="0"/>
          <w:numId w:val="10"/>
        </w:numPr>
      </w:pPr>
      <w:r w:rsidRPr="00A47B9A">
        <w:rPr>
          <w:b/>
          <w:bCs/>
        </w:rPr>
        <w:t>L1</w:t>
      </w:r>
      <w:r w:rsidRPr="00A47B9A">
        <w:rPr>
          <w:b/>
          <w:bCs/>
        </w:rPr>
        <w:noBreakHyphen/>
        <w:t>S8 (Pluralism)</w:t>
      </w:r>
      <w:r w:rsidRPr="00A47B9A">
        <w:t xml:space="preserve"> — flourishing must be pluralistic</w:t>
      </w:r>
    </w:p>
    <w:p w14:paraId="48F953B1" w14:textId="77777777" w:rsidR="00A47B9A" w:rsidRPr="00A47B9A" w:rsidRDefault="00A47B9A" w:rsidP="00A47B9A">
      <w:r w:rsidRPr="00A47B9A">
        <w:t>Downstream layers must implement human</w:t>
      </w:r>
      <w:r w:rsidRPr="00A47B9A">
        <w:noBreakHyphen/>
        <w:t>centred design in:</w:t>
      </w:r>
    </w:p>
    <w:p w14:paraId="200C97B4" w14:textId="77777777" w:rsidR="00A47B9A" w:rsidRPr="00A47B9A" w:rsidRDefault="00A47B9A">
      <w:pPr>
        <w:numPr>
          <w:ilvl w:val="0"/>
          <w:numId w:val="11"/>
        </w:numPr>
      </w:pPr>
      <w:r w:rsidRPr="00A47B9A">
        <w:t>user interfaces</w:t>
      </w:r>
    </w:p>
    <w:p w14:paraId="1E24852C" w14:textId="77777777" w:rsidR="00A47B9A" w:rsidRPr="00A47B9A" w:rsidRDefault="00A47B9A">
      <w:pPr>
        <w:numPr>
          <w:ilvl w:val="0"/>
          <w:numId w:val="11"/>
        </w:numPr>
      </w:pPr>
      <w:r w:rsidRPr="00A47B9A">
        <w:t>decision</w:t>
      </w:r>
      <w:r w:rsidRPr="00A47B9A">
        <w:noBreakHyphen/>
        <w:t>support tools</w:t>
      </w:r>
    </w:p>
    <w:p w14:paraId="7A15A5F9" w14:textId="77777777" w:rsidR="00A47B9A" w:rsidRPr="00A47B9A" w:rsidRDefault="00A47B9A">
      <w:pPr>
        <w:numPr>
          <w:ilvl w:val="0"/>
          <w:numId w:val="11"/>
        </w:numPr>
      </w:pPr>
      <w:r w:rsidRPr="00A47B9A">
        <w:t>public</w:t>
      </w:r>
      <w:r w:rsidRPr="00A47B9A">
        <w:noBreakHyphen/>
        <w:t>facing instruments</w:t>
      </w:r>
    </w:p>
    <w:p w14:paraId="2B8D3C1E" w14:textId="77777777" w:rsidR="00A47B9A" w:rsidRPr="00A47B9A" w:rsidRDefault="00A47B9A">
      <w:pPr>
        <w:numPr>
          <w:ilvl w:val="0"/>
          <w:numId w:val="11"/>
        </w:numPr>
      </w:pPr>
      <w:r w:rsidRPr="00A47B9A">
        <w:t>subsystem boundaries</w:t>
      </w:r>
    </w:p>
    <w:p w14:paraId="64480BB6" w14:textId="77777777" w:rsidR="00A47B9A" w:rsidRPr="00A47B9A" w:rsidRDefault="00A47B9A">
      <w:pPr>
        <w:numPr>
          <w:ilvl w:val="0"/>
          <w:numId w:val="11"/>
        </w:numPr>
      </w:pPr>
      <w:r w:rsidRPr="00A47B9A">
        <w:t>cross</w:t>
      </w:r>
      <w:r w:rsidRPr="00A47B9A">
        <w:noBreakHyphen/>
        <w:t>Family coordination mechanisms</w:t>
      </w:r>
    </w:p>
    <w:p w14:paraId="3AF62387" w14:textId="77777777" w:rsidR="00A47B9A" w:rsidRPr="00A47B9A" w:rsidRDefault="00A47B9A" w:rsidP="008B6628">
      <w:pPr>
        <w:pStyle w:val="Heading1"/>
      </w:pPr>
      <w:r w:rsidRPr="00A47B9A">
        <w:lastRenderedPageBreak/>
        <w:t>8. Dependencies</w:t>
      </w:r>
    </w:p>
    <w:p w14:paraId="0FBDC6CA" w14:textId="77777777" w:rsidR="00A47B9A" w:rsidRPr="00A47B9A" w:rsidRDefault="00A47B9A" w:rsidP="00A47B9A">
      <w:r w:rsidRPr="00A47B9A">
        <w:t>This standard depends on:</w:t>
      </w:r>
    </w:p>
    <w:p w14:paraId="7E7FF790" w14:textId="77777777" w:rsidR="00A47B9A" w:rsidRPr="00A47B9A" w:rsidRDefault="00A47B9A">
      <w:pPr>
        <w:numPr>
          <w:ilvl w:val="0"/>
          <w:numId w:val="12"/>
        </w:numPr>
      </w:pPr>
      <w:r w:rsidRPr="00A47B9A">
        <w:rPr>
          <w:b/>
          <w:bCs/>
        </w:rPr>
        <w:t>L0</w:t>
      </w:r>
      <w:r w:rsidRPr="00A47B9A">
        <w:rPr>
          <w:b/>
          <w:bCs/>
        </w:rPr>
        <w:noBreakHyphen/>
        <w:t>D1 — BOSCARD</w:t>
      </w:r>
    </w:p>
    <w:p w14:paraId="0E495AC2" w14:textId="77777777" w:rsidR="00A47B9A" w:rsidRPr="00A47B9A" w:rsidRDefault="00A47B9A">
      <w:pPr>
        <w:numPr>
          <w:ilvl w:val="0"/>
          <w:numId w:val="12"/>
        </w:numPr>
      </w:pPr>
      <w:r w:rsidRPr="00A47B9A">
        <w:rPr>
          <w:b/>
          <w:bCs/>
        </w:rPr>
        <w:t>L0</w:t>
      </w:r>
      <w:r w:rsidRPr="00A47B9A">
        <w:rPr>
          <w:b/>
          <w:bCs/>
        </w:rPr>
        <w:noBreakHyphen/>
        <w:t>D2 — Civilisational Model (K–M Specification)</w:t>
      </w:r>
      <w:r w:rsidRPr="00A47B9A">
        <w:t xml:space="preserve"> </w:t>
      </w:r>
      <w:r w:rsidRPr="00A47B9A">
        <w:rPr>
          <w:i/>
          <w:iCs/>
        </w:rPr>
        <w:t>(primary dependency)</w:t>
      </w:r>
    </w:p>
    <w:p w14:paraId="2F2B794D" w14:textId="77777777" w:rsidR="00A47B9A" w:rsidRPr="00A47B9A" w:rsidRDefault="00A47B9A">
      <w:pPr>
        <w:numPr>
          <w:ilvl w:val="0"/>
          <w:numId w:val="12"/>
        </w:numPr>
      </w:pPr>
      <w:r w:rsidRPr="00A47B9A">
        <w:rPr>
          <w:b/>
          <w:bCs/>
        </w:rPr>
        <w:t>L0</w:t>
      </w:r>
      <w:r w:rsidRPr="00A47B9A">
        <w:rPr>
          <w:b/>
          <w:bCs/>
        </w:rPr>
        <w:noBreakHyphen/>
        <w:t>D3 — Scope &amp; Boundaries</w:t>
      </w:r>
    </w:p>
    <w:p w14:paraId="31D95AFC" w14:textId="77777777" w:rsidR="00A47B9A" w:rsidRPr="00A47B9A" w:rsidRDefault="00A47B9A">
      <w:pPr>
        <w:numPr>
          <w:ilvl w:val="0"/>
          <w:numId w:val="12"/>
        </w:numPr>
      </w:pPr>
      <w:r w:rsidRPr="00A47B9A">
        <w:rPr>
          <w:b/>
          <w:bCs/>
        </w:rPr>
        <w:t>L0</w:t>
      </w:r>
      <w:r w:rsidRPr="00A47B9A">
        <w:rPr>
          <w:b/>
          <w:bCs/>
        </w:rPr>
        <w:noBreakHyphen/>
        <w:t>D4 — Anti</w:t>
      </w:r>
      <w:r w:rsidRPr="00A47B9A">
        <w:rPr>
          <w:b/>
          <w:bCs/>
        </w:rPr>
        <w:noBreakHyphen/>
        <w:t>Capture Doctrine</w:t>
      </w:r>
    </w:p>
    <w:p w14:paraId="7A84517B" w14:textId="77777777" w:rsidR="00A47B9A" w:rsidRPr="00A47B9A" w:rsidRDefault="00A47B9A">
      <w:pPr>
        <w:numPr>
          <w:ilvl w:val="0"/>
          <w:numId w:val="12"/>
        </w:numPr>
      </w:pPr>
      <w:r w:rsidRPr="00A47B9A">
        <w:rPr>
          <w:b/>
          <w:bCs/>
        </w:rPr>
        <w:t>L0</w:t>
      </w:r>
      <w:r w:rsidRPr="00A47B9A">
        <w:rPr>
          <w:b/>
          <w:bCs/>
        </w:rPr>
        <w:noBreakHyphen/>
        <w:t>D5 — Governance Principles</w:t>
      </w:r>
    </w:p>
    <w:p w14:paraId="4136D704" w14:textId="77777777" w:rsidR="00A47B9A" w:rsidRPr="00A47B9A" w:rsidRDefault="00A47B9A">
      <w:pPr>
        <w:numPr>
          <w:ilvl w:val="0"/>
          <w:numId w:val="12"/>
        </w:numPr>
      </w:pPr>
      <w:r w:rsidRPr="00A47B9A">
        <w:rPr>
          <w:b/>
          <w:bCs/>
        </w:rPr>
        <w:t>L0</w:t>
      </w:r>
      <w:r w:rsidRPr="00A47B9A">
        <w:rPr>
          <w:b/>
          <w:bCs/>
        </w:rPr>
        <w:noBreakHyphen/>
        <w:t>D7 — Assumptions Catalogue</w:t>
      </w:r>
    </w:p>
    <w:p w14:paraId="6FE38DB1" w14:textId="77777777" w:rsidR="00A47B9A" w:rsidRPr="00A47B9A" w:rsidRDefault="00A47B9A" w:rsidP="008B6628">
      <w:pPr>
        <w:pStyle w:val="Heading1"/>
      </w:pPr>
      <w:r w:rsidRPr="00A47B9A">
        <w:t>9. Risks &amp; Constraints</w:t>
      </w:r>
    </w:p>
    <w:p w14:paraId="07BFA5F5" w14:textId="77777777" w:rsidR="00A47B9A" w:rsidRPr="00A47B9A" w:rsidRDefault="00A47B9A" w:rsidP="00A47B9A">
      <w:r w:rsidRPr="00A47B9A">
        <w:t>Risks:</w:t>
      </w:r>
    </w:p>
    <w:p w14:paraId="5E4E55C9" w14:textId="77777777" w:rsidR="00A47B9A" w:rsidRPr="00A47B9A" w:rsidRDefault="00A47B9A">
      <w:pPr>
        <w:numPr>
          <w:ilvl w:val="0"/>
          <w:numId w:val="13"/>
        </w:numPr>
      </w:pPr>
      <w:r w:rsidRPr="00A47B9A">
        <w:t>over</w:t>
      </w:r>
      <w:r w:rsidRPr="00A47B9A">
        <w:noBreakHyphen/>
        <w:t>protection may reduce adaptive capacity (M)</w:t>
      </w:r>
    </w:p>
    <w:p w14:paraId="7E3DD92E" w14:textId="77777777" w:rsidR="00A47B9A" w:rsidRPr="00A47B9A" w:rsidRDefault="00A47B9A">
      <w:pPr>
        <w:numPr>
          <w:ilvl w:val="0"/>
          <w:numId w:val="13"/>
        </w:numPr>
      </w:pPr>
      <w:r w:rsidRPr="00A47B9A">
        <w:t>under</w:t>
      </w:r>
      <w:r w:rsidRPr="00A47B9A">
        <w:noBreakHyphen/>
        <w:t>protection may allow technocratic drift (M collapse)</w:t>
      </w:r>
    </w:p>
    <w:p w14:paraId="25C1BFC2" w14:textId="77777777" w:rsidR="00A47B9A" w:rsidRPr="00A47B9A" w:rsidRDefault="00A47B9A">
      <w:pPr>
        <w:numPr>
          <w:ilvl w:val="0"/>
          <w:numId w:val="13"/>
        </w:numPr>
      </w:pPr>
      <w:r w:rsidRPr="00A47B9A">
        <w:t>cultural bias may distort pluralistic flourishing</w:t>
      </w:r>
    </w:p>
    <w:p w14:paraId="14E64DAC" w14:textId="77777777" w:rsidR="00A47B9A" w:rsidRPr="00A47B9A" w:rsidRDefault="00A47B9A">
      <w:pPr>
        <w:numPr>
          <w:ilvl w:val="0"/>
          <w:numId w:val="13"/>
        </w:numPr>
      </w:pPr>
      <w:r w:rsidRPr="00A47B9A">
        <w:t>explanation requirements may increase cognitive burden</w:t>
      </w:r>
    </w:p>
    <w:p w14:paraId="623E6AF1" w14:textId="77777777" w:rsidR="00A47B9A" w:rsidRPr="00A47B9A" w:rsidRDefault="00A47B9A">
      <w:pPr>
        <w:numPr>
          <w:ilvl w:val="0"/>
          <w:numId w:val="13"/>
        </w:numPr>
      </w:pPr>
      <w:r w:rsidRPr="00A47B9A">
        <w:t>rhetorical “human</w:t>
      </w:r>
      <w:r w:rsidRPr="00A47B9A">
        <w:noBreakHyphen/>
        <w:t>centred” claims may mask M</w:t>
      </w:r>
      <w:r w:rsidRPr="00A47B9A">
        <w:noBreakHyphen/>
        <w:t>degrading behaviour</w:t>
      </w:r>
    </w:p>
    <w:p w14:paraId="0F9986E1" w14:textId="77777777" w:rsidR="00A47B9A" w:rsidRPr="00A47B9A" w:rsidRDefault="00A47B9A" w:rsidP="00A47B9A">
      <w:r w:rsidRPr="00A47B9A">
        <w:t>Constraints:</w:t>
      </w:r>
    </w:p>
    <w:p w14:paraId="0FD82BB9" w14:textId="77777777" w:rsidR="00A47B9A" w:rsidRPr="00A47B9A" w:rsidRDefault="00A47B9A">
      <w:pPr>
        <w:numPr>
          <w:ilvl w:val="0"/>
          <w:numId w:val="14"/>
        </w:numPr>
      </w:pPr>
      <w:r w:rsidRPr="00A47B9A">
        <w:t>human</w:t>
      </w:r>
      <w:r w:rsidRPr="00A47B9A">
        <w:noBreakHyphen/>
        <w:t>centred design must remain pluralistic</w:t>
      </w:r>
    </w:p>
    <w:p w14:paraId="731224B5" w14:textId="77777777" w:rsidR="00A47B9A" w:rsidRPr="00A47B9A" w:rsidRDefault="00A47B9A">
      <w:pPr>
        <w:numPr>
          <w:ilvl w:val="0"/>
          <w:numId w:val="14"/>
        </w:numPr>
      </w:pPr>
      <w:r w:rsidRPr="00A47B9A">
        <w:t>agency must be preserved without coercion</w:t>
      </w:r>
    </w:p>
    <w:p w14:paraId="1A171F0E" w14:textId="77777777" w:rsidR="00A47B9A" w:rsidRPr="00A47B9A" w:rsidRDefault="00A47B9A">
      <w:pPr>
        <w:numPr>
          <w:ilvl w:val="0"/>
          <w:numId w:val="14"/>
        </w:numPr>
      </w:pPr>
      <w:r w:rsidRPr="00A47B9A">
        <w:t>wellbeing must be prioritised without paternalism</w:t>
      </w:r>
    </w:p>
    <w:p w14:paraId="040F13C3" w14:textId="77777777" w:rsidR="00A47B9A" w:rsidRPr="00A47B9A" w:rsidRDefault="00A47B9A">
      <w:pPr>
        <w:numPr>
          <w:ilvl w:val="0"/>
          <w:numId w:val="14"/>
        </w:numPr>
      </w:pPr>
      <w:r w:rsidRPr="00A47B9A">
        <w:t>M must be strengthened without enforcing ideology</w:t>
      </w:r>
    </w:p>
    <w:p w14:paraId="5175D1BE" w14:textId="77777777" w:rsidR="00A47B9A" w:rsidRPr="00A47B9A" w:rsidRDefault="00A47B9A" w:rsidP="00546542">
      <w:pPr>
        <w:pStyle w:val="Heading1"/>
      </w:pPr>
      <w:r w:rsidRPr="00A47B9A">
        <w:t>10. Version History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051"/>
        <w:gridCol w:w="1555"/>
        <w:gridCol w:w="955"/>
        <w:gridCol w:w="5506"/>
      </w:tblGrid>
      <w:tr w:rsidR="00A47B9A" w:rsidRPr="00A47B9A" w14:paraId="104D75D5" w14:textId="77777777" w:rsidTr="00546542">
        <w:tc>
          <w:tcPr>
            <w:tcW w:w="0" w:type="auto"/>
            <w:hideMark/>
          </w:tcPr>
          <w:p w14:paraId="2FFC3ED1" w14:textId="77777777" w:rsidR="00A47B9A" w:rsidRPr="00A47B9A" w:rsidRDefault="00A47B9A" w:rsidP="00A47B9A">
            <w:pPr>
              <w:spacing w:after="200" w:line="276" w:lineRule="auto"/>
              <w:rPr>
                <w:b/>
                <w:bCs/>
              </w:rPr>
            </w:pPr>
            <w:r w:rsidRPr="00A47B9A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7B0294C4" w14:textId="77777777" w:rsidR="00A47B9A" w:rsidRPr="00A47B9A" w:rsidRDefault="00A47B9A" w:rsidP="00A47B9A">
            <w:pPr>
              <w:spacing w:after="200" w:line="276" w:lineRule="auto"/>
              <w:rPr>
                <w:b/>
                <w:bCs/>
              </w:rPr>
            </w:pPr>
            <w:r w:rsidRPr="00A47B9A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2D120FED" w14:textId="77777777" w:rsidR="00A47B9A" w:rsidRPr="00A47B9A" w:rsidRDefault="00A47B9A" w:rsidP="00A47B9A">
            <w:pPr>
              <w:spacing w:after="200" w:line="276" w:lineRule="auto"/>
              <w:rPr>
                <w:b/>
                <w:bCs/>
              </w:rPr>
            </w:pPr>
            <w:r w:rsidRPr="00A47B9A">
              <w:rPr>
                <w:b/>
                <w:bCs/>
              </w:rPr>
              <w:t>Author</w:t>
            </w:r>
          </w:p>
        </w:tc>
        <w:tc>
          <w:tcPr>
            <w:tcW w:w="5506" w:type="dxa"/>
            <w:hideMark/>
          </w:tcPr>
          <w:p w14:paraId="28F9C028" w14:textId="77777777" w:rsidR="00A47B9A" w:rsidRPr="00A47B9A" w:rsidRDefault="00A47B9A" w:rsidP="00A47B9A">
            <w:pPr>
              <w:spacing w:after="200" w:line="276" w:lineRule="auto"/>
              <w:rPr>
                <w:b/>
                <w:bCs/>
              </w:rPr>
            </w:pPr>
            <w:r w:rsidRPr="00A47B9A">
              <w:rPr>
                <w:b/>
                <w:bCs/>
              </w:rPr>
              <w:t>Notes</w:t>
            </w:r>
          </w:p>
        </w:tc>
      </w:tr>
      <w:tr w:rsidR="00A47B9A" w:rsidRPr="00A47B9A" w14:paraId="40834D16" w14:textId="77777777" w:rsidTr="00546542">
        <w:tc>
          <w:tcPr>
            <w:tcW w:w="0" w:type="auto"/>
            <w:hideMark/>
          </w:tcPr>
          <w:p w14:paraId="06AE21CE" w14:textId="77777777" w:rsidR="00A47B9A" w:rsidRPr="00A47B9A" w:rsidRDefault="00A47B9A" w:rsidP="00A47B9A">
            <w:pPr>
              <w:spacing w:after="200" w:line="276" w:lineRule="auto"/>
              <w:rPr>
                <w:b/>
                <w:bCs/>
              </w:rPr>
            </w:pPr>
            <w:r w:rsidRPr="00A47B9A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6153A2DE" w14:textId="77777777" w:rsidR="00A47B9A" w:rsidRPr="00A47B9A" w:rsidRDefault="00A47B9A" w:rsidP="00A47B9A">
            <w:pPr>
              <w:spacing w:after="200" w:line="276" w:lineRule="auto"/>
            </w:pPr>
            <w:r w:rsidRPr="00A47B9A">
              <w:t>07 June 2026</w:t>
            </w:r>
          </w:p>
        </w:tc>
        <w:tc>
          <w:tcPr>
            <w:tcW w:w="0" w:type="auto"/>
            <w:hideMark/>
          </w:tcPr>
          <w:p w14:paraId="609BFFFB" w14:textId="77777777" w:rsidR="00A47B9A" w:rsidRPr="00A47B9A" w:rsidRDefault="00A47B9A" w:rsidP="00A47B9A">
            <w:pPr>
              <w:spacing w:after="200" w:line="276" w:lineRule="auto"/>
            </w:pPr>
            <w:r w:rsidRPr="00A47B9A">
              <w:t>Steve</w:t>
            </w:r>
          </w:p>
        </w:tc>
        <w:tc>
          <w:tcPr>
            <w:tcW w:w="5506" w:type="dxa"/>
            <w:hideMark/>
          </w:tcPr>
          <w:p w14:paraId="5BB81826" w14:textId="77777777" w:rsidR="00A47B9A" w:rsidRPr="00A47B9A" w:rsidRDefault="00A47B9A" w:rsidP="00A47B9A">
            <w:pPr>
              <w:spacing w:after="200" w:line="276" w:lineRule="auto"/>
            </w:pPr>
            <w:r w:rsidRPr="00A47B9A">
              <w:t>Initial draft</w:t>
            </w:r>
          </w:p>
        </w:tc>
      </w:tr>
      <w:tr w:rsidR="00A47B9A" w:rsidRPr="00A47B9A" w14:paraId="7E09AEF7" w14:textId="77777777" w:rsidTr="00546542">
        <w:tc>
          <w:tcPr>
            <w:tcW w:w="0" w:type="auto"/>
            <w:hideMark/>
          </w:tcPr>
          <w:p w14:paraId="08311252" w14:textId="77777777" w:rsidR="00A47B9A" w:rsidRPr="00A47B9A" w:rsidRDefault="00A47B9A" w:rsidP="00A47B9A">
            <w:pPr>
              <w:spacing w:after="200" w:line="276" w:lineRule="auto"/>
              <w:rPr>
                <w:b/>
                <w:bCs/>
              </w:rPr>
            </w:pPr>
            <w:r w:rsidRPr="00A47B9A">
              <w:rPr>
                <w:b/>
                <w:bCs/>
              </w:rPr>
              <w:t>0.2</w:t>
            </w:r>
          </w:p>
        </w:tc>
        <w:tc>
          <w:tcPr>
            <w:tcW w:w="0" w:type="auto"/>
            <w:hideMark/>
          </w:tcPr>
          <w:p w14:paraId="5D9898A6" w14:textId="77777777" w:rsidR="00A47B9A" w:rsidRPr="00A47B9A" w:rsidRDefault="00A47B9A" w:rsidP="00A47B9A">
            <w:pPr>
              <w:spacing w:after="200" w:line="276" w:lineRule="auto"/>
            </w:pPr>
            <w:r w:rsidRPr="00A47B9A">
              <w:t>07 June 2026</w:t>
            </w:r>
          </w:p>
        </w:tc>
        <w:tc>
          <w:tcPr>
            <w:tcW w:w="0" w:type="auto"/>
            <w:hideMark/>
          </w:tcPr>
          <w:p w14:paraId="4224EF5F" w14:textId="77777777" w:rsidR="00A47B9A" w:rsidRPr="00A47B9A" w:rsidRDefault="00A47B9A" w:rsidP="00A47B9A">
            <w:pPr>
              <w:spacing w:after="200" w:line="276" w:lineRule="auto"/>
            </w:pPr>
            <w:r w:rsidRPr="00A47B9A">
              <w:t>Steve</w:t>
            </w:r>
          </w:p>
        </w:tc>
        <w:tc>
          <w:tcPr>
            <w:tcW w:w="5506" w:type="dxa"/>
            <w:hideMark/>
          </w:tcPr>
          <w:p w14:paraId="1DFFEBE7" w14:textId="77777777" w:rsidR="00A47B9A" w:rsidRPr="00A47B9A" w:rsidRDefault="00A47B9A" w:rsidP="00A47B9A">
            <w:pPr>
              <w:spacing w:after="200" w:line="276" w:lineRule="auto"/>
            </w:pPr>
            <w:r w:rsidRPr="00A47B9A">
              <w:t>Revised to explicitly anchor to M</w:t>
            </w:r>
          </w:p>
        </w:tc>
      </w:tr>
    </w:tbl>
    <w:p w14:paraId="4B910C05" w14:textId="77777777" w:rsidR="00B94716" w:rsidRPr="00A47B9A" w:rsidRDefault="00B94716" w:rsidP="00A47B9A"/>
    <w:sectPr w:rsidR="00B94716" w:rsidRPr="00A4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77C2"/>
    <w:multiLevelType w:val="multilevel"/>
    <w:tmpl w:val="2594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5814"/>
    <w:multiLevelType w:val="multilevel"/>
    <w:tmpl w:val="9EB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13CA"/>
    <w:multiLevelType w:val="multilevel"/>
    <w:tmpl w:val="ACD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67EEE"/>
    <w:multiLevelType w:val="multilevel"/>
    <w:tmpl w:val="6F1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00F40"/>
    <w:multiLevelType w:val="multilevel"/>
    <w:tmpl w:val="75B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80A2D"/>
    <w:multiLevelType w:val="multilevel"/>
    <w:tmpl w:val="2EE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F10E8"/>
    <w:multiLevelType w:val="multilevel"/>
    <w:tmpl w:val="B01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F59F5"/>
    <w:multiLevelType w:val="multilevel"/>
    <w:tmpl w:val="A0FC9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154CD"/>
    <w:multiLevelType w:val="multilevel"/>
    <w:tmpl w:val="023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36E66"/>
    <w:multiLevelType w:val="multilevel"/>
    <w:tmpl w:val="27F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167B8"/>
    <w:multiLevelType w:val="multilevel"/>
    <w:tmpl w:val="7AE2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1743B"/>
    <w:multiLevelType w:val="multilevel"/>
    <w:tmpl w:val="A2A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A3BD9"/>
    <w:multiLevelType w:val="multilevel"/>
    <w:tmpl w:val="85F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64A8B"/>
    <w:multiLevelType w:val="multilevel"/>
    <w:tmpl w:val="03C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198459">
    <w:abstractNumId w:val="5"/>
  </w:num>
  <w:num w:numId="2" w16cid:durableId="1125268166">
    <w:abstractNumId w:val="11"/>
  </w:num>
  <w:num w:numId="3" w16cid:durableId="1084915579">
    <w:abstractNumId w:val="12"/>
  </w:num>
  <w:num w:numId="4" w16cid:durableId="1541434603">
    <w:abstractNumId w:val="9"/>
  </w:num>
  <w:num w:numId="5" w16cid:durableId="1609198954">
    <w:abstractNumId w:val="7"/>
  </w:num>
  <w:num w:numId="6" w16cid:durableId="965701965">
    <w:abstractNumId w:val="10"/>
  </w:num>
  <w:num w:numId="7" w16cid:durableId="1193108993">
    <w:abstractNumId w:val="13"/>
  </w:num>
  <w:num w:numId="8" w16cid:durableId="418915660">
    <w:abstractNumId w:val="1"/>
  </w:num>
  <w:num w:numId="9" w16cid:durableId="463351817">
    <w:abstractNumId w:val="3"/>
  </w:num>
  <w:num w:numId="10" w16cid:durableId="414590328">
    <w:abstractNumId w:val="0"/>
  </w:num>
  <w:num w:numId="11" w16cid:durableId="1266113592">
    <w:abstractNumId w:val="6"/>
  </w:num>
  <w:num w:numId="12" w16cid:durableId="1853101991">
    <w:abstractNumId w:val="2"/>
  </w:num>
  <w:num w:numId="13" w16cid:durableId="1322153826">
    <w:abstractNumId w:val="4"/>
  </w:num>
  <w:num w:numId="14" w16cid:durableId="608125155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C4559"/>
    <w:rsid w:val="00143EFF"/>
    <w:rsid w:val="001D7A76"/>
    <w:rsid w:val="0022620B"/>
    <w:rsid w:val="00453074"/>
    <w:rsid w:val="004B2DCC"/>
    <w:rsid w:val="004C1777"/>
    <w:rsid w:val="00503797"/>
    <w:rsid w:val="00546542"/>
    <w:rsid w:val="006F152D"/>
    <w:rsid w:val="006F5492"/>
    <w:rsid w:val="007806A0"/>
    <w:rsid w:val="00802E2B"/>
    <w:rsid w:val="00865322"/>
    <w:rsid w:val="00873B10"/>
    <w:rsid w:val="00882099"/>
    <w:rsid w:val="008B6628"/>
    <w:rsid w:val="00A47B9A"/>
    <w:rsid w:val="00B94716"/>
    <w:rsid w:val="00BB4413"/>
    <w:rsid w:val="00C14493"/>
    <w:rsid w:val="00D94346"/>
    <w:rsid w:val="00DC5D75"/>
    <w:rsid w:val="00DD2023"/>
    <w:rsid w:val="00EF4667"/>
    <w:rsid w:val="00F33244"/>
    <w:rsid w:val="00FE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740</Words>
  <Characters>4978</Characters>
  <Application>Microsoft Office Word</Application>
  <DocSecurity>0</DocSecurity>
  <Lines>216</Lines>
  <Paragraphs>219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7</cp:revision>
  <dcterms:created xsi:type="dcterms:W3CDTF">2026-06-07T19:31:00Z</dcterms:created>
  <dcterms:modified xsi:type="dcterms:W3CDTF">2026-06-07T19:37:00Z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