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AD79" w14:textId="77777777" w:rsidR="00E8463F" w:rsidRDefault="00E8463F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E8463F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E8463F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06 — Capacity Instrument Specification</w:t>
      </w:r>
    </w:p>
    <w:p w14:paraId="09B565E8" w14:textId="5BE265DD" w:rsidR="00C35405" w:rsidRDefault="00C35405" w:rsidP="00E9177E">
      <w:pPr>
        <w:pStyle w:val="Subtitle"/>
        <w:jc w:val="left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1FAB51C2" w14:textId="0A42242A" w:rsidR="00C35405" w:rsidRDefault="001C73C5" w:rsidP="00EA26F7">
      <w:pPr>
        <w:pStyle w:val="Heading1"/>
      </w:pPr>
      <w:r w:rsidRPr="001C73C5">
        <w:t>Definition</w:t>
      </w:r>
    </w:p>
    <w:p w14:paraId="24B89C7E" w14:textId="2B7B9E85" w:rsidR="00CF13DB" w:rsidRPr="00CF13DB" w:rsidRDefault="00E8463F" w:rsidP="00CF13DB">
      <w:pPr>
        <w:rPr>
          <w:rStyle w:val="IntenseEmphasis"/>
        </w:rPr>
      </w:pPr>
      <w:r w:rsidRPr="00E8463F">
        <w:rPr>
          <w:rStyle w:val="IntenseEmphasis"/>
        </w:rPr>
        <w:t>Capacity is the available slack, buffer, or headroom inside the subsystem</w:t>
      </w:r>
      <w:r w:rsidR="00CF13DB" w:rsidRPr="00CF13DB">
        <w:rPr>
          <w:rStyle w:val="IntenseEmphasis"/>
        </w:rPr>
        <w:t>.</w:t>
      </w:r>
    </w:p>
    <w:p w14:paraId="53206CEB" w14:textId="3840B04F" w:rsidR="00D36B96" w:rsidRDefault="001C73C5" w:rsidP="000B7243">
      <w:pPr>
        <w:pStyle w:val="Heading1"/>
      </w:pPr>
      <w:r w:rsidRPr="001C73C5">
        <w:t>Measurement Basis</w:t>
      </w:r>
    </w:p>
    <w:p w14:paraId="7CB6B53C" w14:textId="2FD42A0F" w:rsidR="00E87C1D" w:rsidRDefault="00E87C1D" w:rsidP="00BC5A01">
      <w:pPr>
        <w:pStyle w:val="ListParagraph"/>
        <w:numPr>
          <w:ilvl w:val="0"/>
          <w:numId w:val="1"/>
        </w:numPr>
        <w:spacing w:line="360" w:lineRule="auto"/>
      </w:pPr>
      <w:r>
        <w:t>Staffing slack</w:t>
      </w:r>
    </w:p>
    <w:p w14:paraId="11CFFDC9" w14:textId="0223576A" w:rsidR="00E87C1D" w:rsidRDefault="00E87C1D" w:rsidP="00BC5A01">
      <w:pPr>
        <w:pStyle w:val="ListParagraph"/>
        <w:numPr>
          <w:ilvl w:val="0"/>
          <w:numId w:val="1"/>
        </w:numPr>
        <w:spacing w:line="360" w:lineRule="auto"/>
      </w:pPr>
      <w:r>
        <w:t>Resource buffer</w:t>
      </w:r>
    </w:p>
    <w:p w14:paraId="21CB6A7E" w14:textId="556C770A" w:rsidR="00E87C1D" w:rsidRDefault="00E87C1D" w:rsidP="00BC5A01">
      <w:pPr>
        <w:pStyle w:val="ListParagraph"/>
        <w:numPr>
          <w:ilvl w:val="0"/>
          <w:numId w:val="1"/>
        </w:numPr>
        <w:spacing w:line="360" w:lineRule="auto"/>
      </w:pPr>
      <w:r>
        <w:t>Redundancy</w:t>
      </w:r>
    </w:p>
    <w:p w14:paraId="34F14473" w14:textId="13C12617" w:rsidR="00CA1F66" w:rsidRPr="00CA1F66" w:rsidRDefault="00E87C1D" w:rsidP="00BC5A01">
      <w:pPr>
        <w:pStyle w:val="ListParagraph"/>
        <w:numPr>
          <w:ilvl w:val="0"/>
          <w:numId w:val="1"/>
        </w:numPr>
        <w:spacing w:line="360" w:lineRule="auto"/>
      </w:pPr>
      <w:r>
        <w:t>Resilience margin</w:t>
      </w:r>
    </w:p>
    <w:p w14:paraId="19845445" w14:textId="7D2E15CE" w:rsidR="00305ED2" w:rsidRPr="00305ED2" w:rsidRDefault="000B7243" w:rsidP="00305ED2">
      <w:pPr>
        <w:pStyle w:val="Heading1"/>
      </w:pPr>
      <w:r w:rsidRPr="000B7243">
        <w:t>Triggers</w:t>
      </w:r>
    </w:p>
    <w:p w14:paraId="5ECE2D59" w14:textId="6567AC81" w:rsidR="00F05CB0" w:rsidRPr="00F05CB0" w:rsidRDefault="00F05CB0" w:rsidP="00BC5A01">
      <w:pPr>
        <w:pStyle w:val="ListParagraph"/>
        <w:numPr>
          <w:ilvl w:val="0"/>
          <w:numId w:val="1"/>
        </w:numPr>
        <w:spacing w:line="360" w:lineRule="auto"/>
      </w:pPr>
      <w:r w:rsidRPr="00F05CB0">
        <w:t>High load</w:t>
      </w:r>
    </w:p>
    <w:p w14:paraId="26AE9FCD" w14:textId="263249E4" w:rsidR="00F05CB0" w:rsidRPr="00F05CB0" w:rsidRDefault="00F05CB0" w:rsidP="00BC5A01">
      <w:pPr>
        <w:pStyle w:val="ListParagraph"/>
        <w:numPr>
          <w:ilvl w:val="0"/>
          <w:numId w:val="1"/>
        </w:numPr>
        <w:spacing w:line="360" w:lineRule="auto"/>
      </w:pPr>
      <w:r w:rsidRPr="00F05CB0">
        <w:t>High pressure</w:t>
      </w:r>
    </w:p>
    <w:p w14:paraId="1435479A" w14:textId="6DFCC40F" w:rsidR="00F05CB0" w:rsidRPr="00F05CB0" w:rsidRDefault="00F05CB0" w:rsidP="00BC5A01">
      <w:pPr>
        <w:pStyle w:val="ListParagraph"/>
        <w:numPr>
          <w:ilvl w:val="0"/>
          <w:numId w:val="1"/>
        </w:numPr>
        <w:spacing w:line="360" w:lineRule="auto"/>
      </w:pPr>
      <w:r w:rsidRPr="00F05CB0">
        <w:t>Outages</w:t>
      </w:r>
    </w:p>
    <w:p w14:paraId="5B08A766" w14:textId="4D8A10A2" w:rsidR="00F05CB0" w:rsidRPr="00F05CB0" w:rsidRDefault="00F05CB0" w:rsidP="00BC5A01">
      <w:pPr>
        <w:pStyle w:val="ListParagraph"/>
        <w:numPr>
          <w:ilvl w:val="0"/>
          <w:numId w:val="1"/>
        </w:numPr>
        <w:spacing w:line="360" w:lineRule="auto"/>
      </w:pPr>
      <w:r w:rsidRPr="00F05CB0">
        <w:t>Resource depletion</w:t>
      </w:r>
    </w:p>
    <w:p w14:paraId="0ADEB968" w14:textId="112F3E24" w:rsidR="0043422C" w:rsidRDefault="000B7243" w:rsidP="000B7243">
      <w:pPr>
        <w:pStyle w:val="Heading1"/>
      </w:pPr>
      <w:r w:rsidRPr="000B7243">
        <w:t>Failure Modes</w:t>
      </w:r>
    </w:p>
    <w:p w14:paraId="10B71030" w14:textId="65E9963F" w:rsidR="00F05CB0" w:rsidRPr="00F05CB0" w:rsidRDefault="00F05CB0" w:rsidP="00BC5A01">
      <w:pPr>
        <w:pStyle w:val="ListParagraph"/>
        <w:numPr>
          <w:ilvl w:val="0"/>
          <w:numId w:val="2"/>
        </w:numPr>
        <w:spacing w:line="360" w:lineRule="auto"/>
      </w:pPr>
      <w:r w:rsidRPr="00F05CB0">
        <w:t>Overload</w:t>
      </w:r>
    </w:p>
    <w:p w14:paraId="59F4B031" w14:textId="4D35CA60" w:rsidR="00F05CB0" w:rsidRPr="00F05CB0" w:rsidRDefault="00F05CB0" w:rsidP="00BC5A01">
      <w:pPr>
        <w:pStyle w:val="ListParagraph"/>
        <w:numPr>
          <w:ilvl w:val="0"/>
          <w:numId w:val="2"/>
        </w:numPr>
        <w:spacing w:line="360" w:lineRule="auto"/>
      </w:pPr>
      <w:r w:rsidRPr="00F05CB0">
        <w:t>Collapse</w:t>
      </w:r>
    </w:p>
    <w:p w14:paraId="1B182ED4" w14:textId="23A1AD67" w:rsidR="00F05CB0" w:rsidRPr="00F05CB0" w:rsidRDefault="00F05CB0" w:rsidP="00BC5A01">
      <w:pPr>
        <w:pStyle w:val="ListParagraph"/>
        <w:numPr>
          <w:ilvl w:val="0"/>
          <w:numId w:val="2"/>
        </w:numPr>
        <w:spacing w:line="360" w:lineRule="auto"/>
      </w:pPr>
      <w:r w:rsidRPr="00F05CB0">
        <w:t>Inability to absorb shocks</w:t>
      </w:r>
    </w:p>
    <w:p w14:paraId="34B67A35" w14:textId="758F05CE" w:rsidR="000B7243" w:rsidRPr="000B7243" w:rsidRDefault="000B7243" w:rsidP="000B7243">
      <w:pPr>
        <w:pStyle w:val="Heading1"/>
      </w:pPr>
      <w:r w:rsidRPr="000B7243">
        <w:t>Remediation Levers</w:t>
      </w:r>
    </w:p>
    <w:p w14:paraId="369EA201" w14:textId="364D46B0" w:rsidR="008036C0" w:rsidRDefault="008036C0" w:rsidP="00BC5A01">
      <w:pPr>
        <w:pStyle w:val="ListParagraph"/>
        <w:numPr>
          <w:ilvl w:val="0"/>
          <w:numId w:val="1"/>
        </w:numPr>
        <w:spacing w:line="360" w:lineRule="auto"/>
      </w:pPr>
      <w:r>
        <w:t>Add redundancy</w:t>
      </w:r>
    </w:p>
    <w:p w14:paraId="38EC85F9" w14:textId="3C3420F5" w:rsidR="008036C0" w:rsidRDefault="008036C0" w:rsidP="00BC5A01">
      <w:pPr>
        <w:pStyle w:val="ListParagraph"/>
        <w:numPr>
          <w:ilvl w:val="0"/>
          <w:numId w:val="1"/>
        </w:numPr>
        <w:spacing w:line="360" w:lineRule="auto"/>
      </w:pPr>
      <w:r>
        <w:t>Increase staffing</w:t>
      </w:r>
    </w:p>
    <w:p w14:paraId="763149C8" w14:textId="6B1DCE0A" w:rsidR="008036C0" w:rsidRDefault="008036C0" w:rsidP="00BC5A01">
      <w:pPr>
        <w:pStyle w:val="ListParagraph"/>
        <w:numPr>
          <w:ilvl w:val="0"/>
          <w:numId w:val="1"/>
        </w:numPr>
        <w:spacing w:line="360" w:lineRule="auto"/>
      </w:pPr>
      <w:r>
        <w:t>Expand buffer</w:t>
      </w:r>
    </w:p>
    <w:p w14:paraId="1CC2532A" w14:textId="5F50B58D" w:rsidR="002D05A3" w:rsidRPr="002D05A3" w:rsidRDefault="008036C0" w:rsidP="00BC5A01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>Reduce load</w:t>
      </w:r>
    </w:p>
    <w:p w14:paraId="0D32D59B" w14:textId="77777777" w:rsidR="000B7243" w:rsidRPr="000B7243" w:rsidRDefault="000B7243" w:rsidP="000B7243">
      <w:pPr>
        <w:pStyle w:val="Heading1"/>
      </w:pPr>
      <w:r w:rsidRPr="000B7243">
        <w:t>Thresholds</w:t>
      </w:r>
    </w:p>
    <w:p w14:paraId="73EE2B72" w14:textId="24F2A3DC" w:rsidR="004817A2" w:rsidRPr="004817A2" w:rsidRDefault="004817A2" w:rsidP="00BC5A01">
      <w:pPr>
        <w:pStyle w:val="ListParagraph"/>
        <w:numPr>
          <w:ilvl w:val="0"/>
          <w:numId w:val="1"/>
        </w:numPr>
        <w:spacing w:line="360" w:lineRule="auto"/>
      </w:pPr>
      <w:r w:rsidRPr="004817A2">
        <w:rPr>
          <w:b/>
          <w:bCs/>
        </w:rPr>
        <w:t>Normal</w:t>
      </w:r>
      <w:r w:rsidRPr="004817A2">
        <w:t xml:space="preserve">: </w:t>
      </w:r>
      <w:r w:rsidR="00BE529D" w:rsidRPr="00BE529D">
        <w:t>40–100% buffer (0–60% utilisation)</w:t>
      </w:r>
    </w:p>
    <w:p w14:paraId="1305A329" w14:textId="05973F16" w:rsidR="004817A2" w:rsidRPr="004817A2" w:rsidRDefault="004817A2" w:rsidP="00BC5A01">
      <w:pPr>
        <w:pStyle w:val="ListParagraph"/>
        <w:numPr>
          <w:ilvl w:val="0"/>
          <w:numId w:val="1"/>
        </w:numPr>
        <w:spacing w:line="360" w:lineRule="auto"/>
      </w:pPr>
      <w:r w:rsidRPr="004817A2">
        <w:rPr>
          <w:b/>
          <w:bCs/>
        </w:rPr>
        <w:t>Strained</w:t>
      </w:r>
      <w:r w:rsidRPr="004817A2">
        <w:t xml:space="preserve">: </w:t>
      </w:r>
      <w:r w:rsidR="00BE529D" w:rsidRPr="00BE529D">
        <w:t>20–40% buffer (60–80% utilisation)</w:t>
      </w:r>
    </w:p>
    <w:p w14:paraId="5EDB388A" w14:textId="77777777" w:rsidR="00BE529D" w:rsidRDefault="004817A2" w:rsidP="00BC5A01">
      <w:pPr>
        <w:pStyle w:val="ListParagraph"/>
        <w:numPr>
          <w:ilvl w:val="0"/>
          <w:numId w:val="1"/>
        </w:numPr>
        <w:spacing w:line="360" w:lineRule="auto"/>
      </w:pPr>
      <w:r w:rsidRPr="00BE529D">
        <w:rPr>
          <w:b/>
          <w:bCs/>
        </w:rPr>
        <w:t>Degraded</w:t>
      </w:r>
      <w:r w:rsidRPr="004817A2">
        <w:t xml:space="preserve">: </w:t>
      </w:r>
      <w:r w:rsidR="00BE529D" w:rsidRPr="00BE529D">
        <w:t>10–20% buffer (80–90% utilisation)</w:t>
      </w:r>
    </w:p>
    <w:p w14:paraId="0458BE77" w14:textId="77777777" w:rsidR="00FD1E62" w:rsidRDefault="004817A2" w:rsidP="00BC5A01">
      <w:pPr>
        <w:pStyle w:val="ListParagraph"/>
        <w:numPr>
          <w:ilvl w:val="0"/>
          <w:numId w:val="1"/>
        </w:numPr>
        <w:spacing w:line="360" w:lineRule="auto"/>
      </w:pPr>
      <w:r w:rsidRPr="00FD1E62">
        <w:rPr>
          <w:b/>
          <w:bCs/>
        </w:rPr>
        <w:t>Critical</w:t>
      </w:r>
      <w:r w:rsidRPr="004817A2">
        <w:t xml:space="preserve">: </w:t>
      </w:r>
      <w:r w:rsidR="00FD1E62" w:rsidRPr="00FD1E62">
        <w:t>&lt;10% buffer (90–100% utilisation)</w:t>
      </w:r>
    </w:p>
    <w:p w14:paraId="529DBDDB" w14:textId="24A90CB2" w:rsidR="000B7243" w:rsidRPr="000B7243" w:rsidRDefault="000B7243" w:rsidP="00FD1E62">
      <w:pPr>
        <w:pStyle w:val="Heading1"/>
      </w:pPr>
      <w:r w:rsidRPr="000B7243">
        <w:t>Interactions</w:t>
      </w:r>
    </w:p>
    <w:p w14:paraId="4674BD06" w14:textId="3B6E7370" w:rsidR="00FD1E62" w:rsidRPr="00FD1E62" w:rsidRDefault="00FD1E62" w:rsidP="00BC5A01">
      <w:pPr>
        <w:pStyle w:val="ListParagraph"/>
        <w:numPr>
          <w:ilvl w:val="0"/>
          <w:numId w:val="1"/>
        </w:numPr>
        <w:spacing w:line="360" w:lineRule="auto"/>
      </w:pPr>
      <w:r w:rsidRPr="00FD1E62">
        <w:t>Capacity ↓ → Load ↑ (relative)</w:t>
      </w:r>
    </w:p>
    <w:p w14:paraId="07846427" w14:textId="56DE3FC2" w:rsidR="00FD1E62" w:rsidRPr="00FD1E62" w:rsidRDefault="00FD1E62" w:rsidP="00BC5A01">
      <w:pPr>
        <w:pStyle w:val="ListParagraph"/>
        <w:numPr>
          <w:ilvl w:val="0"/>
          <w:numId w:val="1"/>
        </w:numPr>
        <w:spacing w:line="360" w:lineRule="auto"/>
      </w:pPr>
      <w:r w:rsidRPr="00FD1E62">
        <w:t>Capacity ↓ → Pressure ↑</w:t>
      </w:r>
    </w:p>
    <w:p w14:paraId="29BF130A" w14:textId="77777777" w:rsidR="0068520D" w:rsidRPr="00DA3B04" w:rsidRDefault="0068520D" w:rsidP="0068520D">
      <w:pPr>
        <w:spacing w:line="360" w:lineRule="auto"/>
        <w:ind w:left="360"/>
      </w:pP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67EC"/>
    <w:multiLevelType w:val="hybridMultilevel"/>
    <w:tmpl w:val="11E87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C29D4"/>
    <w:multiLevelType w:val="hybridMultilevel"/>
    <w:tmpl w:val="3D72A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090129">
    <w:abstractNumId w:val="1"/>
  </w:num>
  <w:num w:numId="2" w16cid:durableId="168258349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1206C4"/>
    <w:rsid w:val="001A786C"/>
    <w:rsid w:val="001C73C5"/>
    <w:rsid w:val="00244B30"/>
    <w:rsid w:val="002D05A3"/>
    <w:rsid w:val="002F737B"/>
    <w:rsid w:val="00305ED2"/>
    <w:rsid w:val="003A7122"/>
    <w:rsid w:val="003E62AF"/>
    <w:rsid w:val="0043422C"/>
    <w:rsid w:val="00453074"/>
    <w:rsid w:val="004817A2"/>
    <w:rsid w:val="00493EB3"/>
    <w:rsid w:val="00571695"/>
    <w:rsid w:val="00626A13"/>
    <w:rsid w:val="0068520D"/>
    <w:rsid w:val="0074721E"/>
    <w:rsid w:val="008036C0"/>
    <w:rsid w:val="008254E3"/>
    <w:rsid w:val="00855720"/>
    <w:rsid w:val="008E3A20"/>
    <w:rsid w:val="009A62FE"/>
    <w:rsid w:val="009B6A0E"/>
    <w:rsid w:val="00A8230F"/>
    <w:rsid w:val="00B67E96"/>
    <w:rsid w:val="00B94716"/>
    <w:rsid w:val="00BC52CC"/>
    <w:rsid w:val="00BC5A01"/>
    <w:rsid w:val="00BE529D"/>
    <w:rsid w:val="00C35405"/>
    <w:rsid w:val="00C67128"/>
    <w:rsid w:val="00C87E77"/>
    <w:rsid w:val="00CA1F66"/>
    <w:rsid w:val="00CF13DB"/>
    <w:rsid w:val="00D36B96"/>
    <w:rsid w:val="00DA3B04"/>
    <w:rsid w:val="00DD3A4A"/>
    <w:rsid w:val="00E36C53"/>
    <w:rsid w:val="00E8463F"/>
    <w:rsid w:val="00E87C1D"/>
    <w:rsid w:val="00E9177E"/>
    <w:rsid w:val="00EA26F7"/>
    <w:rsid w:val="00ED3A83"/>
    <w:rsid w:val="00F05CB0"/>
    <w:rsid w:val="00F37D68"/>
    <w:rsid w:val="00F62C59"/>
    <w:rsid w:val="00F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</Words>
  <Characters>602</Characters>
  <Application>Microsoft Office Word</Application>
  <DocSecurity>0</DocSecurity>
  <Lines>31</Lines>
  <Paragraphs>31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8</cp:revision>
  <dcterms:created xsi:type="dcterms:W3CDTF">2026-07-06T18:43:00Z</dcterms:created>
  <dcterms:modified xsi:type="dcterms:W3CDTF">2026-07-06T18:46:00Z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