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8B4D" w14:textId="77777777" w:rsidR="0060561F" w:rsidRPr="0060561F" w:rsidRDefault="0060561F" w:rsidP="0060561F">
      <w:pPr>
        <w:pStyle w:val="Title"/>
      </w:pPr>
      <w:r w:rsidRPr="0060561F">
        <w:t>L0</w:t>
      </w:r>
      <w:r w:rsidRPr="0060561F">
        <w:noBreakHyphen/>
        <w:t>D4 — Anti</w:t>
      </w:r>
      <w:r w:rsidRPr="0060561F">
        <w:noBreakHyphen/>
        <w:t>Capture Doctrine</w:t>
      </w:r>
    </w:p>
    <w:p w14:paraId="73F5E5E2" w14:textId="77777777" w:rsidR="0060561F" w:rsidRPr="0060561F" w:rsidRDefault="0060561F" w:rsidP="0060561F">
      <w:r w:rsidRPr="0060561F">
        <w:t>Version: 0.1 (Draft) Status: In Progress Last Updated: 06 June 2026</w:t>
      </w:r>
    </w:p>
    <w:p w14:paraId="3B80F1EF" w14:textId="77777777" w:rsidR="0060561F" w:rsidRPr="0060561F" w:rsidRDefault="0060561F" w:rsidP="0060561F">
      <w:pPr>
        <w:pStyle w:val="Heading1"/>
      </w:pPr>
      <w:r w:rsidRPr="0060561F">
        <w:t>1. Purpose</w:t>
      </w:r>
    </w:p>
    <w:p w14:paraId="5CCE27C7" w14:textId="77777777" w:rsidR="0060561F" w:rsidRPr="0060561F" w:rsidRDefault="0060561F" w:rsidP="0060561F">
      <w:r w:rsidRPr="0060561F">
        <w:t xml:space="preserve">The purpose of this deliverable is to define the </w:t>
      </w:r>
      <w:r w:rsidRPr="0060561F">
        <w:rPr>
          <w:b/>
          <w:bCs/>
        </w:rPr>
        <w:t>anti</w:t>
      </w:r>
      <w:r w:rsidRPr="0060561F">
        <w:rPr>
          <w:b/>
          <w:bCs/>
        </w:rPr>
        <w:noBreakHyphen/>
        <w:t>capture doctrine</w:t>
      </w:r>
      <w:r w:rsidRPr="0060561F">
        <w:t xml:space="preserve"> that constrains the design, interpretation, and evolution of CivOS. It establishes the foundational principles that prevent any actor—political, corporate, institutional, technological, or ideological—from dominating, distorting, or repurposing CivOS for narrow interests. This doctrine ensures CivOS remains </w:t>
      </w:r>
      <w:r w:rsidRPr="0060561F">
        <w:rPr>
          <w:b/>
          <w:bCs/>
        </w:rPr>
        <w:t>neutral, uncapturable, non</w:t>
      </w:r>
      <w:r w:rsidRPr="0060561F">
        <w:rPr>
          <w:b/>
          <w:bCs/>
        </w:rPr>
        <w:noBreakHyphen/>
        <w:t>coercive, and structurally resistant</w:t>
      </w:r>
      <w:r w:rsidRPr="0060561F">
        <w:t xml:space="preserve"> to concentration of power.</w:t>
      </w:r>
    </w:p>
    <w:p w14:paraId="6BD8E1D8" w14:textId="77777777" w:rsidR="0060561F" w:rsidRPr="0060561F" w:rsidRDefault="0060561F" w:rsidP="0060561F">
      <w:pPr>
        <w:pStyle w:val="Heading1"/>
      </w:pPr>
      <w:r w:rsidRPr="0060561F">
        <w:t>2. Scope</w:t>
      </w:r>
    </w:p>
    <w:p w14:paraId="7A5D1287" w14:textId="77777777" w:rsidR="0060561F" w:rsidRPr="0060561F" w:rsidRDefault="0060561F" w:rsidP="0060561F">
      <w:proofErr w:type="gramStart"/>
      <w:r w:rsidRPr="0060561F">
        <w:t>This deliverable covers</w:t>
      </w:r>
      <w:proofErr w:type="gramEnd"/>
      <w:r w:rsidRPr="0060561F">
        <w:t>:</w:t>
      </w:r>
    </w:p>
    <w:p w14:paraId="5F9CB702" w14:textId="77777777" w:rsidR="0060561F" w:rsidRPr="0060561F" w:rsidRDefault="0060561F" w:rsidP="0060561F">
      <w:pPr>
        <w:numPr>
          <w:ilvl w:val="0"/>
          <w:numId w:val="11"/>
        </w:numPr>
      </w:pPr>
      <w:r w:rsidRPr="0060561F">
        <w:t xml:space="preserve">the </w:t>
      </w:r>
      <w:r w:rsidRPr="0060561F">
        <w:rPr>
          <w:b/>
          <w:bCs/>
        </w:rPr>
        <w:t>conceptual definition</w:t>
      </w:r>
      <w:r w:rsidRPr="0060561F">
        <w:t xml:space="preserve"> of capture</w:t>
      </w:r>
    </w:p>
    <w:p w14:paraId="1A25AC35" w14:textId="77777777" w:rsidR="0060561F" w:rsidRPr="0060561F" w:rsidRDefault="0060561F" w:rsidP="0060561F">
      <w:pPr>
        <w:numPr>
          <w:ilvl w:val="0"/>
          <w:numId w:val="11"/>
        </w:numPr>
      </w:pPr>
      <w:r w:rsidRPr="0060561F">
        <w:t xml:space="preserve">the </w:t>
      </w:r>
      <w:r w:rsidRPr="0060561F">
        <w:rPr>
          <w:b/>
          <w:bCs/>
        </w:rPr>
        <w:t>categories of capture</w:t>
      </w:r>
      <w:r w:rsidRPr="0060561F">
        <w:t xml:space="preserve"> CivOS must resist</w:t>
      </w:r>
    </w:p>
    <w:p w14:paraId="324C36FC" w14:textId="77777777" w:rsidR="0060561F" w:rsidRPr="0060561F" w:rsidRDefault="0060561F" w:rsidP="0060561F">
      <w:pPr>
        <w:numPr>
          <w:ilvl w:val="0"/>
          <w:numId w:val="11"/>
        </w:numPr>
      </w:pPr>
      <w:r w:rsidRPr="0060561F">
        <w:t xml:space="preserve">the </w:t>
      </w:r>
      <w:r w:rsidRPr="0060561F">
        <w:rPr>
          <w:b/>
          <w:bCs/>
        </w:rPr>
        <w:t>architectural principles</w:t>
      </w:r>
      <w:r w:rsidRPr="0060561F">
        <w:t xml:space="preserve"> that prevent capture</w:t>
      </w:r>
    </w:p>
    <w:p w14:paraId="30E63132" w14:textId="77777777" w:rsidR="0060561F" w:rsidRPr="0060561F" w:rsidRDefault="0060561F" w:rsidP="0060561F">
      <w:pPr>
        <w:numPr>
          <w:ilvl w:val="0"/>
          <w:numId w:val="11"/>
        </w:numPr>
      </w:pPr>
      <w:r w:rsidRPr="0060561F">
        <w:t xml:space="preserve">the </w:t>
      </w:r>
      <w:r w:rsidRPr="0060561F">
        <w:rPr>
          <w:b/>
          <w:bCs/>
        </w:rPr>
        <w:t>constraints</w:t>
      </w:r>
      <w:r w:rsidRPr="0060561F">
        <w:t xml:space="preserve"> on how CivOS may be used or extended</w:t>
      </w:r>
    </w:p>
    <w:p w14:paraId="09FA283B" w14:textId="77777777" w:rsidR="0060561F" w:rsidRPr="0060561F" w:rsidRDefault="0060561F" w:rsidP="0060561F">
      <w:pPr>
        <w:numPr>
          <w:ilvl w:val="0"/>
          <w:numId w:val="11"/>
        </w:numPr>
      </w:pPr>
      <w:r w:rsidRPr="0060561F">
        <w:t xml:space="preserve">the </w:t>
      </w:r>
      <w:r w:rsidRPr="0060561F">
        <w:rPr>
          <w:b/>
          <w:bCs/>
        </w:rPr>
        <w:t>system</w:t>
      </w:r>
      <w:r w:rsidRPr="0060561F">
        <w:rPr>
          <w:b/>
          <w:bCs/>
        </w:rPr>
        <w:noBreakHyphen/>
        <w:t>level safeguards</w:t>
      </w:r>
      <w:r w:rsidRPr="0060561F">
        <w:t xml:space="preserve"> required at L0</w:t>
      </w:r>
    </w:p>
    <w:p w14:paraId="5CE60379" w14:textId="77777777" w:rsidR="0060561F" w:rsidRPr="0060561F" w:rsidRDefault="0060561F" w:rsidP="0060561F">
      <w:r w:rsidRPr="0060561F">
        <w:t xml:space="preserve">This deliverable does </w:t>
      </w:r>
      <w:r w:rsidRPr="0060561F">
        <w:rPr>
          <w:b/>
          <w:bCs/>
        </w:rPr>
        <w:t>not</w:t>
      </w:r>
      <w:r w:rsidRPr="0060561F">
        <w:t xml:space="preserve"> cover:</w:t>
      </w:r>
    </w:p>
    <w:p w14:paraId="7F2020F4" w14:textId="77777777" w:rsidR="0060561F" w:rsidRPr="0060561F" w:rsidRDefault="0060561F" w:rsidP="0060561F">
      <w:pPr>
        <w:numPr>
          <w:ilvl w:val="0"/>
          <w:numId w:val="12"/>
        </w:numPr>
      </w:pPr>
      <w:r w:rsidRPr="0060561F">
        <w:t>operational anti</w:t>
      </w:r>
      <w:r w:rsidRPr="0060561F">
        <w:noBreakHyphen/>
        <w:t>corruption mechanisms</w:t>
      </w:r>
    </w:p>
    <w:p w14:paraId="0E9D3558" w14:textId="77777777" w:rsidR="0060561F" w:rsidRPr="0060561F" w:rsidRDefault="0060561F" w:rsidP="0060561F">
      <w:pPr>
        <w:numPr>
          <w:ilvl w:val="0"/>
          <w:numId w:val="12"/>
        </w:numPr>
      </w:pPr>
      <w:r w:rsidRPr="0060561F">
        <w:t>institutional governance structures</w:t>
      </w:r>
    </w:p>
    <w:p w14:paraId="40141875" w14:textId="77777777" w:rsidR="0060561F" w:rsidRPr="0060561F" w:rsidRDefault="0060561F" w:rsidP="0060561F">
      <w:pPr>
        <w:numPr>
          <w:ilvl w:val="0"/>
          <w:numId w:val="12"/>
        </w:numPr>
      </w:pPr>
      <w:r w:rsidRPr="0060561F">
        <w:t>enforcement processes</w:t>
      </w:r>
    </w:p>
    <w:p w14:paraId="5DFB0FC7" w14:textId="77777777" w:rsidR="0060561F" w:rsidRPr="0060561F" w:rsidRDefault="0060561F" w:rsidP="0060561F">
      <w:pPr>
        <w:numPr>
          <w:ilvl w:val="0"/>
          <w:numId w:val="12"/>
        </w:numPr>
      </w:pPr>
      <w:r w:rsidRPr="0060561F">
        <w:t>legal or regulatory frameworks</w:t>
      </w:r>
    </w:p>
    <w:p w14:paraId="039925E1" w14:textId="77777777" w:rsidR="0060561F" w:rsidRPr="0060561F" w:rsidRDefault="0060561F" w:rsidP="0060561F">
      <w:pPr>
        <w:numPr>
          <w:ilvl w:val="0"/>
          <w:numId w:val="12"/>
        </w:numPr>
      </w:pPr>
      <w:r w:rsidRPr="0060561F">
        <w:t>implementation</w:t>
      </w:r>
      <w:r w:rsidRPr="0060561F">
        <w:noBreakHyphen/>
        <w:t>level security controls</w:t>
      </w:r>
    </w:p>
    <w:p w14:paraId="254EE163" w14:textId="77777777" w:rsidR="0060561F" w:rsidRPr="0060561F" w:rsidRDefault="0060561F" w:rsidP="0060561F">
      <w:r w:rsidRPr="0060561F">
        <w:t>Constraints:</w:t>
      </w:r>
    </w:p>
    <w:p w14:paraId="5E2952BA" w14:textId="77777777" w:rsidR="0060561F" w:rsidRPr="0060561F" w:rsidRDefault="0060561F" w:rsidP="0060561F">
      <w:pPr>
        <w:numPr>
          <w:ilvl w:val="0"/>
          <w:numId w:val="13"/>
        </w:numPr>
      </w:pPr>
      <w:r w:rsidRPr="0060561F">
        <w:t>All anti</w:t>
      </w:r>
      <w:r w:rsidRPr="0060561F">
        <w:noBreakHyphen/>
        <w:t xml:space="preserve">capture principles must remain </w:t>
      </w:r>
      <w:r w:rsidRPr="0060561F">
        <w:rPr>
          <w:b/>
          <w:bCs/>
        </w:rPr>
        <w:t>architecture</w:t>
      </w:r>
      <w:r w:rsidRPr="0060561F">
        <w:rPr>
          <w:b/>
          <w:bCs/>
        </w:rPr>
        <w:noBreakHyphen/>
        <w:t>level only</w:t>
      </w:r>
      <w:r w:rsidRPr="0060561F">
        <w:t>.</w:t>
      </w:r>
    </w:p>
    <w:p w14:paraId="72579983" w14:textId="77777777" w:rsidR="0060561F" w:rsidRPr="0060561F" w:rsidRDefault="0060561F" w:rsidP="0060561F">
      <w:pPr>
        <w:numPr>
          <w:ilvl w:val="0"/>
          <w:numId w:val="13"/>
        </w:numPr>
      </w:pPr>
      <w:r w:rsidRPr="0060561F">
        <w:t>No prescriptive institutional design may be inferred from this document.</w:t>
      </w:r>
    </w:p>
    <w:p w14:paraId="25A91EAB" w14:textId="77777777" w:rsidR="0060561F" w:rsidRPr="0060561F" w:rsidRDefault="0060561F" w:rsidP="0060561F">
      <w:pPr>
        <w:numPr>
          <w:ilvl w:val="0"/>
          <w:numId w:val="13"/>
        </w:numPr>
      </w:pPr>
      <w:r w:rsidRPr="0060561F">
        <w:t>Anti</w:t>
      </w:r>
      <w:r w:rsidRPr="0060561F">
        <w:noBreakHyphen/>
        <w:t>capture must apply universally across all layers (L0–L5).</w:t>
      </w:r>
    </w:p>
    <w:p w14:paraId="640A4522" w14:textId="77777777" w:rsidR="0060561F" w:rsidRPr="0060561F" w:rsidRDefault="0060561F" w:rsidP="0060561F">
      <w:pPr>
        <w:pStyle w:val="Heading1"/>
      </w:pPr>
      <w:r w:rsidRPr="0060561F">
        <w:t>3. Definitions &amp; Concepts</w:t>
      </w:r>
    </w:p>
    <w:p w14:paraId="790B2056" w14:textId="77777777" w:rsidR="0060561F" w:rsidRPr="0060561F" w:rsidRDefault="0060561F" w:rsidP="0060561F">
      <w:r w:rsidRPr="0060561F">
        <w:rPr>
          <w:b/>
          <w:bCs/>
        </w:rPr>
        <w:lastRenderedPageBreak/>
        <w:t>Capture</w:t>
      </w:r>
      <w:r w:rsidRPr="0060561F">
        <w:t xml:space="preserve"> Any process by which an actor gains disproportionate influence over CivOS, its interpretation, its outputs, or its governance, such that the system no longer serves the </w:t>
      </w:r>
      <w:proofErr w:type="gramStart"/>
      <w:r w:rsidRPr="0060561F">
        <w:t>civilisation as a whole</w:t>
      </w:r>
      <w:proofErr w:type="gramEnd"/>
      <w:r w:rsidRPr="0060561F">
        <w:t>.</w:t>
      </w:r>
    </w:p>
    <w:p w14:paraId="3AE46E2A" w14:textId="4E841C41" w:rsidR="0060561F" w:rsidRPr="0060561F" w:rsidRDefault="0060561F" w:rsidP="0060561F">
      <w:r w:rsidRPr="0060561F">
        <w:rPr>
          <w:b/>
          <w:bCs/>
        </w:rPr>
        <w:t>Political Capture</w:t>
      </w:r>
      <w:r w:rsidR="00375386">
        <w:rPr>
          <w:b/>
          <w:bCs/>
        </w:rPr>
        <w:t>:</w:t>
      </w:r>
      <w:r w:rsidRPr="0060561F">
        <w:t xml:space="preserve"> Domination by a political party, ideology, faction, or state.</w:t>
      </w:r>
    </w:p>
    <w:p w14:paraId="686322E3" w14:textId="28A81653" w:rsidR="0060561F" w:rsidRPr="0060561F" w:rsidRDefault="0060561F" w:rsidP="0060561F">
      <w:r w:rsidRPr="0060561F">
        <w:rPr>
          <w:b/>
          <w:bCs/>
        </w:rPr>
        <w:t>Corporate Capture</w:t>
      </w:r>
      <w:r w:rsidR="00375386">
        <w:rPr>
          <w:b/>
          <w:bCs/>
        </w:rPr>
        <w:t>:</w:t>
      </w:r>
      <w:r w:rsidRPr="0060561F">
        <w:t xml:space="preserve"> Domination by a corporation, industry, or economic actor.</w:t>
      </w:r>
    </w:p>
    <w:p w14:paraId="3E3E524E" w14:textId="1052E454" w:rsidR="0060561F" w:rsidRPr="0060561F" w:rsidRDefault="0060561F" w:rsidP="0060561F">
      <w:r w:rsidRPr="0060561F">
        <w:rPr>
          <w:b/>
          <w:bCs/>
        </w:rPr>
        <w:t>Technological Capture</w:t>
      </w:r>
      <w:r w:rsidR="00375386">
        <w:rPr>
          <w:b/>
          <w:bCs/>
        </w:rPr>
        <w:t>:</w:t>
      </w:r>
      <w:r w:rsidRPr="0060561F">
        <w:t xml:space="preserve"> Domination through control of critical technologies, platforms, or proprietary systems.</w:t>
      </w:r>
    </w:p>
    <w:p w14:paraId="77E84D21" w14:textId="570E2DA6" w:rsidR="0060561F" w:rsidRPr="0060561F" w:rsidRDefault="0060561F" w:rsidP="0060561F">
      <w:r w:rsidRPr="0060561F">
        <w:rPr>
          <w:b/>
          <w:bCs/>
        </w:rPr>
        <w:t>Institutional Capture</w:t>
      </w:r>
      <w:r w:rsidR="00375386">
        <w:rPr>
          <w:b/>
          <w:bCs/>
        </w:rPr>
        <w:t>:</w:t>
      </w:r>
      <w:r w:rsidRPr="0060561F">
        <w:t xml:space="preserve"> Domination by entrenched bureaucracies, gatekeepers, or self</w:t>
      </w:r>
      <w:r w:rsidRPr="0060561F">
        <w:noBreakHyphen/>
        <w:t>protective institutions.</w:t>
      </w:r>
    </w:p>
    <w:p w14:paraId="25E3E02E" w14:textId="55FA2FEA" w:rsidR="0060561F" w:rsidRPr="0060561F" w:rsidRDefault="0060561F" w:rsidP="0060561F">
      <w:r w:rsidRPr="0060561F">
        <w:rPr>
          <w:b/>
          <w:bCs/>
        </w:rPr>
        <w:t>Epistemic Capture</w:t>
      </w:r>
      <w:r w:rsidR="00375386">
        <w:rPr>
          <w:b/>
          <w:bCs/>
        </w:rPr>
        <w:t>:</w:t>
      </w:r>
      <w:r w:rsidRPr="0060561F">
        <w:t xml:space="preserve"> Distortion of CivOS through misinformation, manipulation, or control of knowledge flows.</w:t>
      </w:r>
    </w:p>
    <w:p w14:paraId="321BFB7C" w14:textId="7A0D1273" w:rsidR="0060561F" w:rsidRPr="0060561F" w:rsidRDefault="0060561F" w:rsidP="0060561F">
      <w:r w:rsidRPr="0060561F">
        <w:rPr>
          <w:b/>
          <w:bCs/>
        </w:rPr>
        <w:t>National Capture</w:t>
      </w:r>
      <w:r w:rsidR="00375386">
        <w:rPr>
          <w:b/>
          <w:bCs/>
        </w:rPr>
        <w:t>:</w:t>
      </w:r>
      <w:r w:rsidRPr="0060561F">
        <w:t xml:space="preserve"> Domination by a single nation or geopolitical bloc.</w:t>
      </w:r>
    </w:p>
    <w:p w14:paraId="768B956A" w14:textId="6289BBF0" w:rsidR="0060561F" w:rsidRPr="0060561F" w:rsidRDefault="0060561F" w:rsidP="0060561F">
      <w:r w:rsidRPr="0060561F">
        <w:rPr>
          <w:b/>
          <w:bCs/>
        </w:rPr>
        <w:t>Open Standards</w:t>
      </w:r>
      <w:r w:rsidR="00375386">
        <w:rPr>
          <w:b/>
          <w:bCs/>
        </w:rPr>
        <w:t>:</w:t>
      </w:r>
      <w:r w:rsidRPr="0060561F">
        <w:t xml:space="preserve"> Public, auditable, non</w:t>
      </w:r>
      <w:r w:rsidRPr="0060561F">
        <w:noBreakHyphen/>
        <w:t>proprietary specifications that prevent dependency on any single vendor or platform.</w:t>
      </w:r>
    </w:p>
    <w:p w14:paraId="63F00DC0" w14:textId="58FBD142" w:rsidR="0060561F" w:rsidRPr="0060561F" w:rsidRDefault="0060561F" w:rsidP="0060561F">
      <w:r w:rsidRPr="0060561F">
        <w:rPr>
          <w:b/>
          <w:bCs/>
        </w:rPr>
        <w:t>Replaceability</w:t>
      </w:r>
      <w:r w:rsidR="00375386">
        <w:rPr>
          <w:b/>
          <w:bCs/>
        </w:rPr>
        <w:t>:</w:t>
      </w:r>
      <w:r w:rsidRPr="0060561F">
        <w:t xml:space="preserve"> The architectural requirement that any component of CivOS can be replaced without granting leverage to its creator or operator.</w:t>
      </w:r>
    </w:p>
    <w:p w14:paraId="0B4C5D8A" w14:textId="77777777" w:rsidR="0060561F" w:rsidRPr="0060561F" w:rsidRDefault="0060561F" w:rsidP="0060561F">
      <w:pPr>
        <w:pStyle w:val="Heading1"/>
      </w:pPr>
      <w:r w:rsidRPr="0060561F">
        <w:t>4. Core Specification</w:t>
      </w:r>
    </w:p>
    <w:p w14:paraId="0BAD21FF" w14:textId="77777777" w:rsidR="0060561F" w:rsidRPr="0060561F" w:rsidRDefault="0060561F" w:rsidP="0060561F">
      <w:pPr>
        <w:pStyle w:val="Heading2"/>
      </w:pPr>
      <w:r w:rsidRPr="0060561F">
        <w:t>4.1 Anti</w:t>
      </w:r>
      <w:r w:rsidRPr="0060561F">
        <w:noBreakHyphen/>
        <w:t>Capture Principles</w:t>
      </w:r>
    </w:p>
    <w:p w14:paraId="0BFDE338" w14:textId="77777777" w:rsidR="0060561F" w:rsidRPr="0060561F" w:rsidRDefault="0060561F" w:rsidP="0060561F">
      <w:r w:rsidRPr="0060561F">
        <w:t>CivOS must adhere to the following principles:</w:t>
      </w:r>
    </w:p>
    <w:p w14:paraId="26029BEF" w14:textId="4F97C078" w:rsidR="0060561F" w:rsidRPr="0060561F" w:rsidRDefault="0060561F" w:rsidP="0060561F">
      <w:pPr>
        <w:numPr>
          <w:ilvl w:val="0"/>
          <w:numId w:val="14"/>
        </w:numPr>
      </w:pPr>
      <w:r w:rsidRPr="0060561F">
        <w:rPr>
          <w:b/>
          <w:bCs/>
        </w:rPr>
        <w:t>Neutrality</w:t>
      </w:r>
      <w:r w:rsidR="00375386">
        <w:rPr>
          <w:b/>
          <w:bCs/>
        </w:rPr>
        <w:t>:</w:t>
      </w:r>
      <w:r w:rsidRPr="0060561F">
        <w:t xml:space="preserve"> CivOS must remain independent of political, corporate, ideological, or national interests.</w:t>
      </w:r>
    </w:p>
    <w:p w14:paraId="4D24E954" w14:textId="33F376CD" w:rsidR="0060561F" w:rsidRPr="0060561F" w:rsidRDefault="0060561F" w:rsidP="0060561F">
      <w:pPr>
        <w:numPr>
          <w:ilvl w:val="0"/>
          <w:numId w:val="14"/>
        </w:numPr>
      </w:pPr>
      <w:r w:rsidRPr="0060561F">
        <w:rPr>
          <w:b/>
          <w:bCs/>
        </w:rPr>
        <w:t>Transparency</w:t>
      </w:r>
      <w:r w:rsidR="00375386">
        <w:rPr>
          <w:b/>
          <w:bCs/>
        </w:rPr>
        <w:t>:</w:t>
      </w:r>
      <w:r w:rsidRPr="0060561F">
        <w:t xml:space="preserve"> All core models, assumptions, and definitions must be open, auditable, and publicly inspectable.</w:t>
      </w:r>
    </w:p>
    <w:p w14:paraId="1C181CA0" w14:textId="60228335" w:rsidR="0060561F" w:rsidRPr="0060561F" w:rsidRDefault="0060561F" w:rsidP="0060561F">
      <w:pPr>
        <w:numPr>
          <w:ilvl w:val="0"/>
          <w:numId w:val="14"/>
        </w:numPr>
      </w:pPr>
      <w:r w:rsidRPr="0060561F">
        <w:rPr>
          <w:b/>
          <w:bCs/>
        </w:rPr>
        <w:t>Replaceability</w:t>
      </w:r>
      <w:r w:rsidR="00375386">
        <w:rPr>
          <w:b/>
          <w:bCs/>
        </w:rPr>
        <w:t>:</w:t>
      </w:r>
      <w:r w:rsidRPr="0060561F">
        <w:t xml:space="preserve"> No component may be indispensable. All components must be modular and replaceable.</w:t>
      </w:r>
    </w:p>
    <w:p w14:paraId="640EE92F" w14:textId="271081F1" w:rsidR="0060561F" w:rsidRPr="0060561F" w:rsidRDefault="0060561F" w:rsidP="0060561F">
      <w:pPr>
        <w:numPr>
          <w:ilvl w:val="0"/>
          <w:numId w:val="14"/>
        </w:numPr>
      </w:pPr>
      <w:r w:rsidRPr="0060561F">
        <w:rPr>
          <w:b/>
          <w:bCs/>
        </w:rPr>
        <w:t>Non</w:t>
      </w:r>
      <w:r w:rsidRPr="0060561F">
        <w:rPr>
          <w:b/>
          <w:bCs/>
        </w:rPr>
        <w:noBreakHyphen/>
        <w:t>Coercion</w:t>
      </w:r>
      <w:r w:rsidR="00375386">
        <w:rPr>
          <w:b/>
          <w:bCs/>
        </w:rPr>
        <w:t>:</w:t>
      </w:r>
      <w:r w:rsidRPr="0060561F">
        <w:t xml:space="preserve"> CivOS must not exert or imply authority over institutions, regions, or populations.</w:t>
      </w:r>
    </w:p>
    <w:p w14:paraId="2B149FB8" w14:textId="3F55BB10" w:rsidR="0060561F" w:rsidRPr="0060561F" w:rsidRDefault="0060561F" w:rsidP="0060561F">
      <w:pPr>
        <w:numPr>
          <w:ilvl w:val="0"/>
          <w:numId w:val="14"/>
        </w:numPr>
      </w:pPr>
      <w:r w:rsidRPr="0060561F">
        <w:rPr>
          <w:b/>
          <w:bCs/>
        </w:rPr>
        <w:t>Distributed Stewardship</w:t>
      </w:r>
      <w:r w:rsidR="00375386">
        <w:rPr>
          <w:b/>
          <w:bCs/>
        </w:rPr>
        <w:t>:</w:t>
      </w:r>
      <w:r w:rsidRPr="0060561F">
        <w:t xml:space="preserve"> No single actor may control the interpretation, evolution, or governance of CivOS.</w:t>
      </w:r>
    </w:p>
    <w:p w14:paraId="5140220C" w14:textId="56F63DB6" w:rsidR="0060561F" w:rsidRPr="0060561F" w:rsidRDefault="0060561F" w:rsidP="0060561F">
      <w:pPr>
        <w:numPr>
          <w:ilvl w:val="0"/>
          <w:numId w:val="14"/>
        </w:numPr>
      </w:pPr>
      <w:r w:rsidRPr="0060561F">
        <w:rPr>
          <w:b/>
          <w:bCs/>
        </w:rPr>
        <w:t>Open Interpretability</w:t>
      </w:r>
      <w:r w:rsidR="00375386">
        <w:rPr>
          <w:b/>
          <w:bCs/>
        </w:rPr>
        <w:t>:</w:t>
      </w:r>
      <w:r w:rsidRPr="0060561F">
        <w:t xml:space="preserve"> CivOS must be understandable by diverse actors; no specialised group may monopolise interpretation.</w:t>
      </w:r>
    </w:p>
    <w:p w14:paraId="2466F5C9" w14:textId="0F3B5D40" w:rsidR="0060561F" w:rsidRPr="0060561F" w:rsidRDefault="0060561F" w:rsidP="0060561F">
      <w:pPr>
        <w:numPr>
          <w:ilvl w:val="0"/>
          <w:numId w:val="14"/>
        </w:numPr>
      </w:pPr>
      <w:r w:rsidRPr="0060561F">
        <w:rPr>
          <w:b/>
          <w:bCs/>
        </w:rPr>
        <w:lastRenderedPageBreak/>
        <w:t>Minimal Surface Area</w:t>
      </w:r>
      <w:r w:rsidR="00F1684D">
        <w:rPr>
          <w:b/>
          <w:bCs/>
        </w:rPr>
        <w:t>:</w:t>
      </w:r>
      <w:r w:rsidRPr="0060561F">
        <w:t xml:space="preserve"> L0 must remain conceptually minimal to reduce attack vectors for capture.</w:t>
      </w:r>
    </w:p>
    <w:p w14:paraId="1CEFE82E" w14:textId="77777777" w:rsidR="0060561F" w:rsidRPr="0060561F" w:rsidRDefault="0060561F" w:rsidP="0060561F">
      <w:pPr>
        <w:pStyle w:val="Heading2"/>
      </w:pPr>
      <w:r w:rsidRPr="0060561F">
        <w:t>4.2 Categories of Capture CivOS Must Resist</w:t>
      </w:r>
    </w:p>
    <w:p w14:paraId="3AAADD1E" w14:textId="77777777" w:rsidR="0060561F" w:rsidRPr="0060561F" w:rsidRDefault="0060561F" w:rsidP="0060561F">
      <w:r w:rsidRPr="0060561F">
        <w:t>CivOS must be architecturally resistant to:</w:t>
      </w:r>
    </w:p>
    <w:p w14:paraId="47F18869" w14:textId="77777777" w:rsidR="0060561F" w:rsidRPr="0060561F" w:rsidRDefault="0060561F" w:rsidP="0060561F">
      <w:pPr>
        <w:numPr>
          <w:ilvl w:val="0"/>
          <w:numId w:val="15"/>
        </w:numPr>
      </w:pPr>
      <w:r w:rsidRPr="0060561F">
        <w:rPr>
          <w:b/>
          <w:bCs/>
        </w:rPr>
        <w:t>Political capture</w:t>
      </w:r>
    </w:p>
    <w:p w14:paraId="180B0D0C" w14:textId="77777777" w:rsidR="0060561F" w:rsidRPr="0060561F" w:rsidRDefault="0060561F" w:rsidP="0060561F">
      <w:pPr>
        <w:numPr>
          <w:ilvl w:val="0"/>
          <w:numId w:val="15"/>
        </w:numPr>
      </w:pPr>
      <w:r w:rsidRPr="0060561F">
        <w:rPr>
          <w:b/>
          <w:bCs/>
        </w:rPr>
        <w:t>Corporate capture</w:t>
      </w:r>
    </w:p>
    <w:p w14:paraId="7B004439" w14:textId="77777777" w:rsidR="0060561F" w:rsidRPr="0060561F" w:rsidRDefault="0060561F" w:rsidP="0060561F">
      <w:pPr>
        <w:numPr>
          <w:ilvl w:val="0"/>
          <w:numId w:val="15"/>
        </w:numPr>
      </w:pPr>
      <w:r w:rsidRPr="0060561F">
        <w:rPr>
          <w:b/>
          <w:bCs/>
        </w:rPr>
        <w:t>National capture</w:t>
      </w:r>
    </w:p>
    <w:p w14:paraId="544627C1" w14:textId="77777777" w:rsidR="0060561F" w:rsidRPr="0060561F" w:rsidRDefault="0060561F" w:rsidP="0060561F">
      <w:pPr>
        <w:numPr>
          <w:ilvl w:val="0"/>
          <w:numId w:val="15"/>
        </w:numPr>
      </w:pPr>
      <w:r w:rsidRPr="0060561F">
        <w:rPr>
          <w:b/>
          <w:bCs/>
        </w:rPr>
        <w:t>Technological capture</w:t>
      </w:r>
    </w:p>
    <w:p w14:paraId="22700A6E" w14:textId="77777777" w:rsidR="0060561F" w:rsidRPr="0060561F" w:rsidRDefault="0060561F" w:rsidP="0060561F">
      <w:pPr>
        <w:numPr>
          <w:ilvl w:val="0"/>
          <w:numId w:val="15"/>
        </w:numPr>
      </w:pPr>
      <w:r w:rsidRPr="0060561F">
        <w:rPr>
          <w:b/>
          <w:bCs/>
        </w:rPr>
        <w:t>Institutional capture</w:t>
      </w:r>
    </w:p>
    <w:p w14:paraId="3F4CE658" w14:textId="77777777" w:rsidR="0060561F" w:rsidRPr="0060561F" w:rsidRDefault="0060561F" w:rsidP="0060561F">
      <w:pPr>
        <w:numPr>
          <w:ilvl w:val="0"/>
          <w:numId w:val="15"/>
        </w:numPr>
      </w:pPr>
      <w:r w:rsidRPr="0060561F">
        <w:rPr>
          <w:b/>
          <w:bCs/>
        </w:rPr>
        <w:t>Epistemic capture</w:t>
      </w:r>
    </w:p>
    <w:p w14:paraId="042D8348" w14:textId="77777777" w:rsidR="0060561F" w:rsidRPr="0060561F" w:rsidRDefault="0060561F" w:rsidP="0060561F">
      <w:pPr>
        <w:numPr>
          <w:ilvl w:val="0"/>
          <w:numId w:val="15"/>
        </w:numPr>
      </w:pPr>
      <w:r w:rsidRPr="0060561F">
        <w:rPr>
          <w:b/>
          <w:bCs/>
        </w:rPr>
        <w:t>Cultural or ideological capture</w:t>
      </w:r>
    </w:p>
    <w:p w14:paraId="6112154E" w14:textId="77777777" w:rsidR="0060561F" w:rsidRPr="0060561F" w:rsidRDefault="0060561F" w:rsidP="0060561F">
      <w:pPr>
        <w:numPr>
          <w:ilvl w:val="0"/>
          <w:numId w:val="15"/>
        </w:numPr>
      </w:pPr>
      <w:r w:rsidRPr="0060561F">
        <w:rPr>
          <w:b/>
          <w:bCs/>
        </w:rPr>
        <w:t>Bureaucratic capture</w:t>
      </w:r>
    </w:p>
    <w:p w14:paraId="0DC83B5D" w14:textId="77777777" w:rsidR="0060561F" w:rsidRPr="0060561F" w:rsidRDefault="0060561F" w:rsidP="0060561F">
      <w:pPr>
        <w:numPr>
          <w:ilvl w:val="0"/>
          <w:numId w:val="15"/>
        </w:numPr>
      </w:pPr>
      <w:r w:rsidRPr="0060561F">
        <w:rPr>
          <w:b/>
          <w:bCs/>
        </w:rPr>
        <w:t>Platform capture</w:t>
      </w:r>
      <w:r w:rsidRPr="0060561F">
        <w:t xml:space="preserve"> (dependency on proprietary systems)</w:t>
      </w:r>
    </w:p>
    <w:p w14:paraId="559A1316" w14:textId="77777777" w:rsidR="0060561F" w:rsidRPr="0060561F" w:rsidRDefault="0060561F" w:rsidP="0060561F">
      <w:r w:rsidRPr="0060561F">
        <w:t>Each category represents a distinct failure mode in which CivOS becomes aligned with narrow interests rather than civilisational wellbeing.</w:t>
      </w:r>
    </w:p>
    <w:p w14:paraId="12DB0498" w14:textId="77777777" w:rsidR="0060561F" w:rsidRPr="0060561F" w:rsidRDefault="0060561F" w:rsidP="0060561F">
      <w:pPr>
        <w:pStyle w:val="Heading2"/>
      </w:pPr>
      <w:r w:rsidRPr="0060561F">
        <w:t>4.3 Architectural Safeguards</w:t>
      </w:r>
    </w:p>
    <w:p w14:paraId="774BE746" w14:textId="77777777" w:rsidR="0060561F" w:rsidRPr="0060561F" w:rsidRDefault="0060561F" w:rsidP="0060561F">
      <w:r w:rsidRPr="0060561F">
        <w:t>To prevent capture, CivOS must incorporate:</w:t>
      </w:r>
    </w:p>
    <w:p w14:paraId="35F46124" w14:textId="77777777" w:rsidR="0060561F" w:rsidRPr="0060561F" w:rsidRDefault="0060561F" w:rsidP="0060561F">
      <w:pPr>
        <w:numPr>
          <w:ilvl w:val="0"/>
          <w:numId w:val="16"/>
        </w:numPr>
      </w:pPr>
      <w:r w:rsidRPr="0060561F">
        <w:rPr>
          <w:b/>
          <w:bCs/>
        </w:rPr>
        <w:t>Open, auditable definitions</w:t>
      </w:r>
      <w:r w:rsidRPr="0060561F">
        <w:t xml:space="preserve"> at L0</w:t>
      </w:r>
    </w:p>
    <w:p w14:paraId="7B3F6D87" w14:textId="77777777" w:rsidR="0060561F" w:rsidRPr="0060561F" w:rsidRDefault="0060561F" w:rsidP="0060561F">
      <w:pPr>
        <w:numPr>
          <w:ilvl w:val="0"/>
          <w:numId w:val="16"/>
        </w:numPr>
      </w:pPr>
      <w:r w:rsidRPr="0060561F">
        <w:rPr>
          <w:b/>
          <w:bCs/>
        </w:rPr>
        <w:t>Modular, replaceable components</w:t>
      </w:r>
      <w:r w:rsidRPr="0060561F">
        <w:t xml:space="preserve"> at all layers</w:t>
      </w:r>
    </w:p>
    <w:p w14:paraId="4B59D0E0" w14:textId="77777777" w:rsidR="0060561F" w:rsidRPr="0060561F" w:rsidRDefault="0060561F" w:rsidP="0060561F">
      <w:pPr>
        <w:numPr>
          <w:ilvl w:val="0"/>
          <w:numId w:val="16"/>
        </w:numPr>
      </w:pPr>
      <w:r w:rsidRPr="0060561F">
        <w:rPr>
          <w:b/>
          <w:bCs/>
        </w:rPr>
        <w:t>Clear separation of layers (L0–L5)</w:t>
      </w:r>
    </w:p>
    <w:p w14:paraId="4FAEEC87" w14:textId="77777777" w:rsidR="0060561F" w:rsidRPr="0060561F" w:rsidRDefault="0060561F" w:rsidP="0060561F">
      <w:pPr>
        <w:numPr>
          <w:ilvl w:val="0"/>
          <w:numId w:val="16"/>
        </w:numPr>
      </w:pPr>
      <w:r w:rsidRPr="0060561F">
        <w:rPr>
          <w:b/>
          <w:bCs/>
        </w:rPr>
        <w:t>Non</w:t>
      </w:r>
      <w:r w:rsidRPr="0060561F">
        <w:rPr>
          <w:b/>
          <w:bCs/>
        </w:rPr>
        <w:noBreakHyphen/>
        <w:t>prescriptive architecture</w:t>
      </w:r>
    </w:p>
    <w:p w14:paraId="04B4D801" w14:textId="77777777" w:rsidR="0060561F" w:rsidRPr="0060561F" w:rsidRDefault="0060561F" w:rsidP="0060561F">
      <w:pPr>
        <w:numPr>
          <w:ilvl w:val="0"/>
          <w:numId w:val="16"/>
        </w:numPr>
      </w:pPr>
      <w:r w:rsidRPr="0060561F">
        <w:rPr>
          <w:b/>
          <w:bCs/>
        </w:rPr>
        <w:t>No operational authority</w:t>
      </w:r>
    </w:p>
    <w:p w14:paraId="28CF537D" w14:textId="77777777" w:rsidR="0060561F" w:rsidRPr="0060561F" w:rsidRDefault="0060561F" w:rsidP="0060561F">
      <w:pPr>
        <w:numPr>
          <w:ilvl w:val="0"/>
          <w:numId w:val="16"/>
        </w:numPr>
      </w:pPr>
      <w:r w:rsidRPr="0060561F">
        <w:rPr>
          <w:b/>
          <w:bCs/>
        </w:rPr>
        <w:t>No dependency on proprietary technologies</w:t>
      </w:r>
    </w:p>
    <w:p w14:paraId="34C2B3EF" w14:textId="77777777" w:rsidR="0060561F" w:rsidRPr="0060561F" w:rsidRDefault="0060561F" w:rsidP="0060561F">
      <w:pPr>
        <w:numPr>
          <w:ilvl w:val="0"/>
          <w:numId w:val="16"/>
        </w:numPr>
      </w:pPr>
      <w:r w:rsidRPr="0060561F">
        <w:rPr>
          <w:b/>
          <w:bCs/>
        </w:rPr>
        <w:t>No single point of control or interpretation</w:t>
      </w:r>
    </w:p>
    <w:p w14:paraId="2C7DA347" w14:textId="77777777" w:rsidR="0060561F" w:rsidRPr="0060561F" w:rsidRDefault="0060561F" w:rsidP="0060561F">
      <w:pPr>
        <w:numPr>
          <w:ilvl w:val="0"/>
          <w:numId w:val="16"/>
        </w:numPr>
      </w:pPr>
      <w:r w:rsidRPr="0060561F">
        <w:rPr>
          <w:b/>
          <w:bCs/>
        </w:rPr>
        <w:t>Explicit boundary conditions</w:t>
      </w:r>
      <w:r w:rsidRPr="0060561F">
        <w:t xml:space="preserve"> preventing misuse</w:t>
      </w:r>
    </w:p>
    <w:p w14:paraId="6AEDB142" w14:textId="77777777" w:rsidR="0060561F" w:rsidRPr="0060561F" w:rsidRDefault="0060561F" w:rsidP="0060561F">
      <w:r w:rsidRPr="0060561F">
        <w:t>These safeguards ensure CivOS remains structurally uncapturable.</w:t>
      </w:r>
    </w:p>
    <w:p w14:paraId="3BB62258" w14:textId="77777777" w:rsidR="0060561F" w:rsidRPr="0060561F" w:rsidRDefault="0060561F" w:rsidP="0060561F">
      <w:pPr>
        <w:pStyle w:val="Heading2"/>
      </w:pPr>
      <w:r w:rsidRPr="0060561F">
        <w:lastRenderedPageBreak/>
        <w:t>4.4 Boundary Conditions</w:t>
      </w:r>
    </w:p>
    <w:p w14:paraId="55505D10" w14:textId="77777777" w:rsidR="0060561F" w:rsidRPr="0060561F" w:rsidRDefault="0060561F" w:rsidP="0060561F">
      <w:pPr>
        <w:numPr>
          <w:ilvl w:val="0"/>
          <w:numId w:val="17"/>
        </w:numPr>
      </w:pPr>
      <w:r w:rsidRPr="0060561F">
        <w:t>CivOS cannot be used to justify centralisation of power.</w:t>
      </w:r>
    </w:p>
    <w:p w14:paraId="070F1984" w14:textId="77777777" w:rsidR="0060561F" w:rsidRPr="0060561F" w:rsidRDefault="0060561F" w:rsidP="0060561F">
      <w:pPr>
        <w:numPr>
          <w:ilvl w:val="0"/>
          <w:numId w:val="17"/>
        </w:numPr>
      </w:pPr>
      <w:r w:rsidRPr="0060561F">
        <w:t>CivOS cannot be interpreted as a governance system.</w:t>
      </w:r>
    </w:p>
    <w:p w14:paraId="6952833D" w14:textId="77777777" w:rsidR="0060561F" w:rsidRPr="0060561F" w:rsidRDefault="0060561F" w:rsidP="0060561F">
      <w:pPr>
        <w:numPr>
          <w:ilvl w:val="0"/>
          <w:numId w:val="17"/>
        </w:numPr>
      </w:pPr>
      <w:r w:rsidRPr="0060561F">
        <w:t>CivOS cannot be embedded within any political, corporate, or ideological agenda.</w:t>
      </w:r>
    </w:p>
    <w:p w14:paraId="1D81B466" w14:textId="77777777" w:rsidR="0060561F" w:rsidRPr="0060561F" w:rsidRDefault="0060561F" w:rsidP="0060561F">
      <w:pPr>
        <w:numPr>
          <w:ilvl w:val="0"/>
          <w:numId w:val="17"/>
        </w:numPr>
      </w:pPr>
      <w:r w:rsidRPr="0060561F">
        <w:t>CivOS must remain compatible with pluralistic, diverse institutional ecosystems.</w:t>
      </w:r>
    </w:p>
    <w:p w14:paraId="13F25C7D" w14:textId="77777777" w:rsidR="0060561F" w:rsidRPr="0060561F" w:rsidRDefault="0060561F" w:rsidP="0060561F">
      <w:pPr>
        <w:numPr>
          <w:ilvl w:val="0"/>
          <w:numId w:val="17"/>
        </w:numPr>
      </w:pPr>
      <w:r w:rsidRPr="0060561F">
        <w:t>CivOS must remain future</w:t>
      </w:r>
      <w:r w:rsidRPr="0060561F">
        <w:noBreakHyphen/>
        <w:t>proof against emerging forms of capture.</w:t>
      </w:r>
    </w:p>
    <w:p w14:paraId="53D2DA10" w14:textId="77777777" w:rsidR="0060561F" w:rsidRPr="0060561F" w:rsidRDefault="0060561F" w:rsidP="0060561F">
      <w:pPr>
        <w:pStyle w:val="Heading1"/>
      </w:pPr>
      <w:r w:rsidRPr="0060561F">
        <w:t>5. Dependencies</w:t>
      </w:r>
    </w:p>
    <w:p w14:paraId="5B04698F" w14:textId="77777777" w:rsidR="0060561F" w:rsidRPr="0060561F" w:rsidRDefault="0060561F" w:rsidP="0060561F">
      <w:r w:rsidRPr="0060561F">
        <w:t>This deliverable depends on:</w:t>
      </w:r>
    </w:p>
    <w:p w14:paraId="5352734E" w14:textId="77777777" w:rsidR="0060561F" w:rsidRPr="0060561F" w:rsidRDefault="0060561F" w:rsidP="0060561F">
      <w:pPr>
        <w:numPr>
          <w:ilvl w:val="0"/>
          <w:numId w:val="18"/>
        </w:numPr>
      </w:pPr>
      <w:r w:rsidRPr="0060561F">
        <w:rPr>
          <w:b/>
          <w:bCs/>
        </w:rPr>
        <w:t>L0</w:t>
      </w:r>
      <w:r w:rsidRPr="0060561F">
        <w:rPr>
          <w:b/>
          <w:bCs/>
        </w:rPr>
        <w:noBreakHyphen/>
        <w:t>D1 — BOSCARD</w:t>
      </w:r>
    </w:p>
    <w:p w14:paraId="1D1E67CE" w14:textId="77777777" w:rsidR="0060561F" w:rsidRPr="0060561F" w:rsidRDefault="0060561F" w:rsidP="0060561F">
      <w:pPr>
        <w:numPr>
          <w:ilvl w:val="0"/>
          <w:numId w:val="18"/>
        </w:numPr>
      </w:pPr>
      <w:r w:rsidRPr="0060561F">
        <w:rPr>
          <w:b/>
          <w:bCs/>
        </w:rPr>
        <w:t>L0</w:t>
      </w:r>
      <w:r w:rsidRPr="0060561F">
        <w:rPr>
          <w:b/>
          <w:bCs/>
        </w:rPr>
        <w:noBreakHyphen/>
        <w:t>D2 — Civilisational Model (K–M Specification)</w:t>
      </w:r>
    </w:p>
    <w:p w14:paraId="328115F7" w14:textId="77777777" w:rsidR="0060561F" w:rsidRPr="0060561F" w:rsidRDefault="0060561F" w:rsidP="0060561F">
      <w:pPr>
        <w:numPr>
          <w:ilvl w:val="0"/>
          <w:numId w:val="18"/>
        </w:numPr>
      </w:pPr>
      <w:r w:rsidRPr="0060561F">
        <w:rPr>
          <w:b/>
          <w:bCs/>
        </w:rPr>
        <w:t>L0</w:t>
      </w:r>
      <w:r w:rsidRPr="0060561F">
        <w:rPr>
          <w:b/>
          <w:bCs/>
        </w:rPr>
        <w:noBreakHyphen/>
        <w:t>D3 — Scope &amp; Boundaries</w:t>
      </w:r>
    </w:p>
    <w:p w14:paraId="1D346D30" w14:textId="77777777" w:rsidR="0060561F" w:rsidRPr="0060561F" w:rsidRDefault="0060561F" w:rsidP="0060561F">
      <w:pPr>
        <w:numPr>
          <w:ilvl w:val="0"/>
          <w:numId w:val="18"/>
        </w:numPr>
      </w:pPr>
      <w:r w:rsidRPr="0060561F">
        <w:t>Foundational assumptions defined at L0</w:t>
      </w:r>
    </w:p>
    <w:p w14:paraId="7F4D96B6" w14:textId="77777777" w:rsidR="0060561F" w:rsidRPr="0060561F" w:rsidRDefault="0060561F" w:rsidP="0060561F">
      <w:pPr>
        <w:pStyle w:val="Heading1"/>
      </w:pPr>
      <w:r w:rsidRPr="0060561F">
        <w:t>6. Interfaces</w:t>
      </w:r>
    </w:p>
    <w:p w14:paraId="5E9BC0DF" w14:textId="77777777" w:rsidR="0060561F" w:rsidRPr="0060561F" w:rsidRDefault="0060561F" w:rsidP="0060561F">
      <w:r w:rsidRPr="0060561F">
        <w:t>Downstream documents depending on this deliverable include:</w:t>
      </w:r>
    </w:p>
    <w:p w14:paraId="1843157D" w14:textId="77777777" w:rsidR="0060561F" w:rsidRPr="0060561F" w:rsidRDefault="0060561F" w:rsidP="0060561F">
      <w:pPr>
        <w:numPr>
          <w:ilvl w:val="0"/>
          <w:numId w:val="19"/>
        </w:numPr>
      </w:pPr>
      <w:r w:rsidRPr="0060561F">
        <w:t>L0</w:t>
      </w:r>
      <w:r w:rsidRPr="0060561F">
        <w:noBreakHyphen/>
        <w:t>D5 — Governance Principles</w:t>
      </w:r>
    </w:p>
    <w:p w14:paraId="609C1428" w14:textId="77777777" w:rsidR="0060561F" w:rsidRPr="0060561F" w:rsidRDefault="0060561F" w:rsidP="0060561F">
      <w:pPr>
        <w:numPr>
          <w:ilvl w:val="0"/>
          <w:numId w:val="19"/>
        </w:numPr>
      </w:pPr>
      <w:r w:rsidRPr="0060561F">
        <w:t>L0</w:t>
      </w:r>
      <w:r w:rsidRPr="0060561F">
        <w:noBreakHyphen/>
        <w:t>D6 — Risk Register</w:t>
      </w:r>
    </w:p>
    <w:p w14:paraId="5EBE21C3" w14:textId="77777777" w:rsidR="0060561F" w:rsidRPr="0060561F" w:rsidRDefault="0060561F" w:rsidP="0060561F">
      <w:pPr>
        <w:numPr>
          <w:ilvl w:val="0"/>
          <w:numId w:val="19"/>
        </w:numPr>
      </w:pPr>
      <w:r w:rsidRPr="0060561F">
        <w:t>L0</w:t>
      </w:r>
      <w:r w:rsidRPr="0060561F">
        <w:noBreakHyphen/>
        <w:t>D7 — Assumptions Catalogue</w:t>
      </w:r>
    </w:p>
    <w:p w14:paraId="3F2230DF" w14:textId="77777777" w:rsidR="0060561F" w:rsidRPr="0060561F" w:rsidRDefault="0060561F" w:rsidP="0060561F">
      <w:pPr>
        <w:numPr>
          <w:ilvl w:val="0"/>
          <w:numId w:val="19"/>
        </w:numPr>
      </w:pPr>
      <w:r w:rsidRPr="0060561F">
        <w:t>L0</w:t>
      </w:r>
      <w:r w:rsidRPr="0060561F">
        <w:noBreakHyphen/>
        <w:t>D8 — Success Criteria</w:t>
      </w:r>
    </w:p>
    <w:p w14:paraId="1DB9BE98" w14:textId="77777777" w:rsidR="0060561F" w:rsidRPr="0060561F" w:rsidRDefault="0060561F" w:rsidP="0060561F">
      <w:pPr>
        <w:numPr>
          <w:ilvl w:val="0"/>
          <w:numId w:val="19"/>
        </w:numPr>
      </w:pPr>
      <w:r w:rsidRPr="0060561F">
        <w:t>All L1 governance standards</w:t>
      </w:r>
    </w:p>
    <w:p w14:paraId="79D1900D" w14:textId="77777777" w:rsidR="0060561F" w:rsidRPr="0060561F" w:rsidRDefault="0060561F" w:rsidP="0060561F">
      <w:pPr>
        <w:numPr>
          <w:ilvl w:val="0"/>
          <w:numId w:val="19"/>
        </w:numPr>
      </w:pPr>
      <w:r w:rsidRPr="0060561F">
        <w:t>All L2 institutional frameworks</w:t>
      </w:r>
    </w:p>
    <w:p w14:paraId="779043D2" w14:textId="77777777" w:rsidR="0060561F" w:rsidRPr="0060561F" w:rsidRDefault="0060561F" w:rsidP="0060561F">
      <w:pPr>
        <w:numPr>
          <w:ilvl w:val="0"/>
          <w:numId w:val="19"/>
        </w:numPr>
      </w:pPr>
      <w:r w:rsidRPr="0060561F">
        <w:t>Any operational or governance mechanisms derived from CivOS</w:t>
      </w:r>
    </w:p>
    <w:p w14:paraId="7486CE4A" w14:textId="77777777" w:rsidR="0060561F" w:rsidRPr="0060561F" w:rsidRDefault="0060561F" w:rsidP="0060561F">
      <w:pPr>
        <w:pStyle w:val="Heading1"/>
      </w:pPr>
      <w:r w:rsidRPr="0060561F">
        <w:t>7. Risks &amp; Constraints</w:t>
      </w:r>
    </w:p>
    <w:p w14:paraId="72A4E896" w14:textId="77777777" w:rsidR="0060561F" w:rsidRPr="0060561F" w:rsidRDefault="0060561F" w:rsidP="0060561F">
      <w:pPr>
        <w:numPr>
          <w:ilvl w:val="0"/>
          <w:numId w:val="20"/>
        </w:numPr>
      </w:pPr>
      <w:r w:rsidRPr="0060561F">
        <w:rPr>
          <w:b/>
          <w:bCs/>
        </w:rPr>
        <w:t>Misinterpretation Risk:</w:t>
      </w:r>
      <w:r w:rsidRPr="0060561F">
        <w:t xml:space="preserve"> Anti</w:t>
      </w:r>
      <w:r w:rsidRPr="0060561F">
        <w:noBreakHyphen/>
        <w:t>capture may be misused to block legitimate coordination.</w:t>
      </w:r>
    </w:p>
    <w:p w14:paraId="3B7BBE80" w14:textId="77777777" w:rsidR="0060561F" w:rsidRPr="0060561F" w:rsidRDefault="0060561F" w:rsidP="0060561F">
      <w:pPr>
        <w:numPr>
          <w:ilvl w:val="0"/>
          <w:numId w:val="20"/>
        </w:numPr>
      </w:pPr>
      <w:r w:rsidRPr="0060561F">
        <w:rPr>
          <w:b/>
          <w:bCs/>
        </w:rPr>
        <w:t>Over</w:t>
      </w:r>
      <w:r w:rsidRPr="0060561F">
        <w:rPr>
          <w:b/>
          <w:bCs/>
        </w:rPr>
        <w:noBreakHyphen/>
        <w:t>constraint Risk:</w:t>
      </w:r>
      <w:r w:rsidRPr="0060561F">
        <w:t xml:space="preserve"> Excessive rigidity may limit downstream innovation.</w:t>
      </w:r>
    </w:p>
    <w:p w14:paraId="1547FFA8" w14:textId="77777777" w:rsidR="0060561F" w:rsidRPr="0060561F" w:rsidRDefault="0060561F" w:rsidP="0060561F">
      <w:pPr>
        <w:numPr>
          <w:ilvl w:val="0"/>
          <w:numId w:val="20"/>
        </w:numPr>
      </w:pPr>
      <w:r w:rsidRPr="0060561F">
        <w:rPr>
          <w:b/>
          <w:bCs/>
        </w:rPr>
        <w:t>Centralisation Risk:</w:t>
      </w:r>
      <w:r w:rsidRPr="0060561F">
        <w:t xml:space="preserve"> Actors may attempt to use CivOS as a governance blueprint.</w:t>
      </w:r>
    </w:p>
    <w:p w14:paraId="06278AA1" w14:textId="77777777" w:rsidR="0060561F" w:rsidRPr="0060561F" w:rsidRDefault="0060561F" w:rsidP="0060561F">
      <w:pPr>
        <w:numPr>
          <w:ilvl w:val="0"/>
          <w:numId w:val="20"/>
        </w:numPr>
      </w:pPr>
      <w:r w:rsidRPr="0060561F">
        <w:rPr>
          <w:b/>
          <w:bCs/>
        </w:rPr>
        <w:lastRenderedPageBreak/>
        <w:t>Technological Dependency Risk:</w:t>
      </w:r>
      <w:r w:rsidRPr="0060561F">
        <w:t xml:space="preserve"> Proprietary systems may create leverage points.</w:t>
      </w:r>
    </w:p>
    <w:p w14:paraId="35FDF79D" w14:textId="77777777" w:rsidR="0060561F" w:rsidRPr="0060561F" w:rsidRDefault="0060561F" w:rsidP="0060561F">
      <w:pPr>
        <w:numPr>
          <w:ilvl w:val="0"/>
          <w:numId w:val="20"/>
        </w:numPr>
      </w:pPr>
      <w:r w:rsidRPr="0060561F">
        <w:rPr>
          <w:b/>
          <w:bCs/>
        </w:rPr>
        <w:t>Epistemic Risk:</w:t>
      </w:r>
      <w:r w:rsidRPr="0060561F">
        <w:t xml:space="preserve"> Distorted interpretations may undermine neutrality.</w:t>
      </w:r>
    </w:p>
    <w:p w14:paraId="6B11138E" w14:textId="77777777" w:rsidR="0060561F" w:rsidRPr="0060561F" w:rsidRDefault="0060561F" w:rsidP="0060561F">
      <w:pPr>
        <w:numPr>
          <w:ilvl w:val="0"/>
          <w:numId w:val="20"/>
        </w:numPr>
      </w:pPr>
      <w:r w:rsidRPr="0060561F">
        <w:rPr>
          <w:b/>
          <w:bCs/>
        </w:rPr>
        <w:t>Institutional Drift:</w:t>
      </w:r>
      <w:r w:rsidRPr="0060561F">
        <w:t xml:space="preserve"> Long</w:t>
      </w:r>
      <w:r w:rsidRPr="0060561F">
        <w:noBreakHyphen/>
        <w:t>term stewardship may accumulate power unless distributed.</w:t>
      </w:r>
    </w:p>
    <w:p w14:paraId="09282068" w14:textId="77777777" w:rsidR="0060561F" w:rsidRPr="0060561F" w:rsidRDefault="0060561F" w:rsidP="0060561F">
      <w:r w:rsidRPr="0060561F">
        <w:t>Boundary conditions must be strictly maintained.</w:t>
      </w:r>
    </w:p>
    <w:p w14:paraId="636FE5F5" w14:textId="77777777" w:rsidR="0060561F" w:rsidRPr="0060561F" w:rsidRDefault="0060561F" w:rsidP="0060561F">
      <w:pPr>
        <w:pStyle w:val="Heading1"/>
      </w:pPr>
      <w:r w:rsidRPr="0060561F">
        <w:t>8. Success Criteria</w:t>
      </w:r>
    </w:p>
    <w:p w14:paraId="56D5E056" w14:textId="77777777" w:rsidR="0060561F" w:rsidRPr="0060561F" w:rsidRDefault="0060561F" w:rsidP="0060561F">
      <w:r w:rsidRPr="0060561F">
        <w:t>This deliverable is considered valid when:</w:t>
      </w:r>
    </w:p>
    <w:p w14:paraId="660C3881" w14:textId="77777777" w:rsidR="0060561F" w:rsidRPr="0060561F" w:rsidRDefault="0060561F" w:rsidP="0060561F">
      <w:pPr>
        <w:numPr>
          <w:ilvl w:val="0"/>
          <w:numId w:val="21"/>
        </w:numPr>
      </w:pPr>
      <w:r w:rsidRPr="0060561F">
        <w:t>all categories of capture are clearly defined</w:t>
      </w:r>
    </w:p>
    <w:p w14:paraId="7DE090F7" w14:textId="77777777" w:rsidR="0060561F" w:rsidRPr="0060561F" w:rsidRDefault="0060561F" w:rsidP="0060561F">
      <w:pPr>
        <w:numPr>
          <w:ilvl w:val="0"/>
          <w:numId w:val="21"/>
        </w:numPr>
      </w:pPr>
      <w:r w:rsidRPr="0060561F">
        <w:t>architectural safeguards are explicit and actionable at L0</w:t>
      </w:r>
    </w:p>
    <w:p w14:paraId="2B264759" w14:textId="77777777" w:rsidR="0060561F" w:rsidRPr="0060561F" w:rsidRDefault="0060561F" w:rsidP="0060561F">
      <w:pPr>
        <w:numPr>
          <w:ilvl w:val="0"/>
          <w:numId w:val="21"/>
        </w:numPr>
      </w:pPr>
      <w:r w:rsidRPr="0060561F">
        <w:t>no prescriptive or operational content is implied</w:t>
      </w:r>
    </w:p>
    <w:p w14:paraId="768BDF4B" w14:textId="77777777" w:rsidR="0060561F" w:rsidRPr="0060561F" w:rsidRDefault="0060561F" w:rsidP="0060561F">
      <w:pPr>
        <w:numPr>
          <w:ilvl w:val="0"/>
          <w:numId w:val="21"/>
        </w:numPr>
      </w:pPr>
      <w:r w:rsidRPr="0060561F">
        <w:t>downstream layers can reference this doctrine to prevent capture</w:t>
      </w:r>
    </w:p>
    <w:p w14:paraId="6F0248C3" w14:textId="77777777" w:rsidR="0060561F" w:rsidRPr="0060561F" w:rsidRDefault="0060561F" w:rsidP="0060561F">
      <w:pPr>
        <w:numPr>
          <w:ilvl w:val="0"/>
          <w:numId w:val="21"/>
        </w:numPr>
      </w:pPr>
      <w:r w:rsidRPr="0060561F">
        <w:t>CivOS remains neutral, non</w:t>
      </w:r>
      <w:r w:rsidRPr="0060561F">
        <w:noBreakHyphen/>
        <w:t>coercive, and structurally uncapturable</w:t>
      </w:r>
    </w:p>
    <w:p w14:paraId="45AE5F3E" w14:textId="77777777" w:rsidR="0060561F" w:rsidRPr="0060561F" w:rsidRDefault="0060561F" w:rsidP="0060561F">
      <w:pPr>
        <w:numPr>
          <w:ilvl w:val="0"/>
          <w:numId w:val="21"/>
        </w:numPr>
      </w:pPr>
      <w:r w:rsidRPr="0060561F">
        <w:t>the doctrine is compatible with diverse institutional ecosystems</w:t>
      </w:r>
    </w:p>
    <w:p w14:paraId="4D88B7D9" w14:textId="77777777" w:rsidR="0060561F" w:rsidRPr="0060561F" w:rsidRDefault="0060561F" w:rsidP="0060561F">
      <w:pPr>
        <w:pStyle w:val="Heading1"/>
      </w:pPr>
      <w:r w:rsidRPr="0060561F">
        <w:t>9. Version History</w:t>
      </w:r>
    </w:p>
    <w:tbl>
      <w:tblPr>
        <w:tblStyle w:val="TableGridLight"/>
        <w:tblW w:w="9067" w:type="dxa"/>
        <w:tblLook w:val="04A0" w:firstRow="1" w:lastRow="0" w:firstColumn="1" w:lastColumn="0" w:noHBand="0" w:noVBand="1"/>
      </w:tblPr>
      <w:tblGrid>
        <w:gridCol w:w="1051"/>
        <w:gridCol w:w="1555"/>
        <w:gridCol w:w="955"/>
        <w:gridCol w:w="5506"/>
      </w:tblGrid>
      <w:tr w:rsidR="0060561F" w:rsidRPr="0060561F" w14:paraId="15DEB186" w14:textId="77777777" w:rsidTr="0060561F">
        <w:tc>
          <w:tcPr>
            <w:tcW w:w="0" w:type="auto"/>
            <w:hideMark/>
          </w:tcPr>
          <w:p w14:paraId="1101D002" w14:textId="77777777" w:rsidR="0060561F" w:rsidRPr="0060561F" w:rsidRDefault="0060561F" w:rsidP="0060561F">
            <w:pPr>
              <w:spacing w:after="200" w:line="276" w:lineRule="auto"/>
              <w:rPr>
                <w:b/>
                <w:bCs/>
              </w:rPr>
            </w:pPr>
            <w:r w:rsidRPr="0060561F">
              <w:rPr>
                <w:b/>
                <w:bCs/>
              </w:rPr>
              <w:t>Version</w:t>
            </w:r>
          </w:p>
        </w:tc>
        <w:tc>
          <w:tcPr>
            <w:tcW w:w="0" w:type="auto"/>
            <w:hideMark/>
          </w:tcPr>
          <w:p w14:paraId="0D959DD8" w14:textId="77777777" w:rsidR="0060561F" w:rsidRPr="0060561F" w:rsidRDefault="0060561F" w:rsidP="0060561F">
            <w:pPr>
              <w:spacing w:after="200" w:line="276" w:lineRule="auto"/>
              <w:rPr>
                <w:b/>
                <w:bCs/>
              </w:rPr>
            </w:pPr>
            <w:r w:rsidRPr="0060561F">
              <w:rPr>
                <w:b/>
                <w:bCs/>
              </w:rPr>
              <w:t>Date</w:t>
            </w:r>
          </w:p>
        </w:tc>
        <w:tc>
          <w:tcPr>
            <w:tcW w:w="0" w:type="auto"/>
            <w:hideMark/>
          </w:tcPr>
          <w:p w14:paraId="3FD51507" w14:textId="77777777" w:rsidR="0060561F" w:rsidRPr="0060561F" w:rsidRDefault="0060561F" w:rsidP="0060561F">
            <w:pPr>
              <w:spacing w:after="200" w:line="276" w:lineRule="auto"/>
              <w:rPr>
                <w:b/>
                <w:bCs/>
              </w:rPr>
            </w:pPr>
            <w:r w:rsidRPr="0060561F">
              <w:rPr>
                <w:b/>
                <w:bCs/>
              </w:rPr>
              <w:t>Author</w:t>
            </w:r>
          </w:p>
        </w:tc>
        <w:tc>
          <w:tcPr>
            <w:tcW w:w="5506" w:type="dxa"/>
            <w:hideMark/>
          </w:tcPr>
          <w:p w14:paraId="6C9471CD" w14:textId="77777777" w:rsidR="0060561F" w:rsidRPr="0060561F" w:rsidRDefault="0060561F" w:rsidP="0060561F">
            <w:pPr>
              <w:spacing w:after="200" w:line="276" w:lineRule="auto"/>
              <w:rPr>
                <w:b/>
                <w:bCs/>
              </w:rPr>
            </w:pPr>
            <w:r w:rsidRPr="0060561F">
              <w:rPr>
                <w:b/>
                <w:bCs/>
              </w:rPr>
              <w:t>Notes</w:t>
            </w:r>
          </w:p>
        </w:tc>
      </w:tr>
      <w:tr w:rsidR="0060561F" w:rsidRPr="0060561F" w14:paraId="782A42F0" w14:textId="77777777" w:rsidTr="0060561F">
        <w:tc>
          <w:tcPr>
            <w:tcW w:w="0" w:type="auto"/>
            <w:hideMark/>
          </w:tcPr>
          <w:p w14:paraId="1B4D1276" w14:textId="77777777" w:rsidR="0060561F" w:rsidRPr="0060561F" w:rsidRDefault="0060561F" w:rsidP="0060561F">
            <w:pPr>
              <w:spacing w:after="200" w:line="276" w:lineRule="auto"/>
              <w:rPr>
                <w:b/>
                <w:bCs/>
              </w:rPr>
            </w:pPr>
            <w:r w:rsidRPr="0060561F">
              <w:rPr>
                <w:b/>
                <w:bCs/>
              </w:rPr>
              <w:t>0.1</w:t>
            </w:r>
          </w:p>
        </w:tc>
        <w:tc>
          <w:tcPr>
            <w:tcW w:w="0" w:type="auto"/>
            <w:hideMark/>
          </w:tcPr>
          <w:p w14:paraId="76C9F5DB" w14:textId="77777777" w:rsidR="0060561F" w:rsidRPr="0060561F" w:rsidRDefault="0060561F" w:rsidP="0060561F">
            <w:pPr>
              <w:spacing w:after="200" w:line="276" w:lineRule="auto"/>
            </w:pPr>
            <w:r w:rsidRPr="0060561F">
              <w:t>06 June 2026</w:t>
            </w:r>
          </w:p>
        </w:tc>
        <w:tc>
          <w:tcPr>
            <w:tcW w:w="0" w:type="auto"/>
            <w:hideMark/>
          </w:tcPr>
          <w:p w14:paraId="3CE9CD37" w14:textId="77777777" w:rsidR="0060561F" w:rsidRPr="0060561F" w:rsidRDefault="0060561F" w:rsidP="0060561F">
            <w:pPr>
              <w:spacing w:after="200" w:line="276" w:lineRule="auto"/>
            </w:pPr>
            <w:r w:rsidRPr="0060561F">
              <w:t>Steve</w:t>
            </w:r>
          </w:p>
        </w:tc>
        <w:tc>
          <w:tcPr>
            <w:tcW w:w="5506" w:type="dxa"/>
            <w:hideMark/>
          </w:tcPr>
          <w:p w14:paraId="70729E27" w14:textId="77777777" w:rsidR="0060561F" w:rsidRPr="0060561F" w:rsidRDefault="0060561F" w:rsidP="0060561F">
            <w:pPr>
              <w:spacing w:after="200" w:line="276" w:lineRule="auto"/>
            </w:pPr>
            <w:r w:rsidRPr="0060561F">
              <w:t>Initial draft</w:t>
            </w:r>
          </w:p>
        </w:tc>
      </w:tr>
    </w:tbl>
    <w:p w14:paraId="31E97EC5" w14:textId="77777777" w:rsidR="00B94716" w:rsidRPr="0060561F" w:rsidRDefault="00B94716" w:rsidP="0060561F"/>
    <w:sectPr w:rsidR="00B94716" w:rsidRPr="0060561F" w:rsidSect="00552EC9">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B02D5"/>
    <w:multiLevelType w:val="multilevel"/>
    <w:tmpl w:val="8AE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E357C"/>
    <w:multiLevelType w:val="multilevel"/>
    <w:tmpl w:val="0CB6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91D58"/>
    <w:multiLevelType w:val="multilevel"/>
    <w:tmpl w:val="E1A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32545"/>
    <w:multiLevelType w:val="multilevel"/>
    <w:tmpl w:val="04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E2C16"/>
    <w:multiLevelType w:val="multilevel"/>
    <w:tmpl w:val="207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27EA8"/>
    <w:multiLevelType w:val="multilevel"/>
    <w:tmpl w:val="905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664F8"/>
    <w:multiLevelType w:val="multilevel"/>
    <w:tmpl w:val="82D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329CE"/>
    <w:multiLevelType w:val="multilevel"/>
    <w:tmpl w:val="E4E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B6730"/>
    <w:multiLevelType w:val="multilevel"/>
    <w:tmpl w:val="B8EA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B936CF"/>
    <w:multiLevelType w:val="multilevel"/>
    <w:tmpl w:val="D958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273FF"/>
    <w:multiLevelType w:val="multilevel"/>
    <w:tmpl w:val="99E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F24FD"/>
    <w:multiLevelType w:val="multilevel"/>
    <w:tmpl w:val="7C5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E3151"/>
    <w:multiLevelType w:val="multilevel"/>
    <w:tmpl w:val="5C1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E2EF0"/>
    <w:multiLevelType w:val="multilevel"/>
    <w:tmpl w:val="F43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30D4F"/>
    <w:multiLevelType w:val="multilevel"/>
    <w:tmpl w:val="7144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92F4C"/>
    <w:multiLevelType w:val="multilevel"/>
    <w:tmpl w:val="480A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64B56"/>
    <w:multiLevelType w:val="multilevel"/>
    <w:tmpl w:val="EB6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D6523"/>
    <w:multiLevelType w:val="multilevel"/>
    <w:tmpl w:val="896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DD002F"/>
    <w:multiLevelType w:val="multilevel"/>
    <w:tmpl w:val="75F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0336A"/>
    <w:multiLevelType w:val="multilevel"/>
    <w:tmpl w:val="607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20AFE"/>
    <w:multiLevelType w:val="multilevel"/>
    <w:tmpl w:val="E96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990218">
    <w:abstractNumId w:val="4"/>
  </w:num>
  <w:num w:numId="2" w16cid:durableId="1715613224">
    <w:abstractNumId w:val="19"/>
  </w:num>
  <w:num w:numId="3" w16cid:durableId="64882820">
    <w:abstractNumId w:val="17"/>
  </w:num>
  <w:num w:numId="4" w16cid:durableId="1787314966">
    <w:abstractNumId w:val="11"/>
  </w:num>
  <w:num w:numId="5" w16cid:durableId="2082408045">
    <w:abstractNumId w:val="15"/>
  </w:num>
  <w:num w:numId="6" w16cid:durableId="1171749887">
    <w:abstractNumId w:val="7"/>
  </w:num>
  <w:num w:numId="7" w16cid:durableId="1284388686">
    <w:abstractNumId w:val="6"/>
  </w:num>
  <w:num w:numId="8" w16cid:durableId="397634027">
    <w:abstractNumId w:val="16"/>
  </w:num>
  <w:num w:numId="9" w16cid:durableId="1689791608">
    <w:abstractNumId w:val="3"/>
  </w:num>
  <w:num w:numId="10" w16cid:durableId="701708896">
    <w:abstractNumId w:val="5"/>
  </w:num>
  <w:num w:numId="11" w16cid:durableId="1189829336">
    <w:abstractNumId w:val="1"/>
  </w:num>
  <w:num w:numId="12" w16cid:durableId="1063992002">
    <w:abstractNumId w:val="14"/>
  </w:num>
  <w:num w:numId="13" w16cid:durableId="483158277">
    <w:abstractNumId w:val="18"/>
  </w:num>
  <w:num w:numId="14" w16cid:durableId="1967158910">
    <w:abstractNumId w:val="8"/>
  </w:num>
  <w:num w:numId="15" w16cid:durableId="1276138421">
    <w:abstractNumId w:val="2"/>
  </w:num>
  <w:num w:numId="16" w16cid:durableId="374736927">
    <w:abstractNumId w:val="20"/>
  </w:num>
  <w:num w:numId="17" w16cid:durableId="863906293">
    <w:abstractNumId w:val="10"/>
  </w:num>
  <w:num w:numId="18" w16cid:durableId="932668938">
    <w:abstractNumId w:val="13"/>
  </w:num>
  <w:num w:numId="19" w16cid:durableId="2018455230">
    <w:abstractNumId w:val="9"/>
  </w:num>
  <w:num w:numId="20" w16cid:durableId="1369835847">
    <w:abstractNumId w:val="12"/>
  </w:num>
  <w:num w:numId="21" w16cid:durableId="165414385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22"/>
    <w:rsid w:val="000B766F"/>
    <w:rsid w:val="000F735B"/>
    <w:rsid w:val="001A09E6"/>
    <w:rsid w:val="00265522"/>
    <w:rsid w:val="003208E7"/>
    <w:rsid w:val="00375386"/>
    <w:rsid w:val="003C2799"/>
    <w:rsid w:val="004238E2"/>
    <w:rsid w:val="00453074"/>
    <w:rsid w:val="004F1311"/>
    <w:rsid w:val="00552EC9"/>
    <w:rsid w:val="005B2E40"/>
    <w:rsid w:val="005C1FED"/>
    <w:rsid w:val="005C29CC"/>
    <w:rsid w:val="0060561F"/>
    <w:rsid w:val="006665DF"/>
    <w:rsid w:val="006F6980"/>
    <w:rsid w:val="00742B03"/>
    <w:rsid w:val="00771081"/>
    <w:rsid w:val="007B7810"/>
    <w:rsid w:val="008C42C2"/>
    <w:rsid w:val="008F2EF7"/>
    <w:rsid w:val="009E40AD"/>
    <w:rsid w:val="00A94969"/>
    <w:rsid w:val="00B46559"/>
    <w:rsid w:val="00B90EC2"/>
    <w:rsid w:val="00B94716"/>
    <w:rsid w:val="00BF0096"/>
    <w:rsid w:val="00CA0CF3"/>
    <w:rsid w:val="00D53270"/>
    <w:rsid w:val="00DC6672"/>
    <w:rsid w:val="00E6475B"/>
    <w:rsid w:val="00F1684D"/>
    <w:rsid w:val="00F20E96"/>
    <w:rsid w:val="00F24762"/>
    <w:rsid w:val="00F403D6"/>
    <w:rsid w:val="00F96B74"/>
    <w:rsid w:val="00FE54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812E"/>
  <w15:chartTrackingRefBased/>
  <w15:docId w15:val="{B053C0EE-1FAA-4CC6-A846-DEDF222D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0AD"/>
    <w:pPr>
      <w:jc w:val="both"/>
    </w:pPr>
    <w:rPr>
      <w:sz w:val="24"/>
    </w:rPr>
  </w:style>
  <w:style w:type="paragraph" w:styleId="Heading1">
    <w:name w:val="heading 1"/>
    <w:basedOn w:val="Normal"/>
    <w:next w:val="Normal"/>
    <w:link w:val="Heading1Char"/>
    <w:uiPriority w:val="9"/>
    <w:qFormat/>
    <w:rsid w:val="003208E7"/>
    <w:pPr>
      <w:pBdr>
        <w:top w:val="single" w:sz="24" w:space="0" w:color="263238" w:themeColor="accent1"/>
        <w:left w:val="single" w:sz="24" w:space="0" w:color="263238" w:themeColor="accent1"/>
        <w:bottom w:val="single" w:sz="24" w:space="0" w:color="263238" w:themeColor="accent1"/>
        <w:right w:val="single" w:sz="24" w:space="0" w:color="263238" w:themeColor="accent1"/>
      </w:pBdr>
      <w:shd w:val="clear" w:color="auto" w:fill="26323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208E7"/>
    <w:pPr>
      <w:pBdr>
        <w:top w:val="single" w:sz="24" w:space="0" w:color="CDD8DD" w:themeColor="accent1" w:themeTint="33"/>
        <w:left w:val="single" w:sz="24" w:space="0" w:color="CDD8DD" w:themeColor="accent1" w:themeTint="33"/>
        <w:bottom w:val="single" w:sz="24" w:space="0" w:color="CDD8DD" w:themeColor="accent1" w:themeTint="33"/>
        <w:right w:val="single" w:sz="24" w:space="0" w:color="CDD8DD" w:themeColor="accent1" w:themeTint="33"/>
      </w:pBdr>
      <w:shd w:val="clear" w:color="auto" w:fill="CDD8D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208E7"/>
    <w:pPr>
      <w:pBdr>
        <w:top w:val="single" w:sz="6" w:space="2" w:color="263238" w:themeColor="accent1"/>
      </w:pBdr>
      <w:spacing w:before="300" w:after="0"/>
      <w:outlineLvl w:val="2"/>
    </w:pPr>
    <w:rPr>
      <w:caps/>
      <w:color w:val="13181B" w:themeColor="accent1" w:themeShade="7F"/>
      <w:spacing w:val="15"/>
    </w:rPr>
  </w:style>
  <w:style w:type="paragraph" w:styleId="Heading4">
    <w:name w:val="heading 4"/>
    <w:basedOn w:val="Normal"/>
    <w:next w:val="Normal"/>
    <w:link w:val="Heading4Char"/>
    <w:uiPriority w:val="9"/>
    <w:semiHidden/>
    <w:unhideWhenUsed/>
    <w:qFormat/>
    <w:rsid w:val="003208E7"/>
    <w:pPr>
      <w:pBdr>
        <w:top w:val="dotted" w:sz="6" w:space="2" w:color="263238" w:themeColor="accent1"/>
      </w:pBdr>
      <w:spacing w:before="200" w:after="0"/>
      <w:outlineLvl w:val="3"/>
    </w:pPr>
    <w:rPr>
      <w:caps/>
      <w:color w:val="1C2529" w:themeColor="accent1" w:themeShade="BF"/>
      <w:spacing w:val="10"/>
    </w:rPr>
  </w:style>
  <w:style w:type="paragraph" w:styleId="Heading5">
    <w:name w:val="heading 5"/>
    <w:basedOn w:val="Normal"/>
    <w:next w:val="Normal"/>
    <w:link w:val="Heading5Char"/>
    <w:uiPriority w:val="9"/>
    <w:semiHidden/>
    <w:unhideWhenUsed/>
    <w:qFormat/>
    <w:rsid w:val="003208E7"/>
    <w:pPr>
      <w:pBdr>
        <w:bottom w:val="single" w:sz="6" w:space="1" w:color="263238" w:themeColor="accent1"/>
      </w:pBdr>
      <w:spacing w:before="200" w:after="0"/>
      <w:outlineLvl w:val="4"/>
    </w:pPr>
    <w:rPr>
      <w:caps/>
      <w:color w:val="1C2529" w:themeColor="accent1" w:themeShade="BF"/>
      <w:spacing w:val="10"/>
    </w:rPr>
  </w:style>
  <w:style w:type="paragraph" w:styleId="Heading6">
    <w:name w:val="heading 6"/>
    <w:basedOn w:val="Normal"/>
    <w:next w:val="Normal"/>
    <w:link w:val="Heading6Char"/>
    <w:uiPriority w:val="9"/>
    <w:semiHidden/>
    <w:unhideWhenUsed/>
    <w:qFormat/>
    <w:rsid w:val="003208E7"/>
    <w:pPr>
      <w:pBdr>
        <w:bottom w:val="dotted" w:sz="6" w:space="1" w:color="263238" w:themeColor="accent1"/>
      </w:pBdr>
      <w:spacing w:before="200" w:after="0"/>
      <w:outlineLvl w:val="5"/>
    </w:pPr>
    <w:rPr>
      <w:caps/>
      <w:color w:val="1C2529" w:themeColor="accent1" w:themeShade="BF"/>
      <w:spacing w:val="10"/>
    </w:rPr>
  </w:style>
  <w:style w:type="paragraph" w:styleId="Heading7">
    <w:name w:val="heading 7"/>
    <w:basedOn w:val="Normal"/>
    <w:next w:val="Normal"/>
    <w:link w:val="Heading7Char"/>
    <w:uiPriority w:val="9"/>
    <w:semiHidden/>
    <w:unhideWhenUsed/>
    <w:qFormat/>
    <w:rsid w:val="003208E7"/>
    <w:pPr>
      <w:spacing w:before="200" w:after="0"/>
      <w:outlineLvl w:val="6"/>
    </w:pPr>
    <w:rPr>
      <w:caps/>
      <w:color w:val="1C2529" w:themeColor="accent1" w:themeShade="BF"/>
      <w:spacing w:val="10"/>
    </w:rPr>
  </w:style>
  <w:style w:type="paragraph" w:styleId="Heading8">
    <w:name w:val="heading 8"/>
    <w:basedOn w:val="Normal"/>
    <w:next w:val="Normal"/>
    <w:link w:val="Heading8Char"/>
    <w:uiPriority w:val="9"/>
    <w:semiHidden/>
    <w:unhideWhenUsed/>
    <w:qFormat/>
    <w:rsid w:val="003208E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208E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E7"/>
    <w:rPr>
      <w:caps/>
      <w:color w:val="FFFFFF" w:themeColor="background1"/>
      <w:spacing w:val="15"/>
      <w:sz w:val="22"/>
      <w:szCs w:val="22"/>
      <w:shd w:val="clear" w:color="auto" w:fill="263238" w:themeFill="accent1"/>
    </w:rPr>
  </w:style>
  <w:style w:type="character" w:customStyle="1" w:styleId="Heading2Char">
    <w:name w:val="Heading 2 Char"/>
    <w:basedOn w:val="DefaultParagraphFont"/>
    <w:link w:val="Heading2"/>
    <w:uiPriority w:val="9"/>
    <w:rsid w:val="003208E7"/>
    <w:rPr>
      <w:caps/>
      <w:spacing w:val="15"/>
      <w:shd w:val="clear" w:color="auto" w:fill="CDD8DD" w:themeFill="accent1" w:themeFillTint="33"/>
    </w:rPr>
  </w:style>
  <w:style w:type="character" w:customStyle="1" w:styleId="Heading3Char">
    <w:name w:val="Heading 3 Char"/>
    <w:basedOn w:val="DefaultParagraphFont"/>
    <w:link w:val="Heading3"/>
    <w:uiPriority w:val="9"/>
    <w:rsid w:val="003208E7"/>
    <w:rPr>
      <w:caps/>
      <w:color w:val="13181B" w:themeColor="accent1" w:themeShade="7F"/>
      <w:spacing w:val="15"/>
    </w:rPr>
  </w:style>
  <w:style w:type="character" w:customStyle="1" w:styleId="Heading4Char">
    <w:name w:val="Heading 4 Char"/>
    <w:basedOn w:val="DefaultParagraphFont"/>
    <w:link w:val="Heading4"/>
    <w:uiPriority w:val="9"/>
    <w:semiHidden/>
    <w:rsid w:val="003208E7"/>
    <w:rPr>
      <w:caps/>
      <w:color w:val="1C2529" w:themeColor="accent1" w:themeShade="BF"/>
      <w:spacing w:val="10"/>
    </w:rPr>
  </w:style>
  <w:style w:type="character" w:customStyle="1" w:styleId="Heading5Char">
    <w:name w:val="Heading 5 Char"/>
    <w:basedOn w:val="DefaultParagraphFont"/>
    <w:link w:val="Heading5"/>
    <w:uiPriority w:val="9"/>
    <w:semiHidden/>
    <w:rsid w:val="003208E7"/>
    <w:rPr>
      <w:caps/>
      <w:color w:val="1C2529" w:themeColor="accent1" w:themeShade="BF"/>
      <w:spacing w:val="10"/>
    </w:rPr>
  </w:style>
  <w:style w:type="character" w:customStyle="1" w:styleId="Heading6Char">
    <w:name w:val="Heading 6 Char"/>
    <w:basedOn w:val="DefaultParagraphFont"/>
    <w:link w:val="Heading6"/>
    <w:uiPriority w:val="9"/>
    <w:semiHidden/>
    <w:rsid w:val="003208E7"/>
    <w:rPr>
      <w:caps/>
      <w:color w:val="1C2529" w:themeColor="accent1" w:themeShade="BF"/>
      <w:spacing w:val="10"/>
    </w:rPr>
  </w:style>
  <w:style w:type="character" w:customStyle="1" w:styleId="Heading7Char">
    <w:name w:val="Heading 7 Char"/>
    <w:basedOn w:val="DefaultParagraphFont"/>
    <w:link w:val="Heading7"/>
    <w:uiPriority w:val="9"/>
    <w:semiHidden/>
    <w:rsid w:val="003208E7"/>
    <w:rPr>
      <w:caps/>
      <w:color w:val="1C2529" w:themeColor="accent1" w:themeShade="BF"/>
      <w:spacing w:val="10"/>
    </w:rPr>
  </w:style>
  <w:style w:type="character" w:customStyle="1" w:styleId="Heading8Char">
    <w:name w:val="Heading 8 Char"/>
    <w:basedOn w:val="DefaultParagraphFont"/>
    <w:link w:val="Heading8"/>
    <w:uiPriority w:val="9"/>
    <w:semiHidden/>
    <w:rsid w:val="003208E7"/>
    <w:rPr>
      <w:caps/>
      <w:spacing w:val="10"/>
      <w:sz w:val="18"/>
      <w:szCs w:val="18"/>
    </w:rPr>
  </w:style>
  <w:style w:type="character" w:customStyle="1" w:styleId="Heading9Char">
    <w:name w:val="Heading 9 Char"/>
    <w:basedOn w:val="DefaultParagraphFont"/>
    <w:link w:val="Heading9"/>
    <w:uiPriority w:val="9"/>
    <w:semiHidden/>
    <w:rsid w:val="003208E7"/>
    <w:rPr>
      <w:i/>
      <w:iCs/>
      <w:caps/>
      <w:spacing w:val="10"/>
      <w:sz w:val="18"/>
      <w:szCs w:val="18"/>
    </w:rPr>
  </w:style>
  <w:style w:type="paragraph" w:styleId="Title">
    <w:name w:val="Title"/>
    <w:basedOn w:val="Normal"/>
    <w:next w:val="Normal"/>
    <w:link w:val="TitleChar"/>
    <w:uiPriority w:val="10"/>
    <w:qFormat/>
    <w:rsid w:val="003208E7"/>
    <w:pPr>
      <w:spacing w:before="0" w:after="0"/>
    </w:pPr>
    <w:rPr>
      <w:rFonts w:asciiTheme="majorHAnsi" w:eastAsiaTheme="majorEastAsia" w:hAnsiTheme="majorHAnsi" w:cstheme="majorBidi"/>
      <w:caps/>
      <w:color w:val="263238" w:themeColor="accent1"/>
      <w:spacing w:val="10"/>
      <w:sz w:val="52"/>
      <w:szCs w:val="52"/>
    </w:rPr>
  </w:style>
  <w:style w:type="character" w:customStyle="1" w:styleId="TitleChar">
    <w:name w:val="Title Char"/>
    <w:basedOn w:val="DefaultParagraphFont"/>
    <w:link w:val="Title"/>
    <w:uiPriority w:val="10"/>
    <w:rsid w:val="003208E7"/>
    <w:rPr>
      <w:rFonts w:asciiTheme="majorHAnsi" w:eastAsiaTheme="majorEastAsia" w:hAnsiTheme="majorHAnsi" w:cstheme="majorBidi"/>
      <w:caps/>
      <w:color w:val="263238" w:themeColor="accent1"/>
      <w:spacing w:val="10"/>
      <w:sz w:val="52"/>
      <w:szCs w:val="52"/>
    </w:rPr>
  </w:style>
  <w:style w:type="paragraph" w:styleId="Subtitle">
    <w:name w:val="Subtitle"/>
    <w:basedOn w:val="Normal"/>
    <w:next w:val="Normal"/>
    <w:link w:val="SubtitleChar"/>
    <w:uiPriority w:val="11"/>
    <w:qFormat/>
    <w:rsid w:val="003208E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208E7"/>
    <w:rPr>
      <w:caps/>
      <w:color w:val="595959" w:themeColor="text1" w:themeTint="A6"/>
      <w:spacing w:val="10"/>
      <w:sz w:val="21"/>
      <w:szCs w:val="21"/>
    </w:rPr>
  </w:style>
  <w:style w:type="paragraph" w:styleId="Quote">
    <w:name w:val="Quote"/>
    <w:basedOn w:val="Normal"/>
    <w:next w:val="Normal"/>
    <w:link w:val="QuoteChar"/>
    <w:uiPriority w:val="29"/>
    <w:qFormat/>
    <w:rsid w:val="003208E7"/>
    <w:rPr>
      <w:i/>
      <w:iCs/>
      <w:szCs w:val="24"/>
    </w:rPr>
  </w:style>
  <w:style w:type="character" w:customStyle="1" w:styleId="QuoteChar">
    <w:name w:val="Quote Char"/>
    <w:basedOn w:val="DefaultParagraphFont"/>
    <w:link w:val="Quote"/>
    <w:uiPriority w:val="29"/>
    <w:rsid w:val="003208E7"/>
    <w:rPr>
      <w:i/>
      <w:iCs/>
      <w:sz w:val="24"/>
      <w:szCs w:val="24"/>
    </w:rPr>
  </w:style>
  <w:style w:type="paragraph" w:styleId="ListParagraph">
    <w:name w:val="List Paragraph"/>
    <w:basedOn w:val="Normal"/>
    <w:uiPriority w:val="34"/>
    <w:qFormat/>
    <w:rsid w:val="00265522"/>
    <w:pPr>
      <w:ind w:left="720"/>
      <w:contextualSpacing/>
    </w:pPr>
  </w:style>
  <w:style w:type="character" w:styleId="IntenseEmphasis">
    <w:name w:val="Intense Emphasis"/>
    <w:uiPriority w:val="21"/>
    <w:qFormat/>
    <w:rsid w:val="003208E7"/>
    <w:rPr>
      <w:b/>
      <w:bCs/>
      <w:caps/>
      <w:color w:val="13181B" w:themeColor="accent1" w:themeShade="7F"/>
      <w:spacing w:val="10"/>
    </w:rPr>
  </w:style>
  <w:style w:type="paragraph" w:styleId="IntenseQuote">
    <w:name w:val="Intense Quote"/>
    <w:basedOn w:val="Normal"/>
    <w:next w:val="Normal"/>
    <w:link w:val="IntenseQuoteChar"/>
    <w:uiPriority w:val="30"/>
    <w:qFormat/>
    <w:rsid w:val="003208E7"/>
    <w:pPr>
      <w:spacing w:before="240" w:after="240" w:line="240" w:lineRule="auto"/>
      <w:ind w:left="1080" w:right="1080"/>
      <w:jc w:val="center"/>
    </w:pPr>
    <w:rPr>
      <w:color w:val="263238" w:themeColor="accent1"/>
      <w:szCs w:val="24"/>
    </w:rPr>
  </w:style>
  <w:style w:type="character" w:customStyle="1" w:styleId="IntenseQuoteChar">
    <w:name w:val="Intense Quote Char"/>
    <w:basedOn w:val="DefaultParagraphFont"/>
    <w:link w:val="IntenseQuote"/>
    <w:uiPriority w:val="30"/>
    <w:rsid w:val="003208E7"/>
    <w:rPr>
      <w:color w:val="263238" w:themeColor="accent1"/>
      <w:sz w:val="24"/>
      <w:szCs w:val="24"/>
    </w:rPr>
  </w:style>
  <w:style w:type="character" w:styleId="IntenseReference">
    <w:name w:val="Intense Reference"/>
    <w:uiPriority w:val="32"/>
    <w:qFormat/>
    <w:rsid w:val="003208E7"/>
    <w:rPr>
      <w:b/>
      <w:bCs/>
      <w:i/>
      <w:iCs/>
      <w:caps/>
      <w:color w:val="263238" w:themeColor="accent1"/>
    </w:rPr>
  </w:style>
  <w:style w:type="table" w:styleId="TableGridLight">
    <w:name w:val="Grid Table Light"/>
    <w:basedOn w:val="TableNormal"/>
    <w:uiPriority w:val="40"/>
    <w:rsid w:val="005B2E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3208E7"/>
    <w:rPr>
      <w:b/>
      <w:bCs/>
      <w:color w:val="1C2529" w:themeColor="accent1" w:themeShade="BF"/>
      <w:sz w:val="16"/>
      <w:szCs w:val="16"/>
    </w:rPr>
  </w:style>
  <w:style w:type="character" w:styleId="Strong">
    <w:name w:val="Strong"/>
    <w:uiPriority w:val="22"/>
    <w:qFormat/>
    <w:rsid w:val="003208E7"/>
    <w:rPr>
      <w:b/>
      <w:bCs/>
    </w:rPr>
  </w:style>
  <w:style w:type="character" w:styleId="Emphasis">
    <w:name w:val="Emphasis"/>
    <w:uiPriority w:val="20"/>
    <w:qFormat/>
    <w:rsid w:val="003208E7"/>
    <w:rPr>
      <w:caps/>
      <w:color w:val="13181B" w:themeColor="accent1" w:themeShade="7F"/>
      <w:spacing w:val="5"/>
    </w:rPr>
  </w:style>
  <w:style w:type="paragraph" w:styleId="NoSpacing">
    <w:name w:val="No Spacing"/>
    <w:uiPriority w:val="1"/>
    <w:qFormat/>
    <w:rsid w:val="003208E7"/>
    <w:pPr>
      <w:spacing w:after="0" w:line="240" w:lineRule="auto"/>
    </w:pPr>
  </w:style>
  <w:style w:type="character" w:styleId="SubtleEmphasis">
    <w:name w:val="Subtle Emphasis"/>
    <w:uiPriority w:val="19"/>
    <w:qFormat/>
    <w:rsid w:val="003208E7"/>
    <w:rPr>
      <w:i/>
      <w:iCs/>
      <w:color w:val="13181B" w:themeColor="accent1" w:themeShade="7F"/>
    </w:rPr>
  </w:style>
  <w:style w:type="character" w:styleId="SubtleReference">
    <w:name w:val="Subtle Reference"/>
    <w:uiPriority w:val="31"/>
    <w:qFormat/>
    <w:rsid w:val="003208E7"/>
    <w:rPr>
      <w:b/>
      <w:bCs/>
      <w:color w:val="263238" w:themeColor="accent1"/>
    </w:rPr>
  </w:style>
  <w:style w:type="character" w:styleId="BookTitle">
    <w:name w:val="Book Title"/>
    <w:uiPriority w:val="33"/>
    <w:qFormat/>
    <w:rsid w:val="003208E7"/>
    <w:rPr>
      <w:b/>
      <w:bCs/>
      <w:i/>
      <w:iCs/>
      <w:spacing w:val="0"/>
    </w:rPr>
  </w:style>
  <w:style w:type="paragraph" w:styleId="TOCHeading">
    <w:name w:val="TOC Heading"/>
    <w:basedOn w:val="Heading1"/>
    <w:next w:val="Normal"/>
    <w:uiPriority w:val="39"/>
    <w:semiHidden/>
    <w:unhideWhenUsed/>
    <w:qFormat/>
    <w:rsid w:val="003208E7"/>
    <w:pPr>
      <w:outlineLvl w:val="9"/>
    </w:pPr>
  </w:style>
  <w:style w:type="character" w:styleId="Hyperlink">
    <w:name w:val="Hyperlink"/>
    <w:basedOn w:val="DefaultParagraphFont"/>
    <w:uiPriority w:val="99"/>
    <w:unhideWhenUsed/>
    <w:rsid w:val="001A09E6"/>
    <w:rPr>
      <w:color w:val="467886" w:themeColor="hyperlink"/>
      <w:u w:val="single"/>
    </w:rPr>
  </w:style>
  <w:style w:type="character" w:styleId="UnresolvedMention">
    <w:name w:val="Unresolved Mention"/>
    <w:basedOn w:val="DefaultParagraphFont"/>
    <w:uiPriority w:val="99"/>
    <w:semiHidden/>
    <w:unhideWhenUsed/>
    <w:rsid w:val="001A0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263238"/>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806</Words>
  <Characters>5108</Characters>
  <Application>Microsoft Office Word</Application>
  <DocSecurity>0</DocSecurity>
  <Lines>189</Lines>
  <Paragraphs>179</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Coe</dc:creator>
  <cp:keywords/>
  <dc:description/>
  <cp:lastModifiedBy>Steve Coe</cp:lastModifiedBy>
  <cp:revision>5</cp:revision>
  <dcterms:created xsi:type="dcterms:W3CDTF">2026-06-06T16:01:00Z</dcterms:created>
  <dcterms:modified xsi:type="dcterms:W3CDTF">2026-06-06T16:03:00Z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3ed597d2-357e-4b62-aed8-6b216629d463</vt:lpwstr>
  </property>
</Properties>
</file>