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5877" w14:textId="77777777" w:rsidR="00503797" w:rsidRPr="00503797" w:rsidRDefault="00503797" w:rsidP="00503797">
      <w:pPr>
        <w:pStyle w:val="Title"/>
        <w:jc w:val="left"/>
      </w:pPr>
      <w:r w:rsidRPr="00503797">
        <w:t>L1</w:t>
      </w:r>
      <w:r w:rsidRPr="00503797">
        <w:noBreakHyphen/>
        <w:t>S3 — Interoperability &amp; Interface Standard</w:t>
      </w:r>
    </w:p>
    <w:p w14:paraId="65C0B05C" w14:textId="77777777" w:rsidR="00503797" w:rsidRPr="00503797" w:rsidRDefault="00503797" w:rsidP="00503797">
      <w:r w:rsidRPr="00503797">
        <w:t>Version: 0.1 (Draft) Status: In Progress Last Updated: 07 June 2026</w:t>
      </w:r>
    </w:p>
    <w:p w14:paraId="2C3A9F2D" w14:textId="77777777" w:rsidR="00503797" w:rsidRPr="00503797" w:rsidRDefault="00503797" w:rsidP="00503797">
      <w:pPr>
        <w:pStyle w:val="Heading1"/>
      </w:pPr>
      <w:r w:rsidRPr="00503797">
        <w:t>1. Purpose</w:t>
      </w:r>
    </w:p>
    <w:p w14:paraId="5FF94E72" w14:textId="77777777" w:rsidR="00503797" w:rsidRPr="00503797" w:rsidRDefault="00503797" w:rsidP="00503797">
      <w:r w:rsidRPr="00503797">
        <w:t xml:space="preserve">The purpose of this standard is to ensure that all CivOS components — across all layers (L2–L5) — can </w:t>
      </w:r>
      <w:r w:rsidRPr="00503797">
        <w:rPr>
          <w:b/>
          <w:bCs/>
        </w:rPr>
        <w:t>communicate, exchange information, coordinate, and operate coherently</w:t>
      </w:r>
      <w:r w:rsidRPr="00503797">
        <w:t xml:space="preserve"> within a unified civilisational architecture. Interoperability is essential for preventing fragmentation, siloing, duplication, and systemic coordination failures. This standard operationalises the interface principles implied by L0</w:t>
      </w:r>
      <w:r w:rsidRPr="00503797">
        <w:noBreakHyphen/>
        <w:t>D2 (K–M Model), L0</w:t>
      </w:r>
      <w:r w:rsidRPr="00503797">
        <w:noBreakHyphen/>
        <w:t>D3 (Scope &amp; Boundaries), and L0</w:t>
      </w:r>
      <w:r w:rsidRPr="00503797">
        <w:noBreakHyphen/>
        <w:t>D5 (Governance Principles).</w:t>
      </w:r>
    </w:p>
    <w:p w14:paraId="7A436817" w14:textId="77777777" w:rsidR="00503797" w:rsidRPr="00503797" w:rsidRDefault="00503797" w:rsidP="00503797">
      <w:pPr>
        <w:pStyle w:val="Heading1"/>
      </w:pPr>
      <w:r w:rsidRPr="00503797">
        <w:t>2. Scope</w:t>
      </w:r>
    </w:p>
    <w:p w14:paraId="06FD4427" w14:textId="77777777" w:rsidR="00503797" w:rsidRPr="00503797" w:rsidRDefault="00503797" w:rsidP="00503797">
      <w:r w:rsidRPr="00503797">
        <w:t>This standard applies to:</w:t>
      </w:r>
    </w:p>
    <w:p w14:paraId="3D2C4125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L2 Families</w:t>
      </w:r>
    </w:p>
    <w:p w14:paraId="65CBEC06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L3 Subsystems</w:t>
      </w:r>
    </w:p>
    <w:p w14:paraId="5B2A9C3D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L4 Instruments</w:t>
      </w:r>
    </w:p>
    <w:p w14:paraId="0CB8A5E2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L5 Interfaces</w:t>
      </w:r>
    </w:p>
    <w:p w14:paraId="22C07AC9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data schemas, protocols, and coordination mechanisms</w:t>
      </w:r>
    </w:p>
    <w:p w14:paraId="4D3346E3" w14:textId="77777777" w:rsidR="00503797" w:rsidRPr="00503797" w:rsidRDefault="00503797" w:rsidP="00503797">
      <w:pPr>
        <w:numPr>
          <w:ilvl w:val="0"/>
          <w:numId w:val="36"/>
        </w:numPr>
      </w:pPr>
      <w:r w:rsidRPr="00503797">
        <w:t>all cross</w:t>
      </w:r>
      <w:r w:rsidRPr="00503797">
        <w:noBreakHyphen/>
        <w:t>boundary interactions between components</w:t>
      </w:r>
    </w:p>
    <w:p w14:paraId="43335273" w14:textId="77777777" w:rsidR="00503797" w:rsidRPr="00503797" w:rsidRDefault="00503797" w:rsidP="00503797">
      <w:r w:rsidRPr="00503797">
        <w:t xml:space="preserve">This standard does </w:t>
      </w:r>
      <w:r w:rsidRPr="00503797">
        <w:rPr>
          <w:b/>
          <w:bCs/>
        </w:rPr>
        <w:t>not</w:t>
      </w:r>
      <w:r w:rsidRPr="00503797">
        <w:t xml:space="preserve"> apply to:</w:t>
      </w:r>
    </w:p>
    <w:p w14:paraId="22EED368" w14:textId="77777777" w:rsidR="00503797" w:rsidRPr="00503797" w:rsidRDefault="00503797" w:rsidP="00503797">
      <w:pPr>
        <w:numPr>
          <w:ilvl w:val="0"/>
          <w:numId w:val="37"/>
        </w:numPr>
      </w:pPr>
      <w:r w:rsidRPr="00503797">
        <w:t>internal implementation details within a subsystem</w:t>
      </w:r>
    </w:p>
    <w:p w14:paraId="3F30F727" w14:textId="77777777" w:rsidR="00503797" w:rsidRPr="00503797" w:rsidRDefault="00503797" w:rsidP="00503797">
      <w:pPr>
        <w:numPr>
          <w:ilvl w:val="0"/>
          <w:numId w:val="37"/>
        </w:numPr>
      </w:pPr>
      <w:r w:rsidRPr="00503797">
        <w:t>proprietary systems outside CivOS (unless they claim CivOS compliance)</w:t>
      </w:r>
    </w:p>
    <w:p w14:paraId="548659C0" w14:textId="77777777" w:rsidR="00503797" w:rsidRPr="00503797" w:rsidRDefault="00503797" w:rsidP="00503797">
      <w:pPr>
        <w:numPr>
          <w:ilvl w:val="0"/>
          <w:numId w:val="37"/>
        </w:numPr>
      </w:pPr>
      <w:r w:rsidRPr="00503797">
        <w:t>cultural or linguistic differences in human communication</w:t>
      </w:r>
    </w:p>
    <w:p w14:paraId="412DF8A3" w14:textId="77777777" w:rsidR="00503797" w:rsidRPr="00503797" w:rsidRDefault="00503797" w:rsidP="00503797">
      <w:r w:rsidRPr="00503797">
        <w:t>Constraints:</w:t>
      </w:r>
    </w:p>
    <w:p w14:paraId="1BA84F8C" w14:textId="77777777" w:rsidR="00503797" w:rsidRPr="00503797" w:rsidRDefault="00503797" w:rsidP="00503797">
      <w:pPr>
        <w:numPr>
          <w:ilvl w:val="0"/>
          <w:numId w:val="38"/>
        </w:numPr>
      </w:pPr>
      <w:r w:rsidRPr="00503797">
        <w:t>Interoperability must not imply centralisation or uniformity.</w:t>
      </w:r>
    </w:p>
    <w:p w14:paraId="23006888" w14:textId="77777777" w:rsidR="00503797" w:rsidRPr="00503797" w:rsidRDefault="00503797" w:rsidP="00503797">
      <w:pPr>
        <w:numPr>
          <w:ilvl w:val="0"/>
          <w:numId w:val="38"/>
        </w:numPr>
      </w:pPr>
      <w:r w:rsidRPr="00503797">
        <w:t>Interfaces must remain minimal, stable, and non</w:t>
      </w:r>
      <w:r w:rsidRPr="00503797">
        <w:noBreakHyphen/>
        <w:t>coercive.</w:t>
      </w:r>
    </w:p>
    <w:p w14:paraId="61B6E57F" w14:textId="77777777" w:rsidR="00503797" w:rsidRPr="00503797" w:rsidRDefault="00503797" w:rsidP="00503797">
      <w:pPr>
        <w:numPr>
          <w:ilvl w:val="0"/>
          <w:numId w:val="38"/>
        </w:numPr>
      </w:pPr>
      <w:r w:rsidRPr="00503797">
        <w:t xml:space="preserve">This standard governs </w:t>
      </w:r>
      <w:r w:rsidRPr="00503797">
        <w:rPr>
          <w:b/>
          <w:bCs/>
        </w:rPr>
        <w:t>interaction</w:t>
      </w:r>
      <w:r w:rsidRPr="00503797">
        <w:t xml:space="preserve">, not </w:t>
      </w:r>
      <w:r w:rsidRPr="00503797">
        <w:rPr>
          <w:b/>
          <w:bCs/>
        </w:rPr>
        <w:t>internal design</w:t>
      </w:r>
      <w:r w:rsidRPr="00503797">
        <w:t>.</w:t>
      </w:r>
    </w:p>
    <w:p w14:paraId="408F2CE7" w14:textId="77777777" w:rsidR="00503797" w:rsidRPr="00503797" w:rsidRDefault="00503797" w:rsidP="00503797">
      <w:pPr>
        <w:pStyle w:val="Heading1"/>
      </w:pPr>
      <w:r w:rsidRPr="00503797">
        <w:t>3. Standard Requirements</w:t>
      </w:r>
    </w:p>
    <w:p w14:paraId="4FBA65BF" w14:textId="77777777" w:rsidR="00503797" w:rsidRPr="00503797" w:rsidRDefault="00503797" w:rsidP="00503797">
      <w:r w:rsidRPr="00503797">
        <w:lastRenderedPageBreak/>
        <w:t>All CivOS components must:</w:t>
      </w:r>
    </w:p>
    <w:p w14:paraId="3CDE2355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Expose a Clear Interface Contract</w:t>
      </w:r>
      <w:r w:rsidRPr="00503797">
        <w:t xml:space="preserve"> Each component must define its inputs, outputs, behaviours, and constraints.</w:t>
      </w:r>
    </w:p>
    <w:p w14:paraId="30FE50A4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 xml:space="preserve">Use Open, </w:t>
      </w:r>
      <w:proofErr w:type="gramStart"/>
      <w:r w:rsidRPr="00503797">
        <w:rPr>
          <w:b/>
          <w:bCs/>
        </w:rPr>
        <w:t>Non</w:t>
      </w:r>
      <w:proofErr w:type="gramEnd"/>
      <w:r w:rsidRPr="00503797">
        <w:rPr>
          <w:b/>
          <w:bCs/>
        </w:rPr>
        <w:noBreakHyphen/>
        <w:t>Proprietary Schemas</w:t>
      </w:r>
      <w:r w:rsidRPr="00503797">
        <w:t xml:space="preserve"> All data exchanged must use open, inspectable formats.</w:t>
      </w:r>
    </w:p>
    <w:p w14:paraId="27687879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Support Bidirectional Traceability</w:t>
      </w:r>
      <w:r w:rsidRPr="00503797">
        <w:t xml:space="preserve"> All interactions must be traceable across components.</w:t>
      </w:r>
    </w:p>
    <w:p w14:paraId="6DE28C13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Maintain Backwards Compatibility</w:t>
      </w:r>
      <w:r w:rsidRPr="00503797">
        <w:t xml:space="preserve"> Interfaces must evolve without breaking existing integrations.</w:t>
      </w:r>
    </w:p>
    <w:p w14:paraId="2724B81B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Declare Versioning Explicitly</w:t>
      </w:r>
      <w:r w:rsidRPr="00503797">
        <w:t xml:space="preserve"> All interfaces must include clear version identifiers and deprecation timelines.</w:t>
      </w:r>
    </w:p>
    <w:p w14:paraId="46B79962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Support Minimal Required Semantics</w:t>
      </w:r>
      <w:r w:rsidRPr="00503797">
        <w:t xml:space="preserve"> Interfaces must communicate meaning, not just data.</w:t>
      </w:r>
    </w:p>
    <w:p w14:paraId="0C841993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Implement Error</w:t>
      </w:r>
      <w:r w:rsidRPr="00503797">
        <w:rPr>
          <w:b/>
          <w:bCs/>
        </w:rPr>
        <w:noBreakHyphen/>
        <w:t>Handling Contracts</w:t>
      </w:r>
      <w:r w:rsidRPr="00503797">
        <w:t xml:space="preserve"> All components must define how they respond to invalid inputs or failures.</w:t>
      </w:r>
    </w:p>
    <w:p w14:paraId="42D5CF21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Ensure Replaceability</w:t>
      </w:r>
      <w:r w:rsidRPr="00503797">
        <w:t xml:space="preserve"> No interface may create a dependency that prevents component substitution.</w:t>
      </w:r>
    </w:p>
    <w:p w14:paraId="1F77FDB5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Respect Layer Boundaries</w:t>
      </w:r>
      <w:r w:rsidRPr="00503797">
        <w:t xml:space="preserve"> Interfaces must not leak implementation details across layers.</w:t>
      </w:r>
    </w:p>
    <w:p w14:paraId="594CBEA0" w14:textId="77777777" w:rsidR="00503797" w:rsidRPr="00503797" w:rsidRDefault="00503797" w:rsidP="00503797">
      <w:pPr>
        <w:numPr>
          <w:ilvl w:val="0"/>
          <w:numId w:val="39"/>
        </w:numPr>
      </w:pPr>
      <w:r w:rsidRPr="00503797">
        <w:rPr>
          <w:b/>
          <w:bCs/>
        </w:rPr>
        <w:t>Enable Cross</w:t>
      </w:r>
      <w:r w:rsidRPr="00503797">
        <w:rPr>
          <w:b/>
          <w:bCs/>
        </w:rPr>
        <w:noBreakHyphen/>
        <w:t>Family Coordination</w:t>
      </w:r>
      <w:r w:rsidRPr="00503797">
        <w:t xml:space="preserve"> Interfaces must support coordination across all L2 Families.</w:t>
      </w:r>
    </w:p>
    <w:p w14:paraId="7039F0F7" w14:textId="77777777" w:rsidR="00503797" w:rsidRPr="00503797" w:rsidRDefault="00503797" w:rsidP="00503797">
      <w:pPr>
        <w:pStyle w:val="Heading1"/>
      </w:pPr>
      <w:r w:rsidRPr="00503797">
        <w:t>4. Prohibited Practices</w:t>
      </w:r>
    </w:p>
    <w:p w14:paraId="79DE22B2" w14:textId="77777777" w:rsidR="00503797" w:rsidRPr="00503797" w:rsidRDefault="00503797" w:rsidP="00503797">
      <w:r w:rsidRPr="00503797">
        <w:t>The following are forbidden under this standard:</w:t>
      </w:r>
    </w:p>
    <w:p w14:paraId="59E60751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Proprietary or closed schemas</w:t>
      </w:r>
    </w:p>
    <w:p w14:paraId="68B3839E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Hidden or undocumented interface behaviours</w:t>
      </w:r>
    </w:p>
    <w:p w14:paraId="49CD3265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Breaking changes without versioning</w:t>
      </w:r>
    </w:p>
    <w:p w14:paraId="6013190B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Interfaces that require privileged access to internal logic</w:t>
      </w:r>
    </w:p>
    <w:p w14:paraId="57B4985B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Single</w:t>
      </w:r>
      <w:r w:rsidRPr="00503797">
        <w:rPr>
          <w:b/>
          <w:bCs/>
        </w:rPr>
        <w:noBreakHyphen/>
        <w:t>vendor or single</w:t>
      </w:r>
      <w:r w:rsidRPr="00503797">
        <w:rPr>
          <w:b/>
          <w:bCs/>
        </w:rPr>
        <w:noBreakHyphen/>
        <w:t>actor dependency structures</w:t>
      </w:r>
    </w:p>
    <w:p w14:paraId="4645C156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Opaque or non</w:t>
      </w:r>
      <w:r w:rsidRPr="00503797">
        <w:rPr>
          <w:b/>
          <w:bCs/>
        </w:rPr>
        <w:noBreakHyphen/>
        <w:t>traceable interactions</w:t>
      </w:r>
    </w:p>
    <w:p w14:paraId="7D16D7C1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Interfaces that imply governance authority</w:t>
      </w:r>
    </w:p>
    <w:p w14:paraId="70600D4F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lastRenderedPageBreak/>
        <w:t>Cross</w:t>
      </w:r>
      <w:r w:rsidRPr="00503797">
        <w:rPr>
          <w:b/>
          <w:bCs/>
        </w:rPr>
        <w:noBreakHyphen/>
        <w:t>layer leakage of implementation details</w:t>
      </w:r>
    </w:p>
    <w:p w14:paraId="2FEB75D4" w14:textId="77777777" w:rsidR="00503797" w:rsidRPr="00503797" w:rsidRDefault="00503797" w:rsidP="00503797">
      <w:pPr>
        <w:numPr>
          <w:ilvl w:val="0"/>
          <w:numId w:val="40"/>
        </w:numPr>
      </w:pPr>
      <w:r w:rsidRPr="00503797">
        <w:rPr>
          <w:b/>
          <w:bCs/>
        </w:rPr>
        <w:t>Non</w:t>
      </w:r>
      <w:r w:rsidRPr="00503797">
        <w:rPr>
          <w:b/>
          <w:bCs/>
        </w:rPr>
        <w:noBreakHyphen/>
        <w:t>deterministic or unpredictable interface behaviour</w:t>
      </w:r>
    </w:p>
    <w:p w14:paraId="77140FAB" w14:textId="77777777" w:rsidR="00503797" w:rsidRPr="00503797" w:rsidRDefault="00503797" w:rsidP="00503797">
      <w:r w:rsidRPr="00503797">
        <w:t xml:space="preserve">Any interface that cannot be understood, inspected, or replaced is </w:t>
      </w:r>
      <w:r w:rsidRPr="00503797">
        <w:rPr>
          <w:b/>
          <w:bCs/>
        </w:rPr>
        <w:t>non</w:t>
      </w:r>
      <w:r w:rsidRPr="00503797">
        <w:rPr>
          <w:b/>
          <w:bCs/>
        </w:rPr>
        <w:noBreakHyphen/>
        <w:t>compliant</w:t>
      </w:r>
      <w:r w:rsidRPr="00503797">
        <w:t>.</w:t>
      </w:r>
    </w:p>
    <w:p w14:paraId="57AA022A" w14:textId="77777777" w:rsidR="00503797" w:rsidRPr="00503797" w:rsidRDefault="00503797" w:rsidP="00503797">
      <w:pPr>
        <w:pStyle w:val="Heading1"/>
      </w:pPr>
      <w:r w:rsidRPr="00503797">
        <w:t>5. Compliance Criteria</w:t>
      </w:r>
    </w:p>
    <w:p w14:paraId="3021E697" w14:textId="77777777" w:rsidR="00503797" w:rsidRPr="00503797" w:rsidRDefault="00503797" w:rsidP="00503797">
      <w:r w:rsidRPr="00503797">
        <w:t>A component is compliant when:</w:t>
      </w:r>
    </w:p>
    <w:p w14:paraId="1F9806D3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its interface contract is documented and publicly accessible</w:t>
      </w:r>
    </w:p>
    <w:p w14:paraId="264A8992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its data schemas are open and non</w:t>
      </w:r>
      <w:r w:rsidRPr="00503797">
        <w:noBreakHyphen/>
        <w:t>proprietary</w:t>
      </w:r>
    </w:p>
    <w:p w14:paraId="148C735E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its interactions are traceable and reproducible</w:t>
      </w:r>
    </w:p>
    <w:p w14:paraId="6B32A201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its versioning is explicit and stable</w:t>
      </w:r>
    </w:p>
    <w:p w14:paraId="107DFDCC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its behaviour matches its documentation</w:t>
      </w:r>
    </w:p>
    <w:p w14:paraId="4C7E3148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 supports cross</w:t>
      </w:r>
      <w:r w:rsidRPr="00503797">
        <w:noBreakHyphen/>
        <w:t>Family interoperability</w:t>
      </w:r>
    </w:p>
    <w:p w14:paraId="20357D83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 does not create lock</w:t>
      </w:r>
      <w:r w:rsidRPr="00503797">
        <w:noBreakHyphen/>
        <w:t>in or single</w:t>
      </w:r>
      <w:r w:rsidRPr="00503797">
        <w:noBreakHyphen/>
        <w:t>point dependencies</w:t>
      </w:r>
    </w:p>
    <w:p w14:paraId="3F1CC2B6" w14:textId="77777777" w:rsidR="00503797" w:rsidRPr="00503797" w:rsidRDefault="00503797" w:rsidP="00503797">
      <w:pPr>
        <w:numPr>
          <w:ilvl w:val="0"/>
          <w:numId w:val="41"/>
        </w:numPr>
      </w:pPr>
      <w:r w:rsidRPr="00503797">
        <w:t>it respects layer boundaries</w:t>
      </w:r>
    </w:p>
    <w:p w14:paraId="4D669BD4" w14:textId="77777777" w:rsidR="00503797" w:rsidRPr="00503797" w:rsidRDefault="00503797" w:rsidP="00503797">
      <w:r w:rsidRPr="00503797">
        <w:t>Compliance is demonstrated through:</w:t>
      </w:r>
    </w:p>
    <w:p w14:paraId="7474FA71" w14:textId="77777777" w:rsidR="00503797" w:rsidRPr="00503797" w:rsidRDefault="00503797" w:rsidP="00503797">
      <w:pPr>
        <w:numPr>
          <w:ilvl w:val="0"/>
          <w:numId w:val="42"/>
        </w:numPr>
      </w:pPr>
      <w:r w:rsidRPr="00503797">
        <w:t>interface contract reviews</w:t>
      </w:r>
    </w:p>
    <w:p w14:paraId="46B8A681" w14:textId="77777777" w:rsidR="00503797" w:rsidRPr="00503797" w:rsidRDefault="00503797" w:rsidP="00503797">
      <w:pPr>
        <w:numPr>
          <w:ilvl w:val="0"/>
          <w:numId w:val="42"/>
        </w:numPr>
      </w:pPr>
      <w:r w:rsidRPr="00503797">
        <w:t>schema validation</w:t>
      </w:r>
    </w:p>
    <w:p w14:paraId="34D87A9B" w14:textId="77777777" w:rsidR="00503797" w:rsidRPr="00503797" w:rsidRDefault="00503797" w:rsidP="00503797">
      <w:pPr>
        <w:numPr>
          <w:ilvl w:val="0"/>
          <w:numId w:val="42"/>
        </w:numPr>
      </w:pPr>
      <w:r w:rsidRPr="00503797">
        <w:t>interoperability testing</w:t>
      </w:r>
    </w:p>
    <w:p w14:paraId="6FE45AAE" w14:textId="77777777" w:rsidR="00503797" w:rsidRPr="00503797" w:rsidRDefault="00503797" w:rsidP="00503797">
      <w:pPr>
        <w:numPr>
          <w:ilvl w:val="0"/>
          <w:numId w:val="42"/>
        </w:numPr>
      </w:pPr>
      <w:r w:rsidRPr="00503797">
        <w:t>versioning audits</w:t>
      </w:r>
    </w:p>
    <w:p w14:paraId="2677C544" w14:textId="77777777" w:rsidR="00503797" w:rsidRPr="00503797" w:rsidRDefault="00503797" w:rsidP="00503797">
      <w:pPr>
        <w:numPr>
          <w:ilvl w:val="0"/>
          <w:numId w:val="42"/>
        </w:numPr>
      </w:pPr>
      <w:r w:rsidRPr="00503797">
        <w:t>traceability checks</w:t>
      </w:r>
    </w:p>
    <w:p w14:paraId="5BD78583" w14:textId="77777777" w:rsidR="00503797" w:rsidRPr="00503797" w:rsidRDefault="00503797" w:rsidP="00503797">
      <w:pPr>
        <w:pStyle w:val="Heading1"/>
      </w:pPr>
      <w:r w:rsidRPr="00503797">
        <w:t>6. Non</w:t>
      </w:r>
      <w:r w:rsidRPr="00503797">
        <w:noBreakHyphen/>
        <w:t>Compliance Conditions</w:t>
      </w:r>
    </w:p>
    <w:p w14:paraId="7629DB30" w14:textId="77777777" w:rsidR="00503797" w:rsidRPr="00503797" w:rsidRDefault="00503797" w:rsidP="00503797">
      <w:r w:rsidRPr="00503797">
        <w:t>A component is non</w:t>
      </w:r>
      <w:r w:rsidRPr="00503797">
        <w:noBreakHyphen/>
        <w:t>compliant when:</w:t>
      </w:r>
    </w:p>
    <w:p w14:paraId="3ECAB028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interfaces are undocumented or opaque</w:t>
      </w:r>
    </w:p>
    <w:p w14:paraId="00D4C1C8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schemas are proprietary or inaccessible</w:t>
      </w:r>
    </w:p>
    <w:p w14:paraId="7D1AC190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interactions cannot be traced or reproduced</w:t>
      </w:r>
    </w:p>
    <w:p w14:paraId="06809C17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versioning is missing or inconsistent</w:t>
      </w:r>
    </w:p>
    <w:p w14:paraId="0EF0D73B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interfaces break without deprecation pathways</w:t>
      </w:r>
    </w:p>
    <w:p w14:paraId="487DA0BD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lastRenderedPageBreak/>
        <w:t>behaviour deviates from documentation</w:t>
      </w:r>
    </w:p>
    <w:p w14:paraId="168C563E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cross</w:t>
      </w:r>
      <w:r w:rsidRPr="00503797">
        <w:noBreakHyphen/>
        <w:t>Family coordination is impossible</w:t>
      </w:r>
    </w:p>
    <w:p w14:paraId="20D54B5D" w14:textId="77777777" w:rsidR="00503797" w:rsidRPr="00503797" w:rsidRDefault="00503797" w:rsidP="00503797">
      <w:pPr>
        <w:numPr>
          <w:ilvl w:val="0"/>
          <w:numId w:val="43"/>
        </w:numPr>
      </w:pPr>
      <w:r w:rsidRPr="00503797">
        <w:t>interfaces create lock</w:t>
      </w:r>
      <w:r w:rsidRPr="00503797">
        <w:noBreakHyphen/>
        <w:t>in or capture risk</w:t>
      </w:r>
    </w:p>
    <w:p w14:paraId="31B8E329" w14:textId="77777777" w:rsidR="00503797" w:rsidRPr="00503797" w:rsidRDefault="00503797" w:rsidP="00503797">
      <w:r w:rsidRPr="00503797">
        <w:t>Non</w:t>
      </w:r>
      <w:r w:rsidRPr="00503797">
        <w:noBreakHyphen/>
        <w:t>compliance triggers remediation and may require interface redesign.</w:t>
      </w:r>
    </w:p>
    <w:p w14:paraId="1CEF7476" w14:textId="77777777" w:rsidR="00503797" w:rsidRPr="00503797" w:rsidRDefault="00503797" w:rsidP="00503797">
      <w:pPr>
        <w:pStyle w:val="Heading1"/>
      </w:pPr>
      <w:r w:rsidRPr="00503797">
        <w:t>7. Interfaces &amp; Interoperability</w:t>
      </w:r>
    </w:p>
    <w:p w14:paraId="2953A12B" w14:textId="77777777" w:rsidR="00503797" w:rsidRPr="00503797" w:rsidRDefault="00503797" w:rsidP="00503797">
      <w:r w:rsidRPr="00503797">
        <w:t>This standard interacts with:</w:t>
      </w:r>
    </w:p>
    <w:p w14:paraId="085AC158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S1 (Transparency)</w:t>
      </w:r>
      <w:r w:rsidRPr="00503797">
        <w:t xml:space="preserve"> — interfaces must be transparent</w:t>
      </w:r>
    </w:p>
    <w:p w14:paraId="1CB814D4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S2 (Epistemic Integrity)</w:t>
      </w:r>
      <w:r w:rsidRPr="00503797">
        <w:t xml:space="preserve"> — interoperability requires epistemic clarity</w:t>
      </w:r>
    </w:p>
    <w:p w14:paraId="5D03C3E8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S4 (Safety &amp; Maturity)</w:t>
      </w:r>
      <w:r w:rsidRPr="00503797">
        <w:t xml:space="preserve"> — safe operation requires predictable interfaces</w:t>
      </w:r>
    </w:p>
    <w:p w14:paraId="747F92A4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S5 (Anti</w:t>
      </w:r>
      <w:r w:rsidRPr="00503797">
        <w:rPr>
          <w:b/>
          <w:bCs/>
        </w:rPr>
        <w:noBreakHyphen/>
        <w:t>Capture)</w:t>
      </w:r>
      <w:r w:rsidRPr="00503797">
        <w:t xml:space="preserve"> — open interfaces prevent platform capture</w:t>
      </w:r>
    </w:p>
    <w:p w14:paraId="5D2984FA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S7 (Replaceability)</w:t>
      </w:r>
      <w:r w:rsidRPr="00503797">
        <w:t xml:space="preserve"> — modularity depends on interoperable interfaces</w:t>
      </w:r>
    </w:p>
    <w:p w14:paraId="1CDF5E23" w14:textId="77777777" w:rsidR="00503797" w:rsidRPr="00503797" w:rsidRDefault="00503797" w:rsidP="00503797">
      <w:pPr>
        <w:numPr>
          <w:ilvl w:val="0"/>
          <w:numId w:val="44"/>
        </w:numPr>
      </w:pPr>
      <w:r w:rsidRPr="00503797">
        <w:rPr>
          <w:b/>
          <w:bCs/>
        </w:rPr>
        <w:t>L1</w:t>
      </w:r>
      <w:r w:rsidRPr="00503797">
        <w:rPr>
          <w:b/>
          <w:bCs/>
        </w:rPr>
        <w:noBreakHyphen/>
        <w:t>S8 (Pluralism)</w:t>
      </w:r>
      <w:r w:rsidRPr="00503797">
        <w:t xml:space="preserve"> — interoperability must support diverse systems</w:t>
      </w:r>
    </w:p>
    <w:p w14:paraId="402B2D19" w14:textId="77777777" w:rsidR="00503797" w:rsidRPr="00503797" w:rsidRDefault="00503797" w:rsidP="00503797">
      <w:r w:rsidRPr="00503797">
        <w:t>Downstream layers must implement interoperability in:</w:t>
      </w:r>
    </w:p>
    <w:p w14:paraId="536DDD64" w14:textId="77777777" w:rsidR="00503797" w:rsidRPr="00503797" w:rsidRDefault="00503797" w:rsidP="00503797">
      <w:pPr>
        <w:numPr>
          <w:ilvl w:val="0"/>
          <w:numId w:val="45"/>
        </w:numPr>
      </w:pPr>
      <w:r w:rsidRPr="00503797">
        <w:t>data exchange mechanisms</w:t>
      </w:r>
    </w:p>
    <w:p w14:paraId="38D31FD8" w14:textId="77777777" w:rsidR="00503797" w:rsidRPr="00503797" w:rsidRDefault="00503797" w:rsidP="00503797">
      <w:pPr>
        <w:numPr>
          <w:ilvl w:val="0"/>
          <w:numId w:val="45"/>
        </w:numPr>
      </w:pPr>
      <w:r w:rsidRPr="00503797">
        <w:t>coordination protocols</w:t>
      </w:r>
    </w:p>
    <w:p w14:paraId="16796522" w14:textId="77777777" w:rsidR="00503797" w:rsidRPr="00503797" w:rsidRDefault="00503797" w:rsidP="00503797">
      <w:pPr>
        <w:numPr>
          <w:ilvl w:val="0"/>
          <w:numId w:val="45"/>
        </w:numPr>
      </w:pPr>
      <w:r w:rsidRPr="00503797">
        <w:t>subsystem boundaries</w:t>
      </w:r>
    </w:p>
    <w:p w14:paraId="4A297DA7" w14:textId="77777777" w:rsidR="00503797" w:rsidRPr="00503797" w:rsidRDefault="00503797" w:rsidP="00503797">
      <w:pPr>
        <w:numPr>
          <w:ilvl w:val="0"/>
          <w:numId w:val="45"/>
        </w:numPr>
      </w:pPr>
      <w:r w:rsidRPr="00503797">
        <w:t>L5 interface definitions</w:t>
      </w:r>
    </w:p>
    <w:p w14:paraId="34C64144" w14:textId="77777777" w:rsidR="00503797" w:rsidRPr="00503797" w:rsidRDefault="00503797" w:rsidP="00503797">
      <w:pPr>
        <w:numPr>
          <w:ilvl w:val="0"/>
          <w:numId w:val="45"/>
        </w:numPr>
      </w:pPr>
      <w:r w:rsidRPr="00503797">
        <w:t>cross</w:t>
      </w:r>
      <w:r w:rsidRPr="00503797">
        <w:noBreakHyphen/>
        <w:t>Family coordination workflows</w:t>
      </w:r>
    </w:p>
    <w:p w14:paraId="34C2A020" w14:textId="77777777" w:rsidR="00503797" w:rsidRPr="00503797" w:rsidRDefault="00503797" w:rsidP="00503797">
      <w:pPr>
        <w:pStyle w:val="Heading1"/>
      </w:pPr>
      <w:r w:rsidRPr="00503797">
        <w:t>8. Dependencies</w:t>
      </w:r>
    </w:p>
    <w:p w14:paraId="2985BDF9" w14:textId="77777777" w:rsidR="00503797" w:rsidRPr="00503797" w:rsidRDefault="00503797" w:rsidP="00503797">
      <w:r w:rsidRPr="00503797">
        <w:t>This standard depends on:</w:t>
      </w:r>
    </w:p>
    <w:p w14:paraId="0AD5C4D7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D1 — BOSCARD</w:t>
      </w:r>
    </w:p>
    <w:p w14:paraId="45ED153E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D2 — Civilisational Model (K–M Specification)</w:t>
      </w:r>
    </w:p>
    <w:p w14:paraId="3354BAA6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D3 — Scope &amp; Boundaries</w:t>
      </w:r>
    </w:p>
    <w:p w14:paraId="548944F3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D4 — Anti</w:t>
      </w:r>
      <w:r w:rsidRPr="00503797">
        <w:rPr>
          <w:b/>
          <w:bCs/>
        </w:rPr>
        <w:noBreakHyphen/>
        <w:t>Capture Doctrine</w:t>
      </w:r>
    </w:p>
    <w:p w14:paraId="31270588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D5 — Governance Principles</w:t>
      </w:r>
    </w:p>
    <w:p w14:paraId="410BF16C" w14:textId="77777777" w:rsidR="00503797" w:rsidRPr="00503797" w:rsidRDefault="00503797" w:rsidP="00503797">
      <w:pPr>
        <w:numPr>
          <w:ilvl w:val="0"/>
          <w:numId w:val="46"/>
        </w:numPr>
      </w:pPr>
      <w:r w:rsidRPr="00503797">
        <w:rPr>
          <w:b/>
          <w:bCs/>
        </w:rPr>
        <w:t>L0</w:t>
      </w:r>
      <w:r w:rsidRPr="00503797">
        <w:rPr>
          <w:b/>
          <w:bCs/>
        </w:rPr>
        <w:noBreakHyphen/>
        <w:t>D7 — Assumptions Catalogue</w:t>
      </w:r>
    </w:p>
    <w:p w14:paraId="02398CDC" w14:textId="77777777" w:rsidR="00503797" w:rsidRPr="00503797" w:rsidRDefault="00503797" w:rsidP="00503797">
      <w:pPr>
        <w:pStyle w:val="Heading1"/>
      </w:pPr>
      <w:r w:rsidRPr="00503797">
        <w:lastRenderedPageBreak/>
        <w:t>9. Risks &amp; Constraints</w:t>
      </w:r>
    </w:p>
    <w:p w14:paraId="74DD987A" w14:textId="77777777" w:rsidR="00503797" w:rsidRPr="00503797" w:rsidRDefault="00503797" w:rsidP="00503797">
      <w:r w:rsidRPr="00503797">
        <w:t>Risks:</w:t>
      </w:r>
    </w:p>
    <w:p w14:paraId="742F883D" w14:textId="77777777" w:rsidR="00503797" w:rsidRPr="00503797" w:rsidRDefault="00503797" w:rsidP="00503797">
      <w:pPr>
        <w:numPr>
          <w:ilvl w:val="0"/>
          <w:numId w:val="47"/>
        </w:numPr>
      </w:pPr>
      <w:r w:rsidRPr="00503797">
        <w:rPr>
          <w:b/>
          <w:bCs/>
        </w:rPr>
        <w:t>Over</w:t>
      </w:r>
      <w:r w:rsidRPr="00503797">
        <w:rPr>
          <w:b/>
          <w:bCs/>
        </w:rPr>
        <w:noBreakHyphen/>
        <w:t>standardisation:</w:t>
      </w:r>
      <w:r w:rsidRPr="00503797">
        <w:t xml:space="preserve"> excessive uniformity may suppress innovation</w:t>
      </w:r>
    </w:p>
    <w:p w14:paraId="5E8A901B" w14:textId="77777777" w:rsidR="00503797" w:rsidRPr="00503797" w:rsidRDefault="00503797" w:rsidP="00503797">
      <w:pPr>
        <w:numPr>
          <w:ilvl w:val="0"/>
          <w:numId w:val="47"/>
        </w:numPr>
      </w:pPr>
      <w:r w:rsidRPr="00503797">
        <w:rPr>
          <w:b/>
          <w:bCs/>
        </w:rPr>
        <w:t>Under</w:t>
      </w:r>
      <w:r w:rsidRPr="00503797">
        <w:rPr>
          <w:b/>
          <w:bCs/>
        </w:rPr>
        <w:noBreakHyphen/>
        <w:t>specification:</w:t>
      </w:r>
      <w:r w:rsidRPr="00503797">
        <w:t xml:space="preserve"> vague interfaces may cause fragmentation</w:t>
      </w:r>
    </w:p>
    <w:p w14:paraId="04C75712" w14:textId="77777777" w:rsidR="00503797" w:rsidRPr="00503797" w:rsidRDefault="00503797" w:rsidP="00503797">
      <w:pPr>
        <w:numPr>
          <w:ilvl w:val="0"/>
          <w:numId w:val="47"/>
        </w:numPr>
      </w:pPr>
      <w:r w:rsidRPr="00503797">
        <w:rPr>
          <w:b/>
          <w:bCs/>
        </w:rPr>
        <w:t>Version drift:</w:t>
      </w:r>
      <w:r w:rsidRPr="00503797">
        <w:t xml:space="preserve"> inconsistent versioning may break interoperability</w:t>
      </w:r>
    </w:p>
    <w:p w14:paraId="6E63F94B" w14:textId="77777777" w:rsidR="00503797" w:rsidRPr="00503797" w:rsidRDefault="00503797" w:rsidP="00503797">
      <w:pPr>
        <w:numPr>
          <w:ilvl w:val="0"/>
          <w:numId w:val="47"/>
        </w:numPr>
      </w:pPr>
      <w:r w:rsidRPr="00503797">
        <w:rPr>
          <w:b/>
          <w:bCs/>
        </w:rPr>
        <w:t>Capture risk:</w:t>
      </w:r>
      <w:r w:rsidRPr="00503797">
        <w:t xml:space="preserve"> proprietary schemas may create leverage points</w:t>
      </w:r>
    </w:p>
    <w:p w14:paraId="0C5FB573" w14:textId="77777777" w:rsidR="00503797" w:rsidRPr="00503797" w:rsidRDefault="00503797" w:rsidP="00503797">
      <w:pPr>
        <w:numPr>
          <w:ilvl w:val="0"/>
          <w:numId w:val="47"/>
        </w:numPr>
      </w:pPr>
      <w:r w:rsidRPr="00503797">
        <w:rPr>
          <w:b/>
          <w:bCs/>
        </w:rPr>
        <w:t>Complexity:</w:t>
      </w:r>
      <w:r w:rsidRPr="00503797">
        <w:t xml:space="preserve"> overly complex interfaces may reduce adoption</w:t>
      </w:r>
    </w:p>
    <w:p w14:paraId="4EC0B25A" w14:textId="77777777" w:rsidR="00503797" w:rsidRPr="00503797" w:rsidRDefault="00503797" w:rsidP="00503797">
      <w:r w:rsidRPr="00503797">
        <w:t>Constraints:</w:t>
      </w:r>
    </w:p>
    <w:p w14:paraId="5186FBAA" w14:textId="77777777" w:rsidR="00503797" w:rsidRPr="00503797" w:rsidRDefault="00503797" w:rsidP="00503797">
      <w:pPr>
        <w:numPr>
          <w:ilvl w:val="0"/>
          <w:numId w:val="48"/>
        </w:numPr>
      </w:pPr>
      <w:r w:rsidRPr="00503797">
        <w:t>Interfaces must remain minimal and stable</w:t>
      </w:r>
    </w:p>
    <w:p w14:paraId="427181D9" w14:textId="77777777" w:rsidR="00503797" w:rsidRPr="00503797" w:rsidRDefault="00503797" w:rsidP="00503797">
      <w:pPr>
        <w:numPr>
          <w:ilvl w:val="0"/>
          <w:numId w:val="48"/>
        </w:numPr>
      </w:pPr>
      <w:r w:rsidRPr="00503797">
        <w:t>Interoperability must not imply centralisation</w:t>
      </w:r>
    </w:p>
    <w:p w14:paraId="178F3A8D" w14:textId="77777777" w:rsidR="00503797" w:rsidRPr="00503797" w:rsidRDefault="00503797" w:rsidP="00503797">
      <w:pPr>
        <w:numPr>
          <w:ilvl w:val="0"/>
          <w:numId w:val="48"/>
        </w:numPr>
      </w:pPr>
      <w:r w:rsidRPr="00503797">
        <w:t xml:space="preserve">Replaceability must be </w:t>
      </w:r>
      <w:proofErr w:type="gramStart"/>
      <w:r w:rsidRPr="00503797">
        <w:t>preserved at all times</w:t>
      </w:r>
      <w:proofErr w:type="gramEnd"/>
    </w:p>
    <w:p w14:paraId="6CC5E918" w14:textId="77777777" w:rsidR="00503797" w:rsidRPr="00503797" w:rsidRDefault="00503797" w:rsidP="00503797">
      <w:pPr>
        <w:pStyle w:val="Heading1"/>
      </w:pPr>
      <w:r w:rsidRPr="00503797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503797" w:rsidRPr="00503797" w14:paraId="284F6406" w14:textId="77777777" w:rsidTr="00503797">
        <w:tc>
          <w:tcPr>
            <w:tcW w:w="0" w:type="auto"/>
            <w:hideMark/>
          </w:tcPr>
          <w:p w14:paraId="7F8C2E8F" w14:textId="77777777" w:rsidR="00503797" w:rsidRPr="00503797" w:rsidRDefault="00503797" w:rsidP="00503797">
            <w:pPr>
              <w:spacing w:after="200" w:line="276" w:lineRule="auto"/>
              <w:rPr>
                <w:b/>
                <w:bCs/>
              </w:rPr>
            </w:pPr>
            <w:r w:rsidRPr="00503797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FE31311" w14:textId="77777777" w:rsidR="00503797" w:rsidRPr="00503797" w:rsidRDefault="00503797" w:rsidP="00503797">
            <w:pPr>
              <w:spacing w:after="200" w:line="276" w:lineRule="auto"/>
              <w:rPr>
                <w:b/>
                <w:bCs/>
              </w:rPr>
            </w:pPr>
            <w:r w:rsidRPr="00503797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55F5B68" w14:textId="77777777" w:rsidR="00503797" w:rsidRPr="00503797" w:rsidRDefault="00503797" w:rsidP="00503797">
            <w:pPr>
              <w:spacing w:after="200" w:line="276" w:lineRule="auto"/>
              <w:rPr>
                <w:b/>
                <w:bCs/>
              </w:rPr>
            </w:pPr>
            <w:r w:rsidRPr="00503797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36424B4C" w14:textId="77777777" w:rsidR="00503797" w:rsidRPr="00503797" w:rsidRDefault="00503797" w:rsidP="00503797">
            <w:pPr>
              <w:spacing w:after="200" w:line="276" w:lineRule="auto"/>
              <w:rPr>
                <w:b/>
                <w:bCs/>
              </w:rPr>
            </w:pPr>
            <w:r w:rsidRPr="00503797">
              <w:rPr>
                <w:b/>
                <w:bCs/>
              </w:rPr>
              <w:t>Notes</w:t>
            </w:r>
          </w:p>
        </w:tc>
      </w:tr>
      <w:tr w:rsidR="00503797" w:rsidRPr="00503797" w14:paraId="25476C0C" w14:textId="77777777" w:rsidTr="00503797">
        <w:tc>
          <w:tcPr>
            <w:tcW w:w="0" w:type="auto"/>
            <w:hideMark/>
          </w:tcPr>
          <w:p w14:paraId="08BD039D" w14:textId="77777777" w:rsidR="00503797" w:rsidRPr="00503797" w:rsidRDefault="00503797" w:rsidP="00503797">
            <w:pPr>
              <w:spacing w:after="200" w:line="276" w:lineRule="auto"/>
              <w:rPr>
                <w:b/>
                <w:bCs/>
              </w:rPr>
            </w:pPr>
            <w:r w:rsidRPr="00503797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564051CF" w14:textId="77777777" w:rsidR="00503797" w:rsidRPr="00503797" w:rsidRDefault="00503797" w:rsidP="00503797">
            <w:pPr>
              <w:spacing w:after="200" w:line="276" w:lineRule="auto"/>
            </w:pPr>
            <w:r w:rsidRPr="00503797">
              <w:t>07 June 2026</w:t>
            </w:r>
          </w:p>
        </w:tc>
        <w:tc>
          <w:tcPr>
            <w:tcW w:w="0" w:type="auto"/>
            <w:hideMark/>
          </w:tcPr>
          <w:p w14:paraId="7C8F5FBE" w14:textId="77777777" w:rsidR="00503797" w:rsidRPr="00503797" w:rsidRDefault="00503797" w:rsidP="00503797">
            <w:pPr>
              <w:spacing w:after="200" w:line="276" w:lineRule="auto"/>
            </w:pPr>
            <w:r w:rsidRPr="00503797">
              <w:t>Steve</w:t>
            </w:r>
          </w:p>
        </w:tc>
        <w:tc>
          <w:tcPr>
            <w:tcW w:w="5506" w:type="dxa"/>
            <w:hideMark/>
          </w:tcPr>
          <w:p w14:paraId="2358EB4B" w14:textId="77777777" w:rsidR="00503797" w:rsidRPr="00503797" w:rsidRDefault="00503797" w:rsidP="00503797">
            <w:pPr>
              <w:spacing w:after="200" w:line="276" w:lineRule="auto"/>
            </w:pPr>
            <w:r w:rsidRPr="00503797">
              <w:t>Initial draft</w:t>
            </w:r>
          </w:p>
        </w:tc>
      </w:tr>
    </w:tbl>
    <w:p w14:paraId="4B910C05" w14:textId="77777777" w:rsidR="00B94716" w:rsidRPr="00503797" w:rsidRDefault="00B94716" w:rsidP="00503797"/>
    <w:sectPr w:rsidR="00B94716" w:rsidRPr="0050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C6B"/>
    <w:multiLevelType w:val="multilevel"/>
    <w:tmpl w:val="2ED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8E5"/>
    <w:multiLevelType w:val="multilevel"/>
    <w:tmpl w:val="863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57E7F"/>
    <w:multiLevelType w:val="multilevel"/>
    <w:tmpl w:val="3DC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387F"/>
    <w:multiLevelType w:val="multilevel"/>
    <w:tmpl w:val="45D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A4DEA"/>
    <w:multiLevelType w:val="multilevel"/>
    <w:tmpl w:val="BDD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C26E1"/>
    <w:multiLevelType w:val="multilevel"/>
    <w:tmpl w:val="9DA0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4481"/>
    <w:multiLevelType w:val="multilevel"/>
    <w:tmpl w:val="8E7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71A43"/>
    <w:multiLevelType w:val="multilevel"/>
    <w:tmpl w:val="7F8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345DD"/>
    <w:multiLevelType w:val="multilevel"/>
    <w:tmpl w:val="C1A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A7136"/>
    <w:multiLevelType w:val="multilevel"/>
    <w:tmpl w:val="CF76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174DE"/>
    <w:multiLevelType w:val="multilevel"/>
    <w:tmpl w:val="964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76E81"/>
    <w:multiLevelType w:val="multilevel"/>
    <w:tmpl w:val="5620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C61A5"/>
    <w:multiLevelType w:val="multilevel"/>
    <w:tmpl w:val="6A9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41443"/>
    <w:multiLevelType w:val="multilevel"/>
    <w:tmpl w:val="034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F750F"/>
    <w:multiLevelType w:val="multilevel"/>
    <w:tmpl w:val="39E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B390C"/>
    <w:multiLevelType w:val="multilevel"/>
    <w:tmpl w:val="8312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1278CC"/>
    <w:multiLevelType w:val="multilevel"/>
    <w:tmpl w:val="0C8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C34F0"/>
    <w:multiLevelType w:val="multilevel"/>
    <w:tmpl w:val="4A74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D5E2F"/>
    <w:multiLevelType w:val="multilevel"/>
    <w:tmpl w:val="174C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14B05"/>
    <w:multiLevelType w:val="multilevel"/>
    <w:tmpl w:val="A0F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A51C2"/>
    <w:multiLevelType w:val="multilevel"/>
    <w:tmpl w:val="7B5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12CE0"/>
    <w:multiLevelType w:val="multilevel"/>
    <w:tmpl w:val="922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F7E8E"/>
    <w:multiLevelType w:val="multilevel"/>
    <w:tmpl w:val="E11A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C1E8B"/>
    <w:multiLevelType w:val="multilevel"/>
    <w:tmpl w:val="D2E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54467"/>
    <w:multiLevelType w:val="multilevel"/>
    <w:tmpl w:val="A8D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3666E"/>
    <w:multiLevelType w:val="multilevel"/>
    <w:tmpl w:val="889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A77BD"/>
    <w:multiLevelType w:val="multilevel"/>
    <w:tmpl w:val="E5B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8771E"/>
    <w:multiLevelType w:val="multilevel"/>
    <w:tmpl w:val="3CF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03448"/>
    <w:multiLevelType w:val="multilevel"/>
    <w:tmpl w:val="FD3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1371E"/>
    <w:multiLevelType w:val="multilevel"/>
    <w:tmpl w:val="91A0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A631C"/>
    <w:multiLevelType w:val="multilevel"/>
    <w:tmpl w:val="E1EC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825533"/>
    <w:multiLevelType w:val="multilevel"/>
    <w:tmpl w:val="754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746E7"/>
    <w:multiLevelType w:val="multilevel"/>
    <w:tmpl w:val="BB2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F24C0"/>
    <w:multiLevelType w:val="multilevel"/>
    <w:tmpl w:val="281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D7CC3"/>
    <w:multiLevelType w:val="multilevel"/>
    <w:tmpl w:val="495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F2BC9"/>
    <w:multiLevelType w:val="multilevel"/>
    <w:tmpl w:val="F5B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572BA"/>
    <w:multiLevelType w:val="multilevel"/>
    <w:tmpl w:val="4FB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95AF9"/>
    <w:multiLevelType w:val="multilevel"/>
    <w:tmpl w:val="BB5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92ED9"/>
    <w:multiLevelType w:val="multilevel"/>
    <w:tmpl w:val="D1E2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214A2"/>
    <w:multiLevelType w:val="multilevel"/>
    <w:tmpl w:val="68B44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C41BF"/>
    <w:multiLevelType w:val="multilevel"/>
    <w:tmpl w:val="FBB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C3125"/>
    <w:multiLevelType w:val="multilevel"/>
    <w:tmpl w:val="41C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A429B"/>
    <w:multiLevelType w:val="multilevel"/>
    <w:tmpl w:val="F636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95478"/>
    <w:multiLevelType w:val="multilevel"/>
    <w:tmpl w:val="995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77131"/>
    <w:multiLevelType w:val="multilevel"/>
    <w:tmpl w:val="69A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73EE3"/>
    <w:multiLevelType w:val="multilevel"/>
    <w:tmpl w:val="829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81AAB"/>
    <w:multiLevelType w:val="multilevel"/>
    <w:tmpl w:val="719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4163D"/>
    <w:multiLevelType w:val="multilevel"/>
    <w:tmpl w:val="8E7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36693">
    <w:abstractNumId w:val="33"/>
  </w:num>
  <w:num w:numId="2" w16cid:durableId="1624337633">
    <w:abstractNumId w:val="11"/>
  </w:num>
  <w:num w:numId="3" w16cid:durableId="1474788697">
    <w:abstractNumId w:val="31"/>
  </w:num>
  <w:num w:numId="4" w16cid:durableId="212082780">
    <w:abstractNumId w:val="4"/>
  </w:num>
  <w:num w:numId="5" w16cid:durableId="1487014114">
    <w:abstractNumId w:val="18"/>
  </w:num>
  <w:num w:numId="6" w16cid:durableId="373384758">
    <w:abstractNumId w:val="46"/>
  </w:num>
  <w:num w:numId="7" w16cid:durableId="2034183531">
    <w:abstractNumId w:val="1"/>
  </w:num>
  <w:num w:numId="8" w16cid:durableId="84614133">
    <w:abstractNumId w:val="13"/>
  </w:num>
  <w:num w:numId="9" w16cid:durableId="602492370">
    <w:abstractNumId w:val="21"/>
  </w:num>
  <w:num w:numId="10" w16cid:durableId="1073435066">
    <w:abstractNumId w:val="10"/>
  </w:num>
  <w:num w:numId="11" w16cid:durableId="93401255">
    <w:abstractNumId w:val="9"/>
  </w:num>
  <w:num w:numId="12" w16cid:durableId="29113218">
    <w:abstractNumId w:val="22"/>
  </w:num>
  <w:num w:numId="13" w16cid:durableId="819348948">
    <w:abstractNumId w:val="15"/>
  </w:num>
  <w:num w:numId="14" w16cid:durableId="1615676449">
    <w:abstractNumId w:val="14"/>
  </w:num>
  <w:num w:numId="15" w16cid:durableId="1495532653">
    <w:abstractNumId w:val="36"/>
  </w:num>
  <w:num w:numId="16" w16cid:durableId="373701866">
    <w:abstractNumId w:val="2"/>
  </w:num>
  <w:num w:numId="17" w16cid:durableId="2073231570">
    <w:abstractNumId w:val="12"/>
  </w:num>
  <w:num w:numId="18" w16cid:durableId="1571962035">
    <w:abstractNumId w:val="20"/>
  </w:num>
  <w:num w:numId="19" w16cid:durableId="1597785557">
    <w:abstractNumId w:val="34"/>
  </w:num>
  <w:num w:numId="20" w16cid:durableId="1631782527">
    <w:abstractNumId w:val="24"/>
  </w:num>
  <w:num w:numId="21" w16cid:durableId="151913170">
    <w:abstractNumId w:val="43"/>
  </w:num>
  <w:num w:numId="22" w16cid:durableId="2114283073">
    <w:abstractNumId w:val="40"/>
  </w:num>
  <w:num w:numId="23" w16cid:durableId="447627187">
    <w:abstractNumId w:val="0"/>
  </w:num>
  <w:num w:numId="24" w16cid:durableId="771439666">
    <w:abstractNumId w:val="42"/>
  </w:num>
  <w:num w:numId="25" w16cid:durableId="366761123">
    <w:abstractNumId w:val="7"/>
  </w:num>
  <w:num w:numId="26" w16cid:durableId="1614557329">
    <w:abstractNumId w:val="30"/>
  </w:num>
  <w:num w:numId="27" w16cid:durableId="660426471">
    <w:abstractNumId w:val="44"/>
  </w:num>
  <w:num w:numId="28" w16cid:durableId="920262376">
    <w:abstractNumId w:val="26"/>
  </w:num>
  <w:num w:numId="29" w16cid:durableId="1216816749">
    <w:abstractNumId w:val="8"/>
  </w:num>
  <w:num w:numId="30" w16cid:durableId="606154121">
    <w:abstractNumId w:val="41"/>
  </w:num>
  <w:num w:numId="31" w16cid:durableId="1250429790">
    <w:abstractNumId w:val="19"/>
  </w:num>
  <w:num w:numId="32" w16cid:durableId="275913755">
    <w:abstractNumId w:val="25"/>
  </w:num>
  <w:num w:numId="33" w16cid:durableId="140390392">
    <w:abstractNumId w:val="47"/>
  </w:num>
  <w:num w:numId="34" w16cid:durableId="488139279">
    <w:abstractNumId w:val="45"/>
  </w:num>
  <w:num w:numId="35" w16cid:durableId="1196576381">
    <w:abstractNumId w:val="3"/>
  </w:num>
  <w:num w:numId="36" w16cid:durableId="494958250">
    <w:abstractNumId w:val="38"/>
  </w:num>
  <w:num w:numId="37" w16cid:durableId="169415749">
    <w:abstractNumId w:val="16"/>
  </w:num>
  <w:num w:numId="38" w16cid:durableId="581109555">
    <w:abstractNumId w:val="35"/>
  </w:num>
  <w:num w:numId="39" w16cid:durableId="480928607">
    <w:abstractNumId w:val="39"/>
  </w:num>
  <w:num w:numId="40" w16cid:durableId="836070365">
    <w:abstractNumId w:val="6"/>
  </w:num>
  <w:num w:numId="41" w16cid:durableId="331682845">
    <w:abstractNumId w:val="32"/>
  </w:num>
  <w:num w:numId="42" w16cid:durableId="2017337850">
    <w:abstractNumId w:val="29"/>
  </w:num>
  <w:num w:numId="43" w16cid:durableId="1853914704">
    <w:abstractNumId w:val="23"/>
  </w:num>
  <w:num w:numId="44" w16cid:durableId="211111773">
    <w:abstractNumId w:val="17"/>
  </w:num>
  <w:num w:numId="45" w16cid:durableId="919220548">
    <w:abstractNumId w:val="37"/>
  </w:num>
  <w:num w:numId="46" w16cid:durableId="1562516936">
    <w:abstractNumId w:val="28"/>
  </w:num>
  <w:num w:numId="47" w16cid:durableId="924650286">
    <w:abstractNumId w:val="27"/>
  </w:num>
  <w:num w:numId="48" w16cid:durableId="932932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453074"/>
    <w:rsid w:val="004B2DCC"/>
    <w:rsid w:val="004C1777"/>
    <w:rsid w:val="00503797"/>
    <w:rsid w:val="006F5492"/>
    <w:rsid w:val="00802E2B"/>
    <w:rsid w:val="00865322"/>
    <w:rsid w:val="00882099"/>
    <w:rsid w:val="00B94716"/>
    <w:rsid w:val="00BB4413"/>
    <w:rsid w:val="00D94346"/>
    <w:rsid w:val="00DC5D75"/>
    <w:rsid w:val="00F3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684</Words>
  <Characters>4597</Characters>
  <Application>Microsoft Office Word</Application>
  <DocSecurity>0</DocSecurity>
  <Lines>199</Lines>
  <Paragraphs>203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2026-06-07T19:13:00Z</dcterms:created>
  <dcterms:modified xsi:type="dcterms:W3CDTF">2026-06-07T19:14:00Z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