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lang w:val="en-CA"/>
        </w:rPr>
      </w:pPr>
      <w:r>
        <w:rPr>
          <w:rFonts w:eastAsia="Times New Roman" w:ascii="Verdana" w:hAnsi="Verdana"/>
          <w:sz w:val="38"/>
          <w:szCs w:val="38"/>
          <w:lang w:val="en-CA"/>
        </w:rPr>
        <w:t>Stephen Oduro</w:t>
      </w:r>
    </w:p>
    <w:p>
      <w:pPr>
        <w:pStyle w:val="Normal"/>
        <w:spacing w:lineRule="auto" w:line="240"/>
        <w:jc w:val="center"/>
        <w:rPr>
          <w:lang w:val="en-CA"/>
        </w:rPr>
      </w:pPr>
      <w:r>
        <w:rPr>
          <w:rFonts w:eastAsia="Times New Roman" w:cs="Times New Roman" w:ascii="Verdana" w:hAnsi="Verdana"/>
          <w:sz w:val="24"/>
          <w:szCs w:val="24"/>
          <w:lang w:val="en-CA"/>
        </w:rPr>
        <w:t>8078 Avenue de l'Épée, Montréal, QC H3N 2E9</w:t>
      </w:r>
    </w:p>
    <w:p>
      <w:pPr>
        <w:pStyle w:val="Normal"/>
        <w:spacing w:lineRule="auto" w:line="240"/>
        <w:jc w:val="center"/>
        <w:rPr>
          <w:lang w:val="en-CA"/>
        </w:rPr>
      </w:pPr>
      <w:r>
        <w:rPr>
          <w:rFonts w:eastAsia="Times New Roman" w:cs="Times New Roman" w:ascii="Verdana" w:hAnsi="Verdana"/>
          <w:sz w:val="24"/>
          <w:szCs w:val="24"/>
          <w:lang w:val="en-CA"/>
        </w:rPr>
        <w:t xml:space="preserve">Stephen.oduro.2011@gmail.com </w:t>
      </w:r>
    </w:p>
    <w:p>
      <w:pPr>
        <w:pStyle w:val="Normal"/>
        <w:spacing w:lineRule="auto" w:line="240"/>
        <w:jc w:val="center"/>
        <w:rPr>
          <w:lang w:val="en-CA"/>
        </w:rPr>
      </w:pPr>
      <w:r>
        <w:rPr>
          <w:rFonts w:eastAsia="Times New Roman" w:cs="Times New Roman" w:ascii="Verdana" w:hAnsi="Verdana"/>
          <w:sz w:val="24"/>
          <w:szCs w:val="24"/>
          <w:lang w:val="en-CA"/>
        </w:rPr>
        <w:t>Cellulaire : 514-550-5253</w:t>
      </w:r>
    </w:p>
    <w:p>
      <w:pPr>
        <w:pStyle w:val="Heading2"/>
        <w:spacing w:before="360" w:after="120"/>
        <w:contextualSpacing/>
        <w:rPr>
          <w:lang w:val="en-CA"/>
        </w:rPr>
      </w:pPr>
      <w:bookmarkStart w:id="0" w:name="_79iuum9i05le"/>
      <w:bookmarkEnd w:id="0"/>
      <w:r>
        <w:rPr>
          <w:rFonts w:eastAsia="Verdana" w:cs="Verdana" w:ascii="Verdana" w:hAnsi="Verdana"/>
          <w:b/>
          <w:lang w:val="en-CA"/>
        </w:rPr>
        <w:t>Languages</w:t>
      </w:r>
    </w:p>
    <w:p>
      <w:pPr>
        <w:pStyle w:val="Normal"/>
        <w:rPr>
          <w:lang w:val="en-CA"/>
        </w:rPr>
      </w:pPr>
      <w:r>
        <w:rPr>
          <w:rFonts w:eastAsia="Verdana" w:cs="Verdana" w:ascii="Verdana" w:hAnsi="Verdana"/>
          <w:iCs/>
          <w:lang w:val="en-CA"/>
        </w:rPr>
        <w:t>French and English (Bilingual)</w:t>
      </w:r>
    </w:p>
    <w:p>
      <w:pPr>
        <w:pStyle w:val="Heading2"/>
        <w:spacing w:before="360" w:after="120"/>
        <w:contextualSpacing/>
        <w:rPr>
          <w:lang w:val="en-CA"/>
        </w:rPr>
      </w:pPr>
      <w:r>
        <w:rPr>
          <w:rFonts w:eastAsia="Verdana" w:cs="Verdana" w:ascii="Verdana" w:hAnsi="Verdana"/>
          <w:b/>
          <w:lang w:val="en-CA"/>
        </w:rPr>
        <w:t>Education</w:t>
      </w:r>
    </w:p>
    <w:p>
      <w:pPr>
        <w:pStyle w:val="Normal"/>
        <w:tabs>
          <w:tab w:val="clear" w:pos="720"/>
          <w:tab w:val="left" w:pos="6135" w:leader="none"/>
        </w:tabs>
        <w:spacing w:before="0" w:after="0"/>
        <w:contextualSpacing/>
        <w:rPr/>
      </w:pPr>
      <w:r>
        <w:rPr>
          <w:rStyle w:val="Strong"/>
          <w:lang w:val="en-CA"/>
        </w:rPr>
        <w:t>2020 Bachelor of Arts in Sociology and Computer Science</w:t>
        <w:tab/>
      </w:r>
    </w:p>
    <w:p>
      <w:pPr>
        <w:pStyle w:val="Normal"/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lang w:val="en-CA"/>
        </w:rPr>
      </w:pPr>
      <w:r>
        <w:rPr>
          <w:rFonts w:eastAsia="Verdana" w:cs="Verdana" w:ascii="Verdana" w:hAnsi="Verdana"/>
          <w:lang w:val="en-CA"/>
        </w:rPr>
        <w:t>Concordia University, Montreal, QC</w:t>
      </w:r>
    </w:p>
    <w:p>
      <w:pPr>
        <w:pStyle w:val="Normal"/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rFonts w:ascii="Verdana" w:hAnsi="Verdana" w:eastAsia="Verdana" w:cs="Verdana"/>
          <w:lang w:val="en-CA"/>
        </w:rPr>
      </w:pPr>
      <w:r>
        <w:rPr>
          <w:rFonts w:eastAsia="Verdana" w:cs="Verdana" w:ascii="Verdana" w:hAnsi="Verdana"/>
          <w:lang w:val="en-CA"/>
        </w:rPr>
      </w:r>
    </w:p>
    <w:p>
      <w:pPr>
        <w:pStyle w:val="Normal"/>
        <w:spacing w:before="0" w:after="0"/>
        <w:contextualSpacing/>
        <w:rPr>
          <w:rFonts w:ascii="Verdana" w:hAnsi="Verdana" w:eastAsia="Verdana" w:cs="Verdana"/>
          <w:lang w:val="en-CA"/>
        </w:rPr>
      </w:pPr>
      <w:r>
        <w:rPr>
          <w:rFonts w:eastAsia="Verdana" w:cs="Verdana" w:ascii="Verdana" w:hAnsi="Verdana"/>
          <w:lang w:val="en-CA"/>
        </w:rPr>
      </w:r>
    </w:p>
    <w:p>
      <w:pPr>
        <w:pStyle w:val="Normal"/>
        <w:rPr/>
      </w:pPr>
      <w:r>
        <w:rPr>
          <w:rStyle w:val="Strong"/>
          <w:lang w:val="en-CA"/>
        </w:rPr>
        <w:t>Relevant Coursework</w:t>
      </w:r>
      <w:r>
        <w:rPr>
          <w:lang w:val="en-CA"/>
        </w:rPr>
        <w:t xml:space="preserve">: </w:t>
      </w:r>
      <w:r>
        <w:rPr>
          <w:rFonts w:eastAsia="Verdana" w:cs="Verdana" w:ascii="Verdana" w:hAnsi="Verdana"/>
          <w:lang w:val="en-CA"/>
        </w:rPr>
        <w:t xml:space="preserve">Statistics I and II for Data analysis, SPSS and Excel, </w:t>
      </w:r>
      <w:r>
        <w:rPr>
          <w:rFonts w:ascii="Verdana" w:hAnsi="Verdana"/>
          <w:lang w:val="en-CA"/>
        </w:rPr>
        <w:t xml:space="preserve">Research methods for literature review and Data collection, HTML, CSS, PHP for web programming, </w:t>
      </w:r>
      <w:r>
        <w:rPr>
          <w:rFonts w:eastAsia="Arial" w:cs="Arial" w:ascii="Verdana" w:hAnsi="Verdana"/>
          <w:color w:val="auto"/>
          <w:kern w:val="0"/>
          <w:sz w:val="22"/>
          <w:szCs w:val="22"/>
          <w:lang w:val="en-CA" w:eastAsia="en-CA" w:bidi="ar-SA"/>
        </w:rPr>
        <w:t>Database for MySQL</w:t>
      </w:r>
      <w:r>
        <w:rPr>
          <w:rFonts w:ascii="Verdana" w:hAnsi="Verdana"/>
          <w:lang w:val="en-CA"/>
        </w:rPr>
        <w:t>, Applied Statistics for Data analysis. Java for programming.</w:t>
      </w:r>
    </w:p>
    <w:p>
      <w:pPr>
        <w:pStyle w:val="Normal"/>
        <w:spacing w:before="0" w:after="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contextualSpacing/>
        <w:rPr/>
      </w:pPr>
      <w:r>
        <w:rPr>
          <w:rStyle w:val="Strong"/>
          <w:lang w:val="en-CA"/>
        </w:rPr>
        <w:t>2013 College Diploma (DEC), Computer systems technology</w:t>
      </w:r>
    </w:p>
    <w:p>
      <w:pPr>
        <w:pStyle w:val="Normal"/>
        <w:spacing w:before="0" w:after="0"/>
        <w:contextualSpacing/>
        <w:rPr>
          <w:lang w:val="en-CA"/>
        </w:rPr>
      </w:pPr>
      <w:r>
        <w:rPr>
          <w:rFonts w:eastAsia="Verdana" w:cs="Verdana" w:ascii="Verdana" w:hAnsi="Verdana"/>
          <w:lang w:val="en-CA"/>
        </w:rPr>
        <w:t>Vanier College, Montreal, QC</w:t>
      </w:r>
    </w:p>
    <w:p>
      <w:pPr>
        <w:pStyle w:val="Normal"/>
        <w:rPr>
          <w:lang w:val="en-CA"/>
        </w:rPr>
      </w:pPr>
      <w:r>
        <w:rPr>
          <w:lang w:val="en-CA"/>
        </w:rPr>
      </w:r>
    </w:p>
    <w:p>
      <w:pPr>
        <w:pStyle w:val="Normal"/>
        <w:rPr/>
      </w:pPr>
      <w:r>
        <w:rPr>
          <w:rStyle w:val="Strong"/>
          <w:lang w:val="en-CA"/>
        </w:rPr>
        <w:t>Relevant Coursework</w:t>
      </w:r>
      <w:r>
        <w:rPr>
          <w:lang w:val="en-CA"/>
        </w:rPr>
        <w:t xml:space="preserve">: </w:t>
      </w:r>
      <w:r>
        <w:rPr>
          <w:rFonts w:eastAsia="Verdana" w:cs="Verdana" w:ascii="Verdana" w:hAnsi="Verdana"/>
          <w:lang w:val="en-CA"/>
        </w:rPr>
        <w:t>Programming languages: C, C++ and Phyton. Microcontrollers, embedded systems, Assembly language.</w:t>
      </w:r>
    </w:p>
    <w:p>
      <w:pPr>
        <w:pStyle w:val="Heading2"/>
        <w:spacing w:before="360" w:after="120"/>
        <w:contextualSpacing/>
        <w:rPr>
          <w:lang w:val="en-CA"/>
        </w:rPr>
      </w:pPr>
      <w:r>
        <w:rPr>
          <w:rFonts w:eastAsia="Verdana" w:cs="Verdana" w:ascii="Verdana" w:hAnsi="Verdana"/>
          <w:b/>
          <w:lang w:val="en-CA"/>
        </w:rPr>
        <w:t>Skill</w:t>
      </w:r>
    </w:p>
    <w:p>
      <w:pPr>
        <w:pStyle w:val="TextBody"/>
        <w:tabs>
          <w:tab w:val="clear" w:pos="720"/>
          <w:tab w:val="left" w:pos="0" w:leader="none"/>
        </w:tabs>
        <w:spacing w:before="0" w:after="0"/>
        <w:ind w:hanging="0"/>
        <w:contextualSpacing/>
        <w:rPr/>
      </w:pPr>
      <w:r>
        <w:rPr/>
        <w:t xml:space="preserve">    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HTML5, CSS3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React JS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my</w:t>
      </w:r>
      <w:r>
        <w:rPr>
          <w:rFonts w:ascii="Verdana" w:hAnsi="Verdana"/>
          <w:sz w:val="24"/>
          <w:szCs w:val="24"/>
        </w:rPr>
        <w:t xml:space="preserve">SQL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figma</w:t>
      </w:r>
    </w:p>
    <w:p>
      <w:pPr>
        <w:pStyle w:val="Normal"/>
        <w:spacing w:before="360" w:after="120"/>
        <w:contextualSpacing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360" w:after="120"/>
        <w:contextualSpacing/>
        <w:rPr>
          <w:sz w:val="32"/>
          <w:szCs w:val="32"/>
        </w:rPr>
      </w:pPr>
      <w:r>
        <w:rPr>
          <w:rFonts w:eastAsia="Verdana" w:cs="Verdana" w:ascii="Verdana" w:hAnsi="Verdana"/>
          <w:b/>
          <w:sz w:val="32"/>
          <w:szCs w:val="32"/>
          <w:lang w:val="en-CA"/>
        </w:rPr>
        <w:t>Personal Projects</w:t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lang w:val="en-CA"/>
        </w:rPr>
        <w:br/>
      </w:r>
      <w:r>
        <w:rPr>
          <w:rStyle w:val="StrongEmphasis"/>
          <w:rFonts w:eastAsia="Arial" w:cs="Arial" w:ascii="Verdana" w:hAnsi="Verdana"/>
          <w:b/>
          <w:bCs/>
          <w:color w:val="auto"/>
          <w:kern w:val="0"/>
          <w:sz w:val="24"/>
          <w:szCs w:val="24"/>
          <w:lang w:val="en-CA" w:eastAsia="en-CA" w:bidi="ar-SA"/>
        </w:rPr>
        <w:t>Portfolio using React</w:t>
      </w:r>
      <w:r>
        <w:rPr>
          <w:rStyle w:val="StrongEmphasis"/>
          <w:rFonts w:eastAsia="Arial" w:cs="Arial" w:ascii="Verdana" w:hAnsi="Verdana"/>
          <w:color w:val="auto"/>
          <w:kern w:val="0"/>
          <w:sz w:val="24"/>
          <w:szCs w:val="24"/>
          <w:lang w:val="en-CA" w:eastAsia="en-CA" w:bidi="ar-SA"/>
        </w:rPr>
        <w:t xml:space="preserve"> JS</w:t>
      </w:r>
      <w:r>
        <w:rPr>
          <w:rFonts w:ascii="Verdana" w:hAnsi="Verdana"/>
          <w:sz w:val="24"/>
          <w:szCs w:val="24"/>
          <w:lang w:val="en-CA"/>
        </w:rPr>
        <w:t xml:space="preserve">, </w:t>
        <w:tab/>
        <w:tab/>
        <w:tab/>
        <w:tab/>
        <w:tab/>
        <w:tab/>
        <w:tab/>
        <w:t>May</w:t>
      </w:r>
      <w:r>
        <w:rPr>
          <w:rFonts w:eastAsia="Arial" w:cs="Arial" w:ascii="Verdana" w:hAnsi="Verdana"/>
          <w:color w:val="auto"/>
          <w:kern w:val="0"/>
          <w:sz w:val="24"/>
          <w:szCs w:val="24"/>
          <w:lang w:val="en-CA" w:eastAsia="en-CA" w:bidi="ar-SA"/>
        </w:rPr>
        <w:t>/2022</w:t>
      </w:r>
      <w:r>
        <w:rPr>
          <w:rFonts w:ascii="Verdana" w:hAnsi="Verdana"/>
          <w:sz w:val="24"/>
          <w:szCs w:val="24"/>
          <w:lang w:val="en-CA"/>
        </w:rPr>
        <w:br/>
        <w:t>GitHub link: https://github.com/stevethe1/portfolio.git</w:t>
      </w:r>
    </w:p>
    <w:p>
      <w:pPr>
        <w:pStyle w:val="Normal"/>
        <w:spacing w:before="360" w:after="120"/>
        <w:contextualSpacing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CA"/>
        </w:rPr>
        <w:br/>
        <w:t xml:space="preserve">- </w:t>
      </w:r>
      <w:r>
        <w:rPr>
          <w:rFonts w:eastAsia="Arial" w:cs="Arial" w:ascii="Verdana" w:hAnsi="Verdana"/>
          <w:color w:val="auto"/>
          <w:kern w:val="0"/>
          <w:sz w:val="24"/>
          <w:szCs w:val="24"/>
          <w:lang w:val="en-CA" w:eastAsia="en-CA" w:bidi="ar-SA"/>
        </w:rPr>
        <w:t>basic portfolio using React js</w:t>
      </w:r>
    </w:p>
    <w:p>
      <w:pPr>
        <w:pStyle w:val="Normal"/>
        <w:spacing w:before="360" w:after="120"/>
        <w:contextualSpacing/>
        <w:rPr>
          <w:rFonts w:ascii="Verdana" w:hAnsi="Verdana"/>
          <w:sz w:val="24"/>
          <w:szCs w:val="24"/>
          <w:lang w:val="en-CA"/>
        </w:rPr>
      </w:pPr>
      <w:r>
        <w:rPr>
          <w:rFonts w:ascii="Verdana" w:hAnsi="Verdana"/>
          <w:sz w:val="24"/>
          <w:szCs w:val="24"/>
          <w:lang w:val="en-CA"/>
        </w:rPr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rStyle w:val="StrongEmphasis"/>
          <w:rFonts w:eastAsia="Arial" w:cs="Arial" w:ascii="Verdana" w:hAnsi="Verdana"/>
          <w:b/>
          <w:bCs/>
          <w:color w:val="auto"/>
          <w:kern w:val="0"/>
          <w:sz w:val="24"/>
          <w:szCs w:val="24"/>
          <w:lang w:val="en-CA" w:eastAsia="en-CA" w:bidi="ar-SA"/>
        </w:rPr>
        <w:t xml:space="preserve">Product landing </w:t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rStyle w:val="StrongEmphasis"/>
          <w:rFonts w:eastAsia="Arial" w:cs="Arial" w:ascii="Verdana" w:hAnsi="Verdana"/>
          <w:b/>
          <w:bCs/>
          <w:color w:val="auto"/>
          <w:kern w:val="0"/>
          <w:sz w:val="24"/>
          <w:szCs w:val="24"/>
          <w:lang w:val="en-CA" w:eastAsia="en-CA" w:bidi="ar-SA"/>
        </w:rPr>
        <w:t>page using Html, CSS, and Javascript</w:t>
      </w:r>
      <w:r>
        <w:rPr>
          <w:rFonts w:ascii="Verdana" w:hAnsi="Verdana"/>
          <w:sz w:val="24"/>
          <w:szCs w:val="24"/>
          <w:lang w:val="en-CA"/>
        </w:rPr>
        <w:t xml:space="preserve">     </w:t>
        <w:tab/>
        <w:tab/>
        <w:tab/>
        <w:tab/>
        <w:t>May/</w:t>
      </w:r>
      <w:r>
        <w:rPr>
          <w:rFonts w:eastAsia="Arial" w:cs="Arial" w:ascii="Verdana" w:hAnsi="Verdana"/>
          <w:color w:val="auto"/>
          <w:kern w:val="0"/>
          <w:sz w:val="24"/>
          <w:szCs w:val="24"/>
          <w:lang w:val="en-CA" w:eastAsia="en-CA" w:bidi="ar-SA"/>
        </w:rPr>
        <w:t>2022</w:t>
      </w:r>
      <w:r>
        <w:rPr>
          <w:rFonts w:ascii="Verdana" w:hAnsi="Verdana"/>
          <w:sz w:val="24"/>
          <w:szCs w:val="24"/>
          <w:lang w:val="en-CA"/>
        </w:rPr>
        <w:br/>
        <w:t xml:space="preserve">GitHub link: </w:t>
      </w:r>
      <w:hyperlink r:id="rId2">
        <w:r>
          <w:rPr>
            <w:rStyle w:val="InternetLink"/>
            <w:rFonts w:ascii="Verdana" w:hAnsi="Verdana"/>
            <w:b/>
            <w:bCs/>
            <w:sz w:val="24"/>
            <w:szCs w:val="24"/>
            <w:lang w:val="en-CA"/>
          </w:rPr>
          <w:t>stevethe1.github.io</w:t>
        </w:r>
      </w:hyperlink>
      <w:r>
        <w:rPr>
          <w:rStyle w:val="StrongEmphasis"/>
          <w:rFonts w:ascii="Verdana" w:hAnsi="Verdana"/>
          <w:sz w:val="24"/>
          <w:szCs w:val="24"/>
          <w:lang w:val="en-CA"/>
        </w:rPr>
        <w:t xml:space="preserve"> </w:t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spacing w:before="360" w:after="120"/>
        <w:contextualSpacing/>
        <w:rPr>
          <w:lang w:val="en-CA"/>
        </w:rPr>
      </w:pPr>
      <w:r>
        <w:rPr>
          <w:rFonts w:ascii="Verdana" w:hAnsi="Verdana"/>
          <w:sz w:val="24"/>
          <w:szCs w:val="24"/>
          <w:lang w:val="en-CA"/>
        </w:rPr>
        <w:t>-Product landing page using G-shock product as an example to practice HTML, CSS, and Javascript.</w:t>
      </w:r>
      <w:r>
        <w:rPr>
          <w:lang w:val="en-CA"/>
        </w:rPr>
        <w:br/>
      </w:r>
    </w:p>
    <w:p>
      <w:pPr>
        <w:pStyle w:val="Heading2"/>
        <w:spacing w:before="360" w:after="120"/>
        <w:contextualSpacing/>
        <w:rPr>
          <w:lang w:val="en-CA"/>
        </w:rPr>
      </w:pPr>
      <w:r>
        <w:rPr>
          <w:rFonts w:eastAsia="Verdana" w:cs="Verdana" w:ascii="Verdana" w:hAnsi="Verdana"/>
          <w:b/>
          <w:lang w:val="en-CA"/>
        </w:rPr>
        <w:t>Work Experience</w:t>
      </w:r>
    </w:p>
    <w:p>
      <w:pPr>
        <w:pStyle w:val="Normal"/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tabs>
          <w:tab w:val="clear" w:pos="720"/>
          <w:tab w:val="right" w:pos="10080" w:leader="none"/>
        </w:tabs>
        <w:spacing w:lineRule="auto" w:line="252" w:before="0" w:after="0"/>
        <w:contextualSpacing/>
        <w:rPr>
          <w:lang w:val="en-CA"/>
        </w:rPr>
      </w:pPr>
      <w:r>
        <w:rPr>
          <w:rFonts w:eastAsia="Verdana" w:cs="Verdana" w:ascii="Verdana" w:hAnsi="Verdana"/>
          <w:b/>
          <w:sz w:val="24"/>
          <w:szCs w:val="24"/>
          <w:lang w:val="en-CA"/>
        </w:rPr>
        <w:t xml:space="preserve">Gatestone &amp; co, </w:t>
      </w:r>
      <w:r>
        <w:rPr>
          <w:rFonts w:eastAsia="Verdana" w:cs="Verdana" w:ascii="Verdana" w:hAnsi="Verdana"/>
          <w:b w:val="false"/>
          <w:bCs w:val="false"/>
          <w:sz w:val="24"/>
          <w:szCs w:val="24"/>
          <w:lang w:val="en-CA"/>
        </w:rPr>
        <w:t>Montreal, QC</w:t>
      </w:r>
    </w:p>
    <w:p>
      <w:pPr>
        <w:pStyle w:val="Normal"/>
        <w:spacing w:before="0" w:after="0"/>
        <w:contextualSpacing/>
        <w:rPr>
          <w:lang w:val="en-CA"/>
        </w:rPr>
      </w:pPr>
      <w:r>
        <w:rPr>
          <w:rFonts w:eastAsia="Verdana" w:cs="Verdana" w:ascii="Verdana" w:hAnsi="Verdana"/>
          <w:b w:val="false"/>
          <w:bCs w:val="false"/>
          <w:sz w:val="24"/>
          <w:szCs w:val="24"/>
          <w:lang w:val="en-CA"/>
        </w:rPr>
        <w:t xml:space="preserve">Bilingual Information Officer              </w:t>
        <w:tab/>
        <w:tab/>
        <w:t xml:space="preserve">(12/2021- today)                                             </w:t>
        <w:tab/>
        <w:tab/>
      </w:r>
    </w:p>
    <w:p>
      <w:pPr>
        <w:pStyle w:val="Normal"/>
        <w:spacing w:before="0" w:after="0"/>
        <w:contextualSpacing/>
        <w:rPr>
          <w:rFonts w:ascii="Verdana" w:hAnsi="Verdana" w:eastAsia="Verdana" w:cs="Verdana"/>
          <w:b w:val="false"/>
          <w:b w:val="false"/>
          <w:bCs w:val="false"/>
          <w:sz w:val="24"/>
          <w:szCs w:val="24"/>
          <w:lang w:val="en-CA"/>
        </w:rPr>
      </w:pPr>
      <w:r>
        <w:rPr>
          <w:rFonts w:eastAsia="Verdana" w:cs="Verdana" w:ascii="Verdana" w:hAnsi="Verdana"/>
          <w:b w:val="false"/>
          <w:bCs w:val="false"/>
          <w:sz w:val="24"/>
          <w:szCs w:val="24"/>
          <w:lang w:val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  <w:t xml:space="preserve">responsible for delivering quality information to citizens on Government of Canada programs, services and initiatives, and guide Canadians on how to access them. 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  <w:t>Answer telephone inquiries on federal programs and services.</w:t>
      </w:r>
    </w:p>
    <w:p>
      <w:pPr>
        <w:pStyle w:val="ListParagraph"/>
        <w:spacing w:lineRule="auto" w:line="240" w:before="0" w:after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</w:r>
    </w:p>
    <w:p>
      <w:pPr>
        <w:pStyle w:val="ListParagraph"/>
        <w:spacing w:lineRule="auto" w:line="240" w:before="0" w:after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</w:r>
    </w:p>
    <w:p>
      <w:pPr>
        <w:pStyle w:val="ListParagraph"/>
        <w:spacing w:lineRule="auto" w:line="240" w:before="0" w:after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Verdana" w:hAnsi="Verdana" w:eastAsia="Times New Roman" w:cs="Times New Roman"/>
          <w:sz w:val="24"/>
          <w:szCs w:val="24"/>
          <w:lang w:val="en-CA" w:eastAsia="en-CA"/>
        </w:rPr>
      </w:pPr>
      <w:r>
        <w:rPr>
          <w:rFonts w:eastAsia="Times New Roman" w:cs="Times New Roman" w:ascii="Verdana" w:hAnsi="Verdana"/>
          <w:sz w:val="24"/>
          <w:szCs w:val="24"/>
          <w:lang w:val="en-CA" w:eastAsia="en-CA"/>
        </w:rPr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rFonts w:eastAsia="Verdana" w:cs="Verdana" w:ascii="Verdana" w:hAnsi="Verdana"/>
          <w:b/>
          <w:sz w:val="24"/>
          <w:szCs w:val="24"/>
        </w:rPr>
        <w:t xml:space="preserve">Advanis Research, </w:t>
      </w:r>
      <w:r>
        <w:rPr>
          <w:rFonts w:eastAsia="Verdana" w:cs="Verdana" w:ascii="Verdana" w:hAnsi="Verdana"/>
          <w:b w:val="false"/>
          <w:bCs w:val="false"/>
          <w:sz w:val="24"/>
          <w:szCs w:val="24"/>
        </w:rPr>
        <w:t>Montreal, QC</w:t>
      </w:r>
    </w:p>
    <w:p>
      <w:pPr>
        <w:pStyle w:val="Normal"/>
        <w:spacing w:before="0" w:after="0"/>
        <w:contextualSpacing/>
        <w:rPr>
          <w:sz w:val="24"/>
          <w:szCs w:val="24"/>
        </w:rPr>
      </w:pPr>
      <w:r>
        <w:rPr>
          <w:rFonts w:eastAsia="Verdana" w:cs="Verdana" w:ascii="Verdana" w:hAnsi="Verdana"/>
          <w:b w:val="false"/>
          <w:bCs w:val="false"/>
          <w:sz w:val="24"/>
          <w:szCs w:val="24"/>
        </w:rPr>
        <w:t>telephone interviewer                                                 (08/2021- 12/2021)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left"/>
        <w:rPr>
          <w:rFonts w:ascii="Verdana" w:hAnsi="Verdana" w:eastAsia="Times New Roman" w:cs="Times New Roman"/>
          <w:color w:val="auto"/>
          <w:kern w:val="0"/>
          <w:sz w:val="24"/>
          <w:szCs w:val="24"/>
          <w:lang w:val="en-CA" w:eastAsia="en-CA" w:bidi="ar-SA"/>
        </w:rPr>
      </w:pPr>
      <w:r>
        <w:rPr>
          <w:rFonts w:eastAsia="Times New Roman" w:cs="Times New Roman" w:ascii="Verdana" w:hAnsi="Verdana"/>
          <w:color w:val="auto"/>
          <w:kern w:val="0"/>
          <w:sz w:val="24"/>
          <w:szCs w:val="24"/>
          <w:lang w:val="en-CA" w:eastAsia="en-CA" w:bidi="ar-SA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0" w:hanging="0"/>
        <w:contextualSpacing/>
        <w:jc w:val="left"/>
        <w:rPr>
          <w:rFonts w:ascii="Verdana" w:hAnsi="Verdana" w:eastAsia="Times New Roman" w:cs="Times New Roman"/>
          <w:color w:val="auto"/>
          <w:kern w:val="0"/>
          <w:sz w:val="24"/>
          <w:szCs w:val="24"/>
          <w:lang w:val="en-CA" w:eastAsia="en-CA" w:bidi="ar-SA"/>
        </w:rPr>
      </w:pPr>
      <w:r>
        <w:rPr>
          <w:rFonts w:eastAsia="Times New Roman" w:cs="Times New Roman" w:ascii="Verdana" w:hAnsi="Verdana"/>
          <w:color w:val="auto"/>
          <w:kern w:val="0"/>
          <w:sz w:val="24"/>
          <w:szCs w:val="24"/>
          <w:lang w:val="en-CA" w:eastAsia="en-CA" w:bidi="ar-SA"/>
        </w:rPr>
        <w:t>conduct telephone interview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spacing w:before="0" w:after="0"/>
        <w:contextualSpacing/>
        <w:rPr>
          <w:lang w:val="en-CA"/>
        </w:rPr>
      </w:pPr>
      <w:r>
        <w:rPr>
          <w:lang w:val="en-CA"/>
        </w:rPr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 w:before="0" w:after="0"/>
        <w:ind w:left="0" w:right="0" w:hanging="0"/>
        <w:contextualSpacing/>
        <w:rPr>
          <w:lang w:val="en-CA"/>
        </w:rPr>
      </w:pPr>
      <w:r>
        <w:rPr>
          <w:rFonts w:eastAsia="Verdana" w:cs="Verdana" w:ascii="Verdana" w:hAnsi="Verdana"/>
          <w:b/>
          <w:sz w:val="24"/>
          <w:szCs w:val="24"/>
        </w:rPr>
        <w:t xml:space="preserve">Spypoint, </w:t>
      </w:r>
      <w:r>
        <w:rPr>
          <w:rFonts w:eastAsia="Verdana" w:cs="Verdana" w:ascii="Verdana" w:hAnsi="Verdana"/>
          <w:bCs/>
        </w:rPr>
        <w:t>Montréal</w:t>
      </w:r>
      <w:r>
        <w:rPr>
          <w:rFonts w:eastAsia="Verdana" w:cs="Verdana" w:ascii="Verdana" w:hAnsi="Verdana"/>
        </w:rPr>
        <w:t>, QC</w:t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/>
        <w:ind w:left="0" w:right="0" w:hanging="0"/>
        <w:rPr>
          <w:lang w:val="en-CA"/>
        </w:rPr>
      </w:pPr>
      <w:r>
        <w:rPr>
          <w:rFonts w:eastAsia="Verdana" w:cs="Verdana" w:ascii="Verdana" w:hAnsi="Verdana"/>
          <w:bCs/>
          <w:sz w:val="24"/>
          <w:szCs w:val="24"/>
        </w:rPr>
        <w:t>tech</w:t>
      </w:r>
      <w:r>
        <w:rPr>
          <w:rFonts w:eastAsia="Verdana" w:cs="Verdana" w:ascii="Verdana" w:hAnsi="Verdana"/>
          <w:b/>
          <w:sz w:val="24"/>
          <w:szCs w:val="24"/>
        </w:rPr>
        <w:t xml:space="preserve"> </w:t>
      </w:r>
      <w:r>
        <w:rPr>
          <w:rFonts w:eastAsia="Verdana" w:cs="Verdana" w:ascii="Verdana" w:hAnsi="Verdana"/>
          <w:bCs/>
          <w:sz w:val="24"/>
          <w:szCs w:val="24"/>
        </w:rPr>
        <w:t>support                                                         contract(11/2020)-(05/2021)</w:t>
        <w:tab/>
        <w:tab/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/>
        <w:ind w:left="0" w:right="0" w:hanging="0"/>
        <w:rPr>
          <w:lang w:val="en-CA"/>
        </w:rPr>
      </w:pPr>
      <w:r>
        <w:rPr>
          <w:lang w:val="en-CA"/>
        </w:rPr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/>
        <w:ind w:left="0" w:right="0" w:hanging="0"/>
        <w:rPr>
          <w:lang w:val="en-CA"/>
        </w:rPr>
      </w:pPr>
      <w:r>
        <w:rPr>
          <w:rFonts w:eastAsia="Verdana" w:cs="Verdana" w:ascii="Verdana" w:hAnsi="Verdana"/>
          <w:bCs/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bidi w:val="0"/>
        <w:spacing w:lineRule="auto" w:line="276"/>
        <w:ind w:left="720" w:right="0" w:hanging="360"/>
        <w:rPr>
          <w:lang w:val="en-CA"/>
        </w:rPr>
      </w:pPr>
      <w:r>
        <w:rPr>
          <w:rFonts w:eastAsia="Verdana" w:cs="Verdana" w:ascii="Verdana" w:hAnsi="Verdana"/>
          <w:sz w:val="24"/>
          <w:szCs w:val="24"/>
        </w:rPr>
        <w:t xml:space="preserve">  </w:t>
      </w:r>
      <w:r>
        <w:rPr>
          <w:rFonts w:eastAsia="Verdana" w:cs="Verdana" w:ascii="Verdana" w:hAnsi="Verdana"/>
          <w:sz w:val="24"/>
          <w:szCs w:val="24"/>
        </w:rPr>
        <w:t xml:space="preserve">Provide technical support by </w:t>
      </w:r>
    </w:p>
    <w:p>
      <w:pPr>
        <w:pStyle w:val="Normal"/>
        <w:bidi w:val="0"/>
        <w:spacing w:lineRule="auto" w:line="276"/>
        <w:ind w:left="720" w:right="0" w:hanging="0"/>
        <w:rPr>
          <w:lang w:val="en-CA"/>
        </w:rPr>
      </w:pPr>
      <w:r>
        <w:rPr>
          <w:rFonts w:eastAsia="Verdana" w:cs="Verdana" w:ascii="Verdana" w:hAnsi="Verdana"/>
          <w:sz w:val="24"/>
          <w:szCs w:val="24"/>
        </w:rPr>
        <w:t xml:space="preserve">  </w:t>
      </w:r>
      <w:r>
        <w:rPr>
          <w:rFonts w:eastAsia="Verdana" w:cs="Verdana" w:ascii="Verdana" w:hAnsi="Verdana"/>
          <w:sz w:val="24"/>
          <w:szCs w:val="24"/>
        </w:rPr>
        <w:t>email and telephone.</w:t>
      </w:r>
    </w:p>
    <w:p>
      <w:pPr>
        <w:pStyle w:val="Normal"/>
        <w:bidi w:val="0"/>
        <w:spacing w:lineRule="auto" w:line="276"/>
        <w:ind w:left="720" w:right="0" w:hanging="0"/>
        <w:rPr>
          <w:lang w:val="en-CA"/>
        </w:rPr>
      </w:pPr>
      <w:r>
        <w:rPr>
          <w:rFonts w:eastAsia="Verdana" w:cs="Verdana" w:ascii="Verdana" w:hAnsi="Verdana"/>
          <w:sz w:val="24"/>
          <w:szCs w:val="24"/>
        </w:rPr>
        <w:t xml:space="preserve">  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bidi w:val="0"/>
        <w:spacing w:lineRule="auto" w:line="276"/>
        <w:ind w:left="720" w:right="0" w:hanging="360"/>
        <w:rPr>
          <w:lang w:val="en-CA"/>
        </w:rPr>
      </w:pPr>
      <w:r>
        <w:rPr>
          <w:rFonts w:eastAsia="Verdana" w:cs="Verdana" w:ascii="Verdana" w:hAnsi="Verdana"/>
          <w:sz w:val="24"/>
          <w:szCs w:val="24"/>
        </w:rPr>
        <w:t xml:space="preserve">Document customer interaction in the form of “tickets” in salesforce. </w:t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/>
        <w:ind w:left="720" w:right="0" w:hanging="0"/>
        <w:rPr>
          <w:lang w:val="en-CA"/>
        </w:rPr>
      </w:pPr>
      <w:r>
        <w:rPr>
          <w:lang w:val="en-CA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080" w:leader="none"/>
        </w:tabs>
        <w:bidi w:val="0"/>
        <w:spacing w:lineRule="auto" w:line="252"/>
        <w:ind w:left="1080" w:right="0" w:hanging="0"/>
        <w:rPr>
          <w:lang w:val="en-CA"/>
        </w:rPr>
      </w:pPr>
      <w:r>
        <w:rPr>
          <w:lang w:val="en-CA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right" w:pos="10080" w:leader="none"/>
        </w:tabs>
        <w:bidi w:val="0"/>
        <w:spacing w:lineRule="auto" w:line="252"/>
        <w:ind w:left="720" w:right="0" w:hanging="360"/>
        <w:rPr>
          <w:lang w:val="en-CA"/>
        </w:rPr>
      </w:pPr>
      <w:r>
        <w:rPr>
          <w:rFonts w:eastAsia="Verdana" w:cs="Verdana" w:ascii="Verdana" w:hAnsi="Verdana"/>
          <w:sz w:val="24"/>
          <w:szCs w:val="24"/>
        </w:rPr>
        <w:t>Document bugs found on the website and relay the information to the supervisor.</w:t>
      </w:r>
    </w:p>
    <w:p>
      <w:pPr>
        <w:pStyle w:val="Normal"/>
        <w:tabs>
          <w:tab w:val="clear" w:pos="720"/>
          <w:tab w:val="right" w:pos="10080" w:leader="none"/>
        </w:tabs>
        <w:bidi w:val="0"/>
        <w:spacing w:lineRule="auto" w:line="252"/>
        <w:ind w:left="720" w:right="0" w:hanging="360"/>
        <w:rPr>
          <w:lang w:val="en-CA"/>
        </w:rPr>
      </w:pPr>
      <w:r>
        <w:rPr/>
      </w:r>
    </w:p>
    <w:sectPr>
      <w:headerReference w:type="default" r:id="rId3"/>
      <w:type w:val="nextPage"/>
      <w:pgSz w:w="12240" w:h="15840"/>
      <w:pgMar w:left="1080" w:right="1080" w:header="0" w:top="108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Verdana">
    <w:charset w:val="00"/>
    <w:family w:val="roman"/>
    <w:pitch w:val="variable"/>
  </w:font>
  <w:font w:name="Verdana">
    <w:charset w:val="01"/>
    <w:family w:val="swiss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>
        <w:i/>
        <w:i/>
      </w:rPr>
    </w:pPr>
    <w:r>
      <w:rPr>
        <w:i/>
      </w:rPr>
    </w:r>
  </w:p>
  <w:p>
    <w:pPr>
      <w:pStyle w:val="Normal"/>
      <w:spacing w:before="0" w:after="0"/>
      <w:contextualSpacing/>
      <w:rPr>
        <w:i/>
        <w:i/>
      </w:rPr>
    </w:pPr>
    <w:r>
      <w:rPr>
        <w:i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CA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contextualSpacing/>
      <w:jc w:val="center"/>
      <w:outlineLvl w:val="2"/>
    </w:pPr>
    <w:rPr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c6a8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c6a8a"/>
    <w:rPr/>
  </w:style>
  <w:style w:type="character" w:styleId="Strong">
    <w:name w:val="Strong"/>
    <w:basedOn w:val="DefaultParagraphFont"/>
    <w:uiPriority w:val="22"/>
    <w:qFormat/>
    <w:rsid w:val="00ba5012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c6a8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c6a8a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42642"/>
    <w:pPr>
      <w:spacing w:lineRule="auto" w:line="259" w:before="0" w:after="160"/>
      <w:ind w:left="720" w:hanging="0"/>
      <w:contextualSpacing/>
    </w:pPr>
    <w:rPr>
      <w:rFonts w:ascii="Cambria" w:hAnsi="Cambria" w:eastAsia="Cambria" w:cs="" w:asciiTheme="minorHAnsi" w:cstheme="minorBidi" w:eastAsiaTheme="minorHAnsi" w:hAnsiTheme="minorHAnsi"/>
      <w:lang w:val="fr-CA" w:eastAsia="en-US"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Arial" w:hAnsi="Arial" w:eastAsia="Arial" w:cs="Arial"/>
      <w:color w:val="auto"/>
      <w:kern w:val="0"/>
      <w:sz w:val="22"/>
      <w:szCs w:val="22"/>
      <w:lang w:val="en" w:eastAsia="en-CA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vethe1/stevethe1.github.io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Application>LibreOffice/7.1.5.2$Windows_X86_64 LibreOffice_project/85f04e9f809797b8199d13c421bd8a2b025d52b5</Application>
  <AppVersion>15.0000</AppVersion>
  <Pages>2</Pages>
  <Words>245</Words>
  <Characters>1548</Characters>
  <CharactersWithSpaces>1953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2020-09-25T13:36:00Z</dcterms:created>
  <dc:creator/>
  <dc:description/>
  <dc:language>en-US</dc:language>
  <cp:lastModifiedBy/>
  <dcterms:modified xsi:type="dcterms:W3CDTF">2022-05-16T09:24:50Z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