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6801" w:rsidRDefault="00E96801" w:rsidP="00F378E8">
      <w:pPr>
        <w:pStyle w:val="OMGTitlePage"/>
      </w:pPr>
      <w:r>
        <w:t xml:space="preserve">Report of the </w:t>
      </w:r>
    </w:p>
    <w:p w:rsidR="00E96801" w:rsidRDefault="00914A0C" w:rsidP="00F378E8">
      <w:pPr>
        <w:pStyle w:val="OMGTitlePage"/>
      </w:pPr>
      <w:r>
        <w:t>Java 5 Language PSM</w:t>
      </w:r>
      <w:r w:rsidRPr="007700DF">
        <w:t xml:space="preserve"> for DDS </w:t>
      </w:r>
    </w:p>
    <w:p w:rsidR="00096DA3" w:rsidRDefault="00914A0C" w:rsidP="00F378E8">
      <w:pPr>
        <w:pStyle w:val="OMGTitlePage"/>
      </w:pPr>
      <w:r>
        <w:t xml:space="preserve">Revision </w:t>
      </w:r>
      <w:r w:rsidR="001018BA">
        <w:t>1.0 Task Force</w:t>
      </w:r>
      <w:r>
        <w:br/>
      </w:r>
      <w:r w:rsidRPr="007700DF">
        <w:t>to the</w:t>
      </w:r>
      <w:r>
        <w:br/>
      </w:r>
      <w:r w:rsidRPr="007700DF">
        <w:t>OMG Platform Technical Committee</w:t>
      </w:r>
      <w:r w:rsidR="001E5BD3">
        <w:br/>
      </w:r>
    </w:p>
    <w:p w:rsidR="00A66AF7" w:rsidRPr="007700DF" w:rsidRDefault="00914A0C" w:rsidP="00096DA3">
      <w:pPr>
        <w:pStyle w:val="OMGTitlePage"/>
      </w:pPr>
      <w:r>
        <w:t xml:space="preserve">May </w:t>
      </w:r>
      <w:r w:rsidR="00A66AF7">
        <w:t>1</w:t>
      </w:r>
      <w:r>
        <w:t>9, 2014</w:t>
      </w:r>
    </w:p>
    <w:p w:rsidR="00096DA3" w:rsidRPr="007700DF" w:rsidRDefault="00096DA3" w:rsidP="00096DA3">
      <w:pPr>
        <w:pStyle w:val="OMGTitlePage"/>
      </w:pPr>
    </w:p>
    <w:p w:rsidR="00096DA3" w:rsidRDefault="00096DA3" w:rsidP="00096DA3">
      <w:pPr>
        <w:pStyle w:val="Inventory"/>
      </w:pPr>
      <w:r>
        <w:t>Document Number:</w:t>
      </w:r>
      <w:r>
        <w:tab/>
      </w:r>
      <w:r>
        <w:tab/>
      </w:r>
      <w:r>
        <w:tab/>
      </w:r>
      <w:r w:rsidR="007F4B6E" w:rsidRPr="007F4B6E">
        <w:t>ptc/2013-12-17</w:t>
      </w:r>
    </w:p>
    <w:p w:rsidR="00096DA3" w:rsidRDefault="00206638" w:rsidP="00096DA3">
      <w:pPr>
        <w:pStyle w:val="Inventory"/>
      </w:pPr>
      <w:r>
        <w:t>Task Force Chair</w:t>
      </w:r>
      <w:r w:rsidR="00096DA3" w:rsidRPr="007700DF">
        <w:t>:</w:t>
      </w:r>
      <w:r w:rsidR="00096DA3" w:rsidRPr="007700DF">
        <w:tab/>
      </w:r>
      <w:r w:rsidR="00096DA3" w:rsidRPr="007700DF">
        <w:tab/>
      </w:r>
      <w:r>
        <w:tab/>
      </w:r>
      <w:r w:rsidR="00096DA3" w:rsidRPr="007700DF">
        <w:tab/>
      </w:r>
      <w:r w:rsidR="00EF2379">
        <w:t>Sumant Tambe</w:t>
      </w:r>
      <w:r w:rsidR="00096DA3">
        <w:t xml:space="preserve"> (RTI)</w:t>
      </w:r>
    </w:p>
    <w:p w:rsidR="00A66AF7" w:rsidRDefault="00A66AF7" w:rsidP="009E3C38">
      <w:pPr>
        <w:pStyle w:val="Inventory"/>
        <w:tabs>
          <w:tab w:val="center" w:pos="4320"/>
        </w:tabs>
      </w:pPr>
      <w:r>
        <w:t>Chartered:</w:t>
      </w:r>
      <w:r w:rsidR="009E3C38">
        <w:tab/>
        <w:t xml:space="preserve">                       </w:t>
      </w:r>
      <w:r w:rsidR="00FE6389">
        <w:t xml:space="preserve">                        </w:t>
      </w:r>
      <w:r w:rsidR="00E96801">
        <w:t>December</w:t>
      </w:r>
      <w:r w:rsidR="009E3C38">
        <w:t xml:space="preserve"> </w:t>
      </w:r>
      <w:r w:rsidR="00E96801">
        <w:t>14</w:t>
      </w:r>
      <w:r w:rsidR="009E3C38">
        <w:t>,</w:t>
      </w:r>
      <w:r w:rsidR="009E3C38" w:rsidRPr="009E3C38">
        <w:t xml:space="preserve"> 201</w:t>
      </w:r>
      <w:r w:rsidR="00E96801">
        <w:t>2</w:t>
      </w:r>
      <w:r w:rsidR="00FE6389">
        <w:t xml:space="preserve"> (</w:t>
      </w:r>
      <w:r w:rsidR="00E96801" w:rsidRPr="00E96801">
        <w:t>Burlingame, CA USA</w:t>
      </w:r>
      <w:r w:rsidR="00FE6389">
        <w:t>)</w:t>
      </w:r>
    </w:p>
    <w:p w:rsidR="00A66AF7" w:rsidRDefault="00A66AF7" w:rsidP="005908D3">
      <w:pPr>
        <w:pStyle w:val="Inventory"/>
        <w:tabs>
          <w:tab w:val="center" w:pos="4320"/>
        </w:tabs>
      </w:pPr>
      <w:r>
        <w:t>Comments Due Date:</w:t>
      </w:r>
      <w:r w:rsidR="005908D3">
        <w:tab/>
        <w:t xml:space="preserve">                             </w:t>
      </w:r>
      <w:r w:rsidR="00E96801">
        <w:t>December 6</w:t>
      </w:r>
      <w:r w:rsidR="005908D3">
        <w:t>, 2013</w:t>
      </w:r>
    </w:p>
    <w:p w:rsidR="00A66AF7" w:rsidRPr="007700DF" w:rsidRDefault="00A66AF7" w:rsidP="00096DA3">
      <w:pPr>
        <w:pStyle w:val="Inventory"/>
      </w:pPr>
      <w:r>
        <w:t>Expiry Date:</w:t>
      </w:r>
      <w:r w:rsidR="005908D3">
        <w:t xml:space="preserve">                                            </w:t>
      </w:r>
      <w:r w:rsidR="00E96801">
        <w:t>June 27, 2014</w:t>
      </w:r>
    </w:p>
    <w:p w:rsidR="00096DA3" w:rsidRPr="007700DF" w:rsidRDefault="00096DA3" w:rsidP="00096DA3">
      <w:pPr>
        <w:pStyle w:val="Inventory"/>
      </w:pPr>
    </w:p>
    <w:p w:rsidR="00B72D3E" w:rsidRDefault="00B72D3E">
      <w:pPr>
        <w:pStyle w:val="BodyText"/>
      </w:pPr>
    </w:p>
    <w:p w:rsidR="00363324" w:rsidRDefault="00363324">
      <w:pPr>
        <w:pStyle w:val="BodyText"/>
      </w:pPr>
    </w:p>
    <w:p w:rsidR="00363324" w:rsidRDefault="00363324">
      <w:pPr>
        <w:pStyle w:val="BodyText"/>
      </w:pPr>
    </w:p>
    <w:p w:rsidR="00363324" w:rsidRDefault="00363324">
      <w:pPr>
        <w:pStyle w:val="BodyText"/>
      </w:pPr>
    </w:p>
    <w:p w:rsidR="00363324" w:rsidRDefault="00363324">
      <w:pPr>
        <w:pStyle w:val="BodyText"/>
      </w:pPr>
    </w:p>
    <w:p w:rsidR="00B72D3E" w:rsidRDefault="00B72D3E">
      <w:pPr>
        <w:pStyle w:val="BodyText"/>
      </w:pPr>
    </w:p>
    <w:p w:rsidR="00B72D3E" w:rsidRDefault="00B72D3E">
      <w:pPr>
        <w:pStyle w:val="BodyText"/>
      </w:pPr>
    </w:p>
    <w:p w:rsidR="00B72D3E" w:rsidRDefault="00B72D3E">
      <w:pPr>
        <w:pStyle w:val="BodyText"/>
      </w:pPr>
    </w:p>
    <w:p w:rsidR="000B6873" w:rsidRDefault="000B6873">
      <w:pPr>
        <w:pStyle w:val="BodyText"/>
      </w:pPr>
    </w:p>
    <w:p w:rsidR="000B6873" w:rsidRDefault="000B6873">
      <w:pPr>
        <w:pStyle w:val="BodyText"/>
      </w:pPr>
    </w:p>
    <w:p w:rsidR="00096DA3" w:rsidRDefault="00096DA3">
      <w:pPr>
        <w:pStyle w:val="BodyText"/>
      </w:pPr>
    </w:p>
    <w:p w:rsidR="00096DA3" w:rsidRDefault="00096DA3">
      <w:pPr>
        <w:pStyle w:val="BodyText"/>
      </w:pPr>
    </w:p>
    <w:p w:rsidR="003E48D8" w:rsidRDefault="003E48D8">
      <w:pPr>
        <w:pStyle w:val="BodyText"/>
      </w:pPr>
    </w:p>
    <w:p w:rsidR="001B7DC9" w:rsidRDefault="001B7DC9">
      <w:pPr>
        <w:pStyle w:val="BodyText"/>
      </w:pPr>
    </w:p>
    <w:p w:rsidR="008B7FD5" w:rsidRDefault="00096DA3" w:rsidP="008B7FD5">
      <w:pPr>
        <w:pStyle w:val="BodyText"/>
        <w:rPr>
          <w:b/>
          <w:sz w:val="36"/>
        </w:rPr>
      </w:pPr>
      <w:r>
        <w:t>Template: omg/</w:t>
      </w:r>
      <w:r w:rsidR="00221EBA">
        <w:t>13</w:t>
      </w:r>
      <w:r>
        <w:t>-0</w:t>
      </w:r>
      <w:r w:rsidR="00221EBA">
        <w:t>5</w:t>
      </w:r>
      <w:r>
        <w:t>-01</w:t>
      </w:r>
      <w:bookmarkStart w:id="0" w:name="TOC"/>
      <w:bookmarkEnd w:id="0"/>
      <w:r w:rsidR="008B7FD5">
        <w:br w:type="page"/>
      </w:r>
    </w:p>
    <w:p w:rsidR="00096DA3" w:rsidRDefault="00096DA3" w:rsidP="00096DA3">
      <w:pPr>
        <w:pStyle w:val="OMGTitlePage"/>
      </w:pPr>
      <w:r>
        <w:lastRenderedPageBreak/>
        <w:t>Table of Contents</w:t>
      </w:r>
    </w:p>
    <w:p w:rsidR="00414ED9" w:rsidRDefault="00AA73C1">
      <w:pPr>
        <w:pStyle w:val="TOC1"/>
        <w:rPr>
          <w:rFonts w:asciiTheme="minorHAnsi" w:eastAsiaTheme="minorEastAsia" w:hAnsiTheme="minorHAnsi" w:cstheme="minorBidi"/>
          <w:b w:val="0"/>
          <w:snapToGrid/>
          <w:sz w:val="22"/>
          <w:szCs w:val="22"/>
        </w:rPr>
      </w:pPr>
      <w:r>
        <w:rPr>
          <w:rFonts w:ascii="Arial" w:hAnsi="Arial"/>
          <w:b w:val="0"/>
        </w:rPr>
        <w:fldChar w:fldCharType="begin"/>
      </w:r>
      <w:r w:rsidR="00096DA3">
        <w:rPr>
          <w:rFonts w:ascii="Arial" w:hAnsi="Arial"/>
          <w:b w:val="0"/>
        </w:rPr>
        <w:instrText xml:space="preserve"> TOC \o "1-2" \t "OMG Issue NO,2,OMG Title,3" </w:instrText>
      </w:r>
      <w:r>
        <w:rPr>
          <w:rFonts w:ascii="Arial" w:hAnsi="Arial"/>
          <w:b w:val="0"/>
        </w:rPr>
        <w:fldChar w:fldCharType="separate"/>
      </w:r>
      <w:r w:rsidR="00414ED9">
        <w:t>Deliverables</w:t>
      </w:r>
      <w:r w:rsidR="00414ED9">
        <w:tab/>
      </w:r>
      <w:r w:rsidR="00414ED9">
        <w:fldChar w:fldCharType="begin"/>
      </w:r>
      <w:r w:rsidR="00414ED9">
        <w:instrText xml:space="preserve"> PAGEREF _Toc387854327 \h </w:instrText>
      </w:r>
      <w:r w:rsidR="00414ED9">
        <w:fldChar w:fldCharType="separate"/>
      </w:r>
      <w:r w:rsidR="00414ED9">
        <w:t>1</w:t>
      </w:r>
      <w:r w:rsidR="00414ED9">
        <w:fldChar w:fldCharType="end"/>
      </w:r>
    </w:p>
    <w:p w:rsidR="00414ED9" w:rsidRDefault="00414ED9">
      <w:pPr>
        <w:pStyle w:val="TOC2"/>
        <w:rPr>
          <w:rFonts w:asciiTheme="minorHAnsi" w:eastAsiaTheme="minorEastAsia" w:hAnsiTheme="minorHAnsi" w:cstheme="minorBidi"/>
          <w:i w:val="0"/>
          <w:snapToGrid/>
          <w:sz w:val="22"/>
          <w:szCs w:val="22"/>
        </w:rPr>
      </w:pPr>
      <w:r>
        <w:t>Publication directions</w:t>
      </w:r>
      <w:r>
        <w:tab/>
      </w:r>
      <w:r>
        <w:fldChar w:fldCharType="begin"/>
      </w:r>
      <w:r>
        <w:instrText xml:space="preserve"> PAGEREF _Toc387854328 \h </w:instrText>
      </w:r>
      <w:r>
        <w:fldChar w:fldCharType="separate"/>
      </w:r>
      <w:r>
        <w:t>1</w:t>
      </w:r>
      <w:r>
        <w:fldChar w:fldCharType="end"/>
      </w:r>
    </w:p>
    <w:p w:rsidR="00414ED9" w:rsidRDefault="00414ED9">
      <w:pPr>
        <w:pStyle w:val="TOC2"/>
        <w:rPr>
          <w:rFonts w:asciiTheme="minorHAnsi" w:eastAsiaTheme="minorEastAsia" w:hAnsiTheme="minorHAnsi" w:cstheme="minorBidi"/>
          <w:i w:val="0"/>
          <w:snapToGrid/>
          <w:sz w:val="22"/>
          <w:szCs w:val="22"/>
        </w:rPr>
      </w:pPr>
      <w:r>
        <w:t>Specification</w:t>
      </w:r>
      <w:r>
        <w:tab/>
      </w:r>
      <w:r>
        <w:fldChar w:fldCharType="begin"/>
      </w:r>
      <w:r>
        <w:instrText xml:space="preserve"> PAGEREF _Toc387854329 \h </w:instrText>
      </w:r>
      <w:r>
        <w:fldChar w:fldCharType="separate"/>
      </w:r>
      <w:r>
        <w:t>1</w:t>
      </w:r>
      <w:r>
        <w:fldChar w:fldCharType="end"/>
      </w:r>
    </w:p>
    <w:p w:rsidR="00414ED9" w:rsidRDefault="00414ED9">
      <w:pPr>
        <w:pStyle w:val="TOC2"/>
        <w:rPr>
          <w:rFonts w:asciiTheme="minorHAnsi" w:eastAsiaTheme="minorEastAsia" w:hAnsiTheme="minorHAnsi" w:cstheme="minorBidi"/>
          <w:i w:val="0"/>
          <w:snapToGrid/>
          <w:sz w:val="22"/>
          <w:szCs w:val="22"/>
        </w:rPr>
      </w:pPr>
      <w:r>
        <w:t>Machine-consumable documents</w:t>
      </w:r>
      <w:r>
        <w:tab/>
      </w:r>
      <w:r>
        <w:fldChar w:fldCharType="begin"/>
      </w:r>
      <w:r>
        <w:instrText xml:space="preserve"> PAGEREF _Toc387854330 \h </w:instrText>
      </w:r>
      <w:r>
        <w:fldChar w:fldCharType="separate"/>
      </w:r>
      <w:r>
        <w:t>1</w:t>
      </w:r>
      <w:r>
        <w:fldChar w:fldCharType="end"/>
      </w:r>
    </w:p>
    <w:p w:rsidR="00414ED9" w:rsidRDefault="00414ED9">
      <w:pPr>
        <w:pStyle w:val="TOC1"/>
        <w:rPr>
          <w:rFonts w:asciiTheme="minorHAnsi" w:eastAsiaTheme="minorEastAsia" w:hAnsiTheme="minorHAnsi" w:cstheme="minorBidi"/>
          <w:b w:val="0"/>
          <w:snapToGrid/>
          <w:sz w:val="22"/>
          <w:szCs w:val="22"/>
        </w:rPr>
      </w:pPr>
      <w:r>
        <w:t>IPR Mode</w:t>
      </w:r>
      <w:r>
        <w:tab/>
      </w:r>
      <w:r>
        <w:fldChar w:fldCharType="begin"/>
      </w:r>
      <w:r>
        <w:instrText xml:space="preserve"> PAGEREF _Toc387854331 \h </w:instrText>
      </w:r>
      <w:r>
        <w:fldChar w:fldCharType="separate"/>
      </w:r>
      <w:r>
        <w:t>2</w:t>
      </w:r>
      <w:r>
        <w:fldChar w:fldCharType="end"/>
      </w:r>
    </w:p>
    <w:p w:rsidR="00414ED9" w:rsidRDefault="00414ED9">
      <w:pPr>
        <w:pStyle w:val="TOC1"/>
        <w:rPr>
          <w:rFonts w:asciiTheme="minorHAnsi" w:eastAsiaTheme="minorEastAsia" w:hAnsiTheme="minorHAnsi" w:cstheme="minorBidi"/>
          <w:b w:val="0"/>
          <w:snapToGrid/>
          <w:sz w:val="22"/>
          <w:szCs w:val="22"/>
        </w:rPr>
      </w:pPr>
      <w:r>
        <w:t>Summary of DDS-PSM-Java RTF Activities</w:t>
      </w:r>
      <w:r>
        <w:tab/>
      </w:r>
      <w:r>
        <w:fldChar w:fldCharType="begin"/>
      </w:r>
      <w:r>
        <w:instrText xml:space="preserve"> PAGEREF _Toc387854332 \h </w:instrText>
      </w:r>
      <w:r>
        <w:fldChar w:fldCharType="separate"/>
      </w:r>
      <w:r>
        <w:t>2</w:t>
      </w:r>
      <w:r>
        <w:fldChar w:fldCharType="end"/>
      </w:r>
    </w:p>
    <w:p w:rsidR="00414ED9" w:rsidRDefault="00414ED9">
      <w:pPr>
        <w:pStyle w:val="TOC2"/>
        <w:rPr>
          <w:rFonts w:asciiTheme="minorHAnsi" w:eastAsiaTheme="minorEastAsia" w:hAnsiTheme="minorHAnsi" w:cstheme="minorBidi"/>
          <w:i w:val="0"/>
          <w:snapToGrid/>
          <w:sz w:val="22"/>
          <w:szCs w:val="22"/>
        </w:rPr>
      </w:pPr>
      <w:r>
        <w:t>Formation</w:t>
      </w:r>
      <w:r>
        <w:tab/>
      </w:r>
      <w:r>
        <w:fldChar w:fldCharType="begin"/>
      </w:r>
      <w:r>
        <w:instrText xml:space="preserve"> PAGEREF _Toc387854333 \h </w:instrText>
      </w:r>
      <w:r>
        <w:fldChar w:fldCharType="separate"/>
      </w:r>
      <w:r>
        <w:t>2</w:t>
      </w:r>
      <w:r>
        <w:fldChar w:fldCharType="end"/>
      </w:r>
    </w:p>
    <w:p w:rsidR="00414ED9" w:rsidRDefault="00414ED9">
      <w:pPr>
        <w:pStyle w:val="TOC2"/>
        <w:rPr>
          <w:rFonts w:asciiTheme="minorHAnsi" w:eastAsiaTheme="minorEastAsia" w:hAnsiTheme="minorHAnsi" w:cstheme="minorBidi"/>
          <w:i w:val="0"/>
          <w:snapToGrid/>
          <w:sz w:val="22"/>
          <w:szCs w:val="22"/>
        </w:rPr>
      </w:pPr>
      <w:r>
        <w:t>Revision / Finalization Task Force Membership</w:t>
      </w:r>
      <w:r>
        <w:tab/>
      </w:r>
      <w:r>
        <w:fldChar w:fldCharType="begin"/>
      </w:r>
      <w:r>
        <w:instrText xml:space="preserve"> PAGEREF _Toc387854334 \h </w:instrText>
      </w:r>
      <w:r>
        <w:fldChar w:fldCharType="separate"/>
      </w:r>
      <w:r>
        <w:t>2</w:t>
      </w:r>
      <w:r>
        <w:fldChar w:fldCharType="end"/>
      </w:r>
    </w:p>
    <w:p w:rsidR="00414ED9" w:rsidRDefault="00414ED9">
      <w:pPr>
        <w:pStyle w:val="TOC2"/>
        <w:rPr>
          <w:rFonts w:asciiTheme="minorHAnsi" w:eastAsiaTheme="minorEastAsia" w:hAnsiTheme="minorHAnsi" w:cstheme="minorBidi"/>
          <w:i w:val="0"/>
          <w:snapToGrid/>
          <w:sz w:val="22"/>
          <w:szCs w:val="22"/>
        </w:rPr>
      </w:pPr>
      <w:r>
        <w:t>Issue Disposition:</w:t>
      </w:r>
      <w:r>
        <w:tab/>
      </w:r>
      <w:r>
        <w:fldChar w:fldCharType="begin"/>
      </w:r>
      <w:r>
        <w:instrText xml:space="preserve"> PAGEREF _Toc387854335 \h </w:instrText>
      </w:r>
      <w:r>
        <w:fldChar w:fldCharType="separate"/>
      </w:r>
      <w:r>
        <w:t>2</w:t>
      </w:r>
      <w:r>
        <w:fldChar w:fldCharType="end"/>
      </w:r>
    </w:p>
    <w:p w:rsidR="00414ED9" w:rsidRDefault="00414ED9">
      <w:pPr>
        <w:pStyle w:val="TOC2"/>
        <w:rPr>
          <w:rFonts w:asciiTheme="minorHAnsi" w:eastAsiaTheme="minorEastAsia" w:hAnsiTheme="minorHAnsi" w:cstheme="minorBidi"/>
          <w:i w:val="0"/>
          <w:snapToGrid/>
          <w:sz w:val="22"/>
          <w:szCs w:val="22"/>
        </w:rPr>
      </w:pPr>
      <w:r>
        <w:t>Voting Record:</w:t>
      </w:r>
      <w:r>
        <w:tab/>
      </w:r>
      <w:r>
        <w:fldChar w:fldCharType="begin"/>
      </w:r>
      <w:r>
        <w:instrText xml:space="preserve"> PAGEREF _Toc387854336 \h </w:instrText>
      </w:r>
      <w:r>
        <w:fldChar w:fldCharType="separate"/>
      </w:r>
      <w:r>
        <w:t>4</w:t>
      </w:r>
      <w:r>
        <w:fldChar w:fldCharType="end"/>
      </w:r>
    </w:p>
    <w:p w:rsidR="00414ED9" w:rsidRDefault="00414ED9">
      <w:pPr>
        <w:pStyle w:val="TOC2"/>
        <w:rPr>
          <w:rFonts w:asciiTheme="minorHAnsi" w:eastAsiaTheme="minorEastAsia" w:hAnsiTheme="minorHAnsi" w:cstheme="minorBidi"/>
          <w:i w:val="0"/>
          <w:snapToGrid/>
          <w:sz w:val="22"/>
          <w:szCs w:val="22"/>
        </w:rPr>
      </w:pPr>
      <w:r>
        <w:t>Summary of Changes Made</w:t>
      </w:r>
      <w:r>
        <w:tab/>
      </w:r>
      <w:r>
        <w:fldChar w:fldCharType="begin"/>
      </w:r>
      <w:r>
        <w:instrText xml:space="preserve"> PAGEREF _Toc387854337 \h </w:instrText>
      </w:r>
      <w:r>
        <w:fldChar w:fldCharType="separate"/>
      </w:r>
      <w:r>
        <w:t>5</w:t>
      </w:r>
      <w:r>
        <w:fldChar w:fldCharType="end"/>
      </w:r>
    </w:p>
    <w:p w:rsidR="00414ED9" w:rsidRDefault="00414ED9">
      <w:pPr>
        <w:pStyle w:val="TOC1"/>
        <w:rPr>
          <w:rFonts w:asciiTheme="minorHAnsi" w:eastAsiaTheme="minorEastAsia" w:hAnsiTheme="minorHAnsi" w:cstheme="minorBidi"/>
          <w:b w:val="0"/>
          <w:snapToGrid/>
          <w:sz w:val="22"/>
          <w:szCs w:val="22"/>
        </w:rPr>
      </w:pPr>
      <w:r>
        <w:t>Disposition: Resolved</w:t>
      </w:r>
      <w:r>
        <w:tab/>
      </w:r>
      <w:r>
        <w:fldChar w:fldCharType="begin"/>
      </w:r>
      <w:r>
        <w:instrText xml:space="preserve"> PAGEREF _Toc387854338 \h </w:instrText>
      </w:r>
      <w:r>
        <w:fldChar w:fldCharType="separate"/>
      </w:r>
      <w:r>
        <w:t>6</w:t>
      </w:r>
      <w:r>
        <w:fldChar w:fldCharType="end"/>
      </w:r>
    </w:p>
    <w:p w:rsidR="00414ED9" w:rsidRDefault="00414ED9">
      <w:pPr>
        <w:pStyle w:val="TOC2"/>
        <w:rPr>
          <w:rFonts w:asciiTheme="minorHAnsi" w:eastAsiaTheme="minorEastAsia" w:hAnsiTheme="minorHAnsi" w:cstheme="minorBidi"/>
          <w:i w:val="0"/>
          <w:snapToGrid/>
          <w:sz w:val="22"/>
          <w:szCs w:val="22"/>
        </w:rPr>
      </w:pPr>
      <w:r>
        <w:t>OMG Issue No: 16096</w:t>
      </w:r>
      <w:r>
        <w:tab/>
      </w:r>
      <w:r>
        <w:fldChar w:fldCharType="begin"/>
      </w:r>
      <w:r>
        <w:instrText xml:space="preserve"> PAGEREF _Toc387854339 \h </w:instrText>
      </w:r>
      <w:r>
        <w:fldChar w:fldCharType="separate"/>
      </w:r>
      <w:r>
        <w:t>7</w:t>
      </w:r>
      <w:r>
        <w:fldChar w:fldCharType="end"/>
      </w:r>
    </w:p>
    <w:p w:rsidR="00414ED9" w:rsidRDefault="00414ED9">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The current Java PSM makes an implicit assumptions on member ordering</w:t>
      </w:r>
      <w:r>
        <w:tab/>
      </w:r>
      <w:r>
        <w:fldChar w:fldCharType="begin"/>
      </w:r>
      <w:r>
        <w:instrText xml:space="preserve"> PAGEREF _Toc387854340 \h </w:instrText>
      </w:r>
      <w:r>
        <w:fldChar w:fldCharType="separate"/>
      </w:r>
      <w:r>
        <w:t>7</w:t>
      </w:r>
      <w:r>
        <w:fldChar w:fldCharType="end"/>
      </w:r>
    </w:p>
    <w:p w:rsidR="00414ED9" w:rsidRDefault="00414ED9">
      <w:pPr>
        <w:pStyle w:val="TOC2"/>
        <w:rPr>
          <w:rFonts w:asciiTheme="minorHAnsi" w:eastAsiaTheme="minorEastAsia" w:hAnsiTheme="minorHAnsi" w:cstheme="minorBidi"/>
          <w:i w:val="0"/>
          <w:snapToGrid/>
          <w:sz w:val="22"/>
          <w:szCs w:val="22"/>
        </w:rPr>
      </w:pPr>
      <w:r>
        <w:t>OMG Issue No: 18420</w:t>
      </w:r>
      <w:r>
        <w:tab/>
      </w:r>
      <w:r>
        <w:fldChar w:fldCharType="begin"/>
      </w:r>
      <w:r>
        <w:instrText xml:space="preserve"> PAGEREF _Toc387854341 \h </w:instrText>
      </w:r>
      <w:r>
        <w:fldChar w:fldCharType="separate"/>
      </w:r>
      <w:r>
        <w:t>9</w:t>
      </w:r>
      <w:r>
        <w:fldChar w:fldCharType="end"/>
      </w:r>
    </w:p>
    <w:p w:rsidR="00414ED9" w:rsidRDefault="00414ED9">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ModifiableInstanceHandle should be removed</w:t>
      </w:r>
      <w:r>
        <w:tab/>
      </w:r>
      <w:r>
        <w:fldChar w:fldCharType="begin"/>
      </w:r>
      <w:r>
        <w:instrText xml:space="preserve"> PAGEREF _Toc387854342 \h </w:instrText>
      </w:r>
      <w:r>
        <w:fldChar w:fldCharType="separate"/>
      </w:r>
      <w:r>
        <w:t>9</w:t>
      </w:r>
      <w:r>
        <w:fldChar w:fldCharType="end"/>
      </w:r>
    </w:p>
    <w:p w:rsidR="00414ED9" w:rsidRDefault="00414ED9">
      <w:pPr>
        <w:pStyle w:val="TOC2"/>
        <w:rPr>
          <w:rFonts w:asciiTheme="minorHAnsi" w:eastAsiaTheme="minorEastAsia" w:hAnsiTheme="minorHAnsi" w:cstheme="minorBidi"/>
          <w:i w:val="0"/>
          <w:snapToGrid/>
          <w:sz w:val="22"/>
          <w:szCs w:val="22"/>
        </w:rPr>
      </w:pPr>
      <w:r>
        <w:t>OMG Issue No: 18422</w:t>
      </w:r>
      <w:r>
        <w:tab/>
      </w:r>
      <w:r>
        <w:fldChar w:fldCharType="begin"/>
      </w:r>
      <w:r>
        <w:instrText xml:space="preserve"> PAGEREF _Toc387854343 \h </w:instrText>
      </w:r>
      <w:r>
        <w:fldChar w:fldCharType="separate"/>
      </w:r>
      <w:r>
        <w:t>10</w:t>
      </w:r>
      <w:r>
        <w:fldChar w:fldCharType="end"/>
      </w:r>
    </w:p>
    <w:p w:rsidR="00414ED9" w:rsidRDefault="00414ED9">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Bucket accessors shall be removed</w:t>
      </w:r>
      <w:r>
        <w:tab/>
      </w:r>
      <w:r>
        <w:fldChar w:fldCharType="begin"/>
      </w:r>
      <w:r>
        <w:instrText xml:space="preserve"> PAGEREF _Toc387854344 \h </w:instrText>
      </w:r>
      <w:r>
        <w:fldChar w:fldCharType="separate"/>
      </w:r>
      <w:r>
        <w:t>10</w:t>
      </w:r>
      <w:r>
        <w:fldChar w:fldCharType="end"/>
      </w:r>
    </w:p>
    <w:p w:rsidR="00414ED9" w:rsidRDefault="00414ED9">
      <w:pPr>
        <w:pStyle w:val="TOC2"/>
        <w:rPr>
          <w:rFonts w:asciiTheme="minorHAnsi" w:eastAsiaTheme="minorEastAsia" w:hAnsiTheme="minorHAnsi" w:cstheme="minorBidi"/>
          <w:i w:val="0"/>
          <w:snapToGrid/>
          <w:sz w:val="22"/>
          <w:szCs w:val="22"/>
        </w:rPr>
      </w:pPr>
      <w:r>
        <w:t>OMG Issue No: 18423</w:t>
      </w:r>
      <w:r>
        <w:tab/>
      </w:r>
      <w:r>
        <w:fldChar w:fldCharType="begin"/>
      </w:r>
      <w:r>
        <w:instrText xml:space="preserve"> PAGEREF _Toc387854345 \h </w:instrText>
      </w:r>
      <w:r>
        <w:fldChar w:fldCharType="separate"/>
      </w:r>
      <w:r>
        <w:t>11</w:t>
      </w:r>
      <w:r>
        <w:fldChar w:fldCharType="end"/>
      </w:r>
    </w:p>
    <w:p w:rsidR="00414ED9" w:rsidRDefault="00414ED9">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Operations with Collection as parameter should provide a "varargs" alternative</w:t>
      </w:r>
      <w:r>
        <w:tab/>
      </w:r>
      <w:r>
        <w:fldChar w:fldCharType="begin"/>
      </w:r>
      <w:r>
        <w:instrText xml:space="preserve"> PAGEREF _Toc387854346 \h </w:instrText>
      </w:r>
      <w:r>
        <w:fldChar w:fldCharType="separate"/>
      </w:r>
      <w:r>
        <w:t>11</w:t>
      </w:r>
      <w:r>
        <w:fldChar w:fldCharType="end"/>
      </w:r>
    </w:p>
    <w:p w:rsidR="00414ED9" w:rsidRDefault="00414ED9">
      <w:pPr>
        <w:pStyle w:val="TOC2"/>
        <w:rPr>
          <w:rFonts w:asciiTheme="minorHAnsi" w:eastAsiaTheme="minorEastAsia" w:hAnsiTheme="minorHAnsi" w:cstheme="minorBidi"/>
          <w:i w:val="0"/>
          <w:snapToGrid/>
          <w:sz w:val="22"/>
          <w:szCs w:val="22"/>
        </w:rPr>
      </w:pPr>
      <w:r>
        <w:t>OMG Issue No: 18424</w:t>
      </w:r>
      <w:r>
        <w:tab/>
      </w:r>
      <w:r>
        <w:fldChar w:fldCharType="begin"/>
      </w:r>
      <w:r>
        <w:instrText xml:space="preserve"> PAGEREF _Toc387854347 \h </w:instrText>
      </w:r>
      <w:r>
        <w:fldChar w:fldCharType="separate"/>
      </w:r>
      <w:r>
        <w:t>12</w:t>
      </w:r>
      <w:r>
        <w:fldChar w:fldCharType="end"/>
      </w:r>
    </w:p>
    <w:p w:rsidR="00414ED9" w:rsidRDefault="00414ED9">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Inconsistency in close() operations wrt. "throw java.io.IOException" declaration</w:t>
      </w:r>
      <w:r>
        <w:tab/>
      </w:r>
      <w:r>
        <w:fldChar w:fldCharType="begin"/>
      </w:r>
      <w:r>
        <w:instrText xml:space="preserve"> PAGEREF _Toc387854348 \h </w:instrText>
      </w:r>
      <w:r>
        <w:fldChar w:fldCharType="separate"/>
      </w:r>
      <w:r>
        <w:t>12</w:t>
      </w:r>
      <w:r>
        <w:fldChar w:fldCharType="end"/>
      </w:r>
    </w:p>
    <w:p w:rsidR="00414ED9" w:rsidRDefault="00414ED9">
      <w:pPr>
        <w:pStyle w:val="TOC2"/>
        <w:rPr>
          <w:rFonts w:asciiTheme="minorHAnsi" w:eastAsiaTheme="minorEastAsia" w:hAnsiTheme="minorHAnsi" w:cstheme="minorBidi"/>
          <w:i w:val="0"/>
          <w:snapToGrid/>
          <w:sz w:val="22"/>
          <w:szCs w:val="22"/>
        </w:rPr>
      </w:pPr>
      <w:r>
        <w:t>OMG Issue No: 18425</w:t>
      </w:r>
      <w:r>
        <w:tab/>
      </w:r>
      <w:r>
        <w:fldChar w:fldCharType="begin"/>
      </w:r>
      <w:r>
        <w:instrText xml:space="preserve"> PAGEREF _Toc387854349 \h </w:instrText>
      </w:r>
      <w:r>
        <w:fldChar w:fldCharType="separate"/>
      </w:r>
      <w:r>
        <w:t>13</w:t>
      </w:r>
      <w:r>
        <w:fldChar w:fldCharType="end"/>
      </w:r>
    </w:p>
    <w:p w:rsidR="00414ED9" w:rsidRDefault="00414ED9">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The PolicyFactory class misses operations for Presentation and TopicData creation</w:t>
      </w:r>
      <w:r>
        <w:tab/>
      </w:r>
      <w:r>
        <w:fldChar w:fldCharType="begin"/>
      </w:r>
      <w:r>
        <w:instrText xml:space="preserve"> PAGEREF _Toc387854350 \h </w:instrText>
      </w:r>
      <w:r>
        <w:fldChar w:fldCharType="separate"/>
      </w:r>
      <w:r>
        <w:t>13</w:t>
      </w:r>
      <w:r>
        <w:fldChar w:fldCharType="end"/>
      </w:r>
    </w:p>
    <w:p w:rsidR="00414ED9" w:rsidRDefault="00414ED9">
      <w:pPr>
        <w:pStyle w:val="TOC2"/>
        <w:rPr>
          <w:rFonts w:asciiTheme="minorHAnsi" w:eastAsiaTheme="minorEastAsia" w:hAnsiTheme="minorHAnsi" w:cstheme="minorBidi"/>
          <w:i w:val="0"/>
          <w:snapToGrid/>
          <w:sz w:val="22"/>
          <w:szCs w:val="22"/>
        </w:rPr>
      </w:pPr>
      <w:r>
        <w:t>OMG Issue No: 18426</w:t>
      </w:r>
      <w:r>
        <w:tab/>
      </w:r>
      <w:r>
        <w:fldChar w:fldCharType="begin"/>
      </w:r>
      <w:r>
        <w:instrText xml:space="preserve"> PAGEREF _Toc387854351 \h </w:instrText>
      </w:r>
      <w:r>
        <w:fldChar w:fldCharType="separate"/>
      </w:r>
      <w:r>
        <w:t>14</w:t>
      </w:r>
      <w:r>
        <w:fldChar w:fldCharType="end"/>
      </w:r>
    </w:p>
    <w:p w:rsidR="00414ED9" w:rsidRDefault="00414ED9">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In DomainParticipantFactoryQoS interface withPolicy() and withPolicies() have wrong parameters types</w:t>
      </w:r>
      <w:r>
        <w:tab/>
      </w:r>
      <w:r>
        <w:fldChar w:fldCharType="begin"/>
      </w:r>
      <w:r>
        <w:instrText xml:space="preserve"> PAGEREF _Toc387854352 \h </w:instrText>
      </w:r>
      <w:r>
        <w:fldChar w:fldCharType="separate"/>
      </w:r>
      <w:r>
        <w:t>14</w:t>
      </w:r>
      <w:r>
        <w:fldChar w:fldCharType="end"/>
      </w:r>
    </w:p>
    <w:p w:rsidR="00414ED9" w:rsidRDefault="00414ED9">
      <w:pPr>
        <w:pStyle w:val="TOC2"/>
        <w:rPr>
          <w:rFonts w:asciiTheme="minorHAnsi" w:eastAsiaTheme="minorEastAsia" w:hAnsiTheme="minorHAnsi" w:cstheme="minorBidi"/>
          <w:i w:val="0"/>
          <w:snapToGrid/>
          <w:sz w:val="22"/>
          <w:szCs w:val="22"/>
        </w:rPr>
      </w:pPr>
      <w:r>
        <w:t>OMG Issue No: 18427</w:t>
      </w:r>
      <w:r>
        <w:tab/>
      </w:r>
      <w:r>
        <w:fldChar w:fldCharType="begin"/>
      </w:r>
      <w:r>
        <w:instrText xml:space="preserve"> PAGEREF _Toc387854353 \h </w:instrText>
      </w:r>
      <w:r>
        <w:fldChar w:fldCharType="separate"/>
      </w:r>
      <w:r>
        <w:t>15</w:t>
      </w:r>
      <w:r>
        <w:fldChar w:fldCharType="end"/>
      </w:r>
    </w:p>
    <w:p w:rsidR="00414ED9" w:rsidRDefault="00414ED9">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Error in implementation of TypeSupport.newTypeSupport()</w:t>
      </w:r>
      <w:r>
        <w:tab/>
      </w:r>
      <w:r>
        <w:fldChar w:fldCharType="begin"/>
      </w:r>
      <w:r>
        <w:instrText xml:space="preserve"> PAGEREF _Toc387854354 \h </w:instrText>
      </w:r>
      <w:r>
        <w:fldChar w:fldCharType="separate"/>
      </w:r>
      <w:r>
        <w:t>15</w:t>
      </w:r>
      <w:r>
        <w:fldChar w:fldCharType="end"/>
      </w:r>
    </w:p>
    <w:p w:rsidR="00414ED9" w:rsidRDefault="00414ED9">
      <w:pPr>
        <w:pStyle w:val="TOC2"/>
        <w:rPr>
          <w:rFonts w:asciiTheme="minorHAnsi" w:eastAsiaTheme="minorEastAsia" w:hAnsiTheme="minorHAnsi" w:cstheme="minorBidi"/>
          <w:i w:val="0"/>
          <w:snapToGrid/>
          <w:sz w:val="22"/>
          <w:szCs w:val="22"/>
        </w:rPr>
      </w:pPr>
      <w:r>
        <w:t>OMG Issue No: 18428</w:t>
      </w:r>
      <w:r>
        <w:tab/>
      </w:r>
      <w:r>
        <w:fldChar w:fldCharType="begin"/>
      </w:r>
      <w:r>
        <w:instrText xml:space="preserve"> PAGEREF _Toc387854355 \h </w:instrText>
      </w:r>
      <w:r>
        <w:fldChar w:fldCharType="separate"/>
      </w:r>
      <w:r>
        <w:t>16</w:t>
      </w:r>
      <w:r>
        <w:fldChar w:fldCharType="end"/>
      </w:r>
    </w:p>
    <w:p w:rsidR="00414ED9" w:rsidRDefault="00414ED9">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The DataReaderQos interface misses a getReliability() operation</w:t>
      </w:r>
      <w:r>
        <w:tab/>
      </w:r>
      <w:r>
        <w:fldChar w:fldCharType="begin"/>
      </w:r>
      <w:r>
        <w:instrText xml:space="preserve"> PAGEREF _Toc387854356 \h </w:instrText>
      </w:r>
      <w:r>
        <w:fldChar w:fldCharType="separate"/>
      </w:r>
      <w:r>
        <w:t>16</w:t>
      </w:r>
      <w:r>
        <w:fldChar w:fldCharType="end"/>
      </w:r>
    </w:p>
    <w:p w:rsidR="00414ED9" w:rsidRDefault="00414ED9">
      <w:pPr>
        <w:pStyle w:val="TOC2"/>
        <w:rPr>
          <w:rFonts w:asciiTheme="minorHAnsi" w:eastAsiaTheme="minorEastAsia" w:hAnsiTheme="minorHAnsi" w:cstheme="minorBidi"/>
          <w:i w:val="0"/>
          <w:snapToGrid/>
          <w:sz w:val="22"/>
          <w:szCs w:val="22"/>
        </w:rPr>
      </w:pPr>
      <w:r>
        <w:t>OMG Issue No: 18429</w:t>
      </w:r>
      <w:r>
        <w:tab/>
      </w:r>
      <w:r>
        <w:fldChar w:fldCharType="begin"/>
      </w:r>
      <w:r>
        <w:instrText xml:space="preserve"> PAGEREF _Toc387854357 \h </w:instrText>
      </w:r>
      <w:r>
        <w:fldChar w:fldCharType="separate"/>
      </w:r>
      <w:r>
        <w:t>17</w:t>
      </w:r>
      <w:r>
        <w:fldChar w:fldCharType="end"/>
      </w:r>
    </w:p>
    <w:p w:rsidR="00414ED9" w:rsidRDefault="00414ED9">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Error in Javadoc of DomainParticipantFactory.createParticipant(domain, qos, listener, statuses)</w:t>
      </w:r>
      <w:r>
        <w:tab/>
      </w:r>
      <w:r>
        <w:fldChar w:fldCharType="begin"/>
      </w:r>
      <w:r>
        <w:instrText xml:space="preserve"> PAGEREF _Toc387854358 \h </w:instrText>
      </w:r>
      <w:r>
        <w:fldChar w:fldCharType="separate"/>
      </w:r>
      <w:r>
        <w:t>17</w:t>
      </w:r>
      <w:r>
        <w:fldChar w:fldCharType="end"/>
      </w:r>
    </w:p>
    <w:p w:rsidR="00414ED9" w:rsidRDefault="00414ED9">
      <w:pPr>
        <w:pStyle w:val="TOC2"/>
        <w:rPr>
          <w:rFonts w:asciiTheme="minorHAnsi" w:eastAsiaTheme="minorEastAsia" w:hAnsiTheme="minorHAnsi" w:cstheme="minorBidi"/>
          <w:i w:val="0"/>
          <w:snapToGrid/>
          <w:sz w:val="22"/>
          <w:szCs w:val="22"/>
        </w:rPr>
      </w:pPr>
      <w:r>
        <w:t>OMG Issue No: 18430</w:t>
      </w:r>
      <w:r>
        <w:tab/>
      </w:r>
      <w:r>
        <w:fldChar w:fldCharType="begin"/>
      </w:r>
      <w:r>
        <w:instrText xml:space="preserve"> PAGEREF _Toc387854359 \h </w:instrText>
      </w:r>
      <w:r>
        <w:fldChar w:fldCharType="separate"/>
      </w:r>
      <w:r>
        <w:t>18</w:t>
      </w:r>
      <w:r>
        <w:fldChar w:fldCharType="end"/>
      </w:r>
    </w:p>
    <w:p w:rsidR="00414ED9" w:rsidRDefault="00414ED9">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StatusCondition should be immutable and have fluent API</w:t>
      </w:r>
      <w:r>
        <w:tab/>
      </w:r>
      <w:r>
        <w:fldChar w:fldCharType="begin"/>
      </w:r>
      <w:r>
        <w:instrText xml:space="preserve"> PAGEREF _Toc387854360 \h </w:instrText>
      </w:r>
      <w:r>
        <w:fldChar w:fldCharType="separate"/>
      </w:r>
      <w:r>
        <w:t>18</w:t>
      </w:r>
      <w:r>
        <w:fldChar w:fldCharType="end"/>
      </w:r>
    </w:p>
    <w:p w:rsidR="00414ED9" w:rsidRDefault="00414ED9">
      <w:pPr>
        <w:pStyle w:val="TOC2"/>
        <w:rPr>
          <w:rFonts w:asciiTheme="minorHAnsi" w:eastAsiaTheme="minorEastAsia" w:hAnsiTheme="minorHAnsi" w:cstheme="minorBidi"/>
          <w:i w:val="0"/>
          <w:snapToGrid/>
          <w:sz w:val="22"/>
          <w:szCs w:val="22"/>
        </w:rPr>
      </w:pPr>
      <w:r>
        <w:t>OMG Issue No: 18582</w:t>
      </w:r>
      <w:r>
        <w:tab/>
      </w:r>
      <w:r>
        <w:fldChar w:fldCharType="begin"/>
      </w:r>
      <w:r>
        <w:instrText xml:space="preserve"> PAGEREF _Toc387854361 \h </w:instrText>
      </w:r>
      <w:r>
        <w:fldChar w:fldCharType="separate"/>
      </w:r>
      <w:r>
        <w:t>19</w:t>
      </w:r>
      <w:r>
        <w:fldChar w:fldCharType="end"/>
      </w:r>
    </w:p>
    <w:p w:rsidR="00414ED9" w:rsidRDefault="00414ED9">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The resolution of the FTF Issue 15966 was partially applied</w:t>
      </w:r>
      <w:r>
        <w:tab/>
      </w:r>
      <w:r>
        <w:fldChar w:fldCharType="begin"/>
      </w:r>
      <w:r>
        <w:instrText xml:space="preserve"> PAGEREF _Toc387854362 \h </w:instrText>
      </w:r>
      <w:r>
        <w:fldChar w:fldCharType="separate"/>
      </w:r>
      <w:r>
        <w:t>19</w:t>
      </w:r>
      <w:r>
        <w:fldChar w:fldCharType="end"/>
      </w:r>
    </w:p>
    <w:p w:rsidR="00414ED9" w:rsidRDefault="00414ED9">
      <w:pPr>
        <w:pStyle w:val="TOC2"/>
        <w:rPr>
          <w:rFonts w:asciiTheme="minorHAnsi" w:eastAsiaTheme="minorEastAsia" w:hAnsiTheme="minorHAnsi" w:cstheme="minorBidi"/>
          <w:i w:val="0"/>
          <w:snapToGrid/>
          <w:sz w:val="22"/>
          <w:szCs w:val="22"/>
        </w:rPr>
      </w:pPr>
      <w:r>
        <w:t>OMG Issue No: 18652</w:t>
      </w:r>
      <w:r>
        <w:tab/>
      </w:r>
      <w:r>
        <w:fldChar w:fldCharType="begin"/>
      </w:r>
      <w:r>
        <w:instrText xml:space="preserve"> PAGEREF _Toc387854363 \h </w:instrText>
      </w:r>
      <w:r>
        <w:fldChar w:fldCharType="separate"/>
      </w:r>
      <w:r>
        <w:t>20</w:t>
      </w:r>
      <w:r>
        <w:fldChar w:fldCharType="end"/>
      </w:r>
    </w:p>
    <w:p w:rsidR="00414ED9" w:rsidRDefault="00414ED9">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Missing "not"</w:t>
      </w:r>
      <w:r>
        <w:tab/>
      </w:r>
      <w:r>
        <w:fldChar w:fldCharType="begin"/>
      </w:r>
      <w:r>
        <w:instrText xml:space="preserve"> PAGEREF _Toc387854364 \h </w:instrText>
      </w:r>
      <w:r>
        <w:fldChar w:fldCharType="separate"/>
      </w:r>
      <w:r>
        <w:t>20</w:t>
      </w:r>
      <w:r>
        <w:fldChar w:fldCharType="end"/>
      </w:r>
    </w:p>
    <w:p w:rsidR="00414ED9" w:rsidRDefault="00414ED9">
      <w:pPr>
        <w:pStyle w:val="TOC1"/>
        <w:rPr>
          <w:rFonts w:asciiTheme="minorHAnsi" w:eastAsiaTheme="minorEastAsia" w:hAnsiTheme="minorHAnsi" w:cstheme="minorBidi"/>
          <w:b w:val="0"/>
          <w:snapToGrid/>
          <w:sz w:val="22"/>
          <w:szCs w:val="22"/>
        </w:rPr>
      </w:pPr>
      <w:r>
        <w:t>Disposition: Closed. No Change.</w:t>
      </w:r>
      <w:r>
        <w:tab/>
      </w:r>
      <w:r>
        <w:fldChar w:fldCharType="begin"/>
      </w:r>
      <w:r>
        <w:instrText xml:space="preserve"> PAGEREF _Toc387854365 \h </w:instrText>
      </w:r>
      <w:r>
        <w:fldChar w:fldCharType="separate"/>
      </w:r>
      <w:r>
        <w:t>21</w:t>
      </w:r>
      <w:r>
        <w:fldChar w:fldCharType="end"/>
      </w:r>
    </w:p>
    <w:p w:rsidR="00414ED9" w:rsidRDefault="00414ED9">
      <w:pPr>
        <w:pStyle w:val="TOC2"/>
        <w:rPr>
          <w:rFonts w:asciiTheme="minorHAnsi" w:eastAsiaTheme="minorEastAsia" w:hAnsiTheme="minorHAnsi" w:cstheme="minorBidi"/>
          <w:i w:val="0"/>
          <w:snapToGrid/>
          <w:sz w:val="22"/>
          <w:szCs w:val="22"/>
        </w:rPr>
      </w:pPr>
      <w:r>
        <w:t>OMG Issue No: 18421</w:t>
      </w:r>
      <w:r>
        <w:tab/>
      </w:r>
      <w:r>
        <w:fldChar w:fldCharType="begin"/>
      </w:r>
      <w:r>
        <w:instrText xml:space="preserve"> PAGEREF _Toc387854366 \h </w:instrText>
      </w:r>
      <w:r>
        <w:fldChar w:fldCharType="separate"/>
      </w:r>
      <w:r>
        <w:t>22</w:t>
      </w:r>
      <w:r>
        <w:fldChar w:fldCharType="end"/>
      </w:r>
    </w:p>
    <w:p w:rsidR="00414ED9" w:rsidRDefault="00414ED9">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RequestOffered.requestedOfferedContract() semantic should be removed</w:t>
      </w:r>
      <w:r>
        <w:tab/>
      </w:r>
      <w:r>
        <w:fldChar w:fldCharType="begin"/>
      </w:r>
      <w:r>
        <w:instrText xml:space="preserve"> PAGEREF _Toc387854367 \h </w:instrText>
      </w:r>
      <w:r>
        <w:fldChar w:fldCharType="separate"/>
      </w:r>
      <w:r>
        <w:t>22</w:t>
      </w:r>
      <w:r>
        <w:fldChar w:fldCharType="end"/>
      </w:r>
    </w:p>
    <w:p w:rsidR="00414ED9" w:rsidRDefault="00414ED9">
      <w:pPr>
        <w:pStyle w:val="TOC2"/>
        <w:rPr>
          <w:rFonts w:asciiTheme="minorHAnsi" w:eastAsiaTheme="minorEastAsia" w:hAnsiTheme="minorHAnsi" w:cstheme="minorBidi"/>
          <w:i w:val="0"/>
          <w:snapToGrid/>
          <w:sz w:val="22"/>
          <w:szCs w:val="22"/>
        </w:rPr>
      </w:pPr>
      <w:r>
        <w:t>OMG Issue No: 18432</w:t>
      </w:r>
      <w:r>
        <w:tab/>
      </w:r>
      <w:r>
        <w:fldChar w:fldCharType="begin"/>
      </w:r>
      <w:r>
        <w:instrText xml:space="preserve"> PAGEREF _Toc387854368 \h </w:instrText>
      </w:r>
      <w:r>
        <w:fldChar w:fldCharType="separate"/>
      </w:r>
      <w:r>
        <w:t>23</w:t>
      </w:r>
      <w:r>
        <w:fldChar w:fldCharType="end"/>
      </w:r>
    </w:p>
    <w:p w:rsidR="00414ED9" w:rsidRDefault="00414ED9">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In WaitSet all waitForCondition() operations should return the triggered conditions</w:t>
      </w:r>
      <w:r>
        <w:tab/>
      </w:r>
      <w:r>
        <w:fldChar w:fldCharType="begin"/>
      </w:r>
      <w:r>
        <w:instrText xml:space="preserve"> PAGEREF _Toc387854369 \h </w:instrText>
      </w:r>
      <w:r>
        <w:fldChar w:fldCharType="separate"/>
      </w:r>
      <w:r>
        <w:t>23</w:t>
      </w:r>
      <w:r>
        <w:fldChar w:fldCharType="end"/>
      </w:r>
    </w:p>
    <w:p w:rsidR="00414ED9" w:rsidRDefault="00414ED9">
      <w:pPr>
        <w:pStyle w:val="TOC1"/>
        <w:rPr>
          <w:rFonts w:asciiTheme="minorHAnsi" w:eastAsiaTheme="minorEastAsia" w:hAnsiTheme="minorHAnsi" w:cstheme="minorBidi"/>
          <w:b w:val="0"/>
          <w:snapToGrid/>
          <w:sz w:val="22"/>
          <w:szCs w:val="22"/>
        </w:rPr>
      </w:pPr>
      <w:r>
        <w:t>Disposition: Deferred</w:t>
      </w:r>
      <w:r>
        <w:tab/>
      </w:r>
      <w:r>
        <w:fldChar w:fldCharType="begin"/>
      </w:r>
      <w:r>
        <w:instrText xml:space="preserve"> PAGEREF _Toc387854370 \h </w:instrText>
      </w:r>
      <w:r>
        <w:fldChar w:fldCharType="separate"/>
      </w:r>
      <w:r>
        <w:t>24</w:t>
      </w:r>
      <w:r>
        <w:fldChar w:fldCharType="end"/>
      </w:r>
    </w:p>
    <w:p w:rsidR="00414ED9" w:rsidRDefault="00414ED9">
      <w:pPr>
        <w:pStyle w:val="TOC2"/>
        <w:rPr>
          <w:rFonts w:asciiTheme="minorHAnsi" w:eastAsiaTheme="minorEastAsia" w:hAnsiTheme="minorHAnsi" w:cstheme="minorBidi"/>
          <w:i w:val="0"/>
          <w:snapToGrid/>
          <w:sz w:val="22"/>
          <w:szCs w:val="22"/>
        </w:rPr>
      </w:pPr>
      <w:r>
        <w:t>OMG Issue No: 18431</w:t>
      </w:r>
      <w:r>
        <w:tab/>
      </w:r>
      <w:r>
        <w:fldChar w:fldCharType="begin"/>
      </w:r>
      <w:r>
        <w:instrText xml:space="preserve"> PAGEREF _Toc387854371 \h </w:instrText>
      </w:r>
      <w:r>
        <w:fldChar w:fldCharType="separate"/>
      </w:r>
      <w:r>
        <w:t>25</w:t>
      </w:r>
      <w:r>
        <w:fldChar w:fldCharType="end"/>
      </w:r>
    </w:p>
    <w:p w:rsidR="00414ED9" w:rsidRDefault="00414ED9">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The WaitSet class should be aligned to the ISO C++ IDDS PSM with regard to the dispatch() operation and associated functor.</w:t>
      </w:r>
      <w:r>
        <w:tab/>
      </w:r>
      <w:r>
        <w:fldChar w:fldCharType="begin"/>
      </w:r>
      <w:r>
        <w:instrText xml:space="preserve"> PAGEREF _Toc387854372 \h </w:instrText>
      </w:r>
      <w:r>
        <w:fldChar w:fldCharType="separate"/>
      </w:r>
      <w:r>
        <w:t>25</w:t>
      </w:r>
      <w:r>
        <w:fldChar w:fldCharType="end"/>
      </w:r>
    </w:p>
    <w:p w:rsidR="00096DA3" w:rsidRDefault="00AA73C1">
      <w:pPr>
        <w:rPr>
          <w:rFonts w:ascii="Arial" w:hAnsi="Arial"/>
        </w:rPr>
      </w:pPr>
      <w:r>
        <w:rPr>
          <w:rFonts w:ascii="Arial" w:hAnsi="Arial"/>
          <w:b/>
          <w:sz w:val="20"/>
        </w:rPr>
        <w:fldChar w:fldCharType="end"/>
      </w:r>
    </w:p>
    <w:p w:rsidR="00096DA3" w:rsidRDefault="00096DA3">
      <w:pPr>
        <w:pStyle w:val="Header"/>
        <w:tabs>
          <w:tab w:val="clear" w:pos="4320"/>
          <w:tab w:val="clear" w:pos="8640"/>
        </w:tabs>
        <w:rPr>
          <w:rFonts w:ascii="Arial" w:hAnsi="Arial"/>
        </w:rPr>
        <w:sectPr w:rsidR="00096DA3" w:rsidSect="00010BE4">
          <w:headerReference w:type="default" r:id="rId8"/>
          <w:footerReference w:type="default" r:id="rId9"/>
          <w:footerReference w:type="first" r:id="rId10"/>
          <w:pgSz w:w="12240" w:h="15840"/>
          <w:pgMar w:top="1440" w:right="1800" w:bottom="1440" w:left="1800" w:header="720" w:footer="720" w:gutter="0"/>
          <w:cols w:space="720"/>
          <w:titlePg/>
        </w:sectPr>
      </w:pPr>
    </w:p>
    <w:p w:rsidR="00730045" w:rsidRPr="00730045" w:rsidRDefault="00730045" w:rsidP="00730045">
      <w:pPr>
        <w:pStyle w:val="Heading1"/>
      </w:pPr>
      <w:bookmarkStart w:id="1" w:name="_Toc387854327"/>
      <w:r w:rsidRPr="00730045">
        <w:lastRenderedPageBreak/>
        <w:t>Deliverables</w:t>
      </w:r>
      <w:bookmarkEnd w:id="1"/>
    </w:p>
    <w:p w:rsidR="00730045" w:rsidRDefault="00730045" w:rsidP="00730045">
      <w:pPr>
        <w:pStyle w:val="Heading2"/>
      </w:pPr>
      <w:bookmarkStart w:id="2" w:name="_Toc230262445"/>
      <w:bookmarkStart w:id="3" w:name="_Toc387854328"/>
      <w:r>
        <w:t>Publication directions</w:t>
      </w:r>
      <w:bookmarkEnd w:id="2"/>
      <w:bookmarkEnd w:id="3"/>
    </w:p>
    <w:p w:rsidR="00730045" w:rsidRPr="00E27776" w:rsidRDefault="00FE4FCA" w:rsidP="00730045">
      <w:r>
        <w:t>T</w:t>
      </w:r>
      <w:r w:rsidR="00730045">
        <w:t>he acronym chosen is "</w:t>
      </w:r>
      <w:r w:rsidR="001018BA" w:rsidRPr="001018BA">
        <w:t xml:space="preserve">DDS-PSM-Java </w:t>
      </w:r>
      <w:r w:rsidR="00730045">
        <w:t>" and the version number is "1.</w:t>
      </w:r>
      <w:r>
        <w:t>1</w:t>
      </w:r>
      <w:r w:rsidR="00730045">
        <w:t>", the normative specification documents will be available under the URL http://www.omg.org/spec/</w:t>
      </w:r>
      <w:r w:rsidR="001018BA">
        <w:t>DDS-PSM-Java</w:t>
      </w:r>
      <w:r w:rsidR="00730045">
        <w:t>/1.</w:t>
      </w:r>
      <w:r>
        <w:t>1</w:t>
      </w:r>
      <w:r w:rsidR="001018BA">
        <w:t>/</w:t>
      </w:r>
      <w:r w:rsidR="00730045">
        <w:t>.</w:t>
      </w:r>
    </w:p>
    <w:p w:rsidR="00730045" w:rsidRPr="006A070D" w:rsidRDefault="00730045" w:rsidP="00730045">
      <w:pPr>
        <w:pStyle w:val="Inventory"/>
      </w:pPr>
      <w:r>
        <w:t>Chosen acronym:</w:t>
      </w:r>
      <w:r>
        <w:tab/>
        <w:t>DDS-</w:t>
      </w:r>
      <w:r w:rsidR="001018BA">
        <w:t>PSM-Java</w:t>
      </w:r>
    </w:p>
    <w:p w:rsidR="00730045" w:rsidRDefault="00730045" w:rsidP="00730045">
      <w:pPr>
        <w:pStyle w:val="Inventory"/>
        <w:rPr>
          <w:rStyle w:val="ToBeSupplied"/>
        </w:rPr>
      </w:pPr>
      <w:r w:rsidRPr="006A070D">
        <w:t>Version number:</w:t>
      </w:r>
      <w:r w:rsidRPr="006A070D">
        <w:tab/>
      </w:r>
      <w:r w:rsidRPr="00730045">
        <w:rPr>
          <w:rStyle w:val="ToBeSupplied"/>
          <w:color w:val="auto"/>
        </w:rPr>
        <w:t>1.1</w:t>
      </w:r>
    </w:p>
    <w:p w:rsidR="00730045" w:rsidRPr="00F71778" w:rsidRDefault="00730045" w:rsidP="00730045">
      <w:pPr>
        <w:pStyle w:val="Heading2"/>
      </w:pPr>
      <w:bookmarkStart w:id="4" w:name="_Toc230262446"/>
      <w:bookmarkStart w:id="5" w:name="_Toc387854329"/>
      <w:r w:rsidRPr="00F71778">
        <w:t>Specification</w:t>
      </w:r>
      <w:bookmarkEnd w:id="4"/>
      <w:bookmarkEnd w:id="5"/>
    </w:p>
    <w:p w:rsidR="00730045" w:rsidRDefault="00730045" w:rsidP="00730045">
      <w:pPr>
        <w:pStyle w:val="Inventory"/>
      </w:pPr>
      <w:r>
        <w:t>Revised specification (clean):</w:t>
      </w:r>
      <w:r>
        <w:tab/>
      </w:r>
      <w:r>
        <w:tab/>
      </w:r>
      <w:r w:rsidR="007F4B6E" w:rsidRPr="007F4B6E">
        <w:rPr>
          <w:rStyle w:val="ToBeSupplied"/>
          <w:color w:val="auto"/>
        </w:rPr>
        <w:t>ptc/201</w:t>
      </w:r>
      <w:r w:rsidR="001018BA">
        <w:rPr>
          <w:rStyle w:val="ToBeSupplied"/>
          <w:color w:val="auto"/>
        </w:rPr>
        <w:t>4</w:t>
      </w:r>
      <w:r w:rsidR="007F4B6E" w:rsidRPr="007F4B6E">
        <w:rPr>
          <w:rStyle w:val="ToBeSupplied"/>
          <w:color w:val="auto"/>
        </w:rPr>
        <w:t>-</w:t>
      </w:r>
      <w:r w:rsidR="001018BA">
        <w:rPr>
          <w:rStyle w:val="ToBeSupplied"/>
          <w:color w:val="auto"/>
        </w:rPr>
        <w:t>xx</w:t>
      </w:r>
      <w:r w:rsidR="007F4B6E" w:rsidRPr="007F4B6E">
        <w:rPr>
          <w:rStyle w:val="ToBeSupplied"/>
          <w:color w:val="auto"/>
        </w:rPr>
        <w:t>-</w:t>
      </w:r>
      <w:r w:rsidR="001018BA">
        <w:rPr>
          <w:rStyle w:val="ToBeSupplied"/>
          <w:color w:val="auto"/>
        </w:rPr>
        <w:t>xx</w:t>
      </w:r>
    </w:p>
    <w:p w:rsidR="00730045" w:rsidRPr="000B7976" w:rsidRDefault="00730045" w:rsidP="00730045">
      <w:pPr>
        <w:pStyle w:val="Inventory"/>
        <w:rPr>
          <w:rStyle w:val="ToBeSupplied"/>
          <w:color w:val="auto"/>
        </w:rPr>
      </w:pPr>
      <w:r w:rsidRPr="000B7976">
        <w:t>Revised specification (change-bar):</w:t>
      </w:r>
      <w:r w:rsidRPr="000B7976">
        <w:tab/>
      </w:r>
      <w:r w:rsidR="001018BA">
        <w:rPr>
          <w:rStyle w:val="ToBeSupplied"/>
          <w:color w:val="auto"/>
        </w:rPr>
        <w:t>ptc/2014-xx</w:t>
      </w:r>
      <w:r w:rsidR="000B7976" w:rsidRPr="000B7976">
        <w:rPr>
          <w:rStyle w:val="ToBeSupplied"/>
          <w:color w:val="auto"/>
        </w:rPr>
        <w:t>-</w:t>
      </w:r>
      <w:r w:rsidR="001018BA">
        <w:rPr>
          <w:rStyle w:val="ToBeSupplied"/>
          <w:color w:val="auto"/>
        </w:rPr>
        <w:t>xx</w:t>
      </w:r>
    </w:p>
    <w:p w:rsidR="00730045" w:rsidRDefault="00730045" w:rsidP="00730045">
      <w:pPr>
        <w:pStyle w:val="Inventory"/>
      </w:pPr>
    </w:p>
    <w:p w:rsidR="00796803" w:rsidRPr="00F2658E" w:rsidRDefault="00796803" w:rsidP="00796803">
      <w:pPr>
        <w:pStyle w:val="InventoryItem"/>
      </w:pPr>
      <w:r w:rsidRPr="00F2658E">
        <w:t xml:space="preserve">Title: </w:t>
      </w:r>
      <w:r w:rsidR="00970B26">
        <w:tab/>
        <w:t>Java 5 Language PSM for DDS (DDS-PSM-Java)</w:t>
      </w:r>
      <w:r w:rsidRPr="00F2658E">
        <w:tab/>
      </w:r>
      <w:r w:rsidRPr="00F2658E">
        <w:tab/>
      </w:r>
    </w:p>
    <w:p w:rsidR="00796803" w:rsidRPr="00F2658E" w:rsidRDefault="00796803" w:rsidP="00796803">
      <w:pPr>
        <w:pStyle w:val="InventoryItem"/>
        <w:rPr>
          <w:rStyle w:val="ToBeSupplied"/>
          <w:color w:val="auto"/>
        </w:rPr>
      </w:pPr>
      <w:r w:rsidRPr="00F2658E">
        <w:t>Doc Number:</w:t>
      </w:r>
      <w:r w:rsidRPr="00F2658E">
        <w:tab/>
      </w:r>
      <w:r w:rsidRPr="00F2658E">
        <w:rPr>
          <w:rStyle w:val="ToBeSupplied"/>
          <w:color w:val="auto"/>
        </w:rPr>
        <w:t>ptc/201</w:t>
      </w:r>
      <w:r w:rsidR="00970B26">
        <w:rPr>
          <w:rStyle w:val="ToBeSupplied"/>
          <w:color w:val="auto"/>
        </w:rPr>
        <w:t>4</w:t>
      </w:r>
      <w:r w:rsidRPr="00F2658E">
        <w:rPr>
          <w:rStyle w:val="ToBeSupplied"/>
          <w:color w:val="auto"/>
        </w:rPr>
        <w:t>-</w:t>
      </w:r>
      <w:r w:rsidR="00970B26">
        <w:rPr>
          <w:rStyle w:val="ToBeSupplied"/>
          <w:color w:val="auto"/>
        </w:rPr>
        <w:t>xx</w:t>
      </w:r>
      <w:r w:rsidRPr="00F2658E">
        <w:rPr>
          <w:rStyle w:val="ToBeSupplied"/>
          <w:color w:val="auto"/>
        </w:rPr>
        <w:t>-</w:t>
      </w:r>
      <w:r w:rsidR="00970B26">
        <w:rPr>
          <w:rStyle w:val="ToBeSupplied"/>
          <w:color w:val="auto"/>
        </w:rPr>
        <w:t>xx</w:t>
      </w:r>
    </w:p>
    <w:p w:rsidR="00796803" w:rsidRPr="00F2658E" w:rsidRDefault="00796803" w:rsidP="00796803">
      <w:pPr>
        <w:pStyle w:val="InventoryItem"/>
      </w:pPr>
      <w:r w:rsidRPr="00F2658E">
        <w:t xml:space="preserve">Description: </w:t>
      </w:r>
      <w:r w:rsidR="00970B26">
        <w:tab/>
        <w:t>Java 5 Language PSM for DDS</w:t>
      </w:r>
    </w:p>
    <w:p w:rsidR="00796803" w:rsidRPr="00F2658E" w:rsidRDefault="00796803" w:rsidP="00796803">
      <w:pPr>
        <w:pStyle w:val="InventoryItem"/>
      </w:pPr>
      <w:r w:rsidRPr="00F2658E">
        <w:t>Status:</w:t>
      </w:r>
      <w:r w:rsidR="00970B26">
        <w:tab/>
      </w:r>
      <w:r w:rsidRPr="00F2658E">
        <w:rPr>
          <w:rStyle w:val="ToBeSupplied"/>
          <w:color w:val="auto"/>
        </w:rPr>
        <w:t>Normative</w:t>
      </w:r>
    </w:p>
    <w:p w:rsidR="00796803" w:rsidRPr="00F2658E" w:rsidRDefault="00796803" w:rsidP="00796803">
      <w:pPr>
        <w:pStyle w:val="InventoryItem"/>
        <w:rPr>
          <w:lang w:val="sv-SE"/>
        </w:rPr>
      </w:pPr>
      <w:r w:rsidRPr="00F2658E">
        <w:rPr>
          <w:lang w:val="sv-SE"/>
        </w:rPr>
        <w:t>URL:</w:t>
      </w:r>
      <w:r w:rsidRPr="00F2658E">
        <w:rPr>
          <w:lang w:val="sv-SE"/>
        </w:rPr>
        <w:tab/>
        <w:t>http://www.omg.org/spec/</w:t>
      </w:r>
      <w:r w:rsidRPr="00F2658E">
        <w:rPr>
          <w:rStyle w:val="ToBeSupplied"/>
          <w:color w:val="auto"/>
        </w:rPr>
        <w:t>DDS-</w:t>
      </w:r>
      <w:r w:rsidR="00970B26">
        <w:rPr>
          <w:rStyle w:val="ToBeSupplied"/>
          <w:color w:val="auto"/>
        </w:rPr>
        <w:t>PSM-Java</w:t>
      </w:r>
      <w:r w:rsidRPr="00F2658E">
        <w:rPr>
          <w:lang w:val="sv-SE"/>
        </w:rPr>
        <w:t>/</w:t>
      </w:r>
      <w:r w:rsidRPr="00F2658E">
        <w:rPr>
          <w:rStyle w:val="ToBeSupplied"/>
          <w:color w:val="auto"/>
        </w:rPr>
        <w:t>1.1</w:t>
      </w:r>
      <w:r w:rsidRPr="00F2658E">
        <w:rPr>
          <w:lang w:val="sv-SE"/>
        </w:rPr>
        <w:t>/</w:t>
      </w:r>
      <w:r w:rsidR="00660962">
        <w:rPr>
          <w:rStyle w:val="ToBeSupplied"/>
          <w:color w:val="auto"/>
        </w:rPr>
        <w:t>201</w:t>
      </w:r>
      <w:r w:rsidR="00970B26">
        <w:rPr>
          <w:rStyle w:val="ToBeSupplied"/>
          <w:color w:val="auto"/>
        </w:rPr>
        <w:t>4</w:t>
      </w:r>
      <w:r w:rsidR="00660962">
        <w:rPr>
          <w:rStyle w:val="ToBeSupplied"/>
          <w:color w:val="auto"/>
        </w:rPr>
        <w:t>-</w:t>
      </w:r>
      <w:r w:rsidR="00970B26">
        <w:rPr>
          <w:rStyle w:val="ToBeSupplied"/>
          <w:color w:val="auto"/>
        </w:rPr>
        <w:t>xx</w:t>
      </w:r>
      <w:r w:rsidR="00F75954">
        <w:rPr>
          <w:rStyle w:val="ToBeSupplied"/>
          <w:color w:val="auto"/>
        </w:rPr>
        <w:t>-</w:t>
      </w:r>
      <w:r w:rsidR="00970B26">
        <w:rPr>
          <w:rStyle w:val="ToBeSupplied"/>
          <w:color w:val="auto"/>
        </w:rPr>
        <w:t>xx</w:t>
      </w:r>
    </w:p>
    <w:p w:rsidR="00730045" w:rsidRPr="00055DAF" w:rsidRDefault="00730045" w:rsidP="00730045">
      <w:pPr>
        <w:pStyle w:val="Heading2"/>
      </w:pPr>
      <w:bookmarkStart w:id="6" w:name="_Toc230262448"/>
      <w:bookmarkStart w:id="7" w:name="_Toc387854330"/>
      <w:r>
        <w:t>Machine-consumable documents</w:t>
      </w:r>
      <w:bookmarkEnd w:id="6"/>
      <w:bookmarkEnd w:id="7"/>
    </w:p>
    <w:p w:rsidR="00FF5E75" w:rsidRDefault="00FF5E75" w:rsidP="00CC699E">
      <w:pPr>
        <w:pStyle w:val="InventoryItem"/>
        <w:rPr>
          <w:rFonts w:cs="Arial"/>
        </w:rPr>
      </w:pPr>
    </w:p>
    <w:p w:rsidR="00C7416C" w:rsidRPr="00C7416C" w:rsidRDefault="00C7416C" w:rsidP="00C7416C">
      <w:pPr>
        <w:ind w:left="720"/>
        <w:rPr>
          <w:rFonts w:ascii="Arial" w:hAnsi="Arial" w:cs="Arial"/>
          <w:szCs w:val="20"/>
          <w:lang w:val="en-GB"/>
        </w:rPr>
      </w:pPr>
      <w:r w:rsidRPr="00C7416C">
        <w:rPr>
          <w:rFonts w:ascii="Arial" w:hAnsi="Arial" w:cs="Arial"/>
          <w:szCs w:val="20"/>
          <w:lang w:val="en-GB"/>
        </w:rPr>
        <w:t>Description:</w:t>
      </w:r>
      <w:r w:rsidRPr="00C7416C">
        <w:rPr>
          <w:rFonts w:ascii="Arial" w:hAnsi="Arial" w:cs="Arial"/>
          <w:szCs w:val="20"/>
          <w:lang w:val="en-GB"/>
        </w:rPr>
        <w:tab/>
      </w:r>
      <w:r w:rsidR="004F1980">
        <w:rPr>
          <w:rFonts w:ascii="Arial" w:hAnsi="Arial" w:cs="Arial"/>
          <w:szCs w:val="20"/>
          <w:lang w:val="en-GB"/>
        </w:rPr>
        <w:t>Java archive for DDS-PSM-Java interfaces</w:t>
      </w:r>
    </w:p>
    <w:p w:rsidR="00C7416C" w:rsidRPr="00C7416C" w:rsidRDefault="00C7416C" w:rsidP="00C7416C">
      <w:pPr>
        <w:ind w:left="720"/>
        <w:rPr>
          <w:rFonts w:ascii="Arial" w:hAnsi="Arial" w:cs="Arial"/>
          <w:szCs w:val="20"/>
          <w:lang w:val="en-GB"/>
        </w:rPr>
      </w:pPr>
      <w:r w:rsidRPr="00C7416C">
        <w:rPr>
          <w:rFonts w:ascii="Arial" w:hAnsi="Arial" w:cs="Arial"/>
          <w:szCs w:val="20"/>
          <w:lang w:val="en-GB"/>
        </w:rPr>
        <w:t>Doc Num</w:t>
      </w:r>
      <w:r w:rsidR="004F1980">
        <w:rPr>
          <w:rFonts w:ascii="Arial" w:hAnsi="Arial" w:cs="Arial"/>
          <w:szCs w:val="20"/>
          <w:lang w:val="en-GB"/>
        </w:rPr>
        <w:t>ber:</w:t>
      </w:r>
      <w:r w:rsidR="004F1980">
        <w:rPr>
          <w:rFonts w:ascii="Arial" w:hAnsi="Arial" w:cs="Arial"/>
          <w:szCs w:val="20"/>
          <w:lang w:val="en-GB"/>
        </w:rPr>
        <w:tab/>
        <w:t>ptc/2014</w:t>
      </w:r>
      <w:r w:rsidRPr="00C7416C">
        <w:rPr>
          <w:rFonts w:ascii="Arial" w:hAnsi="Arial" w:cs="Arial"/>
          <w:szCs w:val="20"/>
          <w:lang w:val="en-GB"/>
        </w:rPr>
        <w:t>-</w:t>
      </w:r>
      <w:r w:rsidR="004F1980">
        <w:rPr>
          <w:rFonts w:ascii="Arial" w:hAnsi="Arial" w:cs="Arial"/>
          <w:szCs w:val="20"/>
          <w:lang w:val="en-GB"/>
        </w:rPr>
        <w:t>xx</w:t>
      </w:r>
      <w:r w:rsidRPr="00C7416C">
        <w:rPr>
          <w:rFonts w:ascii="Arial" w:hAnsi="Arial" w:cs="Arial"/>
          <w:szCs w:val="20"/>
          <w:lang w:val="en-GB"/>
        </w:rPr>
        <w:t>-</w:t>
      </w:r>
      <w:r w:rsidR="004F1980">
        <w:rPr>
          <w:rFonts w:ascii="Arial" w:hAnsi="Arial" w:cs="Arial"/>
          <w:szCs w:val="20"/>
          <w:lang w:val="en-GB"/>
        </w:rPr>
        <w:t>xx</w:t>
      </w:r>
    </w:p>
    <w:p w:rsidR="00C7416C" w:rsidRPr="00C7416C" w:rsidRDefault="00C7416C" w:rsidP="00C7416C">
      <w:pPr>
        <w:ind w:left="720"/>
        <w:rPr>
          <w:rFonts w:ascii="Arial" w:hAnsi="Arial" w:cs="Arial"/>
          <w:szCs w:val="20"/>
          <w:lang w:val="en-GB"/>
        </w:rPr>
      </w:pPr>
      <w:r w:rsidRPr="00C7416C">
        <w:rPr>
          <w:rFonts w:ascii="Arial" w:hAnsi="Arial" w:cs="Arial"/>
          <w:szCs w:val="20"/>
          <w:lang w:val="en-GB"/>
        </w:rPr>
        <w:t>Filename:</w:t>
      </w:r>
      <w:r w:rsidRPr="00C7416C">
        <w:rPr>
          <w:rFonts w:ascii="Arial" w:hAnsi="Arial" w:cs="Arial"/>
          <w:szCs w:val="20"/>
          <w:lang w:val="en-GB"/>
        </w:rPr>
        <w:tab/>
      </w:r>
      <w:r w:rsidR="004F1980">
        <w:rPr>
          <w:rFonts w:ascii="Arial" w:hAnsi="Arial" w:cs="Arial"/>
          <w:szCs w:val="20"/>
          <w:lang w:val="en-GB"/>
        </w:rPr>
        <w:t>omgdds.jar</w:t>
      </w:r>
    </w:p>
    <w:p w:rsidR="00C7416C" w:rsidRPr="00C7416C" w:rsidRDefault="004F1980" w:rsidP="00C7416C">
      <w:pPr>
        <w:ind w:left="720"/>
        <w:rPr>
          <w:rFonts w:ascii="Arial" w:hAnsi="Arial" w:cs="Arial"/>
          <w:szCs w:val="20"/>
          <w:lang w:val="en-GB"/>
        </w:rPr>
      </w:pPr>
      <w:r>
        <w:rPr>
          <w:rFonts w:ascii="Arial" w:hAnsi="Arial" w:cs="Arial"/>
          <w:szCs w:val="20"/>
          <w:lang w:val="en-GB"/>
        </w:rPr>
        <w:t>Normative:</w:t>
      </w:r>
      <w:r>
        <w:rPr>
          <w:rFonts w:ascii="Arial" w:hAnsi="Arial" w:cs="Arial"/>
          <w:szCs w:val="20"/>
          <w:lang w:val="en-GB"/>
        </w:rPr>
        <w:tab/>
        <w:t>Yes</w:t>
      </w:r>
    </w:p>
    <w:p w:rsidR="00C7416C" w:rsidRPr="00C7416C" w:rsidRDefault="00C7416C" w:rsidP="00C7416C">
      <w:pPr>
        <w:ind w:left="720"/>
        <w:rPr>
          <w:rFonts w:ascii="Arial" w:hAnsi="Arial" w:cs="Arial"/>
          <w:szCs w:val="20"/>
          <w:lang w:val="en-GB"/>
        </w:rPr>
      </w:pPr>
      <w:r w:rsidRPr="00C7416C">
        <w:rPr>
          <w:rFonts w:ascii="Arial" w:hAnsi="Arial" w:cs="Arial"/>
          <w:szCs w:val="20"/>
          <w:lang w:val="en-GB"/>
        </w:rPr>
        <w:t>Dependencies:</w:t>
      </w:r>
      <w:r w:rsidRPr="00C7416C">
        <w:rPr>
          <w:rFonts w:ascii="Arial" w:hAnsi="Arial" w:cs="Arial"/>
          <w:szCs w:val="20"/>
          <w:lang w:val="en-GB"/>
        </w:rPr>
        <w:tab/>
      </w:r>
      <w:r w:rsidR="008C1ED8">
        <w:rPr>
          <w:rFonts w:ascii="Arial" w:hAnsi="Arial" w:cs="Arial"/>
          <w:szCs w:val="20"/>
          <w:lang w:val="en-GB"/>
        </w:rPr>
        <w:t>omgdds_src.zip</w:t>
      </w:r>
    </w:p>
    <w:p w:rsidR="00C7416C" w:rsidRPr="00C7416C" w:rsidRDefault="00C7416C" w:rsidP="00C7416C">
      <w:pPr>
        <w:ind w:left="720"/>
        <w:rPr>
          <w:rFonts w:ascii="Arial" w:hAnsi="Arial" w:cs="Arial"/>
          <w:szCs w:val="20"/>
          <w:lang w:val="en-GB"/>
        </w:rPr>
      </w:pPr>
      <w:r w:rsidRPr="00C7416C">
        <w:rPr>
          <w:rFonts w:ascii="Arial" w:hAnsi="Arial" w:cs="Arial"/>
          <w:szCs w:val="20"/>
          <w:lang w:val="en-GB"/>
        </w:rPr>
        <w:t>URL:</w:t>
      </w:r>
      <w:r w:rsidRPr="00C7416C">
        <w:rPr>
          <w:rFonts w:ascii="Arial" w:hAnsi="Arial" w:cs="Arial"/>
          <w:szCs w:val="20"/>
          <w:lang w:val="en-GB"/>
        </w:rPr>
        <w:tab/>
        <w:t>http://www.omg.org/spec/DDS-</w:t>
      </w:r>
      <w:r w:rsidR="004F1980">
        <w:rPr>
          <w:rFonts w:ascii="Arial" w:hAnsi="Arial" w:cs="Arial"/>
          <w:szCs w:val="20"/>
          <w:lang w:val="en-GB"/>
        </w:rPr>
        <w:t>PSM-Java</w:t>
      </w:r>
      <w:r w:rsidRPr="00C7416C">
        <w:rPr>
          <w:rFonts w:ascii="Arial" w:hAnsi="Arial" w:cs="Arial"/>
          <w:szCs w:val="20"/>
          <w:lang w:val="en-GB"/>
        </w:rPr>
        <w:t>/201</w:t>
      </w:r>
      <w:r w:rsidR="004F1980">
        <w:rPr>
          <w:rFonts w:ascii="Arial" w:hAnsi="Arial" w:cs="Arial"/>
          <w:szCs w:val="20"/>
          <w:lang w:val="en-GB"/>
        </w:rPr>
        <w:t>405</w:t>
      </w:r>
      <w:r w:rsidRPr="00C7416C">
        <w:rPr>
          <w:rFonts w:ascii="Arial" w:hAnsi="Arial" w:cs="Arial"/>
          <w:szCs w:val="20"/>
          <w:lang w:val="en-GB"/>
        </w:rPr>
        <w:t>0</w:t>
      </w:r>
      <w:r w:rsidR="004F1980">
        <w:rPr>
          <w:rFonts w:ascii="Arial" w:hAnsi="Arial" w:cs="Arial"/>
          <w:szCs w:val="20"/>
          <w:lang w:val="en-GB"/>
        </w:rPr>
        <w:t>1/omgdds.jar</w:t>
      </w:r>
    </w:p>
    <w:p w:rsidR="00C7416C" w:rsidRPr="00C7416C" w:rsidRDefault="00C7416C" w:rsidP="00C7416C">
      <w:pPr>
        <w:ind w:left="720"/>
        <w:rPr>
          <w:rFonts w:ascii="Arial" w:hAnsi="Arial" w:cs="Arial"/>
          <w:szCs w:val="20"/>
          <w:lang w:val="en-GB"/>
        </w:rPr>
      </w:pPr>
    </w:p>
    <w:p w:rsidR="00C7416C" w:rsidRPr="00C7416C" w:rsidRDefault="00C7416C" w:rsidP="00C7416C">
      <w:pPr>
        <w:ind w:left="720"/>
        <w:rPr>
          <w:rFonts w:ascii="Arial" w:hAnsi="Arial" w:cs="Arial"/>
          <w:szCs w:val="20"/>
          <w:lang w:val="en-GB"/>
        </w:rPr>
      </w:pPr>
      <w:r w:rsidRPr="00C7416C">
        <w:rPr>
          <w:rFonts w:ascii="Arial" w:hAnsi="Arial" w:cs="Arial"/>
          <w:szCs w:val="20"/>
          <w:lang w:val="en-GB"/>
        </w:rPr>
        <w:t>Description:</w:t>
      </w:r>
      <w:r w:rsidRPr="00C7416C">
        <w:rPr>
          <w:rFonts w:ascii="Arial" w:hAnsi="Arial" w:cs="Arial"/>
          <w:szCs w:val="20"/>
          <w:lang w:val="en-GB"/>
        </w:rPr>
        <w:tab/>
      </w:r>
      <w:r w:rsidR="004F1980">
        <w:rPr>
          <w:rFonts w:ascii="Arial" w:hAnsi="Arial" w:cs="Arial"/>
          <w:szCs w:val="20"/>
          <w:lang w:val="en-GB"/>
        </w:rPr>
        <w:t>Compressed file for DDS-PSM-Java interface sources</w:t>
      </w:r>
    </w:p>
    <w:p w:rsidR="00C7416C" w:rsidRPr="00C7416C" w:rsidRDefault="00C7416C" w:rsidP="00C7416C">
      <w:pPr>
        <w:ind w:left="720"/>
        <w:rPr>
          <w:rFonts w:ascii="Arial" w:hAnsi="Arial" w:cs="Arial"/>
          <w:szCs w:val="20"/>
          <w:lang w:val="en-GB"/>
        </w:rPr>
      </w:pPr>
      <w:r w:rsidRPr="00C7416C">
        <w:rPr>
          <w:rFonts w:ascii="Arial" w:hAnsi="Arial" w:cs="Arial"/>
          <w:szCs w:val="20"/>
          <w:lang w:val="en-GB"/>
        </w:rPr>
        <w:t>Doc Number:</w:t>
      </w:r>
      <w:r w:rsidRPr="00C7416C">
        <w:rPr>
          <w:rFonts w:ascii="Arial" w:hAnsi="Arial" w:cs="Arial"/>
          <w:szCs w:val="20"/>
          <w:lang w:val="en-GB"/>
        </w:rPr>
        <w:tab/>
        <w:t>ptc/201</w:t>
      </w:r>
      <w:r w:rsidR="004F1980">
        <w:rPr>
          <w:rFonts w:ascii="Arial" w:hAnsi="Arial" w:cs="Arial"/>
          <w:szCs w:val="20"/>
          <w:lang w:val="en-GB"/>
        </w:rPr>
        <w:t>4</w:t>
      </w:r>
      <w:r w:rsidRPr="00C7416C">
        <w:rPr>
          <w:rFonts w:ascii="Arial" w:hAnsi="Arial" w:cs="Arial"/>
          <w:szCs w:val="20"/>
          <w:lang w:val="en-GB"/>
        </w:rPr>
        <w:t>-</w:t>
      </w:r>
      <w:r w:rsidR="004F1980">
        <w:rPr>
          <w:rFonts w:ascii="Arial" w:hAnsi="Arial" w:cs="Arial"/>
          <w:szCs w:val="20"/>
          <w:lang w:val="en-GB"/>
        </w:rPr>
        <w:t>xx</w:t>
      </w:r>
      <w:r w:rsidRPr="00C7416C">
        <w:rPr>
          <w:rFonts w:ascii="Arial" w:hAnsi="Arial" w:cs="Arial"/>
          <w:szCs w:val="20"/>
          <w:lang w:val="en-GB"/>
        </w:rPr>
        <w:t>-</w:t>
      </w:r>
      <w:r w:rsidR="004F1980">
        <w:rPr>
          <w:rFonts w:ascii="Arial" w:hAnsi="Arial" w:cs="Arial"/>
          <w:szCs w:val="20"/>
          <w:lang w:val="en-GB"/>
        </w:rPr>
        <w:t>xx</w:t>
      </w:r>
    </w:p>
    <w:p w:rsidR="00C7416C" w:rsidRPr="00C7416C" w:rsidRDefault="00C7416C" w:rsidP="00C7416C">
      <w:pPr>
        <w:ind w:left="720"/>
        <w:rPr>
          <w:rFonts w:ascii="Arial" w:hAnsi="Arial" w:cs="Arial"/>
          <w:szCs w:val="20"/>
          <w:lang w:val="en-GB"/>
        </w:rPr>
      </w:pPr>
      <w:r w:rsidRPr="00C7416C">
        <w:rPr>
          <w:rFonts w:ascii="Arial" w:hAnsi="Arial" w:cs="Arial"/>
          <w:szCs w:val="20"/>
          <w:lang w:val="en-GB"/>
        </w:rPr>
        <w:t>Filename:</w:t>
      </w:r>
      <w:r w:rsidRPr="00C7416C">
        <w:rPr>
          <w:rFonts w:ascii="Arial" w:hAnsi="Arial" w:cs="Arial"/>
          <w:szCs w:val="20"/>
          <w:lang w:val="en-GB"/>
        </w:rPr>
        <w:tab/>
      </w:r>
      <w:r w:rsidR="004F1980">
        <w:rPr>
          <w:rFonts w:ascii="Arial" w:hAnsi="Arial" w:cs="Arial"/>
          <w:szCs w:val="20"/>
          <w:lang w:val="en-GB"/>
        </w:rPr>
        <w:t>omgdds_src.zip</w:t>
      </w:r>
    </w:p>
    <w:p w:rsidR="00C7416C" w:rsidRPr="00C7416C" w:rsidRDefault="00C7416C" w:rsidP="00C7416C">
      <w:pPr>
        <w:ind w:left="720"/>
        <w:rPr>
          <w:rFonts w:ascii="Arial" w:hAnsi="Arial" w:cs="Arial"/>
          <w:szCs w:val="20"/>
          <w:lang w:val="en-GB"/>
        </w:rPr>
      </w:pPr>
      <w:r w:rsidRPr="00C7416C">
        <w:rPr>
          <w:rFonts w:ascii="Arial" w:hAnsi="Arial" w:cs="Arial"/>
          <w:szCs w:val="20"/>
          <w:lang w:val="en-GB"/>
        </w:rPr>
        <w:t>Normative:</w:t>
      </w:r>
      <w:r w:rsidRPr="00C7416C">
        <w:rPr>
          <w:rFonts w:ascii="Arial" w:hAnsi="Arial" w:cs="Arial"/>
          <w:szCs w:val="20"/>
          <w:lang w:val="en-GB"/>
        </w:rPr>
        <w:tab/>
        <w:t>Yes</w:t>
      </w:r>
    </w:p>
    <w:p w:rsidR="00C7416C" w:rsidRPr="00C7416C" w:rsidRDefault="00C7416C" w:rsidP="00C7416C">
      <w:pPr>
        <w:ind w:left="720"/>
        <w:rPr>
          <w:rFonts w:ascii="Arial" w:hAnsi="Arial" w:cs="Arial"/>
          <w:szCs w:val="20"/>
          <w:lang w:val="en-GB"/>
        </w:rPr>
      </w:pPr>
      <w:r w:rsidRPr="00C7416C">
        <w:rPr>
          <w:rFonts w:ascii="Arial" w:hAnsi="Arial" w:cs="Arial"/>
          <w:szCs w:val="20"/>
          <w:lang w:val="en-GB"/>
        </w:rPr>
        <w:t>Dependencies:</w:t>
      </w:r>
      <w:r w:rsidRPr="00C7416C">
        <w:rPr>
          <w:rFonts w:ascii="Arial" w:hAnsi="Arial" w:cs="Arial"/>
          <w:szCs w:val="20"/>
          <w:lang w:val="en-GB"/>
        </w:rPr>
        <w:tab/>
      </w:r>
      <w:r w:rsidR="004F1980">
        <w:rPr>
          <w:rFonts w:ascii="Arial" w:hAnsi="Arial" w:cs="Arial"/>
          <w:szCs w:val="20"/>
          <w:lang w:val="en-GB"/>
        </w:rPr>
        <w:t>None</w:t>
      </w:r>
    </w:p>
    <w:p w:rsidR="00C7416C" w:rsidRPr="00C7416C" w:rsidRDefault="00C7416C" w:rsidP="00C7416C">
      <w:pPr>
        <w:ind w:left="720"/>
        <w:rPr>
          <w:rFonts w:ascii="Arial" w:hAnsi="Arial" w:cs="Arial"/>
          <w:szCs w:val="20"/>
          <w:lang w:val="en-GB"/>
        </w:rPr>
      </w:pPr>
      <w:r w:rsidRPr="00C7416C">
        <w:rPr>
          <w:rFonts w:ascii="Arial" w:hAnsi="Arial" w:cs="Arial"/>
          <w:szCs w:val="20"/>
          <w:lang w:val="en-GB"/>
        </w:rPr>
        <w:t>URL:</w:t>
      </w:r>
      <w:r w:rsidRPr="00C7416C">
        <w:rPr>
          <w:rFonts w:ascii="Arial" w:hAnsi="Arial" w:cs="Arial"/>
          <w:szCs w:val="20"/>
          <w:lang w:val="en-GB"/>
        </w:rPr>
        <w:tab/>
        <w:t>http://www.omg.org/spec/DDS-</w:t>
      </w:r>
      <w:r w:rsidR="008C1ED8">
        <w:rPr>
          <w:rFonts w:ascii="Arial" w:hAnsi="Arial" w:cs="Arial"/>
          <w:szCs w:val="20"/>
          <w:lang w:val="en-GB"/>
        </w:rPr>
        <w:t>PSM-Java</w:t>
      </w:r>
      <w:r w:rsidRPr="00C7416C">
        <w:rPr>
          <w:rFonts w:ascii="Arial" w:hAnsi="Arial" w:cs="Arial"/>
          <w:szCs w:val="20"/>
          <w:lang w:val="en-GB"/>
        </w:rPr>
        <w:t>/201</w:t>
      </w:r>
      <w:r w:rsidR="008C1ED8">
        <w:rPr>
          <w:rFonts w:ascii="Arial" w:hAnsi="Arial" w:cs="Arial"/>
          <w:szCs w:val="20"/>
          <w:lang w:val="en-GB"/>
        </w:rPr>
        <w:t>4</w:t>
      </w:r>
      <w:r w:rsidRPr="00C7416C">
        <w:rPr>
          <w:rFonts w:ascii="Arial" w:hAnsi="Arial" w:cs="Arial"/>
          <w:szCs w:val="20"/>
          <w:lang w:val="en-GB"/>
        </w:rPr>
        <w:t>0</w:t>
      </w:r>
      <w:r w:rsidR="008C1ED8">
        <w:rPr>
          <w:rFonts w:ascii="Arial" w:hAnsi="Arial" w:cs="Arial"/>
          <w:szCs w:val="20"/>
          <w:lang w:val="en-GB"/>
        </w:rPr>
        <w:t>5</w:t>
      </w:r>
      <w:r w:rsidRPr="00C7416C">
        <w:rPr>
          <w:rFonts w:ascii="Arial" w:hAnsi="Arial" w:cs="Arial"/>
          <w:szCs w:val="20"/>
          <w:lang w:val="en-GB"/>
        </w:rPr>
        <w:t>0</w:t>
      </w:r>
      <w:r w:rsidR="008C1ED8">
        <w:rPr>
          <w:rFonts w:ascii="Arial" w:hAnsi="Arial" w:cs="Arial"/>
          <w:szCs w:val="20"/>
          <w:lang w:val="en-GB"/>
        </w:rPr>
        <w:t>1/omgdds_src.zip</w:t>
      </w:r>
    </w:p>
    <w:p w:rsidR="00C7416C" w:rsidRPr="00C7416C" w:rsidRDefault="00C7416C" w:rsidP="00C7416C">
      <w:pPr>
        <w:ind w:left="720"/>
        <w:rPr>
          <w:rFonts w:ascii="Arial" w:hAnsi="Arial" w:cs="Arial"/>
          <w:szCs w:val="20"/>
          <w:lang w:val="en-GB"/>
        </w:rPr>
      </w:pPr>
    </w:p>
    <w:p w:rsidR="00C7416C" w:rsidRPr="00C7416C" w:rsidRDefault="00C7416C" w:rsidP="00C7416C">
      <w:pPr>
        <w:ind w:left="720"/>
        <w:rPr>
          <w:rFonts w:ascii="Arial" w:hAnsi="Arial" w:cs="Arial"/>
          <w:szCs w:val="20"/>
          <w:lang w:val="en-GB"/>
        </w:rPr>
      </w:pPr>
      <w:r w:rsidRPr="00C7416C">
        <w:rPr>
          <w:rFonts w:ascii="Arial" w:hAnsi="Arial" w:cs="Arial"/>
          <w:szCs w:val="20"/>
          <w:lang w:val="en-GB"/>
        </w:rPr>
        <w:t>Description:</w:t>
      </w:r>
      <w:r w:rsidRPr="00C7416C">
        <w:rPr>
          <w:rFonts w:ascii="Arial" w:hAnsi="Arial" w:cs="Arial"/>
          <w:szCs w:val="20"/>
          <w:lang w:val="en-GB"/>
        </w:rPr>
        <w:tab/>
      </w:r>
      <w:r w:rsidR="008C1ED8">
        <w:rPr>
          <w:rFonts w:ascii="Arial" w:hAnsi="Arial" w:cs="Arial"/>
          <w:szCs w:val="20"/>
          <w:lang w:val="en-GB"/>
        </w:rPr>
        <w:t>Source code diffs off of ptc/2012-12-04</w:t>
      </w:r>
    </w:p>
    <w:p w:rsidR="00C7416C" w:rsidRPr="00C7416C" w:rsidRDefault="00C7416C" w:rsidP="00C7416C">
      <w:pPr>
        <w:ind w:left="720"/>
        <w:rPr>
          <w:rFonts w:ascii="Arial" w:hAnsi="Arial" w:cs="Arial"/>
          <w:szCs w:val="20"/>
          <w:lang w:val="en-GB"/>
        </w:rPr>
      </w:pPr>
      <w:r w:rsidRPr="00C7416C">
        <w:rPr>
          <w:rFonts w:ascii="Arial" w:hAnsi="Arial" w:cs="Arial"/>
          <w:szCs w:val="20"/>
          <w:lang w:val="en-GB"/>
        </w:rPr>
        <w:t>Doc Number:</w:t>
      </w:r>
      <w:r w:rsidRPr="00C7416C">
        <w:rPr>
          <w:rFonts w:ascii="Arial" w:hAnsi="Arial" w:cs="Arial"/>
          <w:szCs w:val="20"/>
          <w:lang w:val="en-GB"/>
        </w:rPr>
        <w:tab/>
        <w:t>ptc/201</w:t>
      </w:r>
      <w:r w:rsidR="008C1ED8">
        <w:rPr>
          <w:rFonts w:ascii="Arial" w:hAnsi="Arial" w:cs="Arial"/>
          <w:szCs w:val="20"/>
          <w:lang w:val="en-GB"/>
        </w:rPr>
        <w:t>4</w:t>
      </w:r>
      <w:r w:rsidRPr="00C7416C">
        <w:rPr>
          <w:rFonts w:ascii="Arial" w:hAnsi="Arial" w:cs="Arial"/>
          <w:szCs w:val="20"/>
          <w:lang w:val="en-GB"/>
        </w:rPr>
        <w:t>-</w:t>
      </w:r>
      <w:r w:rsidR="008C1ED8">
        <w:rPr>
          <w:rFonts w:ascii="Arial" w:hAnsi="Arial" w:cs="Arial"/>
          <w:szCs w:val="20"/>
          <w:lang w:val="en-GB"/>
        </w:rPr>
        <w:t>xx</w:t>
      </w:r>
      <w:r w:rsidRPr="00C7416C">
        <w:rPr>
          <w:rFonts w:ascii="Arial" w:hAnsi="Arial" w:cs="Arial"/>
          <w:szCs w:val="20"/>
          <w:lang w:val="en-GB"/>
        </w:rPr>
        <w:t>-</w:t>
      </w:r>
      <w:r w:rsidR="008C1ED8">
        <w:rPr>
          <w:rFonts w:ascii="Arial" w:hAnsi="Arial" w:cs="Arial"/>
          <w:szCs w:val="20"/>
          <w:lang w:val="en-GB"/>
        </w:rPr>
        <w:t>xx</w:t>
      </w:r>
    </w:p>
    <w:p w:rsidR="00C7416C" w:rsidRPr="00C7416C" w:rsidRDefault="00C7416C" w:rsidP="00C7416C">
      <w:pPr>
        <w:ind w:left="720"/>
        <w:rPr>
          <w:rFonts w:ascii="Arial" w:hAnsi="Arial" w:cs="Arial"/>
          <w:szCs w:val="20"/>
          <w:lang w:val="en-GB"/>
        </w:rPr>
      </w:pPr>
      <w:r w:rsidRPr="00C7416C">
        <w:rPr>
          <w:rFonts w:ascii="Arial" w:hAnsi="Arial" w:cs="Arial"/>
          <w:szCs w:val="20"/>
          <w:lang w:val="en-GB"/>
        </w:rPr>
        <w:t>Filename:</w:t>
      </w:r>
      <w:r w:rsidRPr="00C7416C">
        <w:rPr>
          <w:rFonts w:ascii="Arial" w:hAnsi="Arial" w:cs="Arial"/>
          <w:szCs w:val="20"/>
          <w:lang w:val="en-GB"/>
        </w:rPr>
        <w:tab/>
      </w:r>
      <w:r w:rsidR="008C1ED8">
        <w:rPr>
          <w:rFonts w:ascii="Arial" w:hAnsi="Arial" w:cs="Arial"/>
          <w:szCs w:val="20"/>
          <w:lang w:val="en-GB"/>
        </w:rPr>
        <w:t>issue_diffs.zip</w:t>
      </w:r>
    </w:p>
    <w:p w:rsidR="00C7416C" w:rsidRPr="00C7416C" w:rsidRDefault="00C7416C" w:rsidP="00C7416C">
      <w:pPr>
        <w:ind w:left="720"/>
        <w:rPr>
          <w:rFonts w:ascii="Arial" w:hAnsi="Arial" w:cs="Arial"/>
          <w:szCs w:val="20"/>
          <w:lang w:val="en-GB"/>
        </w:rPr>
      </w:pPr>
      <w:r w:rsidRPr="00C7416C">
        <w:rPr>
          <w:rFonts w:ascii="Arial" w:hAnsi="Arial" w:cs="Arial"/>
          <w:szCs w:val="20"/>
          <w:lang w:val="en-GB"/>
        </w:rPr>
        <w:t>Normative:</w:t>
      </w:r>
      <w:r w:rsidRPr="00C7416C">
        <w:rPr>
          <w:rFonts w:ascii="Arial" w:hAnsi="Arial" w:cs="Arial"/>
          <w:szCs w:val="20"/>
          <w:lang w:val="en-GB"/>
        </w:rPr>
        <w:tab/>
      </w:r>
      <w:r w:rsidR="008C1ED8">
        <w:rPr>
          <w:rFonts w:ascii="Arial" w:hAnsi="Arial" w:cs="Arial"/>
          <w:szCs w:val="20"/>
          <w:lang w:val="en-GB"/>
        </w:rPr>
        <w:t>No</w:t>
      </w:r>
    </w:p>
    <w:p w:rsidR="00C7416C" w:rsidRPr="00C7416C" w:rsidRDefault="00C7416C" w:rsidP="00C7416C">
      <w:pPr>
        <w:ind w:left="720"/>
        <w:rPr>
          <w:rFonts w:ascii="Arial" w:hAnsi="Arial" w:cs="Arial"/>
          <w:szCs w:val="20"/>
          <w:lang w:val="en-GB"/>
        </w:rPr>
      </w:pPr>
      <w:r w:rsidRPr="00C7416C">
        <w:rPr>
          <w:rFonts w:ascii="Arial" w:hAnsi="Arial" w:cs="Arial"/>
          <w:szCs w:val="20"/>
          <w:lang w:val="en-GB"/>
        </w:rPr>
        <w:t>Dependencies:</w:t>
      </w:r>
      <w:r w:rsidRPr="00C7416C">
        <w:rPr>
          <w:rFonts w:ascii="Arial" w:hAnsi="Arial" w:cs="Arial"/>
          <w:szCs w:val="20"/>
          <w:lang w:val="en-GB"/>
        </w:rPr>
        <w:tab/>
        <w:t>None</w:t>
      </w:r>
    </w:p>
    <w:p w:rsidR="003F0932" w:rsidRPr="00875EC6" w:rsidRDefault="00C7416C" w:rsidP="00C7416C">
      <w:pPr>
        <w:ind w:left="720"/>
        <w:rPr>
          <w:rStyle w:val="ToBeSupplied"/>
        </w:rPr>
      </w:pPr>
      <w:r w:rsidRPr="00C7416C">
        <w:rPr>
          <w:rFonts w:ascii="Arial" w:hAnsi="Arial" w:cs="Arial"/>
          <w:szCs w:val="20"/>
          <w:lang w:val="en-GB"/>
        </w:rPr>
        <w:t>URL:</w:t>
      </w:r>
      <w:r w:rsidRPr="00C7416C">
        <w:rPr>
          <w:rFonts w:ascii="Arial" w:hAnsi="Arial" w:cs="Arial"/>
          <w:szCs w:val="20"/>
          <w:lang w:val="en-GB"/>
        </w:rPr>
        <w:tab/>
        <w:t>http://www.omg.org/spec/DDS-</w:t>
      </w:r>
      <w:r w:rsidR="008C1ED8">
        <w:rPr>
          <w:rFonts w:ascii="Arial" w:hAnsi="Arial" w:cs="Arial"/>
          <w:szCs w:val="20"/>
          <w:lang w:val="en-GB"/>
        </w:rPr>
        <w:t>PSM-Java</w:t>
      </w:r>
      <w:r w:rsidRPr="00C7416C">
        <w:rPr>
          <w:rFonts w:ascii="Arial" w:hAnsi="Arial" w:cs="Arial"/>
          <w:szCs w:val="20"/>
          <w:lang w:val="en-GB"/>
        </w:rPr>
        <w:t>/201</w:t>
      </w:r>
      <w:r w:rsidR="008C1ED8">
        <w:rPr>
          <w:rFonts w:ascii="Arial" w:hAnsi="Arial" w:cs="Arial"/>
          <w:szCs w:val="20"/>
          <w:lang w:val="en-GB"/>
        </w:rPr>
        <w:t>4</w:t>
      </w:r>
      <w:r w:rsidRPr="00C7416C">
        <w:rPr>
          <w:rFonts w:ascii="Arial" w:hAnsi="Arial" w:cs="Arial"/>
          <w:szCs w:val="20"/>
          <w:lang w:val="en-GB"/>
        </w:rPr>
        <w:t>0</w:t>
      </w:r>
      <w:r w:rsidR="008C1ED8">
        <w:rPr>
          <w:rFonts w:ascii="Arial" w:hAnsi="Arial" w:cs="Arial"/>
          <w:szCs w:val="20"/>
          <w:lang w:val="en-GB"/>
        </w:rPr>
        <w:t>5</w:t>
      </w:r>
      <w:r w:rsidRPr="00C7416C">
        <w:rPr>
          <w:rFonts w:ascii="Arial" w:hAnsi="Arial" w:cs="Arial"/>
          <w:szCs w:val="20"/>
          <w:lang w:val="en-GB"/>
        </w:rPr>
        <w:t>0</w:t>
      </w:r>
      <w:r w:rsidR="008C1ED8">
        <w:rPr>
          <w:rFonts w:ascii="Arial" w:hAnsi="Arial" w:cs="Arial"/>
          <w:szCs w:val="20"/>
          <w:lang w:val="en-GB"/>
        </w:rPr>
        <w:t>1</w:t>
      </w:r>
      <w:r w:rsidRPr="00C7416C">
        <w:rPr>
          <w:rFonts w:ascii="Arial" w:hAnsi="Arial" w:cs="Arial"/>
          <w:szCs w:val="20"/>
          <w:lang w:val="en-GB"/>
        </w:rPr>
        <w:t>/</w:t>
      </w:r>
      <w:r w:rsidR="000C03AF">
        <w:rPr>
          <w:rFonts w:ascii="Arial" w:hAnsi="Arial" w:cs="Arial"/>
          <w:szCs w:val="20"/>
          <w:lang w:val="en-GB"/>
        </w:rPr>
        <w:t>issue_diffs.zip</w:t>
      </w:r>
    </w:p>
    <w:p w:rsidR="00730045" w:rsidRPr="006E0D1C" w:rsidRDefault="00730045" w:rsidP="000F696F">
      <w:pPr>
        <w:pStyle w:val="Heading1"/>
        <w:tabs>
          <w:tab w:val="left" w:pos="2100"/>
          <w:tab w:val="center" w:pos="4320"/>
        </w:tabs>
        <w:jc w:val="left"/>
      </w:pPr>
      <w:bookmarkStart w:id="8" w:name="_Toc230262449"/>
      <w:bookmarkStart w:id="9" w:name="_Toc387854331"/>
      <w:r w:rsidRPr="006E0D1C">
        <w:lastRenderedPageBreak/>
        <w:t>IPR Mode</w:t>
      </w:r>
      <w:bookmarkEnd w:id="8"/>
      <w:bookmarkEnd w:id="9"/>
    </w:p>
    <w:p w:rsidR="00730045" w:rsidRPr="006E0D1C" w:rsidRDefault="00730045" w:rsidP="00730045">
      <w:pPr>
        <w:pStyle w:val="Inventory"/>
      </w:pPr>
      <w:r w:rsidRPr="006E0D1C">
        <w:t>IPR mode of base specification</w:t>
      </w:r>
      <w:r w:rsidRPr="00C1079E">
        <w:t>:</w:t>
      </w:r>
      <w:r w:rsidRPr="00C1079E">
        <w:tab/>
      </w:r>
      <w:r w:rsidR="00A3342B">
        <w:rPr>
          <w:rStyle w:val="ToBeSupplied"/>
          <w:color w:val="auto"/>
        </w:rPr>
        <w:t>TBD</w:t>
      </w:r>
      <w:bookmarkStart w:id="10" w:name="_GoBack"/>
      <w:bookmarkEnd w:id="10"/>
    </w:p>
    <w:p w:rsidR="00730045" w:rsidRPr="00964E72" w:rsidRDefault="00730045" w:rsidP="00730045">
      <w:pPr>
        <w:pStyle w:val="Inventory"/>
      </w:pPr>
    </w:p>
    <w:p w:rsidR="00096DA3" w:rsidRPr="006E31A1" w:rsidRDefault="00096DA3" w:rsidP="00730045">
      <w:pPr>
        <w:pStyle w:val="Heading1"/>
      </w:pPr>
      <w:bookmarkStart w:id="11" w:name="_Toc387854332"/>
      <w:r w:rsidRPr="006E31A1">
        <w:t xml:space="preserve">Summary of </w:t>
      </w:r>
      <w:r w:rsidR="005B5728">
        <w:t>DDS-</w:t>
      </w:r>
      <w:r w:rsidR="003B1AB4">
        <w:t>PSM-Java</w:t>
      </w:r>
      <w:r w:rsidRPr="006E31A1">
        <w:t xml:space="preserve"> </w:t>
      </w:r>
      <w:r w:rsidR="009852CF">
        <w:t>R</w:t>
      </w:r>
      <w:r w:rsidRPr="006E31A1">
        <w:t xml:space="preserve">TF </w:t>
      </w:r>
      <w:r w:rsidRPr="00B2342F">
        <w:t>Activities</w:t>
      </w:r>
      <w:bookmarkEnd w:id="11"/>
    </w:p>
    <w:p w:rsidR="00096DA3" w:rsidRPr="00B2342F" w:rsidRDefault="00096DA3" w:rsidP="00096DA3">
      <w:pPr>
        <w:pStyle w:val="Heading2"/>
      </w:pPr>
      <w:bookmarkStart w:id="12" w:name="_Toc387854333"/>
      <w:r w:rsidRPr="006E31A1">
        <w:t>Formation</w:t>
      </w:r>
      <w:bookmarkEnd w:id="12"/>
    </w:p>
    <w:p w:rsidR="00096DA3" w:rsidRDefault="00096DA3" w:rsidP="00096DA3">
      <w:pPr>
        <w:pStyle w:val="BodyText"/>
        <w:numPr>
          <w:ilvl w:val="0"/>
          <w:numId w:val="2"/>
        </w:numPr>
        <w:tabs>
          <w:tab w:val="left" w:pos="720"/>
          <w:tab w:val="left" w:pos="3240"/>
        </w:tabs>
      </w:pPr>
      <w:r>
        <w:t>Chartered By:</w:t>
      </w:r>
      <w:r>
        <w:tab/>
      </w:r>
      <w:r w:rsidRPr="00CD6D90">
        <w:t>Platform TC</w:t>
      </w:r>
    </w:p>
    <w:p w:rsidR="00794D53" w:rsidRPr="00CD6D90" w:rsidRDefault="00794D53" w:rsidP="00794D53">
      <w:pPr>
        <w:pStyle w:val="BodyText"/>
        <w:numPr>
          <w:ilvl w:val="0"/>
          <w:numId w:val="2"/>
        </w:numPr>
        <w:tabs>
          <w:tab w:val="left" w:pos="720"/>
          <w:tab w:val="left" w:pos="3240"/>
        </w:tabs>
      </w:pPr>
      <w:r>
        <w:t xml:space="preserve">Charter Date:                </w:t>
      </w:r>
      <w:r w:rsidR="003B1AB4">
        <w:t>December</w:t>
      </w:r>
      <w:r w:rsidRPr="00794D53">
        <w:t xml:space="preserve"> </w:t>
      </w:r>
      <w:r w:rsidR="003B1AB4">
        <w:t>14</w:t>
      </w:r>
      <w:r w:rsidRPr="00794D53">
        <w:t>, 2012 (</w:t>
      </w:r>
      <w:r w:rsidR="003B1AB4">
        <w:t>Burlingame, CA</w:t>
      </w:r>
      <w:r w:rsidRPr="00794D53">
        <w:t>, USA)</w:t>
      </w:r>
    </w:p>
    <w:p w:rsidR="00096DA3" w:rsidRPr="00CD6D90" w:rsidRDefault="00096DA3" w:rsidP="00662C67">
      <w:pPr>
        <w:pStyle w:val="BodyText"/>
        <w:numPr>
          <w:ilvl w:val="0"/>
          <w:numId w:val="2"/>
        </w:numPr>
        <w:tabs>
          <w:tab w:val="left" w:pos="720"/>
          <w:tab w:val="left" w:pos="3240"/>
        </w:tabs>
      </w:pPr>
      <w:r>
        <w:t>Comments Due Date:</w:t>
      </w:r>
      <w:r>
        <w:tab/>
      </w:r>
      <w:r w:rsidR="003B1AB4">
        <w:t>December</w:t>
      </w:r>
      <w:r w:rsidR="00662C67" w:rsidRPr="00662C67">
        <w:t xml:space="preserve"> </w:t>
      </w:r>
      <w:r w:rsidR="003B1AB4">
        <w:t>6</w:t>
      </w:r>
      <w:r w:rsidR="00662C67" w:rsidRPr="00662C67">
        <w:t>, 2013</w:t>
      </w:r>
    </w:p>
    <w:p w:rsidR="00096DA3" w:rsidRPr="00CD6D90" w:rsidRDefault="00096DA3" w:rsidP="00662C67">
      <w:pPr>
        <w:pStyle w:val="BodyText"/>
        <w:numPr>
          <w:ilvl w:val="0"/>
          <w:numId w:val="2"/>
        </w:numPr>
        <w:tabs>
          <w:tab w:val="left" w:pos="720"/>
          <w:tab w:val="left" w:pos="3240"/>
        </w:tabs>
      </w:pPr>
      <w:r w:rsidRPr="00CD6D90">
        <w:t>Report Due Date:</w:t>
      </w:r>
      <w:r>
        <w:tab/>
      </w:r>
      <w:r w:rsidR="003B1AB4">
        <w:t>May</w:t>
      </w:r>
      <w:r w:rsidR="00662C67" w:rsidRPr="00662C67">
        <w:t xml:space="preserve"> </w:t>
      </w:r>
      <w:r w:rsidR="003B1AB4">
        <w:t>19, 2014</w:t>
      </w:r>
    </w:p>
    <w:p w:rsidR="00096DA3" w:rsidRPr="006E31A1" w:rsidRDefault="00096DA3" w:rsidP="00096DA3">
      <w:pPr>
        <w:pStyle w:val="Heading2"/>
      </w:pPr>
      <w:bookmarkStart w:id="13" w:name="_Toc387854334"/>
      <w:r w:rsidRPr="006E31A1">
        <w:t>Revision / Finalization Task Force Membership</w:t>
      </w:r>
      <w:bookmarkEnd w:id="13"/>
    </w:p>
    <w:tbl>
      <w:tblPr>
        <w:tblW w:w="5000" w:type="pct"/>
        <w:tblCellMar>
          <w:left w:w="30" w:type="dxa"/>
          <w:right w:w="30" w:type="dxa"/>
        </w:tblCellMar>
        <w:tblLook w:val="0000" w:firstRow="0" w:lastRow="0" w:firstColumn="0" w:lastColumn="0" w:noHBand="0" w:noVBand="0"/>
      </w:tblPr>
      <w:tblGrid>
        <w:gridCol w:w="2345"/>
        <w:gridCol w:w="4174"/>
        <w:gridCol w:w="2181"/>
      </w:tblGrid>
      <w:tr w:rsidR="00096DA3">
        <w:trPr>
          <w:cantSplit/>
          <w:trHeight w:val="20"/>
        </w:trPr>
        <w:tc>
          <w:tcPr>
            <w:tcW w:w="0" w:type="auto"/>
            <w:tcBorders>
              <w:top w:val="single" w:sz="6" w:space="0" w:color="auto"/>
              <w:left w:val="single" w:sz="6" w:space="0" w:color="auto"/>
              <w:bottom w:val="double" w:sz="4" w:space="0" w:color="auto"/>
              <w:right w:val="single" w:sz="6" w:space="0" w:color="auto"/>
            </w:tcBorders>
            <w:shd w:val="pct25" w:color="auto" w:fill="0000FF"/>
          </w:tcPr>
          <w:p w:rsidR="00096DA3" w:rsidRDefault="00096DA3">
            <w:pPr>
              <w:keepNext/>
              <w:spacing w:before="100" w:after="100"/>
              <w:jc w:val="center"/>
              <w:rPr>
                <w:rFonts w:ascii="Arial" w:hAnsi="Arial"/>
                <w:b/>
                <w:color w:val="FFFFFF"/>
              </w:rPr>
            </w:pPr>
            <w:r>
              <w:rPr>
                <w:rFonts w:ascii="Arial" w:hAnsi="Arial"/>
                <w:b/>
                <w:color w:val="FFFFFF"/>
              </w:rPr>
              <w:t>Member</w:t>
            </w:r>
          </w:p>
        </w:tc>
        <w:tc>
          <w:tcPr>
            <w:tcW w:w="0" w:type="auto"/>
            <w:tcBorders>
              <w:top w:val="single" w:sz="6" w:space="0" w:color="auto"/>
              <w:left w:val="single" w:sz="6" w:space="0" w:color="auto"/>
              <w:bottom w:val="double" w:sz="4" w:space="0" w:color="auto"/>
              <w:right w:val="single" w:sz="6" w:space="0" w:color="auto"/>
            </w:tcBorders>
            <w:shd w:val="pct25" w:color="auto" w:fill="0000FF"/>
          </w:tcPr>
          <w:p w:rsidR="00096DA3" w:rsidRDefault="00096DA3">
            <w:pPr>
              <w:keepNext/>
              <w:spacing w:before="100" w:after="100"/>
              <w:jc w:val="center"/>
              <w:rPr>
                <w:rFonts w:ascii="Arial" w:hAnsi="Arial"/>
                <w:b/>
                <w:color w:val="FFFFFF"/>
              </w:rPr>
            </w:pPr>
            <w:r>
              <w:rPr>
                <w:rFonts w:ascii="Arial" w:hAnsi="Arial"/>
                <w:b/>
                <w:color w:val="FFFFFF"/>
              </w:rPr>
              <w:t>Organization</w:t>
            </w:r>
          </w:p>
        </w:tc>
        <w:tc>
          <w:tcPr>
            <w:tcW w:w="0" w:type="auto"/>
            <w:tcBorders>
              <w:top w:val="single" w:sz="6" w:space="0" w:color="auto"/>
              <w:left w:val="single" w:sz="6" w:space="0" w:color="auto"/>
              <w:bottom w:val="double" w:sz="4" w:space="0" w:color="auto"/>
              <w:right w:val="single" w:sz="6" w:space="0" w:color="auto"/>
            </w:tcBorders>
            <w:shd w:val="pct25" w:color="auto" w:fill="0000FF"/>
          </w:tcPr>
          <w:p w:rsidR="00096DA3" w:rsidRDefault="00096DA3">
            <w:pPr>
              <w:keepNext/>
              <w:spacing w:before="100" w:after="100"/>
              <w:jc w:val="center"/>
              <w:rPr>
                <w:rFonts w:ascii="Arial" w:hAnsi="Arial"/>
                <w:b/>
                <w:color w:val="FFFFFF"/>
              </w:rPr>
            </w:pPr>
            <w:r>
              <w:rPr>
                <w:rFonts w:ascii="Arial" w:hAnsi="Arial"/>
                <w:b/>
                <w:color w:val="FFFFFF"/>
              </w:rPr>
              <w:t>Status</w:t>
            </w:r>
          </w:p>
        </w:tc>
      </w:tr>
      <w:tr w:rsidR="00096DA3">
        <w:trPr>
          <w:cantSplit/>
          <w:trHeight w:val="20"/>
        </w:trPr>
        <w:tc>
          <w:tcPr>
            <w:tcW w:w="0" w:type="auto"/>
            <w:tcBorders>
              <w:left w:val="single" w:sz="6" w:space="0" w:color="auto"/>
              <w:bottom w:val="single" w:sz="6" w:space="0" w:color="auto"/>
              <w:right w:val="single" w:sz="6" w:space="0" w:color="auto"/>
            </w:tcBorders>
          </w:tcPr>
          <w:p w:rsidR="00096DA3" w:rsidRPr="005C09F5" w:rsidRDefault="00096DA3" w:rsidP="00096DA3">
            <w:pPr>
              <w:pStyle w:val="BodyText"/>
            </w:pPr>
            <w:r w:rsidRPr="005C09F5">
              <w:t>Angelo Corsaro</w:t>
            </w:r>
          </w:p>
        </w:tc>
        <w:tc>
          <w:tcPr>
            <w:tcW w:w="0" w:type="auto"/>
            <w:tcBorders>
              <w:left w:val="single" w:sz="6" w:space="0" w:color="auto"/>
              <w:bottom w:val="single" w:sz="6" w:space="0" w:color="auto"/>
              <w:right w:val="single" w:sz="6" w:space="0" w:color="auto"/>
            </w:tcBorders>
          </w:tcPr>
          <w:p w:rsidR="00096DA3" w:rsidRDefault="00096DA3" w:rsidP="00096DA3">
            <w:pPr>
              <w:pStyle w:val="BodyText"/>
            </w:pPr>
            <w:r w:rsidRPr="00B2342F">
              <w:t>PrismTech</w:t>
            </w:r>
          </w:p>
        </w:tc>
        <w:tc>
          <w:tcPr>
            <w:tcW w:w="0" w:type="auto"/>
            <w:tcBorders>
              <w:left w:val="single" w:sz="6" w:space="0" w:color="auto"/>
              <w:bottom w:val="single" w:sz="6" w:space="0" w:color="auto"/>
              <w:right w:val="single" w:sz="6" w:space="0" w:color="auto"/>
            </w:tcBorders>
          </w:tcPr>
          <w:p w:rsidR="00096DA3" w:rsidRDefault="00096DA3" w:rsidP="00096DA3">
            <w:pPr>
              <w:pStyle w:val="BodyText"/>
            </w:pPr>
            <w:r>
              <w:t>Charter</w:t>
            </w:r>
          </w:p>
        </w:tc>
      </w:tr>
      <w:tr w:rsidR="00096DA3">
        <w:trPr>
          <w:cantSplit/>
          <w:trHeight w:val="20"/>
        </w:trPr>
        <w:tc>
          <w:tcPr>
            <w:tcW w:w="0" w:type="auto"/>
            <w:tcBorders>
              <w:top w:val="single" w:sz="6" w:space="0" w:color="auto"/>
              <w:left w:val="single" w:sz="6" w:space="0" w:color="auto"/>
              <w:bottom w:val="single" w:sz="6" w:space="0" w:color="auto"/>
              <w:right w:val="single" w:sz="6" w:space="0" w:color="auto"/>
            </w:tcBorders>
          </w:tcPr>
          <w:p w:rsidR="00096DA3" w:rsidRDefault="001D2E92" w:rsidP="00096DA3">
            <w:pPr>
              <w:pStyle w:val="BodyText"/>
            </w:pPr>
            <w:r>
              <w:t>Sumant Tambe</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rsidRPr="00B2342F">
              <w:t>Real-Time Innovations</w:t>
            </w:r>
            <w:r>
              <w:t xml:space="preserve"> (RTI)</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Charter (chair)</w:t>
            </w:r>
          </w:p>
        </w:tc>
      </w:tr>
      <w:tr w:rsidR="00096DA3">
        <w:trPr>
          <w:cantSplit/>
          <w:trHeight w:val="20"/>
        </w:trPr>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rsidRPr="00B2342F">
              <w:t>Virginie Watine</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rsidRPr="00B2342F">
              <w:t>Thales</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Charter</w:t>
            </w:r>
          </w:p>
        </w:tc>
      </w:tr>
    </w:tbl>
    <w:p w:rsidR="00096DA3" w:rsidRDefault="00096DA3" w:rsidP="00096DA3">
      <w:pPr>
        <w:pStyle w:val="Heading2"/>
      </w:pPr>
      <w:bookmarkStart w:id="14" w:name="_Toc387854335"/>
      <w:r>
        <w:t>Issue Disposition:</w:t>
      </w:r>
      <w:bookmarkEnd w:id="14"/>
    </w:p>
    <w:tbl>
      <w:tblPr>
        <w:tblW w:w="5000" w:type="pct"/>
        <w:tblCellMar>
          <w:left w:w="30" w:type="dxa"/>
          <w:right w:w="30" w:type="dxa"/>
        </w:tblCellMar>
        <w:tblLook w:val="0000" w:firstRow="0" w:lastRow="0" w:firstColumn="0" w:lastColumn="0" w:noHBand="0" w:noVBand="0"/>
      </w:tblPr>
      <w:tblGrid>
        <w:gridCol w:w="1496"/>
        <w:gridCol w:w="1696"/>
        <w:gridCol w:w="5508"/>
      </w:tblGrid>
      <w:tr w:rsidR="00096DA3">
        <w:trPr>
          <w:cantSplit/>
        </w:trPr>
        <w:tc>
          <w:tcPr>
            <w:tcW w:w="0" w:type="auto"/>
            <w:tcBorders>
              <w:top w:val="single" w:sz="6" w:space="0" w:color="auto"/>
              <w:left w:val="single" w:sz="6" w:space="0" w:color="auto"/>
              <w:bottom w:val="double" w:sz="6" w:space="0" w:color="auto"/>
              <w:right w:val="single" w:sz="6" w:space="0" w:color="auto"/>
            </w:tcBorders>
            <w:shd w:val="pct25" w:color="auto" w:fill="0000FF"/>
          </w:tcPr>
          <w:p w:rsidR="00096DA3" w:rsidRDefault="00096DA3" w:rsidP="00096DA3">
            <w:pPr>
              <w:keepNext/>
              <w:spacing w:before="100" w:after="100"/>
              <w:jc w:val="center"/>
              <w:rPr>
                <w:rFonts w:ascii="Arial" w:hAnsi="Arial"/>
                <w:b/>
                <w:color w:val="FFFFFF"/>
              </w:rPr>
            </w:pPr>
            <w:r>
              <w:rPr>
                <w:rFonts w:ascii="Arial" w:hAnsi="Arial"/>
                <w:b/>
                <w:color w:val="FFFFFF"/>
              </w:rPr>
              <w:t>Disposition</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096DA3" w:rsidRDefault="00096DA3" w:rsidP="00096DA3">
            <w:pPr>
              <w:keepNext/>
              <w:tabs>
                <w:tab w:val="decimal" w:pos="690"/>
              </w:tabs>
              <w:spacing w:before="100" w:after="100"/>
              <w:jc w:val="center"/>
              <w:rPr>
                <w:rFonts w:ascii="Arial" w:hAnsi="Arial"/>
                <w:b/>
                <w:color w:val="FFFFFF"/>
              </w:rPr>
            </w:pPr>
            <w:r>
              <w:rPr>
                <w:rFonts w:ascii="Arial" w:hAnsi="Arial"/>
                <w:b/>
                <w:color w:val="FFFFFF"/>
              </w:rPr>
              <w:t>Number of Occurrences</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096DA3" w:rsidRDefault="00096DA3" w:rsidP="00096DA3">
            <w:pPr>
              <w:keepNext/>
              <w:spacing w:before="100" w:after="100"/>
              <w:jc w:val="center"/>
              <w:rPr>
                <w:rFonts w:ascii="Arial" w:hAnsi="Arial"/>
                <w:b/>
                <w:color w:val="FFFFFF"/>
              </w:rPr>
            </w:pPr>
            <w:r>
              <w:rPr>
                <w:rFonts w:ascii="Arial" w:hAnsi="Arial"/>
                <w:b/>
                <w:color w:val="FFFFFF"/>
              </w:rPr>
              <w:t>Meaning of Disposition</w:t>
            </w:r>
          </w:p>
        </w:tc>
      </w:tr>
      <w:tr w:rsidR="00096DA3">
        <w:trPr>
          <w:cantSplit/>
        </w:trPr>
        <w:tc>
          <w:tcPr>
            <w:tcW w:w="0" w:type="auto"/>
            <w:tcBorders>
              <w:left w:val="single" w:sz="6" w:space="0" w:color="auto"/>
              <w:bottom w:val="single" w:sz="6" w:space="0" w:color="auto"/>
              <w:right w:val="single" w:sz="6" w:space="0" w:color="auto"/>
            </w:tcBorders>
          </w:tcPr>
          <w:p w:rsidR="00096DA3" w:rsidRDefault="00096DA3" w:rsidP="00096DA3">
            <w:pPr>
              <w:pStyle w:val="BodyText"/>
            </w:pPr>
            <w:r>
              <w:t>Resolved</w:t>
            </w:r>
          </w:p>
        </w:tc>
        <w:tc>
          <w:tcPr>
            <w:tcW w:w="0" w:type="auto"/>
            <w:tcBorders>
              <w:left w:val="single" w:sz="6" w:space="0" w:color="auto"/>
              <w:bottom w:val="single" w:sz="6" w:space="0" w:color="auto"/>
              <w:right w:val="single" w:sz="6" w:space="0" w:color="auto"/>
            </w:tcBorders>
          </w:tcPr>
          <w:p w:rsidR="00096DA3" w:rsidRPr="000D2CC3" w:rsidRDefault="00196D08" w:rsidP="00593C4E">
            <w:pPr>
              <w:pStyle w:val="BodyText"/>
              <w:jc w:val="center"/>
            </w:pPr>
            <w:r>
              <w:t>13</w:t>
            </w:r>
          </w:p>
        </w:tc>
        <w:tc>
          <w:tcPr>
            <w:tcW w:w="0" w:type="auto"/>
            <w:tcBorders>
              <w:left w:val="single" w:sz="6" w:space="0" w:color="auto"/>
              <w:bottom w:val="single" w:sz="6" w:space="0" w:color="auto"/>
              <w:right w:val="single" w:sz="6" w:space="0" w:color="auto"/>
            </w:tcBorders>
          </w:tcPr>
          <w:p w:rsidR="00096DA3" w:rsidRDefault="00096DA3" w:rsidP="0068638D">
            <w:pPr>
              <w:pStyle w:val="BodyText"/>
            </w:pPr>
            <w:r>
              <w:t>The RTF agreed that there is a problem that needs fixing, and has proposed a resolution (which may or may not agree with any resolution the issue submitter proposed)</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Deferred</w:t>
            </w:r>
          </w:p>
        </w:tc>
        <w:tc>
          <w:tcPr>
            <w:tcW w:w="0" w:type="auto"/>
            <w:tcBorders>
              <w:top w:val="single" w:sz="6" w:space="0" w:color="auto"/>
              <w:left w:val="single" w:sz="6" w:space="0" w:color="auto"/>
              <w:bottom w:val="single" w:sz="6" w:space="0" w:color="auto"/>
              <w:right w:val="single" w:sz="6" w:space="0" w:color="auto"/>
            </w:tcBorders>
          </w:tcPr>
          <w:p w:rsidR="00096DA3" w:rsidRPr="000D2CC3" w:rsidRDefault="000C1E85" w:rsidP="000D2CC3">
            <w:pPr>
              <w:pStyle w:val="BodyText"/>
              <w:jc w:val="center"/>
            </w:pPr>
            <w:r>
              <w:t>1</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660D85">
            <w:pPr>
              <w:pStyle w:val="BodyText"/>
            </w:pPr>
            <w:r>
              <w:t>The RTF agrees that there is a problem that needs fixing, but did not agree on a resolution and deferred its resolution to a future RTF.</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Transferred</w:t>
            </w:r>
          </w:p>
        </w:tc>
        <w:tc>
          <w:tcPr>
            <w:tcW w:w="0" w:type="auto"/>
            <w:tcBorders>
              <w:top w:val="single" w:sz="6" w:space="0" w:color="auto"/>
              <w:left w:val="single" w:sz="6" w:space="0" w:color="auto"/>
              <w:bottom w:val="single" w:sz="6" w:space="0" w:color="auto"/>
              <w:right w:val="single" w:sz="6" w:space="0" w:color="auto"/>
            </w:tcBorders>
          </w:tcPr>
          <w:p w:rsidR="00096DA3" w:rsidRPr="000D2CC3" w:rsidRDefault="009B1EE6" w:rsidP="000D2CC3">
            <w:pPr>
              <w:pStyle w:val="BodyText"/>
              <w:jc w:val="center"/>
            </w:pPr>
            <w:r>
              <w:t>0</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660D85">
            <w:pPr>
              <w:pStyle w:val="BodyText"/>
            </w:pPr>
            <w:r>
              <w:t>The RTF decided that the issue report relates to another specification, and recommends that it be transferred to the relevant RTF.</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Pr="005F4585" w:rsidRDefault="00096DA3" w:rsidP="00096DA3">
            <w:pPr>
              <w:pStyle w:val="BodyText"/>
            </w:pPr>
            <w:r w:rsidRPr="005F4585">
              <w:t>Closed, no change</w:t>
            </w:r>
          </w:p>
        </w:tc>
        <w:tc>
          <w:tcPr>
            <w:tcW w:w="0" w:type="auto"/>
            <w:tcBorders>
              <w:top w:val="single" w:sz="6" w:space="0" w:color="auto"/>
              <w:left w:val="single" w:sz="6" w:space="0" w:color="auto"/>
              <w:bottom w:val="single" w:sz="6" w:space="0" w:color="auto"/>
              <w:right w:val="single" w:sz="6" w:space="0" w:color="auto"/>
            </w:tcBorders>
          </w:tcPr>
          <w:p w:rsidR="00096DA3" w:rsidRPr="000D2CC3" w:rsidRDefault="00196D08" w:rsidP="000D2CC3">
            <w:pPr>
              <w:pStyle w:val="BodyText"/>
              <w:jc w:val="center"/>
            </w:pPr>
            <w:r>
              <w:t>2</w:t>
            </w:r>
          </w:p>
        </w:tc>
        <w:tc>
          <w:tcPr>
            <w:tcW w:w="0" w:type="auto"/>
            <w:tcBorders>
              <w:top w:val="single" w:sz="6" w:space="0" w:color="auto"/>
              <w:left w:val="single" w:sz="6" w:space="0" w:color="auto"/>
              <w:bottom w:val="single" w:sz="6" w:space="0" w:color="auto"/>
              <w:right w:val="single" w:sz="6" w:space="0" w:color="auto"/>
            </w:tcBorders>
          </w:tcPr>
          <w:p w:rsidR="00096DA3" w:rsidRPr="005F4585" w:rsidRDefault="00096DA3" w:rsidP="00660D85">
            <w:pPr>
              <w:pStyle w:val="BodyText"/>
            </w:pPr>
            <w:r w:rsidRPr="005F4585">
              <w:t>The RTF decided that the issue report does not, in fact, identify a problem with this (or any other) OMG specification.</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lastRenderedPageBreak/>
              <w:t>Closed, Out of Scope</w:t>
            </w:r>
          </w:p>
        </w:tc>
        <w:tc>
          <w:tcPr>
            <w:tcW w:w="0" w:type="auto"/>
            <w:tcBorders>
              <w:top w:val="single" w:sz="6" w:space="0" w:color="auto"/>
              <w:left w:val="single" w:sz="6" w:space="0" w:color="auto"/>
              <w:bottom w:val="single" w:sz="6" w:space="0" w:color="auto"/>
              <w:right w:val="single" w:sz="6" w:space="0" w:color="auto"/>
            </w:tcBorders>
          </w:tcPr>
          <w:p w:rsidR="00096DA3" w:rsidRPr="003A43D8" w:rsidRDefault="009B1EE6" w:rsidP="003A43D8">
            <w:pPr>
              <w:pStyle w:val="BodyText"/>
              <w:jc w:val="center"/>
            </w:pPr>
            <w:r>
              <w:t>0</w:t>
            </w:r>
          </w:p>
        </w:tc>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660D85">
            <w:pPr>
              <w:pStyle w:val="BodyText"/>
            </w:pPr>
            <w:r w:rsidRPr="008947A5">
              <w:t>The RTF decided that the issue report is an enhancement request, and therefore out of scope for this or any future FTF or RTF working on this major version of the specification. The RTF has closed the issue without making any specification changes, but RFP or RFC submission teams may like to consider these enhancement requests when proposing future new major versions of the specification.</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Duplicate or merged</w:t>
            </w:r>
          </w:p>
        </w:tc>
        <w:tc>
          <w:tcPr>
            <w:tcW w:w="0" w:type="auto"/>
            <w:tcBorders>
              <w:top w:val="single" w:sz="6" w:space="0" w:color="auto"/>
              <w:left w:val="single" w:sz="6" w:space="0" w:color="auto"/>
              <w:bottom w:val="single" w:sz="6" w:space="0" w:color="auto"/>
              <w:right w:val="single" w:sz="6" w:space="0" w:color="auto"/>
            </w:tcBorders>
          </w:tcPr>
          <w:p w:rsidR="00096DA3" w:rsidRPr="003A43D8" w:rsidRDefault="009B1EE6" w:rsidP="003A43D8">
            <w:pPr>
              <w:pStyle w:val="BodyText"/>
              <w:jc w:val="center"/>
            </w:pPr>
            <w:r>
              <w:t>0</w:t>
            </w:r>
          </w:p>
        </w:tc>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This issue is either an exact duplicate of another issue, or very closely related to another issue: see that issue for disposition.</w:t>
            </w:r>
          </w:p>
        </w:tc>
      </w:tr>
    </w:tbl>
    <w:p w:rsidR="00096DA3" w:rsidRDefault="00096DA3" w:rsidP="00096DA3">
      <w:pPr>
        <w:pStyle w:val="BodyText"/>
      </w:pPr>
    </w:p>
    <w:p w:rsidR="00096DA3" w:rsidRDefault="00096DA3" w:rsidP="00096DA3">
      <w:pPr>
        <w:pStyle w:val="Heading2"/>
      </w:pPr>
      <w:r>
        <w:br w:type="page"/>
      </w:r>
      <w:bookmarkStart w:id="15" w:name="_Toc387854336"/>
      <w:r>
        <w:lastRenderedPageBreak/>
        <w:t>Voting Record:</w:t>
      </w:r>
      <w:bookmarkEnd w:id="15"/>
    </w:p>
    <w:tbl>
      <w:tblPr>
        <w:tblW w:w="5000" w:type="pct"/>
        <w:tblCellMar>
          <w:left w:w="30" w:type="dxa"/>
          <w:right w:w="30" w:type="dxa"/>
        </w:tblCellMar>
        <w:tblLook w:val="0000" w:firstRow="0" w:lastRow="0" w:firstColumn="0" w:lastColumn="0" w:noHBand="0" w:noVBand="0"/>
      </w:tblPr>
      <w:tblGrid>
        <w:gridCol w:w="723"/>
        <w:gridCol w:w="1214"/>
        <w:gridCol w:w="6763"/>
      </w:tblGrid>
      <w:tr w:rsidR="00D53E45">
        <w:trPr>
          <w:cantSplit/>
        </w:trPr>
        <w:tc>
          <w:tcPr>
            <w:tcW w:w="0" w:type="auto"/>
            <w:tcBorders>
              <w:top w:val="single" w:sz="6" w:space="0" w:color="auto"/>
              <w:left w:val="single" w:sz="6" w:space="0" w:color="auto"/>
              <w:bottom w:val="double" w:sz="6" w:space="0" w:color="auto"/>
              <w:right w:val="single" w:sz="6" w:space="0" w:color="auto"/>
            </w:tcBorders>
            <w:shd w:val="pct25" w:color="auto" w:fill="0000FF"/>
          </w:tcPr>
          <w:p w:rsidR="00F669F0" w:rsidRDefault="00F669F0">
            <w:pPr>
              <w:spacing w:before="100" w:after="100"/>
              <w:jc w:val="center"/>
              <w:rPr>
                <w:rFonts w:ascii="Arial" w:hAnsi="Arial"/>
                <w:b/>
                <w:color w:val="FFFFFF"/>
              </w:rPr>
            </w:pPr>
            <w:r>
              <w:rPr>
                <w:rFonts w:ascii="Arial" w:hAnsi="Arial"/>
                <w:b/>
                <w:color w:val="FFFFFF"/>
              </w:rPr>
              <w:t>Poll No.</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F669F0" w:rsidRDefault="00F669F0">
            <w:pPr>
              <w:tabs>
                <w:tab w:val="decimal" w:pos="690"/>
              </w:tabs>
              <w:spacing w:before="100" w:after="100"/>
              <w:jc w:val="center"/>
              <w:rPr>
                <w:rFonts w:ascii="Arial" w:hAnsi="Arial"/>
                <w:b/>
                <w:color w:val="FFFFFF"/>
              </w:rPr>
            </w:pPr>
            <w:r>
              <w:rPr>
                <w:rFonts w:ascii="Arial" w:hAnsi="Arial"/>
                <w:b/>
                <w:color w:val="FFFFFF"/>
              </w:rPr>
              <w:t>Closing date</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F669F0" w:rsidRDefault="00F669F0">
            <w:pPr>
              <w:spacing w:before="100" w:after="100"/>
              <w:jc w:val="center"/>
              <w:rPr>
                <w:rFonts w:ascii="Arial" w:hAnsi="Arial"/>
                <w:b/>
                <w:color w:val="FFFFFF"/>
              </w:rPr>
            </w:pPr>
            <w:r>
              <w:rPr>
                <w:rFonts w:ascii="Arial" w:hAnsi="Arial"/>
                <w:b/>
                <w:color w:val="FFFFFF"/>
              </w:rPr>
              <w:t>Issues included</w:t>
            </w:r>
          </w:p>
        </w:tc>
      </w:tr>
      <w:tr w:rsidR="00D53E45" w:rsidRPr="0060688F" w:rsidTr="001812F4">
        <w:trPr>
          <w:cantSplit/>
          <w:trHeight w:val="927"/>
        </w:trPr>
        <w:tc>
          <w:tcPr>
            <w:tcW w:w="0" w:type="auto"/>
            <w:tcBorders>
              <w:left w:val="single" w:sz="6" w:space="0" w:color="auto"/>
              <w:bottom w:val="single" w:sz="6" w:space="0" w:color="auto"/>
              <w:right w:val="single" w:sz="6" w:space="0" w:color="auto"/>
            </w:tcBorders>
          </w:tcPr>
          <w:p w:rsidR="00F669F0" w:rsidRPr="0060688F" w:rsidRDefault="00F669F0" w:rsidP="0060688F">
            <w:pPr>
              <w:pStyle w:val="BodyText"/>
            </w:pPr>
            <w:r w:rsidRPr="0060688F">
              <w:t>1</w:t>
            </w:r>
          </w:p>
        </w:tc>
        <w:tc>
          <w:tcPr>
            <w:tcW w:w="0" w:type="auto"/>
            <w:tcBorders>
              <w:left w:val="single" w:sz="6" w:space="0" w:color="auto"/>
              <w:bottom w:val="single" w:sz="6" w:space="0" w:color="auto"/>
              <w:right w:val="single" w:sz="6" w:space="0" w:color="auto"/>
            </w:tcBorders>
          </w:tcPr>
          <w:p w:rsidR="00F669F0" w:rsidRPr="0060688F" w:rsidRDefault="00995158" w:rsidP="00995158">
            <w:pPr>
              <w:pStyle w:val="BodyText"/>
            </w:pPr>
            <w:r>
              <w:t>5</w:t>
            </w:r>
            <w:r w:rsidR="00F669F0" w:rsidRPr="0060688F">
              <w:t xml:space="preserve"> </w:t>
            </w:r>
            <w:r>
              <w:t>May</w:t>
            </w:r>
            <w:r w:rsidR="009D53C0">
              <w:t xml:space="preserve"> 201</w:t>
            </w:r>
            <w:r>
              <w:t>4</w:t>
            </w:r>
          </w:p>
        </w:tc>
        <w:tc>
          <w:tcPr>
            <w:tcW w:w="0" w:type="auto"/>
            <w:tcBorders>
              <w:left w:val="single" w:sz="6" w:space="0" w:color="auto"/>
              <w:bottom w:val="single" w:sz="6" w:space="0" w:color="auto"/>
              <w:right w:val="single" w:sz="6" w:space="0" w:color="auto"/>
            </w:tcBorders>
          </w:tcPr>
          <w:p w:rsidR="00BF2DF7" w:rsidRPr="0060688F" w:rsidRDefault="00D53E45" w:rsidP="002936A4">
            <w:pPr>
              <w:pStyle w:val="BodyText"/>
            </w:pPr>
            <w:r>
              <w:t>16096, 18420, 18421, 18422, 18423, 18424, 18425, 18426, 18427, 18428, 18429, 18430, 18431, 18432, 18582, 18652</w:t>
            </w:r>
          </w:p>
        </w:tc>
      </w:tr>
    </w:tbl>
    <w:p w:rsidR="00096DA3" w:rsidRDefault="00096DA3" w:rsidP="00096DA3">
      <w:pPr>
        <w:pStyle w:val="BodyText"/>
      </w:pPr>
    </w:p>
    <w:tbl>
      <w:tblPr>
        <w:tblW w:w="3810" w:type="dxa"/>
        <w:jc w:val="center"/>
        <w:tblCellMar>
          <w:left w:w="30" w:type="dxa"/>
          <w:right w:w="30" w:type="dxa"/>
        </w:tblCellMar>
        <w:tblLook w:val="0000" w:firstRow="0" w:lastRow="0" w:firstColumn="0" w:lastColumn="0" w:noHBand="0" w:noVBand="0"/>
      </w:tblPr>
      <w:tblGrid>
        <w:gridCol w:w="1968"/>
        <w:gridCol w:w="1842"/>
      </w:tblGrid>
      <w:tr w:rsidR="00A03B14" w:rsidTr="00A03B14">
        <w:trPr>
          <w:cantSplit/>
          <w:jc w:val="center"/>
        </w:trPr>
        <w:tc>
          <w:tcPr>
            <w:tcW w:w="0" w:type="auto"/>
            <w:tcBorders>
              <w:top w:val="single" w:sz="6" w:space="0" w:color="auto"/>
              <w:left w:val="single" w:sz="6" w:space="0" w:color="auto"/>
              <w:bottom w:val="double" w:sz="6" w:space="0" w:color="auto"/>
              <w:right w:val="single" w:sz="6" w:space="0" w:color="auto"/>
            </w:tcBorders>
            <w:shd w:val="pct25" w:color="auto" w:fill="0000FF"/>
          </w:tcPr>
          <w:p w:rsidR="00A03B14" w:rsidRDefault="00A03B14">
            <w:pPr>
              <w:spacing w:before="100" w:after="100"/>
              <w:jc w:val="center"/>
              <w:rPr>
                <w:rFonts w:ascii="Arial" w:hAnsi="Arial"/>
                <w:b/>
                <w:color w:val="FFFFFF"/>
              </w:rPr>
            </w:pPr>
            <w:r>
              <w:rPr>
                <w:rFonts w:ascii="Arial" w:hAnsi="Arial"/>
                <w:b/>
                <w:color w:val="FFFFFF"/>
              </w:rPr>
              <w:t>Voter</w:t>
            </w:r>
          </w:p>
        </w:tc>
        <w:tc>
          <w:tcPr>
            <w:tcW w:w="1842" w:type="dxa"/>
            <w:tcBorders>
              <w:top w:val="single" w:sz="6" w:space="0" w:color="auto"/>
              <w:left w:val="single" w:sz="6" w:space="0" w:color="auto"/>
              <w:bottom w:val="double" w:sz="6" w:space="0" w:color="auto"/>
              <w:right w:val="single" w:sz="6" w:space="0" w:color="auto"/>
            </w:tcBorders>
            <w:shd w:val="pct25" w:color="auto" w:fill="0000FF"/>
          </w:tcPr>
          <w:p w:rsidR="00A03B14" w:rsidRDefault="00A03B14">
            <w:pPr>
              <w:tabs>
                <w:tab w:val="decimal" w:pos="690"/>
              </w:tabs>
              <w:spacing w:before="100" w:after="100"/>
              <w:jc w:val="center"/>
              <w:rPr>
                <w:rFonts w:ascii="Arial" w:hAnsi="Arial"/>
                <w:b/>
                <w:color w:val="FFFFFF"/>
              </w:rPr>
            </w:pPr>
            <w:r>
              <w:rPr>
                <w:rFonts w:ascii="Arial" w:hAnsi="Arial"/>
                <w:b/>
                <w:color w:val="FFFFFF"/>
              </w:rPr>
              <w:t>Vote in poll 1</w:t>
            </w:r>
          </w:p>
        </w:tc>
      </w:tr>
      <w:tr w:rsidR="00A03B14" w:rsidTr="00A03B14">
        <w:trPr>
          <w:cantSplit/>
          <w:jc w:val="center"/>
        </w:trPr>
        <w:tc>
          <w:tcPr>
            <w:tcW w:w="0" w:type="auto"/>
            <w:tcBorders>
              <w:left w:val="single" w:sz="6" w:space="0" w:color="auto"/>
              <w:bottom w:val="single" w:sz="6" w:space="0" w:color="auto"/>
              <w:right w:val="single" w:sz="6" w:space="0" w:color="auto"/>
            </w:tcBorders>
          </w:tcPr>
          <w:p w:rsidR="00A03B14" w:rsidRPr="00BA3C54" w:rsidRDefault="00A03B14" w:rsidP="00BA3C54">
            <w:pPr>
              <w:pStyle w:val="BodyText"/>
            </w:pPr>
            <w:r w:rsidRPr="00BA3C54">
              <w:t>Angelo Corsaro</w:t>
            </w:r>
          </w:p>
        </w:tc>
        <w:tc>
          <w:tcPr>
            <w:tcW w:w="1842" w:type="dxa"/>
            <w:tcBorders>
              <w:left w:val="single" w:sz="6" w:space="0" w:color="auto"/>
              <w:bottom w:val="single" w:sz="6" w:space="0" w:color="auto"/>
              <w:right w:val="single" w:sz="6" w:space="0" w:color="auto"/>
            </w:tcBorders>
          </w:tcPr>
          <w:p w:rsidR="00A03B14" w:rsidRPr="005170BE" w:rsidRDefault="00A03B14" w:rsidP="00BA3C54">
            <w:pPr>
              <w:pStyle w:val="BodyText"/>
            </w:pPr>
          </w:p>
        </w:tc>
      </w:tr>
      <w:tr w:rsidR="00A03B14" w:rsidTr="00A03B14">
        <w:trPr>
          <w:cantSplit/>
          <w:jc w:val="center"/>
        </w:trPr>
        <w:tc>
          <w:tcPr>
            <w:tcW w:w="0" w:type="auto"/>
            <w:tcBorders>
              <w:top w:val="single" w:sz="6" w:space="0" w:color="auto"/>
              <w:left w:val="single" w:sz="6" w:space="0" w:color="auto"/>
              <w:bottom w:val="single" w:sz="6" w:space="0" w:color="auto"/>
              <w:right w:val="single" w:sz="6" w:space="0" w:color="auto"/>
            </w:tcBorders>
          </w:tcPr>
          <w:p w:rsidR="00A03B14" w:rsidRPr="00BA3C54" w:rsidRDefault="00A03B14" w:rsidP="00BA3C54">
            <w:pPr>
              <w:pStyle w:val="BodyText"/>
            </w:pPr>
            <w:r>
              <w:t>Sumant Tambe</w:t>
            </w:r>
          </w:p>
        </w:tc>
        <w:tc>
          <w:tcPr>
            <w:tcW w:w="1842" w:type="dxa"/>
            <w:tcBorders>
              <w:top w:val="single" w:sz="6" w:space="0" w:color="auto"/>
              <w:left w:val="single" w:sz="6" w:space="0" w:color="auto"/>
              <w:bottom w:val="single" w:sz="6" w:space="0" w:color="auto"/>
              <w:right w:val="single" w:sz="6" w:space="0" w:color="auto"/>
            </w:tcBorders>
          </w:tcPr>
          <w:p w:rsidR="00A03B14" w:rsidRPr="005170BE" w:rsidRDefault="00660D85" w:rsidP="00C1079E">
            <w:pPr>
              <w:pStyle w:val="BodyText"/>
            </w:pPr>
            <w:r>
              <w:t>Yes to all</w:t>
            </w:r>
          </w:p>
        </w:tc>
      </w:tr>
      <w:tr w:rsidR="00A03B14" w:rsidTr="00A03B14">
        <w:trPr>
          <w:cantSplit/>
          <w:jc w:val="center"/>
        </w:trPr>
        <w:tc>
          <w:tcPr>
            <w:tcW w:w="0" w:type="auto"/>
            <w:tcBorders>
              <w:top w:val="single" w:sz="6" w:space="0" w:color="auto"/>
              <w:left w:val="single" w:sz="6" w:space="0" w:color="auto"/>
              <w:bottom w:val="single" w:sz="6" w:space="0" w:color="auto"/>
              <w:right w:val="single" w:sz="6" w:space="0" w:color="auto"/>
            </w:tcBorders>
          </w:tcPr>
          <w:p w:rsidR="00A03B14" w:rsidRPr="00BA3C54" w:rsidRDefault="00A03B14" w:rsidP="00BA3C54">
            <w:pPr>
              <w:pStyle w:val="BodyText"/>
            </w:pPr>
            <w:r w:rsidRPr="00BA3C54">
              <w:t>Virginie Watine</w:t>
            </w:r>
          </w:p>
        </w:tc>
        <w:tc>
          <w:tcPr>
            <w:tcW w:w="1842" w:type="dxa"/>
            <w:tcBorders>
              <w:top w:val="single" w:sz="6" w:space="0" w:color="auto"/>
              <w:left w:val="single" w:sz="6" w:space="0" w:color="auto"/>
              <w:bottom w:val="single" w:sz="6" w:space="0" w:color="auto"/>
              <w:right w:val="single" w:sz="6" w:space="0" w:color="auto"/>
            </w:tcBorders>
          </w:tcPr>
          <w:p w:rsidR="00A03B14" w:rsidRPr="005170BE" w:rsidRDefault="00A03B14" w:rsidP="00BA3C54">
            <w:pPr>
              <w:pStyle w:val="BodyText"/>
            </w:pPr>
          </w:p>
        </w:tc>
      </w:tr>
    </w:tbl>
    <w:p w:rsidR="00096DA3" w:rsidRPr="00997DE4" w:rsidRDefault="000B5E03" w:rsidP="00096DA3">
      <w:pPr>
        <w:pStyle w:val="Heading2"/>
      </w:pPr>
      <w:r>
        <w:br w:type="page"/>
      </w:r>
      <w:bookmarkStart w:id="16" w:name="_Toc387854337"/>
      <w:r w:rsidR="00096DA3" w:rsidRPr="00997DE4">
        <w:lastRenderedPageBreak/>
        <w:t>Summary of Changes Made</w:t>
      </w:r>
      <w:bookmarkEnd w:id="16"/>
    </w:p>
    <w:p w:rsidR="00096DA3" w:rsidRPr="00997DE4" w:rsidRDefault="00096DA3" w:rsidP="00096DA3">
      <w:pPr>
        <w:pStyle w:val="BodyText"/>
      </w:pPr>
      <w:r w:rsidRPr="00997DE4">
        <w:t xml:space="preserve">The </w:t>
      </w:r>
      <w:r w:rsidR="00C052A1">
        <w:t>DDS-</w:t>
      </w:r>
      <w:r w:rsidR="00BE3F07">
        <w:t>PSM-Java</w:t>
      </w:r>
      <w:r w:rsidR="00C052A1">
        <w:t xml:space="preserve"> RTF</w:t>
      </w:r>
      <w:r w:rsidRPr="00997DE4">
        <w:t xml:space="preserve"> made changes that:</w:t>
      </w:r>
    </w:p>
    <w:p w:rsidR="00096DA3" w:rsidRDefault="00096DA3">
      <w:pPr>
        <w:pStyle w:val="BodyTextBullet"/>
        <w:spacing w:before="100" w:after="100"/>
      </w:pPr>
      <w:r>
        <w:t xml:space="preserve">Corrected features that impeded implementation of the specification </w:t>
      </w:r>
    </w:p>
    <w:p w:rsidR="00096DA3" w:rsidRDefault="00096DA3">
      <w:pPr>
        <w:pStyle w:val="BodyTextBullet"/>
        <w:spacing w:before="100" w:after="100"/>
      </w:pPr>
      <w:r>
        <w:t>Clarified ambiguous aspects of the specification, especially with respect to certain error-prone constructions</w:t>
      </w:r>
    </w:p>
    <w:p w:rsidR="00096DA3" w:rsidRPr="00476D68" w:rsidRDefault="00096DA3">
      <w:pPr>
        <w:pStyle w:val="BodyTextBullet"/>
        <w:spacing w:before="100" w:after="100"/>
      </w:pPr>
      <w:r>
        <w:t>Provided additional convenience for users</w:t>
      </w:r>
    </w:p>
    <w:p w:rsidR="00096DA3" w:rsidRDefault="00096DA3" w:rsidP="00096DA3">
      <w:pPr>
        <w:pStyle w:val="BodyText"/>
      </w:pPr>
      <w:r>
        <w:t xml:space="preserve">Here is the </w:t>
      </w:r>
      <w:r w:rsidR="00BE3F07">
        <w:t>R</w:t>
      </w:r>
      <w:r>
        <w:t>TF's categorization of the resolutions applied to the specification according to their impact on the clarity and precision of the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4"/>
        <w:gridCol w:w="1313"/>
        <w:gridCol w:w="3199"/>
      </w:tblGrid>
      <w:tr w:rsidR="00096DA3">
        <w:trPr>
          <w:cantSplit/>
        </w:trPr>
        <w:tc>
          <w:tcPr>
            <w:tcW w:w="0" w:type="auto"/>
            <w:tcBorders>
              <w:bottom w:val="double" w:sz="4" w:space="0" w:color="auto"/>
            </w:tcBorders>
          </w:tcPr>
          <w:p w:rsidR="00096DA3" w:rsidRDefault="00096DA3" w:rsidP="00096DA3">
            <w:pPr>
              <w:pStyle w:val="BodyText"/>
              <w:jc w:val="center"/>
            </w:pPr>
            <w:r>
              <w:t>Extent of Change</w:t>
            </w:r>
          </w:p>
        </w:tc>
        <w:tc>
          <w:tcPr>
            <w:tcW w:w="0" w:type="auto"/>
            <w:tcBorders>
              <w:bottom w:val="double" w:sz="4" w:space="0" w:color="auto"/>
            </w:tcBorders>
          </w:tcPr>
          <w:p w:rsidR="00096DA3" w:rsidRDefault="00096DA3" w:rsidP="00096DA3">
            <w:pPr>
              <w:pStyle w:val="BodyText"/>
              <w:jc w:val="center"/>
            </w:pPr>
            <w:r>
              <w:t>Number of Issues</w:t>
            </w:r>
          </w:p>
        </w:tc>
        <w:tc>
          <w:tcPr>
            <w:tcW w:w="0" w:type="auto"/>
            <w:tcBorders>
              <w:bottom w:val="double" w:sz="4" w:space="0" w:color="auto"/>
            </w:tcBorders>
          </w:tcPr>
          <w:p w:rsidR="00096DA3" w:rsidRDefault="00096DA3" w:rsidP="00096DA3">
            <w:pPr>
              <w:pStyle w:val="BodyText"/>
              <w:jc w:val="center"/>
            </w:pPr>
            <w:r>
              <w:t>OMG Issue Numbers</w:t>
            </w:r>
          </w:p>
        </w:tc>
      </w:tr>
      <w:tr w:rsidR="00096DA3">
        <w:trPr>
          <w:cantSplit/>
        </w:trPr>
        <w:tc>
          <w:tcPr>
            <w:tcW w:w="0" w:type="auto"/>
            <w:tcBorders>
              <w:top w:val="nil"/>
            </w:tcBorders>
          </w:tcPr>
          <w:p w:rsidR="00096DA3" w:rsidRDefault="00096DA3">
            <w:pPr>
              <w:pStyle w:val="TableNormal1"/>
              <w:rPr>
                <w:b/>
              </w:rPr>
            </w:pPr>
            <w:r>
              <w:rPr>
                <w:b/>
              </w:rPr>
              <w:t xml:space="preserve">Critical/Urgent </w:t>
            </w:r>
            <w:r>
              <w:t>- Fixed problems with normative parts of the specification which prevented implementation work</w:t>
            </w:r>
          </w:p>
        </w:tc>
        <w:tc>
          <w:tcPr>
            <w:tcW w:w="0" w:type="auto"/>
            <w:tcBorders>
              <w:top w:val="nil"/>
            </w:tcBorders>
          </w:tcPr>
          <w:p w:rsidR="00096DA3" w:rsidRPr="00655347" w:rsidRDefault="00414ED9">
            <w:pPr>
              <w:pStyle w:val="TableNormal1"/>
              <w:jc w:val="center"/>
              <w:rPr>
                <w:rStyle w:val="TODO"/>
              </w:rPr>
            </w:pPr>
            <w:r>
              <w:rPr>
                <w:rStyle w:val="TODO"/>
              </w:rPr>
              <w:t>1</w:t>
            </w:r>
          </w:p>
        </w:tc>
        <w:tc>
          <w:tcPr>
            <w:tcW w:w="0" w:type="auto"/>
            <w:tcBorders>
              <w:top w:val="nil"/>
            </w:tcBorders>
          </w:tcPr>
          <w:p w:rsidR="00096DA3" w:rsidRPr="00655347" w:rsidRDefault="00414ED9" w:rsidP="00096DA3">
            <w:pPr>
              <w:pStyle w:val="TableNormal1"/>
              <w:rPr>
                <w:rStyle w:val="TODO"/>
              </w:rPr>
            </w:pPr>
            <w:r>
              <w:rPr>
                <w:rStyle w:val="TODO"/>
              </w:rPr>
              <w:t>16096</w:t>
            </w:r>
          </w:p>
        </w:tc>
      </w:tr>
      <w:tr w:rsidR="00096DA3">
        <w:trPr>
          <w:cantSplit/>
        </w:trPr>
        <w:tc>
          <w:tcPr>
            <w:tcW w:w="0" w:type="auto"/>
            <w:tcBorders>
              <w:top w:val="nil"/>
            </w:tcBorders>
          </w:tcPr>
          <w:p w:rsidR="00096DA3" w:rsidRDefault="00096DA3">
            <w:pPr>
              <w:pStyle w:val="TableNormal1"/>
            </w:pPr>
            <w:r>
              <w:rPr>
                <w:b/>
              </w:rPr>
              <w:t xml:space="preserve">Significant </w:t>
            </w:r>
            <w:r>
              <w:t>- Fixed problems with normative parts of the specification that raised concern about implementability</w:t>
            </w:r>
          </w:p>
        </w:tc>
        <w:tc>
          <w:tcPr>
            <w:tcW w:w="0" w:type="auto"/>
            <w:tcBorders>
              <w:top w:val="nil"/>
            </w:tcBorders>
          </w:tcPr>
          <w:p w:rsidR="00096DA3" w:rsidRPr="00655347" w:rsidRDefault="00414ED9">
            <w:pPr>
              <w:pStyle w:val="TableNormal1"/>
              <w:jc w:val="center"/>
              <w:rPr>
                <w:rStyle w:val="TODO"/>
              </w:rPr>
            </w:pPr>
            <w:r>
              <w:rPr>
                <w:rStyle w:val="TODO"/>
              </w:rPr>
              <w:t>12</w:t>
            </w:r>
          </w:p>
        </w:tc>
        <w:tc>
          <w:tcPr>
            <w:tcW w:w="0" w:type="auto"/>
            <w:tcBorders>
              <w:top w:val="nil"/>
            </w:tcBorders>
          </w:tcPr>
          <w:p w:rsidR="00210E3C" w:rsidRPr="00655347" w:rsidRDefault="00414ED9">
            <w:pPr>
              <w:pStyle w:val="TableNormal1"/>
              <w:rPr>
                <w:rStyle w:val="TODO"/>
              </w:rPr>
            </w:pPr>
            <w:r w:rsidRPr="00414ED9">
              <w:rPr>
                <w:rStyle w:val="TODO"/>
              </w:rPr>
              <w:t>18420, 18421, 18422, 18423, 18424, 18425, 18426, 18427, 18428, 18432, 18582, 18652</w:t>
            </w:r>
          </w:p>
        </w:tc>
      </w:tr>
      <w:tr w:rsidR="00096DA3">
        <w:trPr>
          <w:cantSplit/>
        </w:trPr>
        <w:tc>
          <w:tcPr>
            <w:tcW w:w="0" w:type="auto"/>
          </w:tcPr>
          <w:p w:rsidR="00096DA3" w:rsidRDefault="00096DA3">
            <w:pPr>
              <w:pStyle w:val="TableNormal1"/>
            </w:pPr>
            <w:r>
              <w:rPr>
                <w:b/>
              </w:rPr>
              <w:t xml:space="preserve">Minor </w:t>
            </w:r>
            <w:r>
              <w:t>- Fixed minor problems with normative parts of the specification</w:t>
            </w:r>
          </w:p>
        </w:tc>
        <w:tc>
          <w:tcPr>
            <w:tcW w:w="0" w:type="auto"/>
          </w:tcPr>
          <w:p w:rsidR="00096DA3" w:rsidRPr="00655347" w:rsidRDefault="00414ED9">
            <w:pPr>
              <w:pStyle w:val="TableNormal1"/>
              <w:jc w:val="center"/>
              <w:rPr>
                <w:rStyle w:val="TODO"/>
              </w:rPr>
            </w:pPr>
            <w:r>
              <w:rPr>
                <w:rStyle w:val="TODO"/>
              </w:rPr>
              <w:t>3</w:t>
            </w:r>
          </w:p>
        </w:tc>
        <w:tc>
          <w:tcPr>
            <w:tcW w:w="0" w:type="auto"/>
          </w:tcPr>
          <w:p w:rsidR="00096DA3" w:rsidRPr="00655347" w:rsidRDefault="00414ED9" w:rsidP="00590187">
            <w:pPr>
              <w:pStyle w:val="TableNormal1"/>
              <w:rPr>
                <w:rStyle w:val="TODO"/>
              </w:rPr>
            </w:pPr>
            <w:r w:rsidRPr="00414ED9">
              <w:rPr>
                <w:rStyle w:val="TODO"/>
              </w:rPr>
              <w:t>18429, 18430, 18431</w:t>
            </w:r>
          </w:p>
        </w:tc>
      </w:tr>
      <w:tr w:rsidR="00096DA3">
        <w:trPr>
          <w:cantSplit/>
        </w:trPr>
        <w:tc>
          <w:tcPr>
            <w:tcW w:w="0" w:type="auto"/>
          </w:tcPr>
          <w:p w:rsidR="00096DA3" w:rsidRDefault="00096DA3">
            <w:pPr>
              <w:pStyle w:val="TableNormal1"/>
            </w:pPr>
            <w:r>
              <w:rPr>
                <w:b/>
              </w:rPr>
              <w:t xml:space="preserve">Support Text </w:t>
            </w:r>
            <w:r>
              <w:t>-Changes to descriptive, explanatory, or supporting material.</w:t>
            </w:r>
          </w:p>
        </w:tc>
        <w:tc>
          <w:tcPr>
            <w:tcW w:w="0" w:type="auto"/>
          </w:tcPr>
          <w:p w:rsidR="00096DA3" w:rsidRPr="00655347" w:rsidRDefault="00E03B21">
            <w:pPr>
              <w:pStyle w:val="TableNormal1"/>
              <w:jc w:val="center"/>
              <w:rPr>
                <w:rStyle w:val="TODO"/>
              </w:rPr>
            </w:pPr>
            <w:r>
              <w:rPr>
                <w:rStyle w:val="TODO"/>
              </w:rPr>
              <w:t>0</w:t>
            </w:r>
          </w:p>
        </w:tc>
        <w:tc>
          <w:tcPr>
            <w:tcW w:w="0" w:type="auto"/>
          </w:tcPr>
          <w:p w:rsidR="002D1CE2" w:rsidRPr="00655347" w:rsidRDefault="002D1CE2" w:rsidP="00655347">
            <w:pPr>
              <w:pStyle w:val="TableNormal1"/>
              <w:rPr>
                <w:rStyle w:val="TODO"/>
              </w:rPr>
            </w:pPr>
          </w:p>
        </w:tc>
      </w:tr>
    </w:tbl>
    <w:p w:rsidR="00096DA3" w:rsidRDefault="00096DA3">
      <w:pPr>
        <w:spacing w:before="100" w:after="100"/>
        <w:rPr>
          <w:rFonts w:ascii="Arial" w:hAnsi="Arial"/>
        </w:rPr>
      </w:pPr>
    </w:p>
    <w:p w:rsidR="00096DA3" w:rsidRDefault="00096DA3">
      <w:pPr>
        <w:spacing w:before="100" w:after="100"/>
        <w:rPr>
          <w:rFonts w:ascii="Arial" w:hAnsi="Arial"/>
        </w:rPr>
      </w:pPr>
    </w:p>
    <w:p w:rsidR="00096DA3" w:rsidRDefault="00096DA3">
      <w:pPr>
        <w:spacing w:before="100" w:after="100"/>
        <w:rPr>
          <w:rFonts w:ascii="Arial" w:hAnsi="Arial"/>
        </w:rPr>
        <w:sectPr w:rsidR="00096DA3">
          <w:headerReference w:type="default" r:id="rId11"/>
          <w:pgSz w:w="12240" w:h="15840"/>
          <w:pgMar w:top="1440" w:right="1800" w:bottom="1440" w:left="1800" w:header="720" w:footer="720" w:gutter="0"/>
          <w:pgNumType w:start="1"/>
          <w:cols w:space="720"/>
        </w:sectPr>
      </w:pPr>
      <w:bookmarkStart w:id="17" w:name="IssueBegin"/>
      <w:bookmarkEnd w:id="17"/>
    </w:p>
    <w:p w:rsidR="00BE3F07" w:rsidRDefault="00096DA3" w:rsidP="00730045">
      <w:pPr>
        <w:pStyle w:val="DispositionHeader"/>
      </w:pPr>
      <w:bookmarkStart w:id="18" w:name="_Toc387854338"/>
      <w:r>
        <w:lastRenderedPageBreak/>
        <w:t>Disposition: Resolved</w:t>
      </w:r>
      <w:bookmarkEnd w:id="18"/>
    </w:p>
    <w:p w:rsidR="00BE3F07" w:rsidRPr="00BE3F07" w:rsidRDefault="00BE3F07" w:rsidP="00BE3F07"/>
    <w:p w:rsidR="00BE3F07" w:rsidRPr="00BE3F07" w:rsidRDefault="00BE3F07" w:rsidP="00BE3F07"/>
    <w:p w:rsidR="00BE3F07" w:rsidRPr="00BE3F07" w:rsidRDefault="00BE3F07" w:rsidP="00BE3F07"/>
    <w:p w:rsidR="00BE3F07" w:rsidRPr="00BE3F07" w:rsidRDefault="00BE3F07" w:rsidP="00BE3F07"/>
    <w:p w:rsidR="00BE3F07" w:rsidRPr="00BE3F07" w:rsidRDefault="00BE3F07" w:rsidP="00BE3F07"/>
    <w:p w:rsidR="00BE3F07" w:rsidRPr="00BE3F07" w:rsidRDefault="00BE3F07" w:rsidP="00BE3F07"/>
    <w:p w:rsidR="00BE3F07" w:rsidRPr="00BE3F07" w:rsidRDefault="00BE3F07" w:rsidP="00BE3F07">
      <w:bookmarkStart w:id="19" w:name="_Toc30934246"/>
    </w:p>
    <w:p w:rsidR="00BE3F07" w:rsidRPr="00BE3F07" w:rsidRDefault="00BE3F07" w:rsidP="00BE3F07"/>
    <w:p w:rsidR="00BE3F07" w:rsidRPr="00BE3F07" w:rsidRDefault="00BE3F07" w:rsidP="00BE3F07"/>
    <w:p w:rsidR="00BE3F07" w:rsidRPr="00BE3F07" w:rsidRDefault="00BE3F07" w:rsidP="00BE3F07"/>
    <w:p w:rsidR="00BE3F07" w:rsidRPr="00BE3F07" w:rsidRDefault="00BE3F07" w:rsidP="00BE3F07"/>
    <w:p w:rsidR="00BE3F07" w:rsidRPr="00BE3F07" w:rsidRDefault="00BE3F07" w:rsidP="00BE3F07"/>
    <w:p w:rsidR="00BE3F07" w:rsidRPr="00BE3F07" w:rsidRDefault="00BE3F07" w:rsidP="00BE3F07"/>
    <w:p w:rsidR="00BE3F07" w:rsidRPr="00BE3F07" w:rsidRDefault="00BE3F07" w:rsidP="00BE3F07"/>
    <w:p w:rsidR="00BE3F07" w:rsidRPr="00BE3F07" w:rsidRDefault="00BE3F07" w:rsidP="00BE3F07"/>
    <w:p w:rsidR="00BE3F07" w:rsidRPr="00BE3F07" w:rsidRDefault="00BE3F07" w:rsidP="00BE3F07"/>
    <w:p w:rsidR="00BE3F07" w:rsidRPr="00BE3F07" w:rsidRDefault="00BE3F07" w:rsidP="00BE3F07"/>
    <w:p w:rsidR="00BE3F07" w:rsidRPr="00BE3F07" w:rsidRDefault="00BE3F07" w:rsidP="00BE3F07"/>
    <w:p w:rsidR="00BE3F07" w:rsidRPr="00BE3F07" w:rsidRDefault="00BE3F07" w:rsidP="00BE3F07"/>
    <w:p w:rsidR="00BE3F07" w:rsidRPr="00BE3F07" w:rsidRDefault="00BE3F07" w:rsidP="00BE3F07"/>
    <w:p w:rsidR="00BE3F07" w:rsidRPr="00BE3F07" w:rsidRDefault="00BE3F07" w:rsidP="00BE3F07"/>
    <w:p w:rsidR="00BE3F07" w:rsidRPr="00BE3F07" w:rsidRDefault="00BE3F07" w:rsidP="00BE3F07"/>
    <w:p w:rsidR="00BE3F07" w:rsidRPr="00BE3F07" w:rsidRDefault="00BE3F07" w:rsidP="00BE3F07"/>
    <w:p w:rsidR="00BE3F07" w:rsidRPr="00BE3F07" w:rsidRDefault="00BE3F07" w:rsidP="00BE3F07"/>
    <w:p w:rsidR="00BE3F07" w:rsidRPr="00BE3F07" w:rsidRDefault="00BE3F07" w:rsidP="00BE3F07"/>
    <w:p w:rsidR="00BE3F07" w:rsidRPr="00BE3F07" w:rsidRDefault="00BE3F07" w:rsidP="00BE3F07"/>
    <w:p w:rsidR="00BE3F07" w:rsidRPr="00BE3F07" w:rsidRDefault="00BE3F07" w:rsidP="00BE3F07"/>
    <w:p w:rsidR="00BE3F07" w:rsidRPr="00BE3F07" w:rsidRDefault="00BE3F07" w:rsidP="00BE3F07"/>
    <w:p w:rsidR="00BE3F07" w:rsidRPr="00BE3F07" w:rsidRDefault="00BE3F07" w:rsidP="00BE3F07"/>
    <w:p w:rsidR="00BE3F07" w:rsidRPr="00BE3F07" w:rsidRDefault="00BE3F07" w:rsidP="00BE3F07"/>
    <w:p w:rsidR="00BE3F07" w:rsidRPr="00BE3F07" w:rsidRDefault="00BE3F07" w:rsidP="00BE3F07"/>
    <w:p w:rsidR="00BE3F07" w:rsidRPr="00BE3F07" w:rsidRDefault="00BE3F07" w:rsidP="00BE3F07"/>
    <w:p w:rsidR="008C63A3" w:rsidRPr="00BE3F07" w:rsidRDefault="008C63A3" w:rsidP="00BE3F07">
      <w:pPr>
        <w:sectPr w:rsidR="008C63A3" w:rsidRPr="00BE3F07" w:rsidSect="00096DA3">
          <w:headerReference w:type="default" r:id="rId12"/>
          <w:pgSz w:w="12240" w:h="15840"/>
          <w:pgMar w:top="1440" w:right="1800" w:bottom="1440" w:left="1800" w:header="720" w:footer="720" w:gutter="0"/>
          <w:cols w:space="720"/>
        </w:sectPr>
      </w:pPr>
    </w:p>
    <w:p w:rsidR="00F14C5C" w:rsidRDefault="00F14C5C" w:rsidP="00730045">
      <w:pPr>
        <w:pStyle w:val="OMGIssueNO"/>
      </w:pPr>
      <w:bookmarkStart w:id="20" w:name="_Toc387854339"/>
      <w:r>
        <w:lastRenderedPageBreak/>
        <w:t xml:space="preserve">OMG Issue No: </w:t>
      </w:r>
      <w:r w:rsidR="002D2959">
        <w:t>1</w:t>
      </w:r>
      <w:r w:rsidR="00101DE7">
        <w:t>6096</w:t>
      </w:r>
      <w:bookmarkEnd w:id="20"/>
      <w:r w:rsidRPr="001070B8">
        <w:t xml:space="preserve"> </w:t>
      </w:r>
    </w:p>
    <w:p w:rsidR="00F14C5C" w:rsidRDefault="00F14C5C" w:rsidP="00F14C5C">
      <w:pPr>
        <w:pStyle w:val="OMGTitle"/>
      </w:pPr>
      <w:bookmarkStart w:id="21" w:name="_Toc387854340"/>
      <w:r w:rsidRPr="00FB1A1D">
        <w:t>Title</w:t>
      </w:r>
      <w:r>
        <w:t>:</w:t>
      </w:r>
      <w:r>
        <w:tab/>
      </w:r>
      <w:r w:rsidR="00101DE7" w:rsidRPr="00101DE7">
        <w:t>The current Java PSM makes an implicit assumptions on member ordering</w:t>
      </w:r>
      <w:bookmarkEnd w:id="21"/>
    </w:p>
    <w:p w:rsidR="00F14C5C" w:rsidRDefault="00F14C5C" w:rsidP="00F14C5C">
      <w:pPr>
        <w:pStyle w:val="OMGSource"/>
      </w:pPr>
      <w:r w:rsidRPr="00FB1A1D">
        <w:t>Source</w:t>
      </w:r>
      <w:r>
        <w:t>:</w:t>
      </w:r>
    </w:p>
    <w:p w:rsidR="00F14C5C" w:rsidRDefault="002D2959" w:rsidP="00F14C5C">
      <w:pPr>
        <w:pStyle w:val="BodyText"/>
      </w:pPr>
      <w:r w:rsidRPr="002D2959">
        <w:t>PrismTech (</w:t>
      </w:r>
      <w:r w:rsidR="00101DE7">
        <w:t>Dr. Angelo Corsaro, PhD.</w:t>
      </w:r>
      <w:r w:rsidRPr="002D2959">
        <w:t>)</w:t>
      </w:r>
    </w:p>
    <w:p w:rsidR="00F14C5C" w:rsidRPr="007436A1" w:rsidRDefault="00F14C5C" w:rsidP="00F14C5C">
      <w:pPr>
        <w:pStyle w:val="BodyText"/>
      </w:pPr>
      <w:r>
        <w:rPr>
          <w:b/>
        </w:rPr>
        <w:t>Nature</w:t>
      </w:r>
      <w:r w:rsidRPr="002753C0">
        <w:rPr>
          <w:b/>
        </w:rPr>
        <w:t>:</w:t>
      </w:r>
      <w:r>
        <w:t xml:space="preserve"> </w:t>
      </w:r>
      <w:r w:rsidR="00101DE7">
        <w:t>Uncategorized</w:t>
      </w:r>
      <w:r w:rsidR="002D2959">
        <w:t xml:space="preserve"> </w:t>
      </w:r>
      <w:r w:rsidRPr="00403449">
        <w:t>Issue</w:t>
      </w:r>
    </w:p>
    <w:p w:rsidR="00F14C5C" w:rsidRPr="007436A1" w:rsidRDefault="00F14C5C" w:rsidP="00F14C5C">
      <w:pPr>
        <w:pStyle w:val="BodyText"/>
      </w:pPr>
      <w:r w:rsidRPr="002753C0">
        <w:rPr>
          <w:b/>
        </w:rPr>
        <w:t>Severity:</w:t>
      </w:r>
      <w:r>
        <w:t xml:space="preserve"> </w:t>
      </w:r>
    </w:p>
    <w:p w:rsidR="00F14C5C" w:rsidRDefault="00F14C5C" w:rsidP="00F14C5C">
      <w:pPr>
        <w:pStyle w:val="OMGSummary"/>
      </w:pPr>
      <w:r>
        <w:t>Summary:</w:t>
      </w:r>
    </w:p>
    <w:p w:rsidR="00F14C5C" w:rsidRDefault="00101DE7" w:rsidP="002D2959">
      <w:pPr>
        <w:pStyle w:val="BodyText"/>
      </w:pPr>
      <w:r w:rsidRPr="00101DE7">
        <w:t>The current Java PSM makes an implicit assumptions on member ordering when defining DDS Types in POJO that is not inherently guaranteed by the Java Language Specification. The possible resolution for this issue is to require @ID annotations when defining DDS Types using POJOs. In this case the ID would be used to uniquely defining the order to the attribute members.</w:t>
      </w:r>
    </w:p>
    <w:p w:rsidR="00101DE7" w:rsidRDefault="00101DE7" w:rsidP="00F14C5C">
      <w:pPr>
        <w:pStyle w:val="OMGDisposition"/>
      </w:pPr>
    </w:p>
    <w:p w:rsidR="002D2959" w:rsidRDefault="00101DE7" w:rsidP="00F14C5C">
      <w:pPr>
        <w:pStyle w:val="OMGDisposition"/>
      </w:pPr>
      <w:r>
        <w:t xml:space="preserve">Proposed </w:t>
      </w:r>
      <w:r w:rsidR="0016195B">
        <w:t>Resolution:</w:t>
      </w:r>
    </w:p>
    <w:p w:rsidR="0016195B" w:rsidRDefault="00E25700" w:rsidP="00F14C5C">
      <w:pPr>
        <w:pStyle w:val="OMGDisposition"/>
        <w:rPr>
          <w:b w:val="0"/>
        </w:rPr>
      </w:pPr>
      <w:r>
        <w:rPr>
          <w:b w:val="0"/>
        </w:rPr>
        <w:t>To ensure portable ordering, each class member must be annotated with @</w:t>
      </w:r>
      <w:r w:rsidR="00091E0C">
        <w:rPr>
          <w:b w:val="0"/>
        </w:rPr>
        <w:t>DDSI</w:t>
      </w:r>
      <w:r>
        <w:rPr>
          <w:b w:val="0"/>
        </w:rPr>
        <w:t>d annotation defined as follows</w:t>
      </w:r>
    </w:p>
    <w:p w:rsidR="00E25700" w:rsidRDefault="00E25700" w:rsidP="00F14C5C">
      <w:pPr>
        <w:pStyle w:val="OMGDisposition"/>
        <w:rPr>
          <w:b w:val="0"/>
        </w:rPr>
      </w:pPr>
    </w:p>
    <w:p w:rsidR="00013743" w:rsidRDefault="00013743" w:rsidP="00F14C5C">
      <w:pPr>
        <w:pStyle w:val="OMGDisposition"/>
        <w:rPr>
          <w:b w:val="0"/>
        </w:rPr>
      </w:pPr>
      <w:r w:rsidRPr="00013743">
        <w:rPr>
          <w:rFonts w:ascii="Courier New" w:hAnsi="Courier New" w:cs="Courier New"/>
          <w:b w:val="0"/>
          <w:sz w:val="20"/>
        </w:rPr>
        <w:t>// Make this annotation accessible at runtime via reflection.</w:t>
      </w:r>
    </w:p>
    <w:p w:rsidR="00013743" w:rsidRDefault="00E25700" w:rsidP="00E25700">
      <w:pPr>
        <w:pStyle w:val="OMGDisposition"/>
        <w:rPr>
          <w:rFonts w:ascii="Courier New" w:hAnsi="Courier New" w:cs="Courier New"/>
          <w:b w:val="0"/>
          <w:sz w:val="20"/>
        </w:rPr>
      </w:pPr>
      <w:r w:rsidRPr="00013743">
        <w:rPr>
          <w:rFonts w:ascii="Courier New" w:hAnsi="Courier New" w:cs="Courier New"/>
          <w:b w:val="0"/>
          <w:sz w:val="20"/>
        </w:rPr>
        <w:t xml:space="preserve">@Retention(RetentionPolicy.RUNTIME) </w:t>
      </w:r>
    </w:p>
    <w:p w:rsidR="00013743" w:rsidRPr="00013743" w:rsidRDefault="00013743" w:rsidP="00E25700">
      <w:pPr>
        <w:pStyle w:val="OMGDisposition"/>
        <w:rPr>
          <w:rFonts w:ascii="Courier New" w:hAnsi="Courier New" w:cs="Courier New"/>
          <w:b w:val="0"/>
          <w:sz w:val="20"/>
        </w:rPr>
      </w:pPr>
      <w:r w:rsidRPr="00013743">
        <w:rPr>
          <w:rFonts w:ascii="Courier New" w:hAnsi="Courier New" w:cs="Courier New"/>
          <w:b w:val="0"/>
          <w:sz w:val="20"/>
        </w:rPr>
        <w:t xml:space="preserve">// This annotation can only be applied to class </w:t>
      </w:r>
      <w:r>
        <w:rPr>
          <w:rFonts w:ascii="Courier New" w:hAnsi="Courier New" w:cs="Courier New"/>
          <w:b w:val="0"/>
          <w:sz w:val="20"/>
        </w:rPr>
        <w:t>FILEDS</w:t>
      </w:r>
      <w:r w:rsidRPr="00013743">
        <w:rPr>
          <w:rFonts w:ascii="Courier New" w:hAnsi="Courier New" w:cs="Courier New"/>
          <w:b w:val="0"/>
          <w:sz w:val="20"/>
        </w:rPr>
        <w:t>.</w:t>
      </w:r>
    </w:p>
    <w:p w:rsidR="00E25700" w:rsidRPr="00013743" w:rsidRDefault="00E25700" w:rsidP="00E25700">
      <w:pPr>
        <w:pStyle w:val="OMGDisposition"/>
        <w:rPr>
          <w:rFonts w:ascii="Courier New" w:hAnsi="Courier New" w:cs="Courier New"/>
          <w:b w:val="0"/>
          <w:sz w:val="20"/>
        </w:rPr>
      </w:pPr>
      <w:r w:rsidRPr="00013743">
        <w:rPr>
          <w:rFonts w:ascii="Courier New" w:hAnsi="Courier New" w:cs="Courier New"/>
          <w:b w:val="0"/>
          <w:sz w:val="20"/>
        </w:rPr>
        <w:t>@Target(ElementType.</w:t>
      </w:r>
      <w:r w:rsidR="00013743">
        <w:rPr>
          <w:rFonts w:ascii="Courier New" w:hAnsi="Courier New" w:cs="Courier New"/>
          <w:b w:val="0"/>
          <w:sz w:val="20"/>
        </w:rPr>
        <w:t>FIELD</w:t>
      </w:r>
      <w:r w:rsidRPr="00013743">
        <w:rPr>
          <w:rFonts w:ascii="Courier New" w:hAnsi="Courier New" w:cs="Courier New"/>
          <w:b w:val="0"/>
          <w:sz w:val="20"/>
        </w:rPr>
        <w:t xml:space="preserve">) </w:t>
      </w:r>
    </w:p>
    <w:p w:rsidR="00E25700" w:rsidRDefault="00E25700" w:rsidP="00E25700">
      <w:pPr>
        <w:pStyle w:val="OMGDisposition"/>
        <w:rPr>
          <w:rFonts w:ascii="Courier New" w:hAnsi="Courier New" w:cs="Courier New"/>
          <w:b w:val="0"/>
          <w:sz w:val="20"/>
        </w:rPr>
      </w:pPr>
      <w:r w:rsidRPr="00080F20">
        <w:rPr>
          <w:rFonts w:ascii="Courier New" w:hAnsi="Courier New" w:cs="Courier New"/>
          <w:sz w:val="20"/>
        </w:rPr>
        <w:t>public</w:t>
      </w:r>
      <w:r w:rsidRPr="00013743">
        <w:rPr>
          <w:rFonts w:ascii="Courier New" w:hAnsi="Courier New" w:cs="Courier New"/>
          <w:b w:val="0"/>
          <w:sz w:val="20"/>
        </w:rPr>
        <w:t xml:space="preserve"> @interface </w:t>
      </w:r>
      <w:r w:rsidR="00013743">
        <w:rPr>
          <w:rFonts w:ascii="Courier New" w:hAnsi="Courier New" w:cs="Courier New"/>
          <w:b w:val="0"/>
          <w:sz w:val="20"/>
        </w:rPr>
        <w:t>D</w:t>
      </w:r>
      <w:r w:rsidR="00091E0C">
        <w:rPr>
          <w:rFonts w:ascii="Courier New" w:hAnsi="Courier New" w:cs="Courier New"/>
          <w:b w:val="0"/>
          <w:sz w:val="20"/>
        </w:rPr>
        <w:t>DSI</w:t>
      </w:r>
      <w:r w:rsidR="00013743">
        <w:rPr>
          <w:rFonts w:ascii="Courier New" w:hAnsi="Courier New" w:cs="Courier New"/>
          <w:b w:val="0"/>
          <w:sz w:val="20"/>
        </w:rPr>
        <w:t>d</w:t>
      </w:r>
      <w:r w:rsidRPr="00013743">
        <w:rPr>
          <w:rFonts w:ascii="Courier New" w:hAnsi="Courier New" w:cs="Courier New"/>
          <w:b w:val="0"/>
          <w:sz w:val="20"/>
        </w:rPr>
        <w:t xml:space="preserve"> {</w:t>
      </w:r>
    </w:p>
    <w:p w:rsidR="00013743" w:rsidRPr="00013743" w:rsidRDefault="00013743" w:rsidP="00E25700">
      <w:pPr>
        <w:pStyle w:val="OMGDisposition"/>
        <w:rPr>
          <w:rFonts w:ascii="Courier New" w:hAnsi="Courier New" w:cs="Courier New"/>
          <w:b w:val="0"/>
          <w:sz w:val="20"/>
        </w:rPr>
      </w:pPr>
      <w:r>
        <w:rPr>
          <w:rFonts w:ascii="Courier New" w:hAnsi="Courier New" w:cs="Courier New"/>
          <w:b w:val="0"/>
          <w:sz w:val="20"/>
        </w:rPr>
        <w:t xml:space="preserve">  </w:t>
      </w:r>
      <w:r w:rsidR="007E0CCA" w:rsidRPr="007E0CCA">
        <w:rPr>
          <w:rFonts w:ascii="Courier New" w:hAnsi="Courier New" w:cs="Courier New"/>
          <w:sz w:val="20"/>
        </w:rPr>
        <w:t>int</w:t>
      </w:r>
      <w:r>
        <w:rPr>
          <w:rFonts w:ascii="Courier New" w:hAnsi="Courier New" w:cs="Courier New"/>
          <w:b w:val="0"/>
          <w:sz w:val="20"/>
        </w:rPr>
        <w:t xml:space="preserve"> value();</w:t>
      </w:r>
    </w:p>
    <w:p w:rsidR="002D2959" w:rsidRPr="006E2EE2" w:rsidRDefault="00E25700" w:rsidP="00E25700">
      <w:pPr>
        <w:pStyle w:val="OMGDisposition"/>
        <w:rPr>
          <w:rFonts w:ascii="Courier New" w:hAnsi="Courier New" w:cs="Courier New"/>
          <w:b w:val="0"/>
          <w:sz w:val="20"/>
        </w:rPr>
      </w:pPr>
      <w:r w:rsidRPr="006E2EE2">
        <w:rPr>
          <w:rFonts w:ascii="Courier New" w:hAnsi="Courier New" w:cs="Courier New"/>
          <w:b w:val="0"/>
          <w:sz w:val="20"/>
        </w:rPr>
        <w:t>}</w:t>
      </w:r>
    </w:p>
    <w:p w:rsidR="006E2EE2" w:rsidRPr="006E2EE2" w:rsidRDefault="006E2EE2" w:rsidP="006E2EE2">
      <w:pPr>
        <w:pStyle w:val="OMGDisposition"/>
        <w:rPr>
          <w:b w:val="0"/>
        </w:rPr>
      </w:pPr>
      <w:r w:rsidRPr="006E2EE2">
        <w:rPr>
          <w:b w:val="0"/>
        </w:rPr>
        <w:t>No two members in a Java class shall have the same value for the @DDSId annotation.</w:t>
      </w:r>
    </w:p>
    <w:p w:rsidR="00013743" w:rsidRPr="006E2EE2" w:rsidRDefault="006E2EE2" w:rsidP="006E2EE2">
      <w:pPr>
        <w:pStyle w:val="OMGDisposition"/>
        <w:rPr>
          <w:b w:val="0"/>
        </w:rPr>
      </w:pPr>
      <w:r w:rsidRPr="006E2EE2">
        <w:rPr>
          <w:b w:val="0"/>
        </w:rPr>
        <w:t>The fields in the DDS structured type shall be in the order defined using the @DDSId annotations. If one or more fields do not have the @DDSId annotation, the behavior is undefined.</w:t>
      </w:r>
    </w:p>
    <w:p w:rsidR="007E0CCA" w:rsidRDefault="007E0CCA" w:rsidP="00E25700">
      <w:pPr>
        <w:pStyle w:val="OMGDisposition"/>
        <w:rPr>
          <w:b w:val="0"/>
        </w:rPr>
      </w:pPr>
      <w:r w:rsidRPr="007E0CCA">
        <w:rPr>
          <w:b w:val="0"/>
        </w:rPr>
        <w:t>Th</w:t>
      </w:r>
      <w:r>
        <w:rPr>
          <w:b w:val="0"/>
        </w:rPr>
        <w:t xml:space="preserve">is annotation </w:t>
      </w:r>
      <w:r w:rsidR="006E2EE2">
        <w:rPr>
          <w:b w:val="0"/>
        </w:rPr>
        <w:t>shall</w:t>
      </w:r>
      <w:r>
        <w:rPr>
          <w:b w:val="0"/>
        </w:rPr>
        <w:t xml:space="preserve"> be defined in org.omg.dds.type package in file Annotation.java as follows. </w:t>
      </w:r>
    </w:p>
    <w:p w:rsidR="007E0CCA" w:rsidRDefault="007E0CCA" w:rsidP="007E0CCA">
      <w:pPr>
        <w:pStyle w:val="OMGDisposition"/>
        <w:rPr>
          <w:rFonts w:ascii="Courier New" w:hAnsi="Courier New" w:cs="Courier New"/>
        </w:rPr>
      </w:pPr>
    </w:p>
    <w:p w:rsidR="007E0CCA" w:rsidRPr="007E0CCA" w:rsidRDefault="007E0CCA" w:rsidP="007E0CCA">
      <w:pPr>
        <w:pStyle w:val="OMGDisposition"/>
        <w:rPr>
          <w:rFonts w:ascii="Courier New" w:hAnsi="Courier New" w:cs="Courier New"/>
          <w:b w:val="0"/>
        </w:rPr>
      </w:pPr>
      <w:r w:rsidRPr="007E0CCA">
        <w:rPr>
          <w:rFonts w:ascii="Courier New" w:hAnsi="Courier New" w:cs="Courier New"/>
        </w:rPr>
        <w:t>package</w:t>
      </w:r>
      <w:r w:rsidRPr="007E0CCA">
        <w:rPr>
          <w:rFonts w:ascii="Courier New" w:hAnsi="Courier New" w:cs="Courier New"/>
          <w:b w:val="0"/>
        </w:rPr>
        <w:t xml:space="preserve"> org.omg.dds.core;</w:t>
      </w:r>
    </w:p>
    <w:p w:rsidR="007E0CCA" w:rsidRPr="007E0CCA" w:rsidRDefault="007E0CCA" w:rsidP="007E0CCA">
      <w:pPr>
        <w:pStyle w:val="OMGDisposition"/>
        <w:rPr>
          <w:rFonts w:ascii="Courier New" w:hAnsi="Courier New" w:cs="Courier New"/>
          <w:b w:val="0"/>
        </w:rPr>
      </w:pPr>
      <w:r w:rsidRPr="007E0CCA">
        <w:rPr>
          <w:rFonts w:ascii="Courier New" w:hAnsi="Courier New" w:cs="Courier New"/>
        </w:rPr>
        <w:t>import</w:t>
      </w:r>
      <w:r w:rsidRPr="007E0CCA">
        <w:rPr>
          <w:rFonts w:ascii="Courier New" w:hAnsi="Courier New" w:cs="Courier New"/>
          <w:b w:val="0"/>
        </w:rPr>
        <w:t xml:space="preserve"> java.lang.annotation.*;</w:t>
      </w:r>
    </w:p>
    <w:p w:rsidR="007E0CCA" w:rsidRDefault="007E0CCA" w:rsidP="007E0CCA">
      <w:pPr>
        <w:pStyle w:val="OMGDisposition"/>
        <w:rPr>
          <w:rFonts w:ascii="Courier New" w:hAnsi="Courier New" w:cs="Courier New"/>
          <w:b w:val="0"/>
          <w:sz w:val="20"/>
        </w:rPr>
      </w:pPr>
      <w:r w:rsidRPr="00013743">
        <w:rPr>
          <w:rFonts w:ascii="Courier New" w:hAnsi="Courier New" w:cs="Courier New"/>
          <w:b w:val="0"/>
          <w:sz w:val="20"/>
        </w:rPr>
        <w:t xml:space="preserve">@Retention(RetentionPolicy.RUNTIME) </w:t>
      </w:r>
    </w:p>
    <w:p w:rsidR="007E0CCA" w:rsidRPr="00013743" w:rsidRDefault="007E0CCA" w:rsidP="007E0CCA">
      <w:pPr>
        <w:pStyle w:val="OMGDisposition"/>
        <w:rPr>
          <w:rFonts w:ascii="Courier New" w:hAnsi="Courier New" w:cs="Courier New"/>
          <w:b w:val="0"/>
          <w:sz w:val="20"/>
        </w:rPr>
      </w:pPr>
      <w:r w:rsidRPr="00013743">
        <w:rPr>
          <w:rFonts w:ascii="Courier New" w:hAnsi="Courier New" w:cs="Courier New"/>
          <w:b w:val="0"/>
          <w:sz w:val="20"/>
        </w:rPr>
        <w:t>@Target(ElementType.</w:t>
      </w:r>
      <w:r>
        <w:rPr>
          <w:rFonts w:ascii="Courier New" w:hAnsi="Courier New" w:cs="Courier New"/>
          <w:b w:val="0"/>
          <w:sz w:val="20"/>
        </w:rPr>
        <w:t>FIELD</w:t>
      </w:r>
      <w:r w:rsidRPr="00013743">
        <w:rPr>
          <w:rFonts w:ascii="Courier New" w:hAnsi="Courier New" w:cs="Courier New"/>
          <w:b w:val="0"/>
          <w:sz w:val="20"/>
        </w:rPr>
        <w:t xml:space="preserve">) </w:t>
      </w:r>
    </w:p>
    <w:p w:rsidR="007E0CCA" w:rsidRDefault="007E0CCA" w:rsidP="007E0CCA">
      <w:pPr>
        <w:pStyle w:val="OMGDisposition"/>
        <w:rPr>
          <w:rFonts w:ascii="Courier New" w:hAnsi="Courier New" w:cs="Courier New"/>
          <w:b w:val="0"/>
          <w:sz w:val="20"/>
        </w:rPr>
      </w:pPr>
      <w:r w:rsidRPr="00080F20">
        <w:rPr>
          <w:rFonts w:ascii="Courier New" w:hAnsi="Courier New" w:cs="Courier New"/>
          <w:sz w:val="20"/>
        </w:rPr>
        <w:lastRenderedPageBreak/>
        <w:t>public</w:t>
      </w:r>
      <w:r w:rsidRPr="00013743">
        <w:rPr>
          <w:rFonts w:ascii="Courier New" w:hAnsi="Courier New" w:cs="Courier New"/>
          <w:b w:val="0"/>
          <w:sz w:val="20"/>
        </w:rPr>
        <w:t xml:space="preserve"> @interface </w:t>
      </w:r>
      <w:r>
        <w:rPr>
          <w:rFonts w:ascii="Courier New" w:hAnsi="Courier New" w:cs="Courier New"/>
          <w:b w:val="0"/>
          <w:sz w:val="20"/>
        </w:rPr>
        <w:t>DDSId</w:t>
      </w:r>
      <w:r w:rsidRPr="00013743">
        <w:rPr>
          <w:rFonts w:ascii="Courier New" w:hAnsi="Courier New" w:cs="Courier New"/>
          <w:b w:val="0"/>
          <w:sz w:val="20"/>
        </w:rPr>
        <w:t xml:space="preserve"> {</w:t>
      </w:r>
    </w:p>
    <w:p w:rsidR="007E0CCA" w:rsidRPr="00013743" w:rsidRDefault="007E0CCA" w:rsidP="007E0CCA">
      <w:pPr>
        <w:pStyle w:val="OMGDisposition"/>
        <w:rPr>
          <w:rFonts w:ascii="Courier New" w:hAnsi="Courier New" w:cs="Courier New"/>
          <w:b w:val="0"/>
          <w:sz w:val="20"/>
        </w:rPr>
      </w:pPr>
      <w:r>
        <w:rPr>
          <w:rFonts w:ascii="Courier New" w:hAnsi="Courier New" w:cs="Courier New"/>
          <w:b w:val="0"/>
          <w:sz w:val="20"/>
        </w:rPr>
        <w:t xml:space="preserve">  </w:t>
      </w:r>
      <w:r w:rsidRPr="007E0CCA">
        <w:rPr>
          <w:rFonts w:ascii="Courier New" w:hAnsi="Courier New" w:cs="Courier New"/>
          <w:sz w:val="20"/>
        </w:rPr>
        <w:t>int</w:t>
      </w:r>
      <w:r>
        <w:rPr>
          <w:rFonts w:ascii="Courier New" w:hAnsi="Courier New" w:cs="Courier New"/>
          <w:b w:val="0"/>
          <w:sz w:val="20"/>
        </w:rPr>
        <w:t xml:space="preserve"> value();</w:t>
      </w:r>
    </w:p>
    <w:p w:rsidR="007E0CCA" w:rsidRDefault="007E0CCA" w:rsidP="007E0CCA">
      <w:pPr>
        <w:pStyle w:val="OMGDisposition"/>
        <w:rPr>
          <w:rFonts w:ascii="Courier New" w:hAnsi="Courier New" w:cs="Courier New"/>
          <w:b w:val="0"/>
          <w:sz w:val="20"/>
        </w:rPr>
      </w:pPr>
      <w:r w:rsidRPr="00013743">
        <w:rPr>
          <w:rFonts w:ascii="Courier New" w:hAnsi="Courier New" w:cs="Courier New"/>
          <w:b w:val="0"/>
          <w:sz w:val="20"/>
        </w:rPr>
        <w:t>}</w:t>
      </w:r>
    </w:p>
    <w:p w:rsidR="007E0CCA" w:rsidRDefault="004F212B" w:rsidP="00E25700">
      <w:pPr>
        <w:pStyle w:val="OMGDisposition"/>
        <w:rPr>
          <w:b w:val="0"/>
        </w:rPr>
      </w:pPr>
      <w:r>
        <w:rPr>
          <w:b w:val="0"/>
        </w:rPr>
        <w:t>When</w:t>
      </w:r>
      <w:r w:rsidR="007E0CCA">
        <w:rPr>
          <w:b w:val="0"/>
        </w:rPr>
        <w:t xml:space="preserve"> all the fields are annotated with unique integral value, the following algorithm provides a portable order of the fields.</w:t>
      </w:r>
    </w:p>
    <w:p w:rsidR="003C2F12" w:rsidRDefault="003C2F12" w:rsidP="00E25700">
      <w:pPr>
        <w:pStyle w:val="OMGDisposition"/>
        <w:rPr>
          <w:rFonts w:ascii="Courier New" w:hAnsi="Courier New" w:cs="Courier New"/>
          <w:b w:val="0"/>
        </w:rPr>
      </w:pPr>
    </w:p>
    <w:p w:rsidR="00790975" w:rsidRDefault="003C2F12" w:rsidP="00E25700">
      <w:pPr>
        <w:pStyle w:val="OMGDisposition"/>
        <w:rPr>
          <w:rFonts w:ascii="Courier New" w:hAnsi="Courier New" w:cs="Courier New"/>
          <w:b w:val="0"/>
        </w:rPr>
      </w:pPr>
      <w:r w:rsidRPr="004F212B">
        <w:rPr>
          <w:rFonts w:ascii="Courier New" w:hAnsi="Courier New" w:cs="Courier New"/>
        </w:rPr>
        <w:t>import</w:t>
      </w:r>
      <w:r>
        <w:rPr>
          <w:rFonts w:ascii="Courier New" w:hAnsi="Courier New" w:cs="Courier New"/>
          <w:b w:val="0"/>
        </w:rPr>
        <w:t xml:space="preserve"> org.omg.dds.type.*;</w:t>
      </w:r>
    </w:p>
    <w:p w:rsidR="007E0CCA" w:rsidRPr="007E0CCA" w:rsidRDefault="007E0CCA" w:rsidP="00E25700">
      <w:pPr>
        <w:pStyle w:val="OMGDisposition"/>
        <w:rPr>
          <w:rFonts w:ascii="Courier New" w:hAnsi="Courier New" w:cs="Courier New"/>
          <w:b w:val="0"/>
        </w:rPr>
      </w:pPr>
      <w:r w:rsidRPr="007E0CCA">
        <w:rPr>
          <w:rFonts w:ascii="Courier New" w:hAnsi="Courier New" w:cs="Courier New"/>
          <w:b w:val="0"/>
        </w:rPr>
        <w:t xml:space="preserve">Field[] fields = </w:t>
      </w:r>
      <w:r w:rsidR="004F212B">
        <w:rPr>
          <w:rFonts w:ascii="Courier New" w:hAnsi="Courier New" w:cs="Courier New"/>
          <w:b w:val="0"/>
        </w:rPr>
        <w:t>anObject</w:t>
      </w:r>
      <w:r>
        <w:rPr>
          <w:rFonts w:ascii="Courier New" w:hAnsi="Courier New" w:cs="Courier New"/>
          <w:b w:val="0"/>
        </w:rPr>
        <w:t>.getClass()</w:t>
      </w:r>
      <w:r w:rsidRPr="007E0CCA">
        <w:rPr>
          <w:rFonts w:ascii="Courier New" w:hAnsi="Courier New" w:cs="Courier New"/>
          <w:b w:val="0"/>
        </w:rPr>
        <w:t>.getDeclaredFields();</w:t>
      </w:r>
    </w:p>
    <w:p w:rsidR="007E0CCA" w:rsidRPr="007E0CCA" w:rsidRDefault="007E0CCA" w:rsidP="007E0CCA">
      <w:pPr>
        <w:pStyle w:val="OMGDisposition"/>
        <w:rPr>
          <w:rFonts w:ascii="Courier New" w:hAnsi="Courier New" w:cs="Courier New"/>
          <w:b w:val="0"/>
        </w:rPr>
      </w:pPr>
      <w:r w:rsidRPr="007E0CCA">
        <w:rPr>
          <w:rFonts w:ascii="Courier New" w:hAnsi="Courier New" w:cs="Courier New"/>
          <w:b w:val="0"/>
        </w:rPr>
        <w:t xml:space="preserve">java.util.Arrays.sort(fields, </w:t>
      </w:r>
      <w:r w:rsidRPr="003C2F12">
        <w:rPr>
          <w:rFonts w:ascii="Courier New" w:hAnsi="Courier New" w:cs="Courier New"/>
        </w:rPr>
        <w:t>new</w:t>
      </w:r>
      <w:r w:rsidRPr="007E0CCA">
        <w:rPr>
          <w:rFonts w:ascii="Courier New" w:hAnsi="Courier New" w:cs="Courier New"/>
          <w:b w:val="0"/>
        </w:rPr>
        <w:t xml:space="preserve"> Comparator&lt;Field&gt;(){</w:t>
      </w:r>
    </w:p>
    <w:p w:rsidR="007E0CCA" w:rsidRPr="007E0CCA" w:rsidRDefault="007E0CCA" w:rsidP="007E0CCA">
      <w:pPr>
        <w:pStyle w:val="OMGDisposition"/>
        <w:rPr>
          <w:rFonts w:ascii="Courier New" w:hAnsi="Courier New" w:cs="Courier New"/>
          <w:b w:val="0"/>
        </w:rPr>
      </w:pPr>
      <w:r w:rsidRPr="007E0CCA">
        <w:rPr>
          <w:rFonts w:ascii="Courier New" w:hAnsi="Courier New" w:cs="Courier New"/>
          <w:b w:val="0"/>
        </w:rPr>
        <w:t xml:space="preserve">  </w:t>
      </w:r>
      <w:r w:rsidRPr="003C2F12">
        <w:rPr>
          <w:rFonts w:ascii="Courier New" w:hAnsi="Courier New" w:cs="Courier New"/>
        </w:rPr>
        <w:t>public</w:t>
      </w:r>
      <w:r w:rsidRPr="007E0CCA">
        <w:rPr>
          <w:rFonts w:ascii="Courier New" w:hAnsi="Courier New" w:cs="Courier New"/>
          <w:b w:val="0"/>
        </w:rPr>
        <w:t xml:space="preserve"> </w:t>
      </w:r>
      <w:r w:rsidRPr="003C2F12">
        <w:rPr>
          <w:rFonts w:ascii="Courier New" w:hAnsi="Courier New" w:cs="Courier New"/>
        </w:rPr>
        <w:t>int</w:t>
      </w:r>
      <w:r w:rsidRPr="007E0CCA">
        <w:rPr>
          <w:rFonts w:ascii="Courier New" w:hAnsi="Courier New" w:cs="Courier New"/>
          <w:b w:val="0"/>
        </w:rPr>
        <w:t xml:space="preserve"> compare(Field f1, Field f2)</w:t>
      </w:r>
    </w:p>
    <w:p w:rsidR="007E0CCA" w:rsidRPr="007E0CCA" w:rsidRDefault="007E0CCA" w:rsidP="007E0CCA">
      <w:pPr>
        <w:pStyle w:val="OMGDisposition"/>
        <w:rPr>
          <w:rFonts w:ascii="Courier New" w:hAnsi="Courier New" w:cs="Courier New"/>
          <w:b w:val="0"/>
        </w:rPr>
      </w:pPr>
      <w:r w:rsidRPr="007E0CCA">
        <w:rPr>
          <w:rFonts w:ascii="Courier New" w:hAnsi="Courier New" w:cs="Courier New"/>
          <w:b w:val="0"/>
        </w:rPr>
        <w:t xml:space="preserve">  {</w:t>
      </w:r>
    </w:p>
    <w:p w:rsidR="007E0CCA" w:rsidRPr="007E0CCA" w:rsidRDefault="007E0CCA" w:rsidP="007E0CCA">
      <w:pPr>
        <w:pStyle w:val="OMGDisposition"/>
        <w:rPr>
          <w:rFonts w:ascii="Courier New" w:hAnsi="Courier New" w:cs="Courier New"/>
          <w:b w:val="0"/>
        </w:rPr>
      </w:pPr>
      <w:r w:rsidRPr="007E0CCA">
        <w:rPr>
          <w:rFonts w:ascii="Courier New" w:hAnsi="Courier New" w:cs="Courier New"/>
          <w:b w:val="0"/>
        </w:rPr>
        <w:t xml:space="preserve">    String a1 = f1.getAnnotation(DDSId.class).toString();</w:t>
      </w:r>
    </w:p>
    <w:p w:rsidR="007E0CCA" w:rsidRPr="007E0CCA" w:rsidRDefault="007E0CCA" w:rsidP="007E0CCA">
      <w:pPr>
        <w:pStyle w:val="OMGDisposition"/>
        <w:rPr>
          <w:rFonts w:ascii="Courier New" w:hAnsi="Courier New" w:cs="Courier New"/>
          <w:b w:val="0"/>
        </w:rPr>
      </w:pPr>
      <w:r>
        <w:rPr>
          <w:rFonts w:ascii="Courier New" w:hAnsi="Courier New" w:cs="Courier New"/>
          <w:b w:val="0"/>
        </w:rPr>
        <w:t xml:space="preserve"> </w:t>
      </w:r>
      <w:r w:rsidRPr="007E0CCA">
        <w:rPr>
          <w:rFonts w:ascii="Courier New" w:hAnsi="Courier New" w:cs="Courier New"/>
          <w:b w:val="0"/>
        </w:rPr>
        <w:t xml:space="preserve">   String a2 = f2.getAnnotation(DDSId.class).toString();</w:t>
      </w:r>
    </w:p>
    <w:p w:rsidR="007E0CCA" w:rsidRPr="007E0CCA" w:rsidRDefault="007E0CCA" w:rsidP="007E0CCA">
      <w:pPr>
        <w:pStyle w:val="OMGDisposition"/>
        <w:rPr>
          <w:rFonts w:ascii="Courier New" w:hAnsi="Courier New" w:cs="Courier New"/>
          <w:b w:val="0"/>
        </w:rPr>
      </w:pPr>
      <w:r w:rsidRPr="007E0CCA">
        <w:rPr>
          <w:rFonts w:ascii="Courier New" w:hAnsi="Courier New" w:cs="Courier New"/>
          <w:b w:val="0"/>
        </w:rPr>
        <w:t xml:space="preserve">    </w:t>
      </w:r>
      <w:r w:rsidRPr="003C2F12">
        <w:rPr>
          <w:rFonts w:ascii="Courier New" w:hAnsi="Courier New" w:cs="Courier New"/>
        </w:rPr>
        <w:t>return</w:t>
      </w:r>
      <w:r w:rsidRPr="007E0CCA">
        <w:rPr>
          <w:rFonts w:ascii="Courier New" w:hAnsi="Courier New" w:cs="Courier New"/>
          <w:b w:val="0"/>
        </w:rPr>
        <w:t xml:space="preserve"> a1.compareTo(a2);</w:t>
      </w:r>
    </w:p>
    <w:p w:rsidR="007E0CCA" w:rsidRPr="007E0CCA" w:rsidRDefault="007E0CCA" w:rsidP="007E0CCA">
      <w:pPr>
        <w:pStyle w:val="OMGDisposition"/>
        <w:rPr>
          <w:rFonts w:ascii="Courier New" w:hAnsi="Courier New" w:cs="Courier New"/>
          <w:b w:val="0"/>
        </w:rPr>
      </w:pPr>
      <w:r w:rsidRPr="007E0CCA">
        <w:rPr>
          <w:rFonts w:ascii="Courier New" w:hAnsi="Courier New" w:cs="Courier New"/>
          <w:b w:val="0"/>
        </w:rPr>
        <w:t xml:space="preserve">  }</w:t>
      </w:r>
    </w:p>
    <w:p w:rsidR="007E0CCA" w:rsidRPr="007E0CCA" w:rsidRDefault="007E0CCA" w:rsidP="007E0CCA">
      <w:pPr>
        <w:pStyle w:val="OMGDisposition"/>
        <w:rPr>
          <w:b w:val="0"/>
        </w:rPr>
      </w:pPr>
      <w:r w:rsidRPr="007E0CCA">
        <w:rPr>
          <w:rFonts w:ascii="Courier New" w:hAnsi="Courier New" w:cs="Courier New"/>
          <w:b w:val="0"/>
        </w:rPr>
        <w:t>});</w:t>
      </w:r>
    </w:p>
    <w:p w:rsidR="007E0CCA" w:rsidRDefault="007E0CCA" w:rsidP="00E25700">
      <w:pPr>
        <w:pStyle w:val="OMGDisposition"/>
      </w:pPr>
    </w:p>
    <w:p w:rsidR="002E0090" w:rsidRPr="002E0090" w:rsidRDefault="002E0090" w:rsidP="00E25700">
      <w:pPr>
        <w:pStyle w:val="OMGDisposition"/>
        <w:rPr>
          <w:b w:val="0"/>
        </w:rPr>
      </w:pPr>
      <w:r w:rsidRPr="002E0090">
        <w:rPr>
          <w:b w:val="0"/>
        </w:rPr>
        <w:t>If one or more fields do not have the @DDSId annotation, the behavior is undefined.</w:t>
      </w:r>
    </w:p>
    <w:p w:rsidR="002E0090" w:rsidRDefault="002E0090" w:rsidP="00E25700">
      <w:pPr>
        <w:pStyle w:val="OMGDisposition"/>
      </w:pPr>
    </w:p>
    <w:p w:rsidR="00F14C5C" w:rsidRPr="002579A0" w:rsidRDefault="00101DE7" w:rsidP="00F14C5C">
      <w:pPr>
        <w:pStyle w:val="OMGDisposition"/>
        <w:rPr>
          <w:b w:val="0"/>
        </w:rPr>
      </w:pPr>
      <w:r>
        <w:t xml:space="preserve">Proposed </w:t>
      </w:r>
      <w:r w:rsidR="00F14C5C" w:rsidRPr="00FB1A1D">
        <w:t>Disposition</w:t>
      </w:r>
      <w:r w:rsidR="00F14C5C">
        <w:t>:</w:t>
      </w:r>
      <w:r w:rsidR="00F14C5C" w:rsidRPr="002579A0">
        <w:rPr>
          <w:b w:val="0"/>
        </w:rPr>
        <w:tab/>
        <w:t>Resolved</w:t>
      </w:r>
    </w:p>
    <w:p w:rsidR="00A9677C" w:rsidRDefault="00A9677C">
      <w:pPr>
        <w:rPr>
          <w:rFonts w:ascii="Arial" w:hAnsi="Arial"/>
          <w:b/>
          <w:kern w:val="28"/>
          <w:sz w:val="36"/>
        </w:rPr>
      </w:pPr>
      <w:r>
        <w:br w:type="page"/>
      </w:r>
    </w:p>
    <w:p w:rsidR="008C63A3" w:rsidRDefault="008C63A3" w:rsidP="00730045">
      <w:pPr>
        <w:pStyle w:val="OMGIssueNO"/>
        <w:sectPr w:rsidR="008C63A3" w:rsidSect="00096DA3">
          <w:pgSz w:w="12240" w:h="15840"/>
          <w:pgMar w:top="1440" w:right="1800" w:bottom="1440" w:left="1800" w:header="720" w:footer="720" w:gutter="0"/>
          <w:cols w:space="720"/>
        </w:sectPr>
      </w:pPr>
    </w:p>
    <w:p w:rsidR="009917E6" w:rsidRDefault="009917E6" w:rsidP="009917E6">
      <w:pPr>
        <w:pStyle w:val="OMGIssueNO"/>
      </w:pPr>
      <w:bookmarkStart w:id="22" w:name="_Toc387854341"/>
      <w:r>
        <w:lastRenderedPageBreak/>
        <w:t>OMG Issue No: 18420</w:t>
      </w:r>
      <w:bookmarkEnd w:id="22"/>
      <w:r w:rsidRPr="001070B8">
        <w:t xml:space="preserve"> </w:t>
      </w:r>
    </w:p>
    <w:p w:rsidR="009917E6" w:rsidRDefault="009917E6" w:rsidP="009917E6">
      <w:pPr>
        <w:pStyle w:val="OMGTitle"/>
      </w:pPr>
      <w:bookmarkStart w:id="23" w:name="_Toc387854342"/>
      <w:r w:rsidRPr="00FB1A1D">
        <w:t>Title</w:t>
      </w:r>
      <w:r>
        <w:t>:</w:t>
      </w:r>
      <w:r>
        <w:tab/>
      </w:r>
      <w:r w:rsidRPr="005B7A28">
        <w:t>ModifiableInstanceHandle should be removed</w:t>
      </w:r>
      <w:bookmarkEnd w:id="23"/>
    </w:p>
    <w:p w:rsidR="009917E6" w:rsidRDefault="009917E6" w:rsidP="009917E6">
      <w:pPr>
        <w:pStyle w:val="OMGSource"/>
      </w:pPr>
      <w:r w:rsidRPr="00FB1A1D">
        <w:t>Source</w:t>
      </w:r>
      <w:r>
        <w:t>:</w:t>
      </w:r>
    </w:p>
    <w:p w:rsidR="009917E6" w:rsidRDefault="009917E6" w:rsidP="009917E6">
      <w:pPr>
        <w:pStyle w:val="BodyText"/>
      </w:pPr>
      <w:r w:rsidRPr="002D2959">
        <w:t>PrismTech (</w:t>
      </w:r>
      <w:r w:rsidRPr="005B7A28">
        <w:t>Mr. Julien Enoch</w:t>
      </w:r>
      <w:r w:rsidRPr="002D2959">
        <w:t>)</w:t>
      </w:r>
    </w:p>
    <w:p w:rsidR="009917E6" w:rsidRPr="007436A1" w:rsidRDefault="009917E6" w:rsidP="009917E6">
      <w:pPr>
        <w:pStyle w:val="BodyText"/>
      </w:pPr>
      <w:r>
        <w:rPr>
          <w:b/>
        </w:rPr>
        <w:t>Nature</w:t>
      </w:r>
      <w:r w:rsidRPr="002753C0">
        <w:rPr>
          <w:b/>
        </w:rPr>
        <w:t>:</w:t>
      </w:r>
      <w:r>
        <w:t xml:space="preserve"> Revision</w:t>
      </w:r>
    </w:p>
    <w:p w:rsidR="009917E6" w:rsidRPr="007436A1" w:rsidRDefault="009917E6" w:rsidP="009917E6">
      <w:pPr>
        <w:pStyle w:val="BodyText"/>
      </w:pPr>
      <w:r w:rsidRPr="002753C0">
        <w:rPr>
          <w:b/>
        </w:rPr>
        <w:t>Severity:</w:t>
      </w:r>
      <w:r>
        <w:t xml:space="preserve"> Significant</w:t>
      </w:r>
    </w:p>
    <w:p w:rsidR="009917E6" w:rsidRDefault="009917E6" w:rsidP="009917E6">
      <w:pPr>
        <w:pStyle w:val="OMGSummary"/>
      </w:pPr>
      <w:r>
        <w:t>Summary:</w:t>
      </w:r>
    </w:p>
    <w:p w:rsidR="009917E6" w:rsidRPr="005B7A28" w:rsidRDefault="009917E6" w:rsidP="009917E6">
      <w:pPr>
        <w:rPr>
          <w:rFonts w:ascii="Arial" w:hAnsi="Arial" w:cs="Arial"/>
          <w:sz w:val="22"/>
        </w:rPr>
      </w:pPr>
      <w:r w:rsidRPr="005B7A28">
        <w:rPr>
          <w:rFonts w:ascii="Arial" w:hAnsi="Arial" w:cs="Arial"/>
          <w:sz w:val="22"/>
        </w:rPr>
        <w:t>The ModifiableInstanceHandle was not removed along with all other modifiable types.</w:t>
      </w:r>
    </w:p>
    <w:p w:rsidR="009917E6" w:rsidRPr="005B7A28" w:rsidRDefault="009917E6" w:rsidP="009917E6">
      <w:pPr>
        <w:rPr>
          <w:rFonts w:ascii="Arial" w:hAnsi="Arial" w:cs="Arial"/>
          <w:sz w:val="22"/>
        </w:rPr>
      </w:pPr>
      <w:r w:rsidRPr="005B7A28">
        <w:rPr>
          <w:rFonts w:ascii="Arial" w:hAnsi="Arial" w:cs="Arial"/>
          <w:sz w:val="22"/>
        </w:rPr>
        <w:t>As such it should be removed for consistency, useability and performances.</w:t>
      </w:r>
    </w:p>
    <w:p w:rsidR="009917E6" w:rsidRPr="005B7A28" w:rsidRDefault="009917E6" w:rsidP="009917E6">
      <w:pPr>
        <w:rPr>
          <w:rFonts w:ascii="Arial" w:hAnsi="Arial" w:cs="Arial"/>
          <w:sz w:val="22"/>
        </w:rPr>
      </w:pPr>
    </w:p>
    <w:p w:rsidR="009917E6" w:rsidRPr="005B7A28" w:rsidRDefault="009917E6" w:rsidP="009917E6">
      <w:pPr>
        <w:rPr>
          <w:rFonts w:ascii="Arial" w:hAnsi="Arial" w:cs="Arial"/>
          <w:sz w:val="22"/>
        </w:rPr>
      </w:pPr>
    </w:p>
    <w:p w:rsidR="009917E6" w:rsidRPr="005B7A28" w:rsidRDefault="009917E6" w:rsidP="009917E6">
      <w:pPr>
        <w:rPr>
          <w:rFonts w:ascii="Arial" w:hAnsi="Arial" w:cs="Arial"/>
          <w:sz w:val="22"/>
        </w:rPr>
      </w:pPr>
      <w:r w:rsidRPr="005B7A28">
        <w:rPr>
          <w:rFonts w:ascii="Arial" w:hAnsi="Arial" w:cs="Arial"/>
          <w:sz w:val="22"/>
        </w:rPr>
        <w:t>Specificaly the following methods should be removed:</w:t>
      </w:r>
    </w:p>
    <w:p w:rsidR="009917E6" w:rsidRPr="005B7A28" w:rsidRDefault="009917E6" w:rsidP="009917E6">
      <w:pPr>
        <w:rPr>
          <w:rFonts w:ascii="Arial" w:hAnsi="Arial" w:cs="Arial"/>
          <w:sz w:val="22"/>
        </w:rPr>
      </w:pPr>
      <w:r w:rsidRPr="005B7A28">
        <w:rPr>
          <w:rFonts w:ascii="Arial" w:hAnsi="Arial" w:cs="Arial"/>
          <w:sz w:val="22"/>
        </w:rPr>
        <w:t xml:space="preserve"> - ServiceEnvironment.newInstanceHandle()</w:t>
      </w:r>
    </w:p>
    <w:p w:rsidR="009917E6" w:rsidRPr="005B7A28" w:rsidRDefault="009917E6" w:rsidP="009917E6">
      <w:pPr>
        <w:rPr>
          <w:rFonts w:ascii="Arial" w:hAnsi="Arial" w:cs="Arial"/>
          <w:sz w:val="22"/>
        </w:rPr>
      </w:pPr>
      <w:r w:rsidRPr="005B7A28">
        <w:rPr>
          <w:rFonts w:ascii="Arial" w:hAnsi="Arial" w:cs="Arial"/>
          <w:sz w:val="22"/>
        </w:rPr>
        <w:t xml:space="preserve"> - DataReader.lookupInstance(ModifiableInstanceHandle handle, TYPE keyHolder)</w:t>
      </w:r>
    </w:p>
    <w:p w:rsidR="009917E6" w:rsidRPr="005B7A28" w:rsidRDefault="009917E6" w:rsidP="009917E6">
      <w:pPr>
        <w:rPr>
          <w:rFonts w:ascii="Arial" w:hAnsi="Arial" w:cs="Arial"/>
          <w:sz w:val="22"/>
        </w:rPr>
      </w:pPr>
      <w:r w:rsidRPr="005B7A28">
        <w:rPr>
          <w:rFonts w:ascii="Arial" w:hAnsi="Arial" w:cs="Arial"/>
          <w:sz w:val="22"/>
        </w:rPr>
        <w:t xml:space="preserve"> - DataWriter.lookupInstance(ModifiableInstanceHandle handle, TYPE keyHolder)</w:t>
      </w:r>
    </w:p>
    <w:p w:rsidR="009917E6" w:rsidRPr="005B7A28" w:rsidRDefault="009917E6" w:rsidP="009917E6">
      <w:pPr>
        <w:rPr>
          <w:rFonts w:ascii="Arial" w:hAnsi="Arial" w:cs="Arial"/>
          <w:sz w:val="22"/>
        </w:rPr>
      </w:pPr>
    </w:p>
    <w:p w:rsidR="009917E6" w:rsidRPr="005B7A28" w:rsidRDefault="009917E6" w:rsidP="009917E6">
      <w:pPr>
        <w:rPr>
          <w:rFonts w:ascii="Arial" w:hAnsi="Arial" w:cs="Arial"/>
          <w:sz w:val="22"/>
        </w:rPr>
      </w:pPr>
    </w:p>
    <w:p w:rsidR="009917E6" w:rsidRPr="005B7A28" w:rsidRDefault="009917E6" w:rsidP="009917E6">
      <w:pPr>
        <w:rPr>
          <w:rFonts w:ascii="Arial" w:hAnsi="Arial" w:cs="Arial"/>
          <w:sz w:val="22"/>
        </w:rPr>
      </w:pPr>
      <w:r w:rsidRPr="005B7A28">
        <w:rPr>
          <w:rFonts w:ascii="Arial" w:hAnsi="Arial" w:cs="Arial"/>
          <w:sz w:val="22"/>
        </w:rPr>
        <w:t>And the following method should be modified to return InstanceHandle:</w:t>
      </w:r>
    </w:p>
    <w:p w:rsidR="009917E6" w:rsidRPr="005B7A28" w:rsidRDefault="009917E6" w:rsidP="009917E6">
      <w:pPr>
        <w:rPr>
          <w:rFonts w:ascii="Arial" w:hAnsi="Arial" w:cs="Arial"/>
          <w:sz w:val="22"/>
        </w:rPr>
      </w:pPr>
      <w:r w:rsidRPr="005B7A28">
        <w:rPr>
          <w:rFonts w:ascii="Arial" w:hAnsi="Arial" w:cs="Arial"/>
          <w:sz w:val="22"/>
        </w:rPr>
        <w:t xml:space="preserve"> - Sample.getInstanceHandle()</w:t>
      </w:r>
    </w:p>
    <w:p w:rsidR="009917E6" w:rsidRPr="005B7A28" w:rsidRDefault="009917E6" w:rsidP="009917E6">
      <w:pPr>
        <w:rPr>
          <w:rFonts w:ascii="Arial" w:hAnsi="Arial" w:cs="Arial"/>
          <w:sz w:val="22"/>
        </w:rPr>
      </w:pPr>
      <w:r w:rsidRPr="005B7A28">
        <w:rPr>
          <w:rFonts w:ascii="Arial" w:hAnsi="Arial" w:cs="Arial"/>
          <w:sz w:val="22"/>
        </w:rPr>
        <w:t xml:space="preserve"> - Sample.getPublicationHandle()</w:t>
      </w:r>
    </w:p>
    <w:p w:rsidR="009917E6" w:rsidRPr="005B7A28" w:rsidRDefault="009917E6" w:rsidP="009917E6">
      <w:pPr>
        <w:rPr>
          <w:rFonts w:ascii="Arial" w:hAnsi="Arial" w:cs="Arial"/>
          <w:sz w:val="22"/>
        </w:rPr>
      </w:pPr>
    </w:p>
    <w:p w:rsidR="009917E6" w:rsidRDefault="009917E6" w:rsidP="009917E6">
      <w:pPr>
        <w:rPr>
          <w:rFonts w:ascii="Arial" w:hAnsi="Arial" w:cs="Arial"/>
          <w:sz w:val="22"/>
        </w:rPr>
      </w:pPr>
      <w:r w:rsidRPr="005B7A28">
        <w:rPr>
          <w:rFonts w:ascii="Arial" w:hAnsi="Arial" w:cs="Arial"/>
          <w:sz w:val="22"/>
        </w:rPr>
        <w:t>Notice: the returning ModifialbeInstanceHandle forces defensive copying with obvious consequences in term of performances.</w:t>
      </w:r>
    </w:p>
    <w:p w:rsidR="009917E6" w:rsidRDefault="009917E6" w:rsidP="009917E6">
      <w:pPr>
        <w:rPr>
          <w:rFonts w:ascii="Arial" w:hAnsi="Arial" w:cs="Arial"/>
          <w:sz w:val="22"/>
        </w:rPr>
      </w:pPr>
    </w:p>
    <w:p w:rsidR="009917E6" w:rsidRPr="005B7A28" w:rsidRDefault="009917E6" w:rsidP="009917E6">
      <w:pPr>
        <w:rPr>
          <w:rFonts w:ascii="Arial" w:hAnsi="Arial" w:cs="Arial"/>
          <w:b/>
          <w:sz w:val="22"/>
        </w:rPr>
      </w:pPr>
      <w:r w:rsidRPr="005B7A28">
        <w:rPr>
          <w:rFonts w:ascii="Arial" w:hAnsi="Arial" w:cs="Arial"/>
          <w:b/>
          <w:sz w:val="22"/>
        </w:rPr>
        <w:t>Proposed Resolution:</w:t>
      </w:r>
    </w:p>
    <w:p w:rsidR="009917E6" w:rsidRDefault="009917E6" w:rsidP="009917E6">
      <w:pPr>
        <w:rPr>
          <w:rFonts w:ascii="Arial" w:hAnsi="Arial" w:cs="Arial"/>
          <w:sz w:val="22"/>
        </w:rPr>
      </w:pPr>
    </w:p>
    <w:p w:rsidR="009917E6" w:rsidRDefault="009917E6" w:rsidP="009917E6">
      <w:pPr>
        <w:rPr>
          <w:rFonts w:ascii="Arial" w:hAnsi="Arial" w:cs="Arial"/>
          <w:sz w:val="22"/>
        </w:rPr>
      </w:pPr>
      <w:r>
        <w:rPr>
          <w:rFonts w:ascii="Arial" w:hAnsi="Arial" w:cs="Arial"/>
          <w:sz w:val="22"/>
        </w:rPr>
        <w:t xml:space="preserve">ModifiableInstanceHandle removed. </w:t>
      </w:r>
      <w:r w:rsidRPr="009917E6">
        <w:rPr>
          <w:rFonts w:ascii="Arial" w:hAnsi="Arial" w:cs="Arial"/>
          <w:sz w:val="22"/>
        </w:rPr>
        <w:t>datadistrib4j</w:t>
      </w:r>
      <w:r>
        <w:rPr>
          <w:rFonts w:ascii="Arial" w:hAnsi="Arial" w:cs="Arial"/>
          <w:sz w:val="22"/>
        </w:rPr>
        <w:t xml:space="preserve"> revision #220</w:t>
      </w:r>
      <w:r w:rsidR="003F69E4">
        <w:rPr>
          <w:rFonts w:ascii="Arial" w:hAnsi="Arial" w:cs="Arial"/>
          <w:sz w:val="22"/>
        </w:rPr>
        <w:t xml:space="preserve"> and #222</w:t>
      </w:r>
    </w:p>
    <w:p w:rsidR="009917E6" w:rsidRDefault="009917E6" w:rsidP="009917E6">
      <w:pPr>
        <w:rPr>
          <w:rFonts w:ascii="Arial" w:hAnsi="Arial" w:cs="Arial"/>
          <w:sz w:val="22"/>
        </w:rPr>
      </w:pPr>
    </w:p>
    <w:p w:rsidR="009917E6" w:rsidRDefault="009917E6" w:rsidP="009917E6">
      <w:pPr>
        <w:rPr>
          <w:rFonts w:ascii="Arial" w:hAnsi="Arial" w:cs="Arial"/>
          <w:sz w:val="22"/>
        </w:rPr>
      </w:pPr>
    </w:p>
    <w:p w:rsidR="009917E6" w:rsidRPr="005B7A28" w:rsidRDefault="009917E6" w:rsidP="009917E6">
      <w:pPr>
        <w:rPr>
          <w:rFonts w:ascii="Arial" w:hAnsi="Arial" w:cs="Arial"/>
          <w:b/>
          <w:sz w:val="22"/>
        </w:rPr>
      </w:pPr>
      <w:r>
        <w:rPr>
          <w:rFonts w:ascii="Arial" w:hAnsi="Arial" w:cs="Arial"/>
          <w:b/>
          <w:sz w:val="22"/>
        </w:rPr>
        <w:t>Proposed Disposition</w:t>
      </w:r>
      <w:r w:rsidRPr="005B7A28">
        <w:rPr>
          <w:rFonts w:ascii="Arial" w:hAnsi="Arial" w:cs="Arial"/>
          <w:b/>
          <w:sz w:val="22"/>
        </w:rPr>
        <w:t>:</w:t>
      </w:r>
      <w:r>
        <w:rPr>
          <w:rFonts w:ascii="Arial" w:hAnsi="Arial" w:cs="Arial"/>
          <w:b/>
          <w:sz w:val="22"/>
        </w:rPr>
        <w:t xml:space="preserve"> </w:t>
      </w:r>
      <w:r w:rsidRPr="005B7A28">
        <w:rPr>
          <w:rFonts w:ascii="Arial" w:hAnsi="Arial" w:cs="Arial"/>
          <w:sz w:val="22"/>
        </w:rPr>
        <w:t>Resolved</w:t>
      </w:r>
    </w:p>
    <w:p w:rsidR="00094CF9" w:rsidRDefault="00094CF9" w:rsidP="00094CF9">
      <w:pPr>
        <w:pStyle w:val="OMGIssueNO"/>
      </w:pPr>
      <w:bookmarkStart w:id="24" w:name="_Toc387854343"/>
      <w:r>
        <w:lastRenderedPageBreak/>
        <w:t>OMG Issue No: 18422</w:t>
      </w:r>
      <w:bookmarkEnd w:id="24"/>
      <w:r w:rsidRPr="001070B8">
        <w:t xml:space="preserve"> </w:t>
      </w:r>
    </w:p>
    <w:p w:rsidR="00094CF9" w:rsidRDefault="00094CF9" w:rsidP="00094CF9">
      <w:pPr>
        <w:pStyle w:val="OMGTitle"/>
      </w:pPr>
      <w:bookmarkStart w:id="25" w:name="_Toc387854344"/>
      <w:r w:rsidRPr="00FB1A1D">
        <w:t>Title</w:t>
      </w:r>
      <w:r>
        <w:t>:</w:t>
      </w:r>
      <w:r>
        <w:tab/>
      </w:r>
      <w:r w:rsidRPr="00C74CB6">
        <w:t>Bucket accessors shall be removed</w:t>
      </w:r>
      <w:bookmarkEnd w:id="25"/>
    </w:p>
    <w:p w:rsidR="00094CF9" w:rsidRDefault="00094CF9" w:rsidP="00094CF9">
      <w:pPr>
        <w:pStyle w:val="OMGSource"/>
      </w:pPr>
      <w:r w:rsidRPr="00FB1A1D">
        <w:t>Source</w:t>
      </w:r>
      <w:r>
        <w:t>:</w:t>
      </w:r>
    </w:p>
    <w:p w:rsidR="00094CF9" w:rsidRDefault="00094CF9" w:rsidP="00094CF9">
      <w:pPr>
        <w:pStyle w:val="BodyText"/>
      </w:pPr>
      <w:r w:rsidRPr="002D2959">
        <w:t>PrismTech (</w:t>
      </w:r>
      <w:r w:rsidRPr="005B7A28">
        <w:t>Mr. Julien Enoch</w:t>
      </w:r>
      <w:r w:rsidRPr="002D2959">
        <w:t>)</w:t>
      </w:r>
    </w:p>
    <w:p w:rsidR="00094CF9" w:rsidRPr="007436A1" w:rsidRDefault="00094CF9" w:rsidP="00094CF9">
      <w:pPr>
        <w:pStyle w:val="BodyText"/>
      </w:pPr>
      <w:r>
        <w:rPr>
          <w:b/>
        </w:rPr>
        <w:t>Nature</w:t>
      </w:r>
      <w:r w:rsidRPr="002753C0">
        <w:rPr>
          <w:b/>
        </w:rPr>
        <w:t>:</w:t>
      </w:r>
      <w:r>
        <w:t xml:space="preserve"> </w:t>
      </w:r>
      <w:r w:rsidRPr="009917E6">
        <w:t>Enhancement</w:t>
      </w:r>
    </w:p>
    <w:p w:rsidR="00094CF9" w:rsidRPr="007436A1" w:rsidRDefault="00094CF9" w:rsidP="00094CF9">
      <w:pPr>
        <w:pStyle w:val="BodyText"/>
      </w:pPr>
      <w:r w:rsidRPr="002753C0">
        <w:rPr>
          <w:b/>
        </w:rPr>
        <w:t>Severity:</w:t>
      </w:r>
      <w:r>
        <w:t xml:space="preserve"> Significant</w:t>
      </w:r>
    </w:p>
    <w:p w:rsidR="00094CF9" w:rsidRDefault="00094CF9" w:rsidP="00094CF9">
      <w:pPr>
        <w:pStyle w:val="OMGSummary"/>
      </w:pPr>
      <w:r>
        <w:t>Summary:</w:t>
      </w:r>
    </w:p>
    <w:p w:rsidR="00094CF9" w:rsidRPr="00C74CB6" w:rsidRDefault="00094CF9" w:rsidP="00094CF9">
      <w:pPr>
        <w:rPr>
          <w:rFonts w:ascii="Arial" w:hAnsi="Arial" w:cs="Arial"/>
          <w:sz w:val="22"/>
        </w:rPr>
      </w:pPr>
      <w:r w:rsidRPr="00C74CB6">
        <w:rPr>
          <w:rFonts w:ascii="Arial" w:hAnsi="Arial" w:cs="Arial"/>
          <w:sz w:val="22"/>
        </w:rPr>
        <w:t>Bucket accessors were supposed to be removed for all types (with exception of Time) as part of the FTF.</w:t>
      </w:r>
    </w:p>
    <w:p w:rsidR="00094CF9" w:rsidRPr="00C74CB6" w:rsidRDefault="00094CF9" w:rsidP="00094CF9">
      <w:pPr>
        <w:rPr>
          <w:rFonts w:ascii="Arial" w:hAnsi="Arial" w:cs="Arial"/>
          <w:sz w:val="22"/>
        </w:rPr>
      </w:pPr>
      <w:r w:rsidRPr="00C74CB6">
        <w:rPr>
          <w:rFonts w:ascii="Arial" w:hAnsi="Arial" w:cs="Arial"/>
          <w:sz w:val="22"/>
        </w:rPr>
        <w:t>Apparently some bucket accessors are still present (in some cases as the only possibility - e.g. Subscriber.getDataReaders()).</w:t>
      </w:r>
    </w:p>
    <w:p w:rsidR="00094CF9" w:rsidRPr="00C74CB6" w:rsidRDefault="00094CF9" w:rsidP="00094CF9">
      <w:pPr>
        <w:rPr>
          <w:rFonts w:ascii="Arial" w:hAnsi="Arial" w:cs="Arial"/>
          <w:sz w:val="22"/>
        </w:rPr>
      </w:pPr>
    </w:p>
    <w:p w:rsidR="00094CF9" w:rsidRDefault="00094CF9" w:rsidP="00094CF9">
      <w:pPr>
        <w:rPr>
          <w:rFonts w:ascii="Arial" w:hAnsi="Arial" w:cs="Arial"/>
          <w:sz w:val="22"/>
        </w:rPr>
      </w:pPr>
      <w:r w:rsidRPr="00C74CB6">
        <w:rPr>
          <w:rFonts w:ascii="Arial" w:hAnsi="Arial" w:cs="Arial"/>
          <w:sz w:val="22"/>
        </w:rPr>
        <w:t>This is very unfortunate since it forces defensive copies with the obvious performance impacts.</w:t>
      </w:r>
      <w:r>
        <w:rPr>
          <w:rFonts w:ascii="Arial" w:hAnsi="Arial" w:cs="Arial"/>
          <w:sz w:val="22"/>
        </w:rPr>
        <w:t xml:space="preserve"> </w:t>
      </w:r>
    </w:p>
    <w:p w:rsidR="00094CF9" w:rsidRDefault="00094CF9" w:rsidP="00094CF9">
      <w:pPr>
        <w:rPr>
          <w:rFonts w:ascii="Arial" w:hAnsi="Arial" w:cs="Arial"/>
          <w:sz w:val="22"/>
        </w:rPr>
      </w:pPr>
      <w:r w:rsidRPr="00C74CB6">
        <w:rPr>
          <w:rFonts w:ascii="Arial" w:hAnsi="Arial" w:cs="Arial"/>
          <w:sz w:val="22"/>
        </w:rPr>
        <w:t>Furthermore it makes the API inconsistent.</w:t>
      </w:r>
    </w:p>
    <w:p w:rsidR="00094CF9" w:rsidRDefault="00094CF9" w:rsidP="00094CF9">
      <w:pPr>
        <w:rPr>
          <w:rFonts w:ascii="Arial" w:hAnsi="Arial" w:cs="Arial"/>
          <w:sz w:val="22"/>
        </w:rPr>
      </w:pPr>
    </w:p>
    <w:p w:rsidR="00094CF9" w:rsidRPr="005B7A28" w:rsidRDefault="00094CF9" w:rsidP="00094CF9">
      <w:pPr>
        <w:rPr>
          <w:rFonts w:ascii="Arial" w:hAnsi="Arial" w:cs="Arial"/>
          <w:b/>
          <w:sz w:val="22"/>
        </w:rPr>
      </w:pPr>
      <w:r w:rsidRPr="005B7A28">
        <w:rPr>
          <w:rFonts w:ascii="Arial" w:hAnsi="Arial" w:cs="Arial"/>
          <w:b/>
          <w:sz w:val="22"/>
        </w:rPr>
        <w:t>Proposed Resolution:</w:t>
      </w:r>
    </w:p>
    <w:p w:rsidR="00094CF9" w:rsidRDefault="00094CF9" w:rsidP="00094CF9">
      <w:pPr>
        <w:rPr>
          <w:rFonts w:ascii="Arial" w:hAnsi="Arial" w:cs="Arial"/>
          <w:sz w:val="22"/>
        </w:rPr>
      </w:pPr>
    </w:p>
    <w:p w:rsidR="00094CF9" w:rsidRDefault="00094CF9" w:rsidP="00094CF9">
      <w:pPr>
        <w:rPr>
          <w:rFonts w:ascii="Arial" w:hAnsi="Arial" w:cs="Arial"/>
          <w:sz w:val="22"/>
        </w:rPr>
      </w:pPr>
      <w:r w:rsidRPr="009D0771">
        <w:rPr>
          <w:rFonts w:ascii="Courier New" w:hAnsi="Courier New" w:cs="Courier New"/>
          <w:sz w:val="22"/>
        </w:rPr>
        <w:t>Subscriber.getDataReaders()</w:t>
      </w:r>
      <w:r>
        <w:rPr>
          <w:rFonts w:ascii="Arial" w:hAnsi="Arial" w:cs="Arial"/>
          <w:sz w:val="22"/>
        </w:rPr>
        <w:t xml:space="preserve"> no longer has bucket accessors. However, bucket pattern is optionally available other places such as </w:t>
      </w:r>
      <w:r w:rsidRPr="009D0771">
        <w:rPr>
          <w:rFonts w:ascii="Courier New" w:hAnsi="Courier New" w:cs="Courier New"/>
          <w:sz w:val="22"/>
        </w:rPr>
        <w:t>DataWrier.getKeyValue</w:t>
      </w:r>
      <w:r>
        <w:rPr>
          <w:rFonts w:ascii="Arial" w:hAnsi="Arial" w:cs="Arial"/>
          <w:sz w:val="22"/>
        </w:rPr>
        <w:t xml:space="preserve">, </w:t>
      </w:r>
      <w:r w:rsidRPr="009D0771">
        <w:rPr>
          <w:rFonts w:ascii="Courier New" w:hAnsi="Courier New" w:cs="Courier New"/>
          <w:sz w:val="22"/>
        </w:rPr>
        <w:t>DataReader.getKeyValue</w:t>
      </w:r>
      <w:r>
        <w:rPr>
          <w:rFonts w:ascii="Arial" w:hAnsi="Arial" w:cs="Arial"/>
          <w:sz w:val="22"/>
        </w:rPr>
        <w:t>, etc. datadistrib4j revision #223</w:t>
      </w:r>
    </w:p>
    <w:p w:rsidR="00094CF9" w:rsidRDefault="00094CF9" w:rsidP="00094CF9">
      <w:pPr>
        <w:rPr>
          <w:rFonts w:ascii="Arial" w:hAnsi="Arial" w:cs="Arial"/>
          <w:sz w:val="22"/>
        </w:rPr>
      </w:pPr>
    </w:p>
    <w:p w:rsidR="00094CF9" w:rsidRPr="005B7A28" w:rsidRDefault="00094CF9" w:rsidP="00094CF9">
      <w:pPr>
        <w:rPr>
          <w:rFonts w:ascii="Arial" w:hAnsi="Arial" w:cs="Arial"/>
          <w:b/>
          <w:sz w:val="22"/>
        </w:rPr>
      </w:pPr>
      <w:r>
        <w:rPr>
          <w:rFonts w:ascii="Arial" w:hAnsi="Arial" w:cs="Arial"/>
          <w:b/>
          <w:sz w:val="22"/>
        </w:rPr>
        <w:t>Proposed Disposition</w:t>
      </w:r>
      <w:r w:rsidRPr="005B7A28">
        <w:rPr>
          <w:rFonts w:ascii="Arial" w:hAnsi="Arial" w:cs="Arial"/>
          <w:b/>
          <w:sz w:val="22"/>
        </w:rPr>
        <w:t>:</w:t>
      </w:r>
      <w:r>
        <w:rPr>
          <w:rFonts w:ascii="Arial" w:hAnsi="Arial" w:cs="Arial"/>
          <w:b/>
          <w:sz w:val="22"/>
        </w:rPr>
        <w:t xml:space="preserve"> Resolved.</w:t>
      </w:r>
    </w:p>
    <w:p w:rsidR="002B74FD" w:rsidRDefault="002B74FD" w:rsidP="002B74FD">
      <w:pPr>
        <w:pStyle w:val="OMGIssueNO"/>
      </w:pPr>
      <w:bookmarkStart w:id="26" w:name="_Toc387854345"/>
      <w:r>
        <w:lastRenderedPageBreak/>
        <w:t>OMG Issue No: 18423</w:t>
      </w:r>
      <w:bookmarkEnd w:id="26"/>
      <w:r w:rsidRPr="001070B8">
        <w:t xml:space="preserve"> </w:t>
      </w:r>
    </w:p>
    <w:p w:rsidR="002B74FD" w:rsidRDefault="002B74FD" w:rsidP="002B74FD">
      <w:pPr>
        <w:pStyle w:val="OMGTitle"/>
      </w:pPr>
      <w:bookmarkStart w:id="27" w:name="_Toc387854346"/>
      <w:r w:rsidRPr="00FB1A1D">
        <w:t>Title</w:t>
      </w:r>
      <w:r>
        <w:t>:</w:t>
      </w:r>
      <w:r>
        <w:tab/>
      </w:r>
      <w:r w:rsidRPr="00094CF9">
        <w:t>Operations with Collection as parameter should provide a "varargs" alternative</w:t>
      </w:r>
      <w:bookmarkEnd w:id="27"/>
    </w:p>
    <w:p w:rsidR="002B74FD" w:rsidRDefault="002B74FD" w:rsidP="002B74FD">
      <w:pPr>
        <w:pStyle w:val="OMGSource"/>
      </w:pPr>
      <w:r w:rsidRPr="00FB1A1D">
        <w:t>Source</w:t>
      </w:r>
      <w:r>
        <w:t>:</w:t>
      </w:r>
    </w:p>
    <w:p w:rsidR="002B74FD" w:rsidRDefault="002B74FD" w:rsidP="002B74FD">
      <w:pPr>
        <w:pStyle w:val="BodyText"/>
      </w:pPr>
      <w:r w:rsidRPr="002D2959">
        <w:t>PrismTech (</w:t>
      </w:r>
      <w:r w:rsidRPr="005B7A28">
        <w:t>Mr. Julien Enoch</w:t>
      </w:r>
      <w:r w:rsidRPr="002D2959">
        <w:t>)</w:t>
      </w:r>
    </w:p>
    <w:p w:rsidR="002B74FD" w:rsidRPr="007436A1" w:rsidRDefault="002B74FD" w:rsidP="002B74FD">
      <w:pPr>
        <w:pStyle w:val="BodyText"/>
      </w:pPr>
      <w:r>
        <w:rPr>
          <w:b/>
        </w:rPr>
        <w:t>Nature</w:t>
      </w:r>
      <w:r w:rsidRPr="002753C0">
        <w:rPr>
          <w:b/>
        </w:rPr>
        <w:t>:</w:t>
      </w:r>
      <w:r>
        <w:t xml:space="preserve"> </w:t>
      </w:r>
      <w:r w:rsidRPr="009917E6">
        <w:t>Enhancement</w:t>
      </w:r>
    </w:p>
    <w:p w:rsidR="002B74FD" w:rsidRPr="007436A1" w:rsidRDefault="002B74FD" w:rsidP="002B74FD">
      <w:pPr>
        <w:pStyle w:val="BodyText"/>
      </w:pPr>
      <w:r w:rsidRPr="002753C0">
        <w:rPr>
          <w:b/>
        </w:rPr>
        <w:t>Severity:</w:t>
      </w:r>
      <w:r>
        <w:t xml:space="preserve"> Significant</w:t>
      </w:r>
    </w:p>
    <w:p w:rsidR="002B74FD" w:rsidRDefault="002B74FD" w:rsidP="002B74FD">
      <w:pPr>
        <w:pStyle w:val="OMGSummary"/>
      </w:pPr>
      <w:r>
        <w:t>Summary:</w:t>
      </w:r>
    </w:p>
    <w:p w:rsidR="002B74FD" w:rsidRPr="00094CF9" w:rsidRDefault="002B74FD" w:rsidP="002B74FD">
      <w:pPr>
        <w:rPr>
          <w:rFonts w:ascii="Arial" w:hAnsi="Arial" w:cs="Arial"/>
          <w:sz w:val="22"/>
        </w:rPr>
      </w:pPr>
      <w:r w:rsidRPr="00094CF9">
        <w:rPr>
          <w:rFonts w:ascii="Arial" w:hAnsi="Arial" w:cs="Arial"/>
          <w:sz w:val="22"/>
        </w:rPr>
        <w:t>The use of Collection for providing a single "parameter" is rather cumbersome and could be greatly improved by providing a "varargs" alternative.</w:t>
      </w:r>
    </w:p>
    <w:p w:rsidR="002B74FD" w:rsidRPr="00094CF9" w:rsidRDefault="002B74FD" w:rsidP="002B74FD">
      <w:pPr>
        <w:rPr>
          <w:rFonts w:ascii="Arial" w:hAnsi="Arial" w:cs="Arial"/>
          <w:sz w:val="22"/>
        </w:rPr>
      </w:pPr>
    </w:p>
    <w:p w:rsidR="002B74FD" w:rsidRPr="00094CF9" w:rsidRDefault="002B74FD" w:rsidP="002B74FD">
      <w:pPr>
        <w:rPr>
          <w:rFonts w:ascii="Arial" w:hAnsi="Arial" w:cs="Arial"/>
          <w:sz w:val="22"/>
        </w:rPr>
      </w:pPr>
    </w:p>
    <w:p w:rsidR="002B74FD" w:rsidRPr="00094CF9" w:rsidRDefault="002B74FD" w:rsidP="002B74FD">
      <w:pPr>
        <w:rPr>
          <w:rFonts w:ascii="Arial" w:hAnsi="Arial" w:cs="Arial"/>
          <w:sz w:val="22"/>
        </w:rPr>
      </w:pPr>
      <w:r w:rsidRPr="00094CF9">
        <w:rPr>
          <w:rFonts w:ascii="Arial" w:hAnsi="Arial" w:cs="Arial"/>
          <w:sz w:val="22"/>
        </w:rPr>
        <w:t>Here is an example that showcases the issue:</w:t>
      </w:r>
    </w:p>
    <w:p w:rsidR="002B74FD" w:rsidRPr="00094CF9" w:rsidRDefault="002B74FD" w:rsidP="002B74FD">
      <w:pPr>
        <w:rPr>
          <w:rFonts w:ascii="Arial" w:hAnsi="Arial" w:cs="Arial"/>
          <w:sz w:val="22"/>
        </w:rPr>
      </w:pPr>
      <w:r w:rsidRPr="00094CF9">
        <w:rPr>
          <w:rFonts w:ascii="Arial" w:hAnsi="Arial" w:cs="Arial"/>
          <w:sz w:val="22"/>
        </w:rPr>
        <w:t xml:space="preserve">  p = dp.createPublisher(</w:t>
      </w:r>
    </w:p>
    <w:p w:rsidR="002B74FD" w:rsidRPr="00094CF9" w:rsidRDefault="002B74FD" w:rsidP="002B74FD">
      <w:pPr>
        <w:rPr>
          <w:rFonts w:ascii="Arial" w:hAnsi="Arial" w:cs="Arial"/>
          <w:sz w:val="22"/>
        </w:rPr>
      </w:pPr>
      <w:r w:rsidRPr="00094CF9">
        <w:rPr>
          <w:rFonts w:ascii="Arial" w:hAnsi="Arial" w:cs="Arial"/>
          <w:sz w:val="22"/>
        </w:rPr>
        <w:t xml:space="preserve">         dp.getDefaultPublisherQos().withPolicy(</w:t>
      </w:r>
    </w:p>
    <w:p w:rsidR="002B74FD" w:rsidRPr="00094CF9" w:rsidRDefault="002B74FD" w:rsidP="002B74FD">
      <w:pPr>
        <w:rPr>
          <w:rFonts w:ascii="Arial" w:hAnsi="Arial" w:cs="Arial"/>
          <w:sz w:val="22"/>
        </w:rPr>
      </w:pPr>
      <w:r w:rsidRPr="00094CF9">
        <w:rPr>
          <w:rFonts w:ascii="Arial" w:hAnsi="Arial" w:cs="Arial"/>
          <w:sz w:val="22"/>
        </w:rPr>
        <w:t xml:space="preserve">            pf.Partition().withName(Arrays.asList("MyPartition"))</w:t>
      </w:r>
    </w:p>
    <w:p w:rsidR="002B74FD" w:rsidRPr="00094CF9" w:rsidRDefault="002B74FD" w:rsidP="002B74FD">
      <w:pPr>
        <w:rPr>
          <w:rFonts w:ascii="Arial" w:hAnsi="Arial" w:cs="Arial"/>
          <w:sz w:val="22"/>
        </w:rPr>
      </w:pPr>
      <w:r w:rsidRPr="00094CF9">
        <w:rPr>
          <w:rFonts w:ascii="Arial" w:hAnsi="Arial" w:cs="Arial"/>
          <w:sz w:val="22"/>
        </w:rPr>
        <w:t xml:space="preserve">              ));</w:t>
      </w:r>
    </w:p>
    <w:p w:rsidR="002B74FD" w:rsidRPr="00094CF9" w:rsidRDefault="002B74FD" w:rsidP="002B74FD">
      <w:pPr>
        <w:rPr>
          <w:rFonts w:ascii="Arial" w:hAnsi="Arial" w:cs="Arial"/>
          <w:sz w:val="22"/>
        </w:rPr>
      </w:pPr>
    </w:p>
    <w:p w:rsidR="002B74FD" w:rsidRPr="00094CF9" w:rsidRDefault="002B74FD" w:rsidP="002B74FD">
      <w:pPr>
        <w:rPr>
          <w:rFonts w:ascii="Arial" w:hAnsi="Arial" w:cs="Arial"/>
          <w:sz w:val="22"/>
        </w:rPr>
      </w:pPr>
    </w:p>
    <w:p w:rsidR="002B74FD" w:rsidRPr="00094CF9" w:rsidRDefault="002B74FD" w:rsidP="002B74FD">
      <w:pPr>
        <w:rPr>
          <w:rFonts w:ascii="Arial" w:hAnsi="Arial" w:cs="Arial"/>
          <w:sz w:val="22"/>
        </w:rPr>
      </w:pPr>
      <w:r w:rsidRPr="00094CF9">
        <w:rPr>
          <w:rFonts w:ascii="Arial" w:hAnsi="Arial" w:cs="Arial"/>
          <w:sz w:val="22"/>
        </w:rPr>
        <w:t>In this case a withName(String... names) operation will simplify the code as shown below:</w:t>
      </w:r>
    </w:p>
    <w:p w:rsidR="002B74FD" w:rsidRPr="00094CF9" w:rsidRDefault="002B74FD" w:rsidP="002B74FD">
      <w:pPr>
        <w:rPr>
          <w:rFonts w:ascii="Arial" w:hAnsi="Arial" w:cs="Arial"/>
          <w:sz w:val="22"/>
        </w:rPr>
      </w:pPr>
      <w:r w:rsidRPr="00094CF9">
        <w:rPr>
          <w:rFonts w:ascii="Arial" w:hAnsi="Arial" w:cs="Arial"/>
          <w:sz w:val="22"/>
        </w:rPr>
        <w:t xml:space="preserve">  p = dp.createPublisher(</w:t>
      </w:r>
    </w:p>
    <w:p w:rsidR="002B74FD" w:rsidRPr="00094CF9" w:rsidRDefault="002B74FD" w:rsidP="002B74FD">
      <w:pPr>
        <w:rPr>
          <w:rFonts w:ascii="Arial" w:hAnsi="Arial" w:cs="Arial"/>
          <w:sz w:val="22"/>
        </w:rPr>
      </w:pPr>
      <w:r w:rsidRPr="00094CF9">
        <w:rPr>
          <w:rFonts w:ascii="Arial" w:hAnsi="Arial" w:cs="Arial"/>
          <w:sz w:val="22"/>
        </w:rPr>
        <w:t xml:space="preserve">         dp.getDefaultPublisherQos().withPolicy(</w:t>
      </w:r>
    </w:p>
    <w:p w:rsidR="002B74FD" w:rsidRPr="00094CF9" w:rsidRDefault="002B74FD" w:rsidP="002B74FD">
      <w:pPr>
        <w:rPr>
          <w:rFonts w:ascii="Arial" w:hAnsi="Arial" w:cs="Arial"/>
          <w:sz w:val="22"/>
        </w:rPr>
      </w:pPr>
      <w:r w:rsidRPr="00094CF9">
        <w:rPr>
          <w:rFonts w:ascii="Arial" w:hAnsi="Arial" w:cs="Arial"/>
          <w:sz w:val="22"/>
        </w:rPr>
        <w:t xml:space="preserve">            pf.Partition().withName("MyPartition")</w:t>
      </w:r>
    </w:p>
    <w:p w:rsidR="002B74FD" w:rsidRPr="00094CF9" w:rsidRDefault="002B74FD" w:rsidP="002B74FD">
      <w:pPr>
        <w:rPr>
          <w:rFonts w:ascii="Arial" w:hAnsi="Arial" w:cs="Arial"/>
          <w:sz w:val="22"/>
        </w:rPr>
      </w:pPr>
      <w:r w:rsidRPr="00094CF9">
        <w:rPr>
          <w:rFonts w:ascii="Arial" w:hAnsi="Arial" w:cs="Arial"/>
          <w:sz w:val="22"/>
        </w:rPr>
        <w:t xml:space="preserve">              ));</w:t>
      </w:r>
    </w:p>
    <w:p w:rsidR="002B74FD" w:rsidRPr="00094CF9" w:rsidRDefault="002B74FD" w:rsidP="002B74FD">
      <w:pPr>
        <w:rPr>
          <w:rFonts w:ascii="Arial" w:hAnsi="Arial" w:cs="Arial"/>
          <w:sz w:val="22"/>
        </w:rPr>
      </w:pPr>
    </w:p>
    <w:p w:rsidR="002B74FD" w:rsidRPr="00094CF9" w:rsidRDefault="002B74FD" w:rsidP="002B74FD">
      <w:pPr>
        <w:rPr>
          <w:rFonts w:ascii="Arial" w:hAnsi="Arial" w:cs="Arial"/>
          <w:sz w:val="22"/>
        </w:rPr>
      </w:pPr>
    </w:p>
    <w:p w:rsidR="002B74FD" w:rsidRPr="00094CF9" w:rsidRDefault="002B74FD" w:rsidP="002B74FD">
      <w:pPr>
        <w:rPr>
          <w:rFonts w:ascii="Arial" w:hAnsi="Arial" w:cs="Arial"/>
          <w:sz w:val="22"/>
        </w:rPr>
      </w:pPr>
      <w:r w:rsidRPr="00094CF9">
        <w:rPr>
          <w:rFonts w:ascii="Arial" w:hAnsi="Arial" w:cs="Arial"/>
          <w:sz w:val="22"/>
        </w:rPr>
        <w:t>Moreover the use of Collection type could lead to compilation error as in the following case:</w:t>
      </w:r>
    </w:p>
    <w:p w:rsidR="002B74FD" w:rsidRPr="00094CF9" w:rsidRDefault="002B74FD" w:rsidP="002B74FD">
      <w:pPr>
        <w:rPr>
          <w:rFonts w:ascii="Arial" w:hAnsi="Arial" w:cs="Arial"/>
          <w:sz w:val="22"/>
        </w:rPr>
      </w:pPr>
    </w:p>
    <w:p w:rsidR="002B74FD" w:rsidRDefault="002B74FD" w:rsidP="002B74FD">
      <w:pPr>
        <w:rPr>
          <w:rFonts w:ascii="Arial" w:hAnsi="Arial" w:cs="Arial"/>
          <w:sz w:val="22"/>
        </w:rPr>
      </w:pPr>
      <w:r w:rsidRPr="00094CF9">
        <w:rPr>
          <w:rFonts w:ascii="Arial" w:hAnsi="Arial" w:cs="Arial"/>
          <w:sz w:val="22"/>
        </w:rPr>
        <w:t xml:space="preserve">  statusCondition.setEnabledStatuses(Arrays.toList(DataAvailableStatus.class));</w:t>
      </w:r>
    </w:p>
    <w:p w:rsidR="002B74FD" w:rsidRDefault="002B74FD" w:rsidP="002B74FD">
      <w:pPr>
        <w:rPr>
          <w:rFonts w:ascii="Arial" w:hAnsi="Arial" w:cs="Arial"/>
          <w:b/>
          <w:sz w:val="22"/>
        </w:rPr>
      </w:pPr>
    </w:p>
    <w:p w:rsidR="002B74FD" w:rsidRPr="005B7A28" w:rsidRDefault="002B74FD" w:rsidP="002B74FD">
      <w:pPr>
        <w:rPr>
          <w:rFonts w:ascii="Arial" w:hAnsi="Arial" w:cs="Arial"/>
          <w:b/>
          <w:sz w:val="22"/>
        </w:rPr>
      </w:pPr>
      <w:r w:rsidRPr="005B7A28">
        <w:rPr>
          <w:rFonts w:ascii="Arial" w:hAnsi="Arial" w:cs="Arial"/>
          <w:b/>
          <w:sz w:val="22"/>
        </w:rPr>
        <w:t>Proposed Resolution:</w:t>
      </w:r>
    </w:p>
    <w:p w:rsidR="002B74FD" w:rsidRDefault="002B74FD" w:rsidP="002B74FD">
      <w:pPr>
        <w:rPr>
          <w:rFonts w:ascii="Arial" w:hAnsi="Arial" w:cs="Arial"/>
          <w:sz w:val="22"/>
        </w:rPr>
      </w:pPr>
    </w:p>
    <w:p w:rsidR="002B74FD" w:rsidRDefault="002B74FD" w:rsidP="002B74FD">
      <w:pPr>
        <w:rPr>
          <w:rFonts w:ascii="Arial" w:hAnsi="Arial" w:cs="Arial"/>
          <w:sz w:val="22"/>
        </w:rPr>
      </w:pPr>
      <w:r>
        <w:rPr>
          <w:rFonts w:ascii="Arial" w:hAnsi="Arial" w:cs="Arial"/>
          <w:sz w:val="22"/>
        </w:rPr>
        <w:t xml:space="preserve">Partition interface now has </w:t>
      </w:r>
    </w:p>
    <w:p w:rsidR="00B064AD" w:rsidRDefault="00B064AD" w:rsidP="002B74FD">
      <w:pPr>
        <w:rPr>
          <w:rFonts w:ascii="Arial" w:hAnsi="Arial" w:cs="Arial"/>
          <w:sz w:val="22"/>
        </w:rPr>
      </w:pPr>
      <w:r w:rsidRPr="00B064AD">
        <w:rPr>
          <w:rFonts w:ascii="Arial" w:hAnsi="Arial" w:cs="Arial"/>
          <w:sz w:val="22"/>
        </w:rPr>
        <w:t xml:space="preserve">public Partition withName(String </w:t>
      </w:r>
      <w:r w:rsidR="00421204">
        <w:rPr>
          <w:rFonts w:ascii="Arial" w:hAnsi="Arial" w:cs="Arial"/>
          <w:sz w:val="22"/>
        </w:rPr>
        <w:t>name</w:t>
      </w:r>
      <w:r w:rsidRPr="00B064AD">
        <w:rPr>
          <w:rFonts w:ascii="Arial" w:hAnsi="Arial" w:cs="Arial"/>
          <w:sz w:val="22"/>
        </w:rPr>
        <w:t>);</w:t>
      </w:r>
    </w:p>
    <w:p w:rsidR="002B74FD" w:rsidRDefault="002B74FD" w:rsidP="002B74FD">
      <w:pPr>
        <w:rPr>
          <w:rFonts w:ascii="Arial" w:hAnsi="Arial" w:cs="Arial"/>
          <w:sz w:val="22"/>
        </w:rPr>
      </w:pPr>
      <w:r w:rsidRPr="00167BC6">
        <w:rPr>
          <w:rFonts w:ascii="Arial" w:hAnsi="Arial" w:cs="Arial"/>
          <w:sz w:val="22"/>
        </w:rPr>
        <w:t>public Partition withName(String</w:t>
      </w:r>
      <w:r w:rsidR="00B064AD">
        <w:rPr>
          <w:rFonts w:ascii="Arial" w:hAnsi="Arial" w:cs="Arial"/>
          <w:sz w:val="22"/>
        </w:rPr>
        <w:t>…</w:t>
      </w:r>
      <w:r w:rsidRPr="00167BC6">
        <w:rPr>
          <w:rFonts w:ascii="Arial" w:hAnsi="Arial" w:cs="Arial"/>
          <w:sz w:val="22"/>
        </w:rPr>
        <w:t xml:space="preserve"> </w:t>
      </w:r>
      <w:r w:rsidR="00B064AD">
        <w:rPr>
          <w:rFonts w:ascii="Arial" w:hAnsi="Arial" w:cs="Arial"/>
          <w:sz w:val="22"/>
        </w:rPr>
        <w:t>names</w:t>
      </w:r>
      <w:r w:rsidRPr="00167BC6">
        <w:rPr>
          <w:rFonts w:ascii="Arial" w:hAnsi="Arial" w:cs="Arial"/>
          <w:sz w:val="22"/>
        </w:rPr>
        <w:t>);</w:t>
      </w:r>
    </w:p>
    <w:p w:rsidR="002B74FD" w:rsidRDefault="002B74FD" w:rsidP="002B74FD">
      <w:pPr>
        <w:rPr>
          <w:rFonts w:ascii="Arial" w:hAnsi="Arial" w:cs="Arial"/>
          <w:sz w:val="22"/>
        </w:rPr>
      </w:pPr>
    </w:p>
    <w:p w:rsidR="002B74FD" w:rsidRDefault="002B74FD" w:rsidP="002B74FD">
      <w:pPr>
        <w:rPr>
          <w:rFonts w:ascii="Arial" w:hAnsi="Arial" w:cs="Arial"/>
          <w:sz w:val="22"/>
        </w:rPr>
      </w:pPr>
      <w:r>
        <w:rPr>
          <w:rFonts w:ascii="Arial" w:hAnsi="Arial" w:cs="Arial"/>
          <w:sz w:val="22"/>
        </w:rPr>
        <w:t>statusCondition interface now has</w:t>
      </w:r>
    </w:p>
    <w:p w:rsidR="002B74FD" w:rsidRDefault="002B74FD" w:rsidP="002B74FD">
      <w:pPr>
        <w:rPr>
          <w:rFonts w:ascii="Arial" w:hAnsi="Arial" w:cs="Arial"/>
          <w:sz w:val="22"/>
        </w:rPr>
      </w:pPr>
      <w:r w:rsidRPr="00167BC6">
        <w:rPr>
          <w:rFonts w:ascii="Arial" w:hAnsi="Arial" w:cs="Arial"/>
          <w:sz w:val="22"/>
        </w:rPr>
        <w:t>public void setEnabledStatuses(Class&lt;? extends Status&gt;... statuses);</w:t>
      </w:r>
    </w:p>
    <w:p w:rsidR="002B74FD" w:rsidRDefault="002B74FD" w:rsidP="002B74FD">
      <w:pPr>
        <w:rPr>
          <w:rFonts w:ascii="Arial" w:hAnsi="Arial" w:cs="Arial"/>
          <w:sz w:val="22"/>
        </w:rPr>
      </w:pPr>
      <w:r>
        <w:rPr>
          <w:rFonts w:ascii="Arial" w:hAnsi="Arial" w:cs="Arial"/>
          <w:sz w:val="22"/>
        </w:rPr>
        <w:t xml:space="preserve">Empty statuses argument list implies all statuses. </w:t>
      </w:r>
    </w:p>
    <w:p w:rsidR="003E3823" w:rsidRDefault="003E3823" w:rsidP="002B74FD">
      <w:pPr>
        <w:rPr>
          <w:rFonts w:ascii="Arial" w:hAnsi="Arial" w:cs="Arial"/>
          <w:sz w:val="22"/>
        </w:rPr>
      </w:pPr>
    </w:p>
    <w:p w:rsidR="002B74FD" w:rsidRDefault="002B74FD" w:rsidP="002B74FD">
      <w:pPr>
        <w:rPr>
          <w:rFonts w:ascii="Arial" w:hAnsi="Arial" w:cs="Arial"/>
          <w:sz w:val="22"/>
        </w:rPr>
      </w:pPr>
      <w:r>
        <w:rPr>
          <w:rFonts w:ascii="Arial" w:hAnsi="Arial" w:cs="Arial"/>
          <w:sz w:val="22"/>
        </w:rPr>
        <w:t>datadistrib4j revision #225</w:t>
      </w:r>
      <w:r w:rsidR="00B064AD">
        <w:rPr>
          <w:rFonts w:ascii="Arial" w:hAnsi="Arial" w:cs="Arial"/>
          <w:sz w:val="22"/>
        </w:rPr>
        <w:t xml:space="preserve"> and revision #229</w:t>
      </w:r>
    </w:p>
    <w:p w:rsidR="002B74FD" w:rsidRDefault="002B74FD" w:rsidP="002B74FD">
      <w:pPr>
        <w:rPr>
          <w:rFonts w:ascii="Arial" w:hAnsi="Arial" w:cs="Arial"/>
          <w:sz w:val="22"/>
        </w:rPr>
      </w:pPr>
    </w:p>
    <w:p w:rsidR="002B74FD" w:rsidRPr="005B7A28" w:rsidRDefault="002B74FD" w:rsidP="002B74FD">
      <w:pPr>
        <w:rPr>
          <w:rFonts w:ascii="Arial" w:hAnsi="Arial" w:cs="Arial"/>
          <w:b/>
          <w:sz w:val="22"/>
        </w:rPr>
      </w:pPr>
      <w:r>
        <w:rPr>
          <w:rFonts w:ascii="Arial" w:hAnsi="Arial" w:cs="Arial"/>
          <w:b/>
          <w:sz w:val="22"/>
        </w:rPr>
        <w:t>Proposed Disposition</w:t>
      </w:r>
      <w:r w:rsidRPr="005B7A28">
        <w:rPr>
          <w:rFonts w:ascii="Arial" w:hAnsi="Arial" w:cs="Arial"/>
          <w:b/>
          <w:sz w:val="22"/>
        </w:rPr>
        <w:t>:</w:t>
      </w:r>
      <w:r>
        <w:rPr>
          <w:rFonts w:ascii="Arial" w:hAnsi="Arial" w:cs="Arial"/>
          <w:b/>
          <w:sz w:val="22"/>
        </w:rPr>
        <w:t xml:space="preserve"> Resolved.</w:t>
      </w:r>
    </w:p>
    <w:p w:rsidR="00AB72E2" w:rsidRDefault="00AB72E2" w:rsidP="00AB72E2">
      <w:pPr>
        <w:pStyle w:val="OMGIssueNO"/>
      </w:pPr>
      <w:bookmarkStart w:id="28" w:name="_Toc387854347"/>
      <w:r>
        <w:lastRenderedPageBreak/>
        <w:t>OMG Issue No: 18424</w:t>
      </w:r>
      <w:bookmarkEnd w:id="28"/>
      <w:r w:rsidRPr="001070B8">
        <w:t xml:space="preserve"> </w:t>
      </w:r>
    </w:p>
    <w:p w:rsidR="00AB72E2" w:rsidRDefault="00AB72E2" w:rsidP="00AB72E2">
      <w:pPr>
        <w:pStyle w:val="OMGTitle"/>
      </w:pPr>
      <w:bookmarkStart w:id="29" w:name="_Toc387854348"/>
      <w:r w:rsidRPr="00FB1A1D">
        <w:t>Title</w:t>
      </w:r>
      <w:r>
        <w:t>:</w:t>
      </w:r>
      <w:r>
        <w:tab/>
      </w:r>
      <w:r w:rsidRPr="002B74FD">
        <w:t>Inconsistency in close() operations wrt. "throw java.io.IOException" declaration</w:t>
      </w:r>
      <w:bookmarkEnd w:id="29"/>
    </w:p>
    <w:p w:rsidR="00AB72E2" w:rsidRDefault="00AB72E2" w:rsidP="00AB72E2">
      <w:pPr>
        <w:pStyle w:val="OMGSource"/>
      </w:pPr>
      <w:r w:rsidRPr="00FB1A1D">
        <w:t>Source</w:t>
      </w:r>
      <w:r>
        <w:t>:</w:t>
      </w:r>
    </w:p>
    <w:p w:rsidR="00AB72E2" w:rsidRDefault="00AB72E2" w:rsidP="00AB72E2">
      <w:pPr>
        <w:pStyle w:val="BodyText"/>
      </w:pPr>
      <w:r w:rsidRPr="002D2959">
        <w:t>PrismTech (</w:t>
      </w:r>
      <w:r w:rsidRPr="005B7A28">
        <w:t>Mr. Julien Enoch</w:t>
      </w:r>
      <w:r w:rsidRPr="002D2959">
        <w:t>)</w:t>
      </w:r>
    </w:p>
    <w:p w:rsidR="00AB72E2" w:rsidRPr="007436A1" w:rsidRDefault="00AB72E2" w:rsidP="00AB72E2">
      <w:pPr>
        <w:pStyle w:val="BodyText"/>
      </w:pPr>
      <w:r>
        <w:rPr>
          <w:b/>
        </w:rPr>
        <w:t>Nature</w:t>
      </w:r>
      <w:r w:rsidRPr="002753C0">
        <w:rPr>
          <w:b/>
        </w:rPr>
        <w:t>:</w:t>
      </w:r>
      <w:r>
        <w:t xml:space="preserve"> Revision</w:t>
      </w:r>
    </w:p>
    <w:p w:rsidR="00AB72E2" w:rsidRPr="007436A1" w:rsidRDefault="00AB72E2" w:rsidP="00AB72E2">
      <w:pPr>
        <w:pStyle w:val="BodyText"/>
      </w:pPr>
      <w:r w:rsidRPr="002753C0">
        <w:rPr>
          <w:b/>
        </w:rPr>
        <w:t>Severity:</w:t>
      </w:r>
      <w:r>
        <w:t xml:space="preserve"> Significant</w:t>
      </w:r>
    </w:p>
    <w:p w:rsidR="00AB72E2" w:rsidRDefault="00AB72E2" w:rsidP="00AB72E2">
      <w:pPr>
        <w:pStyle w:val="OMGSummary"/>
      </w:pPr>
      <w:r>
        <w:t>Summary:</w:t>
      </w:r>
    </w:p>
    <w:p w:rsidR="00AB72E2" w:rsidRPr="002B74FD" w:rsidRDefault="00AB72E2" w:rsidP="00AB72E2">
      <w:pPr>
        <w:rPr>
          <w:rFonts w:ascii="Arial" w:hAnsi="Arial" w:cs="Arial"/>
          <w:sz w:val="22"/>
        </w:rPr>
      </w:pPr>
      <w:r w:rsidRPr="002B74FD">
        <w:rPr>
          <w:rFonts w:ascii="Arial" w:hAnsi="Arial" w:cs="Arial"/>
          <w:sz w:val="22"/>
        </w:rPr>
        <w:t>The Entity interface inherits from java.io.Closeable and overrides the close() operation to NOT throw java.io.IOException. But some inherited entities such as DataReader and DataWriter might have to throw IOException on closure as their implementation might use sockets.</w:t>
      </w:r>
    </w:p>
    <w:p w:rsidR="00AB72E2" w:rsidRPr="002B74FD" w:rsidRDefault="00AB72E2" w:rsidP="00AB72E2">
      <w:pPr>
        <w:rPr>
          <w:rFonts w:ascii="Arial" w:hAnsi="Arial" w:cs="Arial"/>
          <w:sz w:val="22"/>
        </w:rPr>
      </w:pPr>
    </w:p>
    <w:p w:rsidR="00AB72E2" w:rsidRDefault="00AB72E2" w:rsidP="00AB72E2">
      <w:pPr>
        <w:rPr>
          <w:rFonts w:ascii="Arial" w:hAnsi="Arial" w:cs="Arial"/>
          <w:b/>
          <w:sz w:val="22"/>
        </w:rPr>
      </w:pPr>
      <w:r w:rsidRPr="002B74FD">
        <w:rPr>
          <w:rFonts w:ascii="Arial" w:hAnsi="Arial" w:cs="Arial"/>
          <w:sz w:val="22"/>
        </w:rPr>
        <w:t>On the other hand the Sample.Iterator interface also inherits from java.io.Closeable but its close() operation declare to throw IOException. There should not be any IOException in this case since the Samples are already received by the DaraReader</w:t>
      </w:r>
    </w:p>
    <w:p w:rsidR="00AB72E2" w:rsidRDefault="00AB72E2" w:rsidP="00AB72E2">
      <w:pPr>
        <w:rPr>
          <w:rFonts w:ascii="Arial" w:hAnsi="Arial" w:cs="Arial"/>
          <w:b/>
          <w:sz w:val="22"/>
        </w:rPr>
      </w:pPr>
    </w:p>
    <w:p w:rsidR="00AB72E2" w:rsidRPr="005B7A28" w:rsidRDefault="00AB72E2" w:rsidP="00AB72E2">
      <w:pPr>
        <w:rPr>
          <w:rFonts w:ascii="Arial" w:hAnsi="Arial" w:cs="Arial"/>
          <w:b/>
          <w:sz w:val="22"/>
        </w:rPr>
      </w:pPr>
      <w:r w:rsidRPr="005B7A28">
        <w:rPr>
          <w:rFonts w:ascii="Arial" w:hAnsi="Arial" w:cs="Arial"/>
          <w:b/>
          <w:sz w:val="22"/>
        </w:rPr>
        <w:t>Proposed Resolution:</w:t>
      </w:r>
    </w:p>
    <w:p w:rsidR="00AB72E2" w:rsidRDefault="00AB72E2" w:rsidP="00AB72E2">
      <w:pPr>
        <w:rPr>
          <w:rFonts w:ascii="Arial" w:hAnsi="Arial" w:cs="Arial"/>
          <w:sz w:val="22"/>
        </w:rPr>
      </w:pPr>
    </w:p>
    <w:p w:rsidR="00AB72E2" w:rsidRDefault="00AB72E2" w:rsidP="00AB72E2">
      <w:pPr>
        <w:rPr>
          <w:rFonts w:ascii="Arial" w:hAnsi="Arial" w:cs="Arial"/>
          <w:sz w:val="22"/>
        </w:rPr>
      </w:pPr>
      <w:r>
        <w:rPr>
          <w:rFonts w:ascii="Arial" w:hAnsi="Arial" w:cs="Arial"/>
          <w:sz w:val="22"/>
        </w:rPr>
        <w:t xml:space="preserve">Entity.close has been updated to include java.io.IOException. </w:t>
      </w:r>
    </w:p>
    <w:p w:rsidR="00AB72E2" w:rsidRDefault="00AB72E2" w:rsidP="00AB72E2">
      <w:pPr>
        <w:rPr>
          <w:rFonts w:ascii="Arial" w:hAnsi="Arial" w:cs="Arial"/>
          <w:sz w:val="22"/>
        </w:rPr>
      </w:pPr>
    </w:p>
    <w:p w:rsidR="00AB72E2" w:rsidRDefault="00AB72E2" w:rsidP="00AB72E2">
      <w:pPr>
        <w:rPr>
          <w:rFonts w:ascii="Arial" w:hAnsi="Arial" w:cs="Arial"/>
          <w:sz w:val="22"/>
        </w:rPr>
      </w:pPr>
      <w:r>
        <w:rPr>
          <w:rFonts w:ascii="Arial" w:hAnsi="Arial" w:cs="Arial"/>
          <w:sz w:val="22"/>
        </w:rPr>
        <w:t>datadistrib4j revision #226</w:t>
      </w:r>
    </w:p>
    <w:p w:rsidR="00AB72E2" w:rsidRDefault="00AB72E2" w:rsidP="00AB72E2">
      <w:pPr>
        <w:rPr>
          <w:rFonts w:ascii="Arial" w:hAnsi="Arial" w:cs="Arial"/>
          <w:sz w:val="22"/>
        </w:rPr>
      </w:pPr>
    </w:p>
    <w:p w:rsidR="00AB72E2" w:rsidRPr="005B7A28" w:rsidRDefault="00AB72E2" w:rsidP="00AB72E2">
      <w:pPr>
        <w:rPr>
          <w:rFonts w:ascii="Arial" w:hAnsi="Arial" w:cs="Arial"/>
          <w:b/>
          <w:sz w:val="22"/>
        </w:rPr>
      </w:pPr>
      <w:r>
        <w:rPr>
          <w:rFonts w:ascii="Arial" w:hAnsi="Arial" w:cs="Arial"/>
          <w:b/>
          <w:sz w:val="22"/>
        </w:rPr>
        <w:t>Proposed Disposition</w:t>
      </w:r>
      <w:r w:rsidRPr="005B7A28">
        <w:rPr>
          <w:rFonts w:ascii="Arial" w:hAnsi="Arial" w:cs="Arial"/>
          <w:b/>
          <w:sz w:val="22"/>
        </w:rPr>
        <w:t>:</w:t>
      </w:r>
      <w:r>
        <w:rPr>
          <w:rFonts w:ascii="Arial" w:hAnsi="Arial" w:cs="Arial"/>
          <w:b/>
          <w:sz w:val="22"/>
        </w:rPr>
        <w:t xml:space="preserve"> Resolved.</w:t>
      </w:r>
    </w:p>
    <w:p w:rsidR="00B064AD" w:rsidRDefault="00B064AD" w:rsidP="00B064AD">
      <w:pPr>
        <w:pStyle w:val="OMGIssueNO"/>
      </w:pPr>
      <w:bookmarkStart w:id="30" w:name="_Toc387854349"/>
      <w:r>
        <w:lastRenderedPageBreak/>
        <w:t>OMG Issue No: 18425</w:t>
      </w:r>
      <w:bookmarkEnd w:id="30"/>
      <w:r w:rsidRPr="001070B8">
        <w:t xml:space="preserve"> </w:t>
      </w:r>
    </w:p>
    <w:p w:rsidR="00B064AD" w:rsidRDefault="00B064AD" w:rsidP="00B064AD">
      <w:pPr>
        <w:pStyle w:val="OMGTitle"/>
      </w:pPr>
      <w:bookmarkStart w:id="31" w:name="_Toc387854350"/>
      <w:r w:rsidRPr="00FB1A1D">
        <w:t>Title</w:t>
      </w:r>
      <w:r>
        <w:t>:</w:t>
      </w:r>
      <w:r>
        <w:tab/>
      </w:r>
      <w:r w:rsidRPr="00AB72E2">
        <w:t>The PolicyFactory class misses operations for Presentation and TopicData creation</w:t>
      </w:r>
      <w:bookmarkEnd w:id="31"/>
    </w:p>
    <w:p w:rsidR="00B064AD" w:rsidRDefault="00B064AD" w:rsidP="00B064AD">
      <w:pPr>
        <w:pStyle w:val="OMGSource"/>
      </w:pPr>
      <w:r w:rsidRPr="00FB1A1D">
        <w:t>Source</w:t>
      </w:r>
      <w:r>
        <w:t>:</w:t>
      </w:r>
    </w:p>
    <w:p w:rsidR="00B064AD" w:rsidRDefault="00B064AD" w:rsidP="00B064AD">
      <w:pPr>
        <w:pStyle w:val="BodyText"/>
      </w:pPr>
      <w:r w:rsidRPr="002D2959">
        <w:t>PrismTech (</w:t>
      </w:r>
      <w:r w:rsidRPr="005B7A28">
        <w:t>Mr. Julien Enoch</w:t>
      </w:r>
      <w:r w:rsidRPr="002D2959">
        <w:t>)</w:t>
      </w:r>
    </w:p>
    <w:p w:rsidR="00B064AD" w:rsidRPr="007436A1" w:rsidRDefault="00B064AD" w:rsidP="00B064AD">
      <w:pPr>
        <w:pStyle w:val="BodyText"/>
      </w:pPr>
      <w:r>
        <w:rPr>
          <w:b/>
        </w:rPr>
        <w:t>Nature</w:t>
      </w:r>
      <w:r w:rsidRPr="002753C0">
        <w:rPr>
          <w:b/>
        </w:rPr>
        <w:t>:</w:t>
      </w:r>
      <w:r>
        <w:t xml:space="preserve"> Revision</w:t>
      </w:r>
    </w:p>
    <w:p w:rsidR="00B064AD" w:rsidRPr="007436A1" w:rsidRDefault="00B064AD" w:rsidP="00B064AD">
      <w:pPr>
        <w:pStyle w:val="BodyText"/>
      </w:pPr>
      <w:r w:rsidRPr="002753C0">
        <w:rPr>
          <w:b/>
        </w:rPr>
        <w:t>Severity:</w:t>
      </w:r>
      <w:r>
        <w:t xml:space="preserve"> Significant</w:t>
      </w:r>
    </w:p>
    <w:p w:rsidR="00B064AD" w:rsidRDefault="00B064AD" w:rsidP="00B064AD">
      <w:pPr>
        <w:pStyle w:val="OMGSummary"/>
      </w:pPr>
      <w:r>
        <w:t>Summary:</w:t>
      </w:r>
    </w:p>
    <w:p w:rsidR="00B064AD" w:rsidRPr="00AB72E2" w:rsidRDefault="00B064AD" w:rsidP="00B064AD">
      <w:pPr>
        <w:rPr>
          <w:rFonts w:ascii="Arial" w:hAnsi="Arial" w:cs="Arial"/>
          <w:sz w:val="22"/>
        </w:rPr>
      </w:pPr>
      <w:r w:rsidRPr="00AB72E2">
        <w:rPr>
          <w:rFonts w:ascii="Arial" w:hAnsi="Arial" w:cs="Arial"/>
          <w:sz w:val="22"/>
        </w:rPr>
        <w:t>The PolicyFactory class provides operation to create all Policies but Presentation and TopicData.</w:t>
      </w:r>
    </w:p>
    <w:p w:rsidR="00B064AD" w:rsidRPr="00AB72E2" w:rsidRDefault="00B064AD" w:rsidP="00B064AD">
      <w:pPr>
        <w:rPr>
          <w:rFonts w:ascii="Arial" w:hAnsi="Arial" w:cs="Arial"/>
          <w:sz w:val="22"/>
        </w:rPr>
      </w:pPr>
    </w:p>
    <w:p w:rsidR="00B064AD" w:rsidRPr="00AB72E2" w:rsidRDefault="00B064AD" w:rsidP="00B064AD">
      <w:pPr>
        <w:rPr>
          <w:rFonts w:ascii="Arial" w:hAnsi="Arial" w:cs="Arial"/>
          <w:sz w:val="22"/>
        </w:rPr>
      </w:pPr>
      <w:r w:rsidRPr="00AB72E2">
        <w:rPr>
          <w:rFonts w:ascii="Arial" w:hAnsi="Arial" w:cs="Arial"/>
          <w:sz w:val="22"/>
        </w:rPr>
        <w:t>Also, the Representation() operation should be renamed as DataRepresentation() to ensure consistency with the other factory operations (each is named accordingly to the type it returns).</w:t>
      </w:r>
    </w:p>
    <w:p w:rsidR="00B064AD" w:rsidRDefault="00B064AD" w:rsidP="00B064AD">
      <w:pPr>
        <w:rPr>
          <w:rFonts w:ascii="Arial" w:hAnsi="Arial" w:cs="Arial"/>
          <w:b/>
          <w:sz w:val="22"/>
        </w:rPr>
      </w:pPr>
    </w:p>
    <w:p w:rsidR="00B064AD" w:rsidRPr="005B7A28" w:rsidRDefault="00B064AD" w:rsidP="00B064AD">
      <w:pPr>
        <w:rPr>
          <w:rFonts w:ascii="Arial" w:hAnsi="Arial" w:cs="Arial"/>
          <w:b/>
          <w:sz w:val="22"/>
        </w:rPr>
      </w:pPr>
      <w:r w:rsidRPr="005B7A28">
        <w:rPr>
          <w:rFonts w:ascii="Arial" w:hAnsi="Arial" w:cs="Arial"/>
          <w:b/>
          <w:sz w:val="22"/>
        </w:rPr>
        <w:t>Proposed Resolution:</w:t>
      </w:r>
    </w:p>
    <w:p w:rsidR="00B064AD" w:rsidRDefault="00B064AD" w:rsidP="00B064AD">
      <w:pPr>
        <w:rPr>
          <w:rFonts w:ascii="Arial" w:hAnsi="Arial" w:cs="Arial"/>
          <w:sz w:val="22"/>
        </w:rPr>
      </w:pPr>
    </w:p>
    <w:p w:rsidR="00B064AD" w:rsidRDefault="00B064AD" w:rsidP="00B064AD">
      <w:pPr>
        <w:rPr>
          <w:rFonts w:ascii="Arial" w:hAnsi="Arial" w:cs="Arial"/>
          <w:sz w:val="22"/>
        </w:rPr>
      </w:pPr>
      <w:r>
        <w:rPr>
          <w:rFonts w:ascii="Arial" w:hAnsi="Arial" w:cs="Arial"/>
          <w:sz w:val="22"/>
        </w:rPr>
        <w:t>Added Presentation and TopicData in PolicyFactory.</w:t>
      </w:r>
    </w:p>
    <w:p w:rsidR="00B064AD" w:rsidRDefault="00B064AD" w:rsidP="00B064AD">
      <w:pPr>
        <w:rPr>
          <w:rFonts w:ascii="Arial" w:hAnsi="Arial" w:cs="Arial"/>
          <w:sz w:val="22"/>
        </w:rPr>
      </w:pPr>
      <w:r>
        <w:rPr>
          <w:rFonts w:ascii="Arial" w:hAnsi="Arial" w:cs="Arial"/>
          <w:sz w:val="22"/>
        </w:rPr>
        <w:t>Renamed Representation to DataRepresentation</w:t>
      </w:r>
    </w:p>
    <w:p w:rsidR="00B064AD" w:rsidRDefault="00B064AD" w:rsidP="00B064AD">
      <w:pPr>
        <w:rPr>
          <w:rFonts w:ascii="Arial" w:hAnsi="Arial" w:cs="Arial"/>
          <w:sz w:val="22"/>
        </w:rPr>
      </w:pPr>
    </w:p>
    <w:p w:rsidR="00B064AD" w:rsidRDefault="00B064AD" w:rsidP="00B064AD">
      <w:pPr>
        <w:rPr>
          <w:rFonts w:ascii="Arial" w:hAnsi="Arial" w:cs="Arial"/>
          <w:sz w:val="22"/>
        </w:rPr>
      </w:pPr>
      <w:r>
        <w:rPr>
          <w:rFonts w:ascii="Arial" w:hAnsi="Arial" w:cs="Arial"/>
          <w:sz w:val="22"/>
        </w:rPr>
        <w:t>datadistrib4j revision #227</w:t>
      </w:r>
    </w:p>
    <w:p w:rsidR="00B064AD" w:rsidRDefault="00B064AD" w:rsidP="00B064AD">
      <w:pPr>
        <w:rPr>
          <w:rFonts w:ascii="Arial" w:hAnsi="Arial" w:cs="Arial"/>
          <w:sz w:val="22"/>
        </w:rPr>
      </w:pPr>
    </w:p>
    <w:p w:rsidR="00B064AD" w:rsidRPr="005B7A28" w:rsidRDefault="00B064AD" w:rsidP="00B064AD">
      <w:pPr>
        <w:rPr>
          <w:rFonts w:ascii="Arial" w:hAnsi="Arial" w:cs="Arial"/>
          <w:b/>
          <w:sz w:val="22"/>
        </w:rPr>
      </w:pPr>
      <w:r>
        <w:rPr>
          <w:rFonts w:ascii="Arial" w:hAnsi="Arial" w:cs="Arial"/>
          <w:b/>
          <w:sz w:val="22"/>
        </w:rPr>
        <w:t>Proposed Disposition</w:t>
      </w:r>
      <w:r w:rsidRPr="005B7A28">
        <w:rPr>
          <w:rFonts w:ascii="Arial" w:hAnsi="Arial" w:cs="Arial"/>
          <w:b/>
          <w:sz w:val="22"/>
        </w:rPr>
        <w:t>:</w:t>
      </w:r>
      <w:r>
        <w:rPr>
          <w:rFonts w:ascii="Arial" w:hAnsi="Arial" w:cs="Arial"/>
          <w:b/>
          <w:sz w:val="22"/>
        </w:rPr>
        <w:t xml:space="preserve"> Resolved.</w:t>
      </w:r>
    </w:p>
    <w:p w:rsidR="00AF0293" w:rsidRDefault="00AF0293" w:rsidP="00AF0293">
      <w:pPr>
        <w:pStyle w:val="OMGIssueNO"/>
      </w:pPr>
      <w:bookmarkStart w:id="32" w:name="_Toc387854351"/>
      <w:r>
        <w:lastRenderedPageBreak/>
        <w:t>OMG Issue No: 18426</w:t>
      </w:r>
      <w:bookmarkEnd w:id="32"/>
      <w:r w:rsidRPr="001070B8">
        <w:t xml:space="preserve"> </w:t>
      </w:r>
    </w:p>
    <w:p w:rsidR="00AF0293" w:rsidRDefault="00AF0293" w:rsidP="00AF0293">
      <w:pPr>
        <w:pStyle w:val="OMGTitle"/>
      </w:pPr>
      <w:bookmarkStart w:id="33" w:name="_Toc387854352"/>
      <w:r w:rsidRPr="00FB1A1D">
        <w:t>Title</w:t>
      </w:r>
      <w:r>
        <w:t>:</w:t>
      </w:r>
      <w:r>
        <w:tab/>
      </w:r>
      <w:r w:rsidRPr="00B064AD">
        <w:t>In DomainParticipantFactoryQoS interface withPolicy() and withPolicies() have wrong parameters types</w:t>
      </w:r>
      <w:bookmarkEnd w:id="33"/>
    </w:p>
    <w:p w:rsidR="00AF0293" w:rsidRDefault="00AF0293" w:rsidP="00AF0293">
      <w:pPr>
        <w:pStyle w:val="OMGSource"/>
      </w:pPr>
      <w:r w:rsidRPr="00FB1A1D">
        <w:t>Source</w:t>
      </w:r>
      <w:r>
        <w:t>:</w:t>
      </w:r>
    </w:p>
    <w:p w:rsidR="00AF0293" w:rsidRDefault="00AF0293" w:rsidP="00AF0293">
      <w:pPr>
        <w:pStyle w:val="BodyText"/>
      </w:pPr>
      <w:r w:rsidRPr="002D2959">
        <w:t>PrismTech (</w:t>
      </w:r>
      <w:r w:rsidRPr="005B7A28">
        <w:t>Mr. Julien Enoch</w:t>
      </w:r>
      <w:r w:rsidRPr="002D2959">
        <w:t>)</w:t>
      </w:r>
    </w:p>
    <w:p w:rsidR="00AF0293" w:rsidRPr="007436A1" w:rsidRDefault="00AF0293" w:rsidP="00AF0293">
      <w:pPr>
        <w:pStyle w:val="BodyText"/>
      </w:pPr>
      <w:r>
        <w:rPr>
          <w:b/>
        </w:rPr>
        <w:t>Nature</w:t>
      </w:r>
      <w:r w:rsidRPr="002753C0">
        <w:rPr>
          <w:b/>
        </w:rPr>
        <w:t>:</w:t>
      </w:r>
      <w:r>
        <w:t xml:space="preserve"> Revision</w:t>
      </w:r>
    </w:p>
    <w:p w:rsidR="00AF0293" w:rsidRPr="007436A1" w:rsidRDefault="00AF0293" w:rsidP="00AF0293">
      <w:pPr>
        <w:pStyle w:val="BodyText"/>
      </w:pPr>
      <w:r w:rsidRPr="002753C0">
        <w:rPr>
          <w:b/>
        </w:rPr>
        <w:t>Severity:</w:t>
      </w:r>
      <w:r>
        <w:t xml:space="preserve"> Significant</w:t>
      </w:r>
    </w:p>
    <w:p w:rsidR="00AF0293" w:rsidRDefault="00AF0293" w:rsidP="00AF0293">
      <w:pPr>
        <w:pStyle w:val="OMGSummary"/>
      </w:pPr>
      <w:r>
        <w:t>Summary:</w:t>
      </w:r>
    </w:p>
    <w:p w:rsidR="00AF0293" w:rsidRPr="00B064AD" w:rsidRDefault="00AF0293" w:rsidP="00AF0293">
      <w:pPr>
        <w:rPr>
          <w:rFonts w:ascii="Arial" w:hAnsi="Arial" w:cs="Arial"/>
          <w:sz w:val="22"/>
        </w:rPr>
      </w:pPr>
      <w:r w:rsidRPr="00B064AD">
        <w:rPr>
          <w:rFonts w:ascii="Arial" w:hAnsi="Arial" w:cs="Arial"/>
          <w:sz w:val="22"/>
        </w:rPr>
        <w:t>In DomainParticipantFactoryQoS interface the following operation are defined:</w:t>
      </w:r>
    </w:p>
    <w:p w:rsidR="00AF0293" w:rsidRPr="00B064AD" w:rsidRDefault="00AF0293" w:rsidP="00AF0293">
      <w:pPr>
        <w:rPr>
          <w:rFonts w:ascii="Arial" w:hAnsi="Arial" w:cs="Arial"/>
          <w:sz w:val="22"/>
        </w:rPr>
      </w:pPr>
    </w:p>
    <w:p w:rsidR="00AF0293" w:rsidRPr="00B064AD" w:rsidRDefault="00AF0293" w:rsidP="00AF0293">
      <w:pPr>
        <w:rPr>
          <w:rFonts w:ascii="Arial" w:hAnsi="Arial" w:cs="Arial"/>
          <w:sz w:val="22"/>
        </w:rPr>
      </w:pPr>
    </w:p>
    <w:p w:rsidR="00AF0293" w:rsidRPr="00B064AD" w:rsidRDefault="00AF0293" w:rsidP="00AF0293">
      <w:pPr>
        <w:rPr>
          <w:rFonts w:ascii="Arial" w:hAnsi="Arial" w:cs="Arial"/>
          <w:sz w:val="22"/>
        </w:rPr>
      </w:pPr>
      <w:r w:rsidRPr="00B064AD">
        <w:rPr>
          <w:rFonts w:ascii="Arial" w:hAnsi="Arial" w:cs="Arial"/>
          <w:sz w:val="22"/>
        </w:rPr>
        <w:t xml:space="preserve">    public DomainParticipantFactoryQos withPolicy(</w:t>
      </w:r>
    </w:p>
    <w:p w:rsidR="00AF0293" w:rsidRPr="00B064AD" w:rsidRDefault="00AF0293" w:rsidP="00AF0293">
      <w:pPr>
        <w:rPr>
          <w:rFonts w:ascii="Arial" w:hAnsi="Arial" w:cs="Arial"/>
          <w:sz w:val="22"/>
        </w:rPr>
      </w:pPr>
      <w:r w:rsidRPr="00B064AD">
        <w:rPr>
          <w:rFonts w:ascii="Arial" w:hAnsi="Arial" w:cs="Arial"/>
          <w:sz w:val="22"/>
        </w:rPr>
        <w:t xml:space="preserve">            QosPolicy.ForDataWriter policy);</w:t>
      </w:r>
    </w:p>
    <w:p w:rsidR="00AF0293" w:rsidRPr="00B064AD" w:rsidRDefault="00AF0293" w:rsidP="00AF0293">
      <w:pPr>
        <w:rPr>
          <w:rFonts w:ascii="Arial" w:hAnsi="Arial" w:cs="Arial"/>
          <w:sz w:val="22"/>
        </w:rPr>
      </w:pPr>
    </w:p>
    <w:p w:rsidR="00AF0293" w:rsidRPr="00B064AD" w:rsidRDefault="00AF0293" w:rsidP="00AF0293">
      <w:pPr>
        <w:rPr>
          <w:rFonts w:ascii="Arial" w:hAnsi="Arial" w:cs="Arial"/>
          <w:sz w:val="22"/>
        </w:rPr>
      </w:pPr>
    </w:p>
    <w:p w:rsidR="00AF0293" w:rsidRPr="00B064AD" w:rsidRDefault="00AF0293" w:rsidP="00AF0293">
      <w:pPr>
        <w:rPr>
          <w:rFonts w:ascii="Arial" w:hAnsi="Arial" w:cs="Arial"/>
          <w:sz w:val="22"/>
        </w:rPr>
      </w:pPr>
      <w:r w:rsidRPr="00B064AD">
        <w:rPr>
          <w:rFonts w:ascii="Arial" w:hAnsi="Arial" w:cs="Arial"/>
          <w:sz w:val="22"/>
        </w:rPr>
        <w:t xml:space="preserve">    public DomainParticipantFactoryQos withPolicies(</w:t>
      </w:r>
    </w:p>
    <w:p w:rsidR="00AF0293" w:rsidRPr="00B064AD" w:rsidRDefault="00AF0293" w:rsidP="00AF0293">
      <w:pPr>
        <w:rPr>
          <w:rFonts w:ascii="Arial" w:hAnsi="Arial" w:cs="Arial"/>
          <w:sz w:val="22"/>
        </w:rPr>
      </w:pPr>
      <w:r w:rsidRPr="00B064AD">
        <w:rPr>
          <w:rFonts w:ascii="Arial" w:hAnsi="Arial" w:cs="Arial"/>
          <w:sz w:val="22"/>
        </w:rPr>
        <w:t xml:space="preserve">            QosPolicy.ForDataWriter... policy);</w:t>
      </w:r>
    </w:p>
    <w:p w:rsidR="00AF0293" w:rsidRPr="00B064AD" w:rsidRDefault="00AF0293" w:rsidP="00AF0293">
      <w:pPr>
        <w:rPr>
          <w:rFonts w:ascii="Arial" w:hAnsi="Arial" w:cs="Arial"/>
          <w:sz w:val="22"/>
        </w:rPr>
      </w:pPr>
    </w:p>
    <w:p w:rsidR="00AF0293" w:rsidRPr="00AB72E2" w:rsidRDefault="00AF0293" w:rsidP="00AF0293">
      <w:pPr>
        <w:rPr>
          <w:rFonts w:ascii="Arial" w:hAnsi="Arial" w:cs="Arial"/>
          <w:sz w:val="22"/>
        </w:rPr>
      </w:pPr>
      <w:r w:rsidRPr="00B064AD">
        <w:rPr>
          <w:rFonts w:ascii="Arial" w:hAnsi="Arial" w:cs="Arial"/>
          <w:sz w:val="22"/>
        </w:rPr>
        <w:t>In both operations the correct parameter type should be QosPolicy.ForDomainParticipantFactory.</w:t>
      </w:r>
    </w:p>
    <w:p w:rsidR="00AF0293" w:rsidRDefault="00AF0293" w:rsidP="00AF0293">
      <w:pPr>
        <w:rPr>
          <w:rFonts w:ascii="Arial" w:hAnsi="Arial" w:cs="Arial"/>
          <w:b/>
          <w:sz w:val="22"/>
        </w:rPr>
      </w:pPr>
    </w:p>
    <w:p w:rsidR="00AF0293" w:rsidRPr="005B7A28" w:rsidRDefault="00AF0293" w:rsidP="00AF0293">
      <w:pPr>
        <w:rPr>
          <w:rFonts w:ascii="Arial" w:hAnsi="Arial" w:cs="Arial"/>
          <w:b/>
          <w:sz w:val="22"/>
        </w:rPr>
      </w:pPr>
      <w:r w:rsidRPr="005B7A28">
        <w:rPr>
          <w:rFonts w:ascii="Arial" w:hAnsi="Arial" w:cs="Arial"/>
          <w:b/>
          <w:sz w:val="22"/>
        </w:rPr>
        <w:t>Proposed Resolution:</w:t>
      </w:r>
    </w:p>
    <w:p w:rsidR="00AF0293" w:rsidRDefault="00AF0293" w:rsidP="00AF0293">
      <w:pPr>
        <w:rPr>
          <w:rFonts w:ascii="Arial" w:hAnsi="Arial" w:cs="Arial"/>
          <w:sz w:val="22"/>
        </w:rPr>
      </w:pPr>
    </w:p>
    <w:p w:rsidR="00AF0293" w:rsidRDefault="00AF0293" w:rsidP="00AF0293">
      <w:pPr>
        <w:rPr>
          <w:rFonts w:ascii="Arial" w:hAnsi="Arial" w:cs="Arial"/>
          <w:sz w:val="22"/>
        </w:rPr>
      </w:pPr>
      <w:r>
        <w:rPr>
          <w:rFonts w:ascii="Arial" w:hAnsi="Arial" w:cs="Arial"/>
          <w:sz w:val="22"/>
        </w:rPr>
        <w:t xml:space="preserve">Changed </w:t>
      </w:r>
      <w:r w:rsidRPr="00B064AD">
        <w:rPr>
          <w:rFonts w:ascii="Arial" w:hAnsi="Arial" w:cs="Arial"/>
          <w:sz w:val="22"/>
        </w:rPr>
        <w:t>QosPolicy.ForDataWriter</w:t>
      </w:r>
      <w:r>
        <w:rPr>
          <w:rFonts w:ascii="Arial" w:hAnsi="Arial" w:cs="Arial"/>
          <w:sz w:val="22"/>
        </w:rPr>
        <w:t xml:space="preserve"> to QosPolicy.ForDomainParticipantFactory</w:t>
      </w:r>
    </w:p>
    <w:p w:rsidR="00AF0293" w:rsidRDefault="00AF0293" w:rsidP="00AF0293">
      <w:pPr>
        <w:rPr>
          <w:rFonts w:ascii="Arial" w:hAnsi="Arial" w:cs="Arial"/>
          <w:sz w:val="22"/>
        </w:rPr>
      </w:pPr>
      <w:r>
        <w:rPr>
          <w:rFonts w:ascii="Arial" w:hAnsi="Arial" w:cs="Arial"/>
          <w:sz w:val="22"/>
        </w:rPr>
        <w:t>datadistrib4j revision #228</w:t>
      </w:r>
    </w:p>
    <w:p w:rsidR="00AF0293" w:rsidRDefault="00AF0293" w:rsidP="00AF0293">
      <w:pPr>
        <w:rPr>
          <w:rFonts w:ascii="Arial" w:hAnsi="Arial" w:cs="Arial"/>
          <w:sz w:val="22"/>
        </w:rPr>
      </w:pPr>
    </w:p>
    <w:p w:rsidR="00AF0293" w:rsidRPr="005B7A28" w:rsidRDefault="00AF0293" w:rsidP="00AF0293">
      <w:pPr>
        <w:rPr>
          <w:rFonts w:ascii="Arial" w:hAnsi="Arial" w:cs="Arial"/>
          <w:b/>
          <w:sz w:val="22"/>
        </w:rPr>
      </w:pPr>
      <w:r>
        <w:rPr>
          <w:rFonts w:ascii="Arial" w:hAnsi="Arial" w:cs="Arial"/>
          <w:b/>
          <w:sz w:val="22"/>
        </w:rPr>
        <w:t>Proposed Disposition</w:t>
      </w:r>
      <w:r w:rsidRPr="005B7A28">
        <w:rPr>
          <w:rFonts w:ascii="Arial" w:hAnsi="Arial" w:cs="Arial"/>
          <w:b/>
          <w:sz w:val="22"/>
        </w:rPr>
        <w:t>:</w:t>
      </w:r>
      <w:r>
        <w:rPr>
          <w:rFonts w:ascii="Arial" w:hAnsi="Arial" w:cs="Arial"/>
          <w:b/>
          <w:sz w:val="22"/>
        </w:rPr>
        <w:t xml:space="preserve"> Resolved.</w:t>
      </w:r>
    </w:p>
    <w:p w:rsidR="00AF0293" w:rsidRDefault="00AF0293" w:rsidP="00AF0293">
      <w:pPr>
        <w:pStyle w:val="OMGIssueNO"/>
      </w:pPr>
      <w:bookmarkStart w:id="34" w:name="_Toc387854353"/>
      <w:r>
        <w:lastRenderedPageBreak/>
        <w:t>OMG Issue No: 18427</w:t>
      </w:r>
      <w:bookmarkEnd w:id="34"/>
      <w:r w:rsidRPr="001070B8">
        <w:t xml:space="preserve"> </w:t>
      </w:r>
    </w:p>
    <w:p w:rsidR="00AF0293" w:rsidRDefault="00AF0293" w:rsidP="00AF0293">
      <w:pPr>
        <w:pStyle w:val="OMGTitle"/>
      </w:pPr>
      <w:bookmarkStart w:id="35" w:name="_Toc387854354"/>
      <w:r w:rsidRPr="00FB1A1D">
        <w:t>Title</w:t>
      </w:r>
      <w:r>
        <w:t>:</w:t>
      </w:r>
      <w:r>
        <w:tab/>
      </w:r>
      <w:r w:rsidRPr="00AF0293">
        <w:t>Error in implementation of TypeSupport.newTypeSupport()</w:t>
      </w:r>
      <w:bookmarkEnd w:id="35"/>
    </w:p>
    <w:p w:rsidR="00AF0293" w:rsidRDefault="00AF0293" w:rsidP="00AF0293">
      <w:pPr>
        <w:pStyle w:val="OMGSource"/>
      </w:pPr>
      <w:r w:rsidRPr="00FB1A1D">
        <w:t>Source</w:t>
      </w:r>
      <w:r>
        <w:t>:</w:t>
      </w:r>
    </w:p>
    <w:p w:rsidR="00AF0293" w:rsidRDefault="00AF0293" w:rsidP="00AF0293">
      <w:pPr>
        <w:pStyle w:val="BodyText"/>
      </w:pPr>
      <w:r w:rsidRPr="002D2959">
        <w:t>PrismTech (</w:t>
      </w:r>
      <w:r w:rsidRPr="005B7A28">
        <w:t>Mr. Julien Enoch</w:t>
      </w:r>
      <w:r w:rsidRPr="002D2959">
        <w:t>)</w:t>
      </w:r>
    </w:p>
    <w:p w:rsidR="00AF0293" w:rsidRPr="007436A1" w:rsidRDefault="00AF0293" w:rsidP="00AF0293">
      <w:pPr>
        <w:pStyle w:val="BodyText"/>
      </w:pPr>
      <w:r>
        <w:rPr>
          <w:b/>
        </w:rPr>
        <w:t>Nature</w:t>
      </w:r>
      <w:r w:rsidRPr="002753C0">
        <w:rPr>
          <w:b/>
        </w:rPr>
        <w:t>:</w:t>
      </w:r>
      <w:r>
        <w:t xml:space="preserve"> Revision</w:t>
      </w:r>
    </w:p>
    <w:p w:rsidR="00AF0293" w:rsidRPr="007436A1" w:rsidRDefault="00AF0293" w:rsidP="00AF0293">
      <w:pPr>
        <w:pStyle w:val="BodyText"/>
      </w:pPr>
      <w:r w:rsidRPr="002753C0">
        <w:rPr>
          <w:b/>
        </w:rPr>
        <w:t>Severity:</w:t>
      </w:r>
      <w:r>
        <w:t xml:space="preserve"> Significant</w:t>
      </w:r>
    </w:p>
    <w:p w:rsidR="00AF0293" w:rsidRDefault="00AF0293" w:rsidP="00AF0293">
      <w:pPr>
        <w:pStyle w:val="OMGSummary"/>
      </w:pPr>
      <w:r>
        <w:t>Summary:</w:t>
      </w:r>
    </w:p>
    <w:p w:rsidR="00AF0293" w:rsidRPr="00AF0293" w:rsidRDefault="00AF0293" w:rsidP="00AF0293">
      <w:pPr>
        <w:rPr>
          <w:rFonts w:ascii="Arial" w:hAnsi="Arial" w:cs="Arial"/>
          <w:sz w:val="22"/>
        </w:rPr>
      </w:pPr>
      <w:r w:rsidRPr="00AF0293">
        <w:rPr>
          <w:rFonts w:ascii="Arial" w:hAnsi="Arial" w:cs="Arial"/>
          <w:sz w:val="22"/>
        </w:rPr>
        <w:t>In TypeSupport class the newTypeSupport() operation is implemented as following:</w:t>
      </w:r>
    </w:p>
    <w:p w:rsidR="00AF0293" w:rsidRPr="00AF0293" w:rsidRDefault="00AF0293" w:rsidP="00AF0293">
      <w:pPr>
        <w:rPr>
          <w:rFonts w:ascii="Arial" w:hAnsi="Arial" w:cs="Arial"/>
          <w:sz w:val="22"/>
        </w:rPr>
      </w:pPr>
    </w:p>
    <w:p w:rsidR="00AF0293" w:rsidRPr="00AF0293" w:rsidRDefault="00AF0293" w:rsidP="00AF0293">
      <w:pPr>
        <w:rPr>
          <w:rFonts w:ascii="Arial" w:hAnsi="Arial" w:cs="Arial"/>
          <w:sz w:val="22"/>
        </w:rPr>
      </w:pPr>
    </w:p>
    <w:p w:rsidR="00AF0293" w:rsidRPr="00AF0293" w:rsidRDefault="00AF0293" w:rsidP="00AF0293">
      <w:pPr>
        <w:rPr>
          <w:rFonts w:ascii="Arial" w:hAnsi="Arial" w:cs="Arial"/>
          <w:sz w:val="22"/>
        </w:rPr>
      </w:pPr>
      <w:r w:rsidRPr="00AF0293">
        <w:rPr>
          <w:rFonts w:ascii="Arial" w:hAnsi="Arial" w:cs="Arial"/>
          <w:sz w:val="22"/>
        </w:rPr>
        <w:t xml:space="preserve">    public static &lt;TYPE&gt; TypeSupport&lt;TYPE&gt; newTypeSupport(</w:t>
      </w:r>
    </w:p>
    <w:p w:rsidR="00AF0293" w:rsidRPr="00AF0293" w:rsidRDefault="00AF0293" w:rsidP="00AF0293">
      <w:pPr>
        <w:rPr>
          <w:rFonts w:ascii="Arial" w:hAnsi="Arial" w:cs="Arial"/>
          <w:sz w:val="22"/>
        </w:rPr>
      </w:pPr>
      <w:r w:rsidRPr="00AF0293">
        <w:rPr>
          <w:rFonts w:ascii="Arial" w:hAnsi="Arial" w:cs="Arial"/>
          <w:sz w:val="22"/>
        </w:rPr>
        <w:t xml:space="preserve">            Class&lt;TYPE&gt; type,</w:t>
      </w:r>
    </w:p>
    <w:p w:rsidR="00AF0293" w:rsidRPr="00AF0293" w:rsidRDefault="00AF0293" w:rsidP="00AF0293">
      <w:pPr>
        <w:rPr>
          <w:rFonts w:ascii="Arial" w:hAnsi="Arial" w:cs="Arial"/>
          <w:sz w:val="22"/>
        </w:rPr>
      </w:pPr>
      <w:r w:rsidRPr="00AF0293">
        <w:rPr>
          <w:rFonts w:ascii="Arial" w:hAnsi="Arial" w:cs="Arial"/>
          <w:sz w:val="22"/>
        </w:rPr>
        <w:t xml:space="preserve">            ServiceEnvironment env)</w:t>
      </w:r>
    </w:p>
    <w:p w:rsidR="00AF0293" w:rsidRPr="00AF0293" w:rsidRDefault="00AF0293" w:rsidP="00AF0293">
      <w:pPr>
        <w:rPr>
          <w:rFonts w:ascii="Arial" w:hAnsi="Arial" w:cs="Arial"/>
          <w:sz w:val="22"/>
        </w:rPr>
      </w:pPr>
      <w:r w:rsidRPr="00AF0293">
        <w:rPr>
          <w:rFonts w:ascii="Arial" w:hAnsi="Arial" w:cs="Arial"/>
          <w:sz w:val="22"/>
        </w:rPr>
        <w:t xml:space="preserve">    {</w:t>
      </w:r>
    </w:p>
    <w:p w:rsidR="00AF0293" w:rsidRPr="00AF0293" w:rsidRDefault="00AF0293" w:rsidP="00AF0293">
      <w:pPr>
        <w:rPr>
          <w:rFonts w:ascii="Arial" w:hAnsi="Arial" w:cs="Arial"/>
          <w:sz w:val="22"/>
        </w:rPr>
      </w:pPr>
      <w:r w:rsidRPr="00AF0293">
        <w:rPr>
          <w:rFonts w:ascii="Arial" w:hAnsi="Arial" w:cs="Arial"/>
          <w:sz w:val="22"/>
        </w:rPr>
        <w:t xml:space="preserve">        return newTypeSupport(type, type.getClass().getName(), env);</w:t>
      </w:r>
    </w:p>
    <w:p w:rsidR="00AF0293" w:rsidRPr="00AF0293" w:rsidRDefault="00AF0293" w:rsidP="00AF0293">
      <w:pPr>
        <w:rPr>
          <w:rFonts w:ascii="Arial" w:hAnsi="Arial" w:cs="Arial"/>
          <w:sz w:val="22"/>
        </w:rPr>
      </w:pPr>
      <w:r w:rsidRPr="00AF0293">
        <w:rPr>
          <w:rFonts w:ascii="Arial" w:hAnsi="Arial" w:cs="Arial"/>
          <w:sz w:val="22"/>
        </w:rPr>
        <w:t xml:space="preserve">    }</w:t>
      </w:r>
    </w:p>
    <w:p w:rsidR="00AF0293" w:rsidRPr="00AF0293" w:rsidRDefault="00AF0293" w:rsidP="00AF0293">
      <w:pPr>
        <w:rPr>
          <w:rFonts w:ascii="Arial" w:hAnsi="Arial" w:cs="Arial"/>
          <w:sz w:val="22"/>
        </w:rPr>
      </w:pPr>
    </w:p>
    <w:p w:rsidR="00AF0293" w:rsidRPr="00AF0293" w:rsidRDefault="00AF0293" w:rsidP="00AF0293">
      <w:pPr>
        <w:rPr>
          <w:rFonts w:ascii="Arial" w:hAnsi="Arial" w:cs="Arial"/>
          <w:sz w:val="22"/>
        </w:rPr>
      </w:pPr>
    </w:p>
    <w:p w:rsidR="00AF0293" w:rsidRPr="00AF0293" w:rsidRDefault="00AF0293" w:rsidP="00AF0293">
      <w:pPr>
        <w:rPr>
          <w:rFonts w:ascii="Arial" w:hAnsi="Arial" w:cs="Arial"/>
          <w:sz w:val="22"/>
        </w:rPr>
      </w:pPr>
      <w:r w:rsidRPr="00AF0293">
        <w:rPr>
          <w:rFonts w:ascii="Arial" w:hAnsi="Arial" w:cs="Arial"/>
          <w:sz w:val="22"/>
        </w:rPr>
        <w:t>The correct implementation should be:</w:t>
      </w:r>
    </w:p>
    <w:p w:rsidR="00AF0293" w:rsidRPr="00AF0293" w:rsidRDefault="00AF0293" w:rsidP="00AF0293">
      <w:pPr>
        <w:rPr>
          <w:rFonts w:ascii="Arial" w:hAnsi="Arial" w:cs="Arial"/>
          <w:sz w:val="22"/>
        </w:rPr>
      </w:pPr>
    </w:p>
    <w:p w:rsidR="00AF0293" w:rsidRPr="00AF0293" w:rsidRDefault="00AF0293" w:rsidP="00AF0293">
      <w:pPr>
        <w:rPr>
          <w:rFonts w:ascii="Arial" w:hAnsi="Arial" w:cs="Arial"/>
          <w:sz w:val="22"/>
        </w:rPr>
      </w:pPr>
    </w:p>
    <w:p w:rsidR="00AF0293" w:rsidRPr="00AF0293" w:rsidRDefault="00AF0293" w:rsidP="00AF0293">
      <w:pPr>
        <w:rPr>
          <w:rFonts w:ascii="Arial" w:hAnsi="Arial" w:cs="Arial"/>
          <w:sz w:val="22"/>
        </w:rPr>
      </w:pPr>
      <w:r w:rsidRPr="00AF0293">
        <w:rPr>
          <w:rFonts w:ascii="Arial" w:hAnsi="Arial" w:cs="Arial"/>
          <w:sz w:val="22"/>
        </w:rPr>
        <w:t xml:space="preserve">    public static &lt;TYPE&gt; TypeSupport&lt;TYPE&gt; newTypeSupport(</w:t>
      </w:r>
    </w:p>
    <w:p w:rsidR="00AF0293" w:rsidRPr="00AF0293" w:rsidRDefault="00AF0293" w:rsidP="00AF0293">
      <w:pPr>
        <w:rPr>
          <w:rFonts w:ascii="Arial" w:hAnsi="Arial" w:cs="Arial"/>
          <w:sz w:val="22"/>
        </w:rPr>
      </w:pPr>
      <w:r w:rsidRPr="00AF0293">
        <w:rPr>
          <w:rFonts w:ascii="Arial" w:hAnsi="Arial" w:cs="Arial"/>
          <w:sz w:val="22"/>
        </w:rPr>
        <w:t xml:space="preserve">            Class&lt;TYPE&gt; type,</w:t>
      </w:r>
    </w:p>
    <w:p w:rsidR="00AF0293" w:rsidRPr="00AF0293" w:rsidRDefault="00AF0293" w:rsidP="00AF0293">
      <w:pPr>
        <w:rPr>
          <w:rFonts w:ascii="Arial" w:hAnsi="Arial" w:cs="Arial"/>
          <w:sz w:val="22"/>
        </w:rPr>
      </w:pPr>
      <w:r w:rsidRPr="00AF0293">
        <w:rPr>
          <w:rFonts w:ascii="Arial" w:hAnsi="Arial" w:cs="Arial"/>
          <w:sz w:val="22"/>
        </w:rPr>
        <w:t xml:space="preserve">            ServiceEnvironment env)</w:t>
      </w:r>
    </w:p>
    <w:p w:rsidR="00AF0293" w:rsidRPr="00AF0293" w:rsidRDefault="00AF0293" w:rsidP="00AF0293">
      <w:pPr>
        <w:rPr>
          <w:rFonts w:ascii="Arial" w:hAnsi="Arial" w:cs="Arial"/>
          <w:sz w:val="22"/>
        </w:rPr>
      </w:pPr>
      <w:r w:rsidRPr="00AF0293">
        <w:rPr>
          <w:rFonts w:ascii="Arial" w:hAnsi="Arial" w:cs="Arial"/>
          <w:sz w:val="22"/>
        </w:rPr>
        <w:t xml:space="preserve">    {</w:t>
      </w:r>
    </w:p>
    <w:p w:rsidR="00AF0293" w:rsidRPr="00AF0293" w:rsidRDefault="00AF0293" w:rsidP="00AF0293">
      <w:pPr>
        <w:rPr>
          <w:rFonts w:ascii="Arial" w:hAnsi="Arial" w:cs="Arial"/>
          <w:sz w:val="22"/>
        </w:rPr>
      </w:pPr>
      <w:r w:rsidRPr="00AF0293">
        <w:rPr>
          <w:rFonts w:ascii="Arial" w:hAnsi="Arial" w:cs="Arial"/>
          <w:sz w:val="22"/>
        </w:rPr>
        <w:t xml:space="preserve">        return newTypeSupport(type, type.getName(), env);</w:t>
      </w:r>
    </w:p>
    <w:p w:rsidR="00AF0293" w:rsidRPr="00AF0293" w:rsidRDefault="00AF0293" w:rsidP="00AF0293">
      <w:pPr>
        <w:rPr>
          <w:rFonts w:ascii="Arial" w:hAnsi="Arial" w:cs="Arial"/>
          <w:sz w:val="22"/>
        </w:rPr>
      </w:pPr>
      <w:r w:rsidRPr="00AF0293">
        <w:rPr>
          <w:rFonts w:ascii="Arial" w:hAnsi="Arial" w:cs="Arial"/>
          <w:sz w:val="22"/>
        </w:rPr>
        <w:t xml:space="preserve">    }</w:t>
      </w:r>
    </w:p>
    <w:p w:rsidR="00AF0293" w:rsidRPr="00AF0293" w:rsidRDefault="00AF0293" w:rsidP="00AF0293">
      <w:pPr>
        <w:rPr>
          <w:rFonts w:ascii="Arial" w:hAnsi="Arial" w:cs="Arial"/>
          <w:sz w:val="22"/>
        </w:rPr>
      </w:pPr>
    </w:p>
    <w:p w:rsidR="00AF0293" w:rsidRPr="00AF0293" w:rsidRDefault="00AF0293" w:rsidP="00AF0293">
      <w:pPr>
        <w:rPr>
          <w:rFonts w:ascii="Arial" w:hAnsi="Arial" w:cs="Arial"/>
          <w:sz w:val="22"/>
        </w:rPr>
      </w:pPr>
      <w:r w:rsidRPr="00AF0293">
        <w:rPr>
          <w:rFonts w:ascii="Arial" w:hAnsi="Arial" w:cs="Arial"/>
          <w:sz w:val="22"/>
        </w:rPr>
        <w:t>Since type.getClass().getName() always return "java.lang.Class".</w:t>
      </w:r>
    </w:p>
    <w:p w:rsidR="00AF0293" w:rsidRDefault="00AF0293" w:rsidP="00AF0293">
      <w:pPr>
        <w:rPr>
          <w:rFonts w:ascii="Arial" w:hAnsi="Arial" w:cs="Arial"/>
          <w:b/>
          <w:sz w:val="22"/>
        </w:rPr>
      </w:pPr>
    </w:p>
    <w:p w:rsidR="00AF0293" w:rsidRPr="005B7A28" w:rsidRDefault="00AF0293" w:rsidP="00AF0293">
      <w:pPr>
        <w:rPr>
          <w:rFonts w:ascii="Arial" w:hAnsi="Arial" w:cs="Arial"/>
          <w:b/>
          <w:sz w:val="22"/>
        </w:rPr>
      </w:pPr>
      <w:r w:rsidRPr="005B7A28">
        <w:rPr>
          <w:rFonts w:ascii="Arial" w:hAnsi="Arial" w:cs="Arial"/>
          <w:b/>
          <w:sz w:val="22"/>
        </w:rPr>
        <w:t>Proposed Resolution:</w:t>
      </w:r>
    </w:p>
    <w:p w:rsidR="00AF0293" w:rsidRDefault="00AF0293" w:rsidP="00AF0293">
      <w:pPr>
        <w:rPr>
          <w:rFonts w:ascii="Arial" w:hAnsi="Arial" w:cs="Arial"/>
          <w:sz w:val="22"/>
        </w:rPr>
      </w:pPr>
    </w:p>
    <w:p w:rsidR="00AF0293" w:rsidRDefault="00AF0293" w:rsidP="00AF0293">
      <w:pPr>
        <w:rPr>
          <w:rFonts w:ascii="Arial" w:hAnsi="Arial" w:cs="Arial"/>
          <w:sz w:val="22"/>
        </w:rPr>
      </w:pPr>
      <w:r>
        <w:rPr>
          <w:rFonts w:ascii="Arial" w:hAnsi="Arial" w:cs="Arial"/>
          <w:sz w:val="22"/>
        </w:rPr>
        <w:t xml:space="preserve">Implementation changed to use </w:t>
      </w:r>
      <w:r w:rsidRPr="00AF0293">
        <w:rPr>
          <w:rFonts w:ascii="Arial" w:hAnsi="Arial" w:cs="Arial"/>
          <w:sz w:val="22"/>
        </w:rPr>
        <w:t>type.getName()</w:t>
      </w:r>
      <w:r>
        <w:rPr>
          <w:rFonts w:ascii="Arial" w:hAnsi="Arial" w:cs="Arial"/>
          <w:sz w:val="22"/>
        </w:rPr>
        <w:t>.</w:t>
      </w:r>
    </w:p>
    <w:p w:rsidR="00AF0293" w:rsidRDefault="00AF0293" w:rsidP="00AF0293">
      <w:pPr>
        <w:rPr>
          <w:rFonts w:ascii="Arial" w:hAnsi="Arial" w:cs="Arial"/>
          <w:sz w:val="22"/>
        </w:rPr>
      </w:pPr>
      <w:r>
        <w:rPr>
          <w:rFonts w:ascii="Arial" w:hAnsi="Arial" w:cs="Arial"/>
          <w:sz w:val="22"/>
        </w:rPr>
        <w:t>datadistrib4j revision #230</w:t>
      </w:r>
    </w:p>
    <w:p w:rsidR="00AF0293" w:rsidRDefault="00AF0293" w:rsidP="00AF0293">
      <w:pPr>
        <w:rPr>
          <w:rFonts w:ascii="Arial" w:hAnsi="Arial" w:cs="Arial"/>
          <w:sz w:val="22"/>
        </w:rPr>
      </w:pPr>
    </w:p>
    <w:p w:rsidR="00AF0293" w:rsidRPr="005B7A28" w:rsidRDefault="00AF0293" w:rsidP="00AF0293">
      <w:pPr>
        <w:rPr>
          <w:rFonts w:ascii="Arial" w:hAnsi="Arial" w:cs="Arial"/>
          <w:b/>
          <w:sz w:val="22"/>
        </w:rPr>
      </w:pPr>
      <w:r>
        <w:rPr>
          <w:rFonts w:ascii="Arial" w:hAnsi="Arial" w:cs="Arial"/>
          <w:b/>
          <w:sz w:val="22"/>
        </w:rPr>
        <w:t>Proposed Disposition</w:t>
      </w:r>
      <w:r w:rsidRPr="005B7A28">
        <w:rPr>
          <w:rFonts w:ascii="Arial" w:hAnsi="Arial" w:cs="Arial"/>
          <w:b/>
          <w:sz w:val="22"/>
        </w:rPr>
        <w:t>:</w:t>
      </w:r>
      <w:r>
        <w:rPr>
          <w:rFonts w:ascii="Arial" w:hAnsi="Arial" w:cs="Arial"/>
          <w:b/>
          <w:sz w:val="22"/>
        </w:rPr>
        <w:t xml:space="preserve"> Resolved.</w:t>
      </w:r>
    </w:p>
    <w:p w:rsidR="00365058" w:rsidRDefault="00365058" w:rsidP="00365058">
      <w:pPr>
        <w:pStyle w:val="OMGIssueNO"/>
      </w:pPr>
      <w:bookmarkStart w:id="36" w:name="_Toc387854355"/>
      <w:r>
        <w:lastRenderedPageBreak/>
        <w:t>OMG Issue No: 18428</w:t>
      </w:r>
      <w:bookmarkEnd w:id="36"/>
      <w:r w:rsidRPr="001070B8">
        <w:t xml:space="preserve"> </w:t>
      </w:r>
    </w:p>
    <w:p w:rsidR="00365058" w:rsidRDefault="00365058" w:rsidP="00365058">
      <w:pPr>
        <w:pStyle w:val="OMGTitle"/>
      </w:pPr>
      <w:bookmarkStart w:id="37" w:name="_Toc387854356"/>
      <w:r w:rsidRPr="00FB1A1D">
        <w:t>Title</w:t>
      </w:r>
      <w:r>
        <w:t>:</w:t>
      </w:r>
      <w:r>
        <w:tab/>
      </w:r>
      <w:r w:rsidRPr="00AF0293">
        <w:t>The DataReaderQos interface misses a getReliability() operation</w:t>
      </w:r>
      <w:bookmarkEnd w:id="37"/>
    </w:p>
    <w:p w:rsidR="00365058" w:rsidRDefault="00365058" w:rsidP="00365058">
      <w:pPr>
        <w:pStyle w:val="OMGSource"/>
      </w:pPr>
      <w:r w:rsidRPr="00FB1A1D">
        <w:t>Source</w:t>
      </w:r>
      <w:r>
        <w:t>:</w:t>
      </w:r>
    </w:p>
    <w:p w:rsidR="00365058" w:rsidRDefault="00365058" w:rsidP="00365058">
      <w:pPr>
        <w:pStyle w:val="BodyText"/>
      </w:pPr>
      <w:r w:rsidRPr="002D2959">
        <w:t>PrismTech (</w:t>
      </w:r>
      <w:r w:rsidRPr="005B7A28">
        <w:t>Mr. Julien Enoch</w:t>
      </w:r>
      <w:r w:rsidRPr="002D2959">
        <w:t>)</w:t>
      </w:r>
    </w:p>
    <w:p w:rsidR="00365058" w:rsidRPr="007436A1" w:rsidRDefault="00365058" w:rsidP="00365058">
      <w:pPr>
        <w:pStyle w:val="BodyText"/>
      </w:pPr>
      <w:r>
        <w:rPr>
          <w:b/>
        </w:rPr>
        <w:t>Nature</w:t>
      </w:r>
      <w:r w:rsidRPr="002753C0">
        <w:rPr>
          <w:b/>
        </w:rPr>
        <w:t>:</w:t>
      </w:r>
      <w:r>
        <w:t xml:space="preserve"> Revision</w:t>
      </w:r>
    </w:p>
    <w:p w:rsidR="00365058" w:rsidRPr="007436A1" w:rsidRDefault="00365058" w:rsidP="00365058">
      <w:pPr>
        <w:pStyle w:val="BodyText"/>
      </w:pPr>
      <w:r w:rsidRPr="002753C0">
        <w:rPr>
          <w:b/>
        </w:rPr>
        <w:t>Severity:</w:t>
      </w:r>
      <w:r>
        <w:t xml:space="preserve"> Significant</w:t>
      </w:r>
    </w:p>
    <w:p w:rsidR="00365058" w:rsidRDefault="00365058" w:rsidP="00365058">
      <w:pPr>
        <w:pStyle w:val="OMGSummary"/>
      </w:pPr>
      <w:r>
        <w:t>Summary:</w:t>
      </w:r>
    </w:p>
    <w:p w:rsidR="00365058" w:rsidRPr="00AF0293" w:rsidRDefault="00365058" w:rsidP="00365058">
      <w:pPr>
        <w:rPr>
          <w:rFonts w:ascii="Arial" w:hAnsi="Arial" w:cs="Arial"/>
          <w:sz w:val="22"/>
        </w:rPr>
      </w:pPr>
      <w:r w:rsidRPr="00A74116">
        <w:rPr>
          <w:rFonts w:ascii="Arial" w:hAnsi="Arial" w:cs="Arial"/>
          <w:sz w:val="22"/>
        </w:rPr>
        <w:t>The DataReaderQos specifies accessors for all QosPolicy.ForDataReader policies but Reliability.</w:t>
      </w:r>
    </w:p>
    <w:p w:rsidR="00365058" w:rsidRDefault="00365058" w:rsidP="00365058">
      <w:pPr>
        <w:rPr>
          <w:rFonts w:ascii="Arial" w:hAnsi="Arial" w:cs="Arial"/>
          <w:b/>
          <w:sz w:val="22"/>
        </w:rPr>
      </w:pPr>
    </w:p>
    <w:p w:rsidR="00365058" w:rsidRDefault="00365058" w:rsidP="00365058">
      <w:pPr>
        <w:rPr>
          <w:rFonts w:ascii="Arial" w:hAnsi="Arial" w:cs="Arial"/>
          <w:b/>
          <w:sz w:val="22"/>
        </w:rPr>
      </w:pPr>
      <w:r w:rsidRPr="005B7A28">
        <w:rPr>
          <w:rFonts w:ascii="Arial" w:hAnsi="Arial" w:cs="Arial"/>
          <w:b/>
          <w:sz w:val="22"/>
        </w:rPr>
        <w:t>Proposed Resolution:</w:t>
      </w:r>
    </w:p>
    <w:p w:rsidR="00365058" w:rsidRDefault="00365058" w:rsidP="00365058">
      <w:pPr>
        <w:rPr>
          <w:rFonts w:ascii="Arial" w:hAnsi="Arial" w:cs="Arial"/>
          <w:b/>
          <w:sz w:val="22"/>
        </w:rPr>
      </w:pPr>
    </w:p>
    <w:p w:rsidR="00365058" w:rsidRDefault="00365058" w:rsidP="00365058">
      <w:pPr>
        <w:rPr>
          <w:rFonts w:ascii="Arial" w:hAnsi="Arial" w:cs="Arial"/>
          <w:sz w:val="22"/>
        </w:rPr>
      </w:pPr>
      <w:r w:rsidRPr="00A74116">
        <w:rPr>
          <w:rFonts w:ascii="Arial" w:hAnsi="Arial" w:cs="Arial"/>
          <w:sz w:val="22"/>
        </w:rPr>
        <w:t>Added</w:t>
      </w:r>
      <w:r>
        <w:rPr>
          <w:rFonts w:ascii="Arial" w:hAnsi="Arial" w:cs="Arial"/>
          <w:sz w:val="22"/>
        </w:rPr>
        <w:t xml:space="preserve"> </w:t>
      </w:r>
    </w:p>
    <w:p w:rsidR="00365058" w:rsidRPr="00A74116" w:rsidRDefault="00365058" w:rsidP="00365058">
      <w:pPr>
        <w:rPr>
          <w:rFonts w:ascii="Courier New" w:hAnsi="Courier New" w:cs="Courier New"/>
          <w:sz w:val="22"/>
        </w:rPr>
      </w:pPr>
      <w:r w:rsidRPr="00A74116">
        <w:rPr>
          <w:rFonts w:ascii="Courier New" w:hAnsi="Courier New" w:cs="Courier New"/>
          <w:sz w:val="22"/>
        </w:rPr>
        <w:t>Reliability DataReaderQos.getReliability();</w:t>
      </w:r>
    </w:p>
    <w:p w:rsidR="00365058" w:rsidRDefault="00365058" w:rsidP="00365058">
      <w:pPr>
        <w:rPr>
          <w:rFonts w:ascii="Arial" w:hAnsi="Arial" w:cs="Arial"/>
          <w:sz w:val="22"/>
        </w:rPr>
      </w:pPr>
    </w:p>
    <w:p w:rsidR="00365058" w:rsidRDefault="00365058" w:rsidP="00365058">
      <w:pPr>
        <w:rPr>
          <w:rFonts w:ascii="Arial" w:hAnsi="Arial" w:cs="Arial"/>
          <w:sz w:val="22"/>
        </w:rPr>
      </w:pPr>
      <w:r>
        <w:rPr>
          <w:rFonts w:ascii="Arial" w:hAnsi="Arial" w:cs="Arial"/>
          <w:sz w:val="22"/>
        </w:rPr>
        <w:t>datadistrib4j revision #231</w:t>
      </w:r>
    </w:p>
    <w:p w:rsidR="00365058" w:rsidRDefault="00365058" w:rsidP="00365058">
      <w:pPr>
        <w:rPr>
          <w:rFonts w:ascii="Arial" w:hAnsi="Arial" w:cs="Arial"/>
          <w:sz w:val="22"/>
        </w:rPr>
      </w:pPr>
    </w:p>
    <w:p w:rsidR="00365058" w:rsidRPr="005B7A28" w:rsidRDefault="00365058" w:rsidP="00365058">
      <w:pPr>
        <w:rPr>
          <w:rFonts w:ascii="Arial" w:hAnsi="Arial" w:cs="Arial"/>
          <w:b/>
          <w:sz w:val="22"/>
        </w:rPr>
      </w:pPr>
      <w:r>
        <w:rPr>
          <w:rFonts w:ascii="Arial" w:hAnsi="Arial" w:cs="Arial"/>
          <w:b/>
          <w:sz w:val="22"/>
        </w:rPr>
        <w:t>Proposed Disposition</w:t>
      </w:r>
      <w:r w:rsidRPr="005B7A28">
        <w:rPr>
          <w:rFonts w:ascii="Arial" w:hAnsi="Arial" w:cs="Arial"/>
          <w:b/>
          <w:sz w:val="22"/>
        </w:rPr>
        <w:t>:</w:t>
      </w:r>
      <w:r>
        <w:rPr>
          <w:rFonts w:ascii="Arial" w:hAnsi="Arial" w:cs="Arial"/>
          <w:b/>
          <w:sz w:val="22"/>
        </w:rPr>
        <w:t xml:space="preserve"> Resolved.</w:t>
      </w:r>
    </w:p>
    <w:p w:rsidR="00385D25" w:rsidRDefault="00385D25" w:rsidP="00385D25">
      <w:pPr>
        <w:pStyle w:val="OMGIssueNO"/>
      </w:pPr>
      <w:bookmarkStart w:id="38" w:name="_Toc387854357"/>
      <w:r>
        <w:lastRenderedPageBreak/>
        <w:t>OMG Issue No: 18429</w:t>
      </w:r>
      <w:bookmarkEnd w:id="38"/>
      <w:r w:rsidRPr="001070B8">
        <w:t xml:space="preserve"> </w:t>
      </w:r>
    </w:p>
    <w:p w:rsidR="00385D25" w:rsidRDefault="00385D25" w:rsidP="00385D25">
      <w:pPr>
        <w:pStyle w:val="OMGTitle"/>
      </w:pPr>
      <w:bookmarkStart w:id="39" w:name="_Toc387854358"/>
      <w:r w:rsidRPr="00FB1A1D">
        <w:t>Title</w:t>
      </w:r>
      <w:r>
        <w:t>:</w:t>
      </w:r>
      <w:r>
        <w:tab/>
      </w:r>
      <w:r w:rsidRPr="00365058">
        <w:t>Error in Javadoc of DomainParticipantFactory.createParticipant(domain, qos, listener, statuses)</w:t>
      </w:r>
      <w:bookmarkEnd w:id="39"/>
    </w:p>
    <w:p w:rsidR="00385D25" w:rsidRDefault="00385D25" w:rsidP="00385D25">
      <w:pPr>
        <w:pStyle w:val="OMGSource"/>
      </w:pPr>
      <w:r w:rsidRPr="00FB1A1D">
        <w:t>Source</w:t>
      </w:r>
      <w:r>
        <w:t>:</w:t>
      </w:r>
    </w:p>
    <w:p w:rsidR="00385D25" w:rsidRDefault="00385D25" w:rsidP="00385D25">
      <w:pPr>
        <w:pStyle w:val="BodyText"/>
      </w:pPr>
      <w:r w:rsidRPr="002D2959">
        <w:t>PrismTech (</w:t>
      </w:r>
      <w:r w:rsidRPr="005B7A28">
        <w:t>Mr. Julien Enoch</w:t>
      </w:r>
      <w:r w:rsidRPr="002D2959">
        <w:t>)</w:t>
      </w:r>
    </w:p>
    <w:p w:rsidR="00385D25" w:rsidRPr="007436A1" w:rsidRDefault="00385D25" w:rsidP="00385D25">
      <w:pPr>
        <w:pStyle w:val="BodyText"/>
      </w:pPr>
      <w:r>
        <w:rPr>
          <w:b/>
        </w:rPr>
        <w:t>Nature</w:t>
      </w:r>
      <w:r w:rsidRPr="002753C0">
        <w:rPr>
          <w:b/>
        </w:rPr>
        <w:t>:</w:t>
      </w:r>
      <w:r>
        <w:t xml:space="preserve"> Clarification</w:t>
      </w:r>
    </w:p>
    <w:p w:rsidR="00385D25" w:rsidRPr="007436A1" w:rsidRDefault="00385D25" w:rsidP="00385D25">
      <w:pPr>
        <w:pStyle w:val="BodyText"/>
      </w:pPr>
      <w:r w:rsidRPr="002753C0">
        <w:rPr>
          <w:b/>
        </w:rPr>
        <w:t>Severity:</w:t>
      </w:r>
      <w:r>
        <w:t xml:space="preserve"> Minor</w:t>
      </w:r>
    </w:p>
    <w:p w:rsidR="00385D25" w:rsidRDefault="00385D25" w:rsidP="00385D25">
      <w:pPr>
        <w:pStyle w:val="OMGSummary"/>
      </w:pPr>
      <w:r>
        <w:t>Summary:</w:t>
      </w:r>
    </w:p>
    <w:p w:rsidR="00385D25" w:rsidRPr="00365058" w:rsidRDefault="00385D25" w:rsidP="00385D25">
      <w:pPr>
        <w:rPr>
          <w:rFonts w:ascii="Arial" w:hAnsi="Arial" w:cs="Arial"/>
          <w:sz w:val="22"/>
        </w:rPr>
      </w:pPr>
      <w:r w:rsidRPr="00365058">
        <w:rPr>
          <w:rFonts w:ascii="Arial" w:hAnsi="Arial" w:cs="Arial"/>
          <w:sz w:val="22"/>
        </w:rPr>
        <w:t>The Javadoc description of the DomainParticipantFactory.createParticipant(domain, qos, listener, statuses) operation is following:</w:t>
      </w:r>
    </w:p>
    <w:p w:rsidR="00385D25" w:rsidRPr="00365058" w:rsidRDefault="00385D25" w:rsidP="00385D25">
      <w:pPr>
        <w:rPr>
          <w:rFonts w:ascii="Arial" w:hAnsi="Arial" w:cs="Arial"/>
          <w:sz w:val="22"/>
        </w:rPr>
      </w:pPr>
    </w:p>
    <w:p w:rsidR="00385D25" w:rsidRPr="00365058" w:rsidRDefault="00385D25" w:rsidP="00385D25">
      <w:pPr>
        <w:rPr>
          <w:rFonts w:ascii="Arial" w:hAnsi="Arial" w:cs="Arial"/>
          <w:sz w:val="22"/>
        </w:rPr>
      </w:pPr>
    </w:p>
    <w:p w:rsidR="00385D25" w:rsidRPr="00365058" w:rsidRDefault="00385D25" w:rsidP="00385D25">
      <w:pPr>
        <w:rPr>
          <w:rFonts w:ascii="Arial" w:hAnsi="Arial" w:cs="Arial"/>
          <w:sz w:val="22"/>
        </w:rPr>
      </w:pPr>
      <w:r w:rsidRPr="00365058">
        <w:rPr>
          <w:rFonts w:ascii="Arial" w:hAnsi="Arial" w:cs="Arial"/>
          <w:sz w:val="22"/>
        </w:rPr>
        <w:t>"This operation creates a new DomainParticipant object having default QoS and no listener..."</w:t>
      </w:r>
    </w:p>
    <w:p w:rsidR="00385D25" w:rsidRPr="00365058" w:rsidRDefault="00385D25" w:rsidP="00385D25">
      <w:pPr>
        <w:rPr>
          <w:rFonts w:ascii="Arial" w:hAnsi="Arial" w:cs="Arial"/>
          <w:sz w:val="22"/>
        </w:rPr>
      </w:pPr>
    </w:p>
    <w:p w:rsidR="00385D25" w:rsidRPr="00365058" w:rsidRDefault="00385D25" w:rsidP="00385D25">
      <w:pPr>
        <w:rPr>
          <w:rFonts w:ascii="Arial" w:hAnsi="Arial" w:cs="Arial"/>
          <w:sz w:val="22"/>
        </w:rPr>
      </w:pPr>
    </w:p>
    <w:p w:rsidR="00385D25" w:rsidRPr="00365058" w:rsidRDefault="00385D25" w:rsidP="00385D25">
      <w:pPr>
        <w:rPr>
          <w:rFonts w:ascii="Arial" w:hAnsi="Arial" w:cs="Arial"/>
          <w:sz w:val="22"/>
        </w:rPr>
      </w:pPr>
      <w:r w:rsidRPr="00365058">
        <w:rPr>
          <w:rFonts w:ascii="Arial" w:hAnsi="Arial" w:cs="Arial"/>
          <w:sz w:val="22"/>
        </w:rPr>
        <w:t>It should be replaced with following:</w:t>
      </w:r>
    </w:p>
    <w:p w:rsidR="00385D25" w:rsidRPr="00365058" w:rsidRDefault="00385D25" w:rsidP="00385D25">
      <w:pPr>
        <w:rPr>
          <w:rFonts w:ascii="Arial" w:hAnsi="Arial" w:cs="Arial"/>
          <w:sz w:val="22"/>
        </w:rPr>
      </w:pPr>
    </w:p>
    <w:p w:rsidR="00385D25" w:rsidRPr="00AF0293" w:rsidRDefault="00385D25" w:rsidP="00385D25">
      <w:pPr>
        <w:rPr>
          <w:rFonts w:ascii="Arial" w:hAnsi="Arial" w:cs="Arial"/>
          <w:sz w:val="22"/>
        </w:rPr>
      </w:pPr>
      <w:r w:rsidRPr="00365058">
        <w:rPr>
          <w:rFonts w:ascii="Arial" w:hAnsi="Arial" w:cs="Arial"/>
          <w:sz w:val="22"/>
        </w:rPr>
        <w:t>"This operation creates a new DomainParticipant object with the specified QoS and the specified listener..."</w:t>
      </w:r>
    </w:p>
    <w:p w:rsidR="00385D25" w:rsidRDefault="00385D25" w:rsidP="00385D25">
      <w:pPr>
        <w:rPr>
          <w:rFonts w:ascii="Arial" w:hAnsi="Arial" w:cs="Arial"/>
          <w:b/>
          <w:sz w:val="22"/>
        </w:rPr>
      </w:pPr>
    </w:p>
    <w:p w:rsidR="00385D25" w:rsidRDefault="00385D25" w:rsidP="00385D25">
      <w:pPr>
        <w:rPr>
          <w:rFonts w:ascii="Arial" w:hAnsi="Arial" w:cs="Arial"/>
          <w:b/>
          <w:sz w:val="22"/>
        </w:rPr>
      </w:pPr>
      <w:r w:rsidRPr="005B7A28">
        <w:rPr>
          <w:rFonts w:ascii="Arial" w:hAnsi="Arial" w:cs="Arial"/>
          <w:b/>
          <w:sz w:val="22"/>
        </w:rPr>
        <w:t>Proposed Resolution:</w:t>
      </w:r>
    </w:p>
    <w:p w:rsidR="00385D25" w:rsidRDefault="00385D25" w:rsidP="00385D25">
      <w:pPr>
        <w:rPr>
          <w:rFonts w:ascii="Arial" w:hAnsi="Arial" w:cs="Arial"/>
          <w:b/>
          <w:sz w:val="22"/>
        </w:rPr>
      </w:pPr>
    </w:p>
    <w:p w:rsidR="00385D25" w:rsidRPr="00A84D36" w:rsidRDefault="00385D25" w:rsidP="00385D25">
      <w:pPr>
        <w:rPr>
          <w:rFonts w:ascii="Arial" w:hAnsi="Arial" w:cs="Arial"/>
          <w:sz w:val="22"/>
        </w:rPr>
      </w:pPr>
      <w:r w:rsidRPr="00A84D36">
        <w:rPr>
          <w:rFonts w:ascii="Arial" w:hAnsi="Arial" w:cs="Arial"/>
          <w:sz w:val="22"/>
        </w:rPr>
        <w:t xml:space="preserve">Updated the </w:t>
      </w:r>
      <w:r>
        <w:rPr>
          <w:rFonts w:ascii="Arial" w:hAnsi="Arial" w:cs="Arial"/>
          <w:sz w:val="22"/>
        </w:rPr>
        <w:t>documentation as proposed.</w:t>
      </w:r>
    </w:p>
    <w:p w:rsidR="00385D25" w:rsidRDefault="00385D25" w:rsidP="00385D25">
      <w:pPr>
        <w:rPr>
          <w:rFonts w:ascii="Arial" w:hAnsi="Arial" w:cs="Arial"/>
          <w:sz w:val="22"/>
        </w:rPr>
      </w:pPr>
      <w:r>
        <w:rPr>
          <w:rFonts w:ascii="Arial" w:hAnsi="Arial" w:cs="Arial"/>
          <w:sz w:val="22"/>
        </w:rPr>
        <w:t>datadistrib4j revision #232</w:t>
      </w:r>
    </w:p>
    <w:p w:rsidR="00385D25" w:rsidRDefault="00385D25" w:rsidP="00385D25">
      <w:pPr>
        <w:rPr>
          <w:rFonts w:ascii="Arial" w:hAnsi="Arial" w:cs="Arial"/>
          <w:sz w:val="22"/>
        </w:rPr>
      </w:pPr>
    </w:p>
    <w:p w:rsidR="00385D25" w:rsidRPr="005B7A28" w:rsidRDefault="00385D25" w:rsidP="00385D25">
      <w:pPr>
        <w:rPr>
          <w:rFonts w:ascii="Arial" w:hAnsi="Arial" w:cs="Arial"/>
          <w:b/>
          <w:sz w:val="22"/>
        </w:rPr>
      </w:pPr>
      <w:r>
        <w:rPr>
          <w:rFonts w:ascii="Arial" w:hAnsi="Arial" w:cs="Arial"/>
          <w:b/>
          <w:sz w:val="22"/>
        </w:rPr>
        <w:t>Proposed Disposition</w:t>
      </w:r>
      <w:r w:rsidRPr="005B7A28">
        <w:rPr>
          <w:rFonts w:ascii="Arial" w:hAnsi="Arial" w:cs="Arial"/>
          <w:b/>
          <w:sz w:val="22"/>
        </w:rPr>
        <w:t>:</w:t>
      </w:r>
      <w:r>
        <w:rPr>
          <w:rFonts w:ascii="Arial" w:hAnsi="Arial" w:cs="Arial"/>
          <w:b/>
          <w:sz w:val="22"/>
        </w:rPr>
        <w:t xml:space="preserve"> Resolved.</w:t>
      </w:r>
    </w:p>
    <w:p w:rsidR="001D5DF2" w:rsidRDefault="001D5DF2" w:rsidP="001D5DF2">
      <w:pPr>
        <w:pStyle w:val="OMGIssueNO"/>
      </w:pPr>
      <w:bookmarkStart w:id="40" w:name="_Toc387854359"/>
      <w:r>
        <w:lastRenderedPageBreak/>
        <w:t>OMG Issue No: 18430</w:t>
      </w:r>
      <w:bookmarkEnd w:id="40"/>
      <w:r w:rsidRPr="001070B8">
        <w:t xml:space="preserve"> </w:t>
      </w:r>
    </w:p>
    <w:p w:rsidR="001D5DF2" w:rsidRDefault="001D5DF2" w:rsidP="001D5DF2">
      <w:pPr>
        <w:pStyle w:val="OMGTitle"/>
      </w:pPr>
      <w:bookmarkStart w:id="41" w:name="_Toc387854360"/>
      <w:r w:rsidRPr="00FB1A1D">
        <w:t>Title</w:t>
      </w:r>
      <w:r>
        <w:t>:</w:t>
      </w:r>
      <w:r>
        <w:tab/>
      </w:r>
      <w:r w:rsidRPr="00385D25">
        <w:t>StatusCondition should be immutable and have fluent API</w:t>
      </w:r>
      <w:bookmarkEnd w:id="41"/>
    </w:p>
    <w:p w:rsidR="001D5DF2" w:rsidRDefault="001D5DF2" w:rsidP="001D5DF2">
      <w:pPr>
        <w:pStyle w:val="OMGSource"/>
      </w:pPr>
      <w:r w:rsidRPr="00FB1A1D">
        <w:t>Source</w:t>
      </w:r>
      <w:r>
        <w:t>:</w:t>
      </w:r>
    </w:p>
    <w:p w:rsidR="001D5DF2" w:rsidRDefault="001D5DF2" w:rsidP="001D5DF2">
      <w:pPr>
        <w:pStyle w:val="BodyText"/>
      </w:pPr>
      <w:r w:rsidRPr="002D2959">
        <w:t>PrismTech (</w:t>
      </w:r>
      <w:r w:rsidRPr="005B7A28">
        <w:t>Mr. Julien Enoch</w:t>
      </w:r>
      <w:r w:rsidRPr="002D2959">
        <w:t>)</w:t>
      </w:r>
    </w:p>
    <w:p w:rsidR="001D5DF2" w:rsidRPr="007436A1" w:rsidRDefault="001D5DF2" w:rsidP="001D5DF2">
      <w:pPr>
        <w:pStyle w:val="BodyText"/>
      </w:pPr>
      <w:r>
        <w:rPr>
          <w:b/>
        </w:rPr>
        <w:t>Nature</w:t>
      </w:r>
      <w:r w:rsidRPr="002753C0">
        <w:rPr>
          <w:b/>
        </w:rPr>
        <w:t>:</w:t>
      </w:r>
      <w:r>
        <w:t xml:space="preserve"> Enhacement</w:t>
      </w:r>
    </w:p>
    <w:p w:rsidR="001D5DF2" w:rsidRPr="007436A1" w:rsidRDefault="001D5DF2" w:rsidP="001D5DF2">
      <w:pPr>
        <w:pStyle w:val="BodyText"/>
      </w:pPr>
      <w:r w:rsidRPr="002753C0">
        <w:rPr>
          <w:b/>
        </w:rPr>
        <w:t>Severity:</w:t>
      </w:r>
      <w:r>
        <w:t xml:space="preserve"> Minor</w:t>
      </w:r>
    </w:p>
    <w:p w:rsidR="001D5DF2" w:rsidRDefault="001D5DF2" w:rsidP="001D5DF2">
      <w:pPr>
        <w:pStyle w:val="OMGSummary"/>
      </w:pPr>
      <w:r>
        <w:t>Summary:</w:t>
      </w:r>
    </w:p>
    <w:p w:rsidR="001D5DF2" w:rsidRPr="00CC7A1A" w:rsidRDefault="001D5DF2" w:rsidP="001D5DF2">
      <w:pPr>
        <w:rPr>
          <w:rFonts w:ascii="Arial" w:hAnsi="Arial" w:cs="Arial"/>
          <w:sz w:val="22"/>
        </w:rPr>
      </w:pPr>
      <w:r w:rsidRPr="00CC7A1A">
        <w:rPr>
          <w:rFonts w:ascii="Arial" w:hAnsi="Arial" w:cs="Arial"/>
          <w:sz w:val="22"/>
        </w:rPr>
        <w:t>The StatusCondition should be immutable and follow the same pattern than QoS policies:</w:t>
      </w:r>
    </w:p>
    <w:p w:rsidR="001D5DF2" w:rsidRPr="00CC7A1A" w:rsidRDefault="001D5DF2" w:rsidP="001D5DF2">
      <w:pPr>
        <w:rPr>
          <w:rFonts w:ascii="Arial" w:hAnsi="Arial" w:cs="Arial"/>
          <w:sz w:val="22"/>
        </w:rPr>
      </w:pPr>
    </w:p>
    <w:p w:rsidR="001D5DF2" w:rsidRPr="00B32A31" w:rsidRDefault="001D5DF2" w:rsidP="001D5DF2">
      <w:pPr>
        <w:rPr>
          <w:rFonts w:ascii="Courier New" w:hAnsi="Courier New" w:cs="Courier New"/>
          <w:sz w:val="22"/>
        </w:rPr>
      </w:pPr>
      <w:r w:rsidRPr="00B32A31">
        <w:rPr>
          <w:rFonts w:ascii="Courier New" w:hAnsi="Courier New" w:cs="Courier New"/>
          <w:sz w:val="22"/>
        </w:rPr>
        <w:t>public interface StatusCondition&lt;ENTITY extends Entity&lt;?, ?&gt;&gt;</w:t>
      </w:r>
    </w:p>
    <w:p w:rsidR="001D5DF2" w:rsidRPr="00B32A31" w:rsidRDefault="001D5DF2" w:rsidP="001D5DF2">
      <w:pPr>
        <w:rPr>
          <w:rFonts w:ascii="Courier New" w:hAnsi="Courier New" w:cs="Courier New"/>
          <w:sz w:val="22"/>
        </w:rPr>
      </w:pPr>
      <w:r w:rsidRPr="00B32A31">
        <w:rPr>
          <w:rFonts w:ascii="Courier New" w:hAnsi="Courier New" w:cs="Courier New"/>
          <w:sz w:val="22"/>
        </w:rPr>
        <w:t>extends Condition {</w:t>
      </w:r>
    </w:p>
    <w:p w:rsidR="001D5DF2" w:rsidRPr="00B32A31" w:rsidRDefault="001D5DF2" w:rsidP="001D5DF2">
      <w:pPr>
        <w:rPr>
          <w:rFonts w:ascii="Courier New" w:hAnsi="Courier New" w:cs="Courier New"/>
          <w:sz w:val="22"/>
        </w:rPr>
      </w:pPr>
    </w:p>
    <w:p w:rsidR="001D5DF2" w:rsidRPr="00B32A31" w:rsidRDefault="001D5DF2" w:rsidP="001D5DF2">
      <w:pPr>
        <w:rPr>
          <w:rFonts w:ascii="Courier New" w:hAnsi="Courier New" w:cs="Courier New"/>
          <w:sz w:val="22"/>
        </w:rPr>
      </w:pPr>
      <w:r w:rsidRPr="00B32A31">
        <w:rPr>
          <w:rFonts w:ascii="Courier New" w:hAnsi="Courier New" w:cs="Courier New"/>
          <w:sz w:val="22"/>
        </w:rPr>
        <w:t xml:space="preserve">   /* statuses accessor */</w:t>
      </w:r>
    </w:p>
    <w:p w:rsidR="001D5DF2" w:rsidRPr="00B32A31" w:rsidRDefault="001D5DF2" w:rsidP="001D5DF2">
      <w:pPr>
        <w:rPr>
          <w:rFonts w:ascii="Courier New" w:hAnsi="Courier New" w:cs="Courier New"/>
          <w:sz w:val="22"/>
        </w:rPr>
      </w:pPr>
      <w:r w:rsidRPr="00B32A31">
        <w:rPr>
          <w:rFonts w:ascii="Courier New" w:hAnsi="Courier New" w:cs="Courier New"/>
          <w:sz w:val="22"/>
        </w:rPr>
        <w:t xml:space="preserve">   public Set&lt;Class&lt;? extends Status&gt;&gt; getEnabledStatuses();</w:t>
      </w:r>
    </w:p>
    <w:p w:rsidR="001D5DF2" w:rsidRPr="00B32A31" w:rsidRDefault="001D5DF2" w:rsidP="001D5DF2">
      <w:pPr>
        <w:rPr>
          <w:rFonts w:ascii="Courier New" w:hAnsi="Courier New" w:cs="Courier New"/>
          <w:sz w:val="22"/>
        </w:rPr>
      </w:pPr>
    </w:p>
    <w:p w:rsidR="001D5DF2" w:rsidRPr="00B32A31" w:rsidRDefault="001D5DF2" w:rsidP="001D5DF2">
      <w:pPr>
        <w:rPr>
          <w:rFonts w:ascii="Courier New" w:hAnsi="Courier New" w:cs="Courier New"/>
          <w:sz w:val="22"/>
        </w:rPr>
      </w:pPr>
      <w:r w:rsidRPr="00B32A31">
        <w:rPr>
          <w:rFonts w:ascii="Courier New" w:hAnsi="Courier New" w:cs="Courier New"/>
          <w:sz w:val="22"/>
        </w:rPr>
        <w:t xml:space="preserve">   /* parent accessor */</w:t>
      </w:r>
    </w:p>
    <w:p w:rsidR="001D5DF2" w:rsidRPr="00B32A31" w:rsidRDefault="001D5DF2" w:rsidP="001D5DF2">
      <w:pPr>
        <w:rPr>
          <w:rFonts w:ascii="Courier New" w:hAnsi="Courier New" w:cs="Courier New"/>
          <w:sz w:val="22"/>
        </w:rPr>
      </w:pPr>
      <w:r w:rsidRPr="00B32A31">
        <w:rPr>
          <w:rFonts w:ascii="Courier New" w:hAnsi="Courier New" w:cs="Courier New"/>
          <w:sz w:val="22"/>
        </w:rPr>
        <w:t xml:space="preserve">   public ENTITY getParent();</w:t>
      </w:r>
    </w:p>
    <w:p w:rsidR="001D5DF2" w:rsidRPr="00B32A31" w:rsidRDefault="001D5DF2" w:rsidP="001D5DF2">
      <w:pPr>
        <w:rPr>
          <w:rFonts w:ascii="Courier New" w:hAnsi="Courier New" w:cs="Courier New"/>
          <w:sz w:val="22"/>
        </w:rPr>
      </w:pPr>
    </w:p>
    <w:p w:rsidR="001D5DF2" w:rsidRPr="00B32A31" w:rsidRDefault="001D5DF2" w:rsidP="001D5DF2">
      <w:pPr>
        <w:rPr>
          <w:rFonts w:ascii="Courier New" w:hAnsi="Courier New" w:cs="Courier New"/>
          <w:sz w:val="22"/>
        </w:rPr>
      </w:pPr>
      <w:r w:rsidRPr="00B32A31">
        <w:rPr>
          <w:rFonts w:ascii="Courier New" w:hAnsi="Courier New" w:cs="Courier New"/>
          <w:sz w:val="22"/>
        </w:rPr>
        <w:t xml:space="preserve">   /* Copy this StatusCondition and override the value of the statuses */</w:t>
      </w:r>
    </w:p>
    <w:p w:rsidR="001D5DF2" w:rsidRPr="00B32A31" w:rsidRDefault="001D5DF2" w:rsidP="001D5DF2">
      <w:pPr>
        <w:rPr>
          <w:rFonts w:ascii="Courier New" w:hAnsi="Courier New" w:cs="Courier New"/>
          <w:sz w:val="22"/>
        </w:rPr>
      </w:pPr>
      <w:r w:rsidRPr="00B32A31">
        <w:rPr>
          <w:rFonts w:ascii="Courier New" w:hAnsi="Courier New" w:cs="Courier New"/>
          <w:sz w:val="22"/>
        </w:rPr>
        <w:t xml:space="preserve">   public StatusCondition&lt;ENTITY&gt; withEnabledStatuses(Class&lt;? extends Status&gt;... statuses);</w:t>
      </w:r>
    </w:p>
    <w:p w:rsidR="001D5DF2" w:rsidRPr="00B32A31" w:rsidRDefault="001D5DF2" w:rsidP="001D5DF2">
      <w:pPr>
        <w:rPr>
          <w:rFonts w:ascii="Courier New" w:hAnsi="Courier New" w:cs="Courier New"/>
          <w:sz w:val="22"/>
        </w:rPr>
      </w:pPr>
    </w:p>
    <w:p w:rsidR="001D5DF2" w:rsidRPr="00B32A31" w:rsidRDefault="001D5DF2" w:rsidP="001D5DF2">
      <w:pPr>
        <w:rPr>
          <w:rFonts w:ascii="Courier New" w:hAnsi="Courier New" w:cs="Courier New"/>
          <w:sz w:val="22"/>
        </w:rPr>
      </w:pPr>
      <w:r w:rsidRPr="00B32A31">
        <w:rPr>
          <w:rFonts w:ascii="Courier New" w:hAnsi="Courier New" w:cs="Courier New"/>
          <w:sz w:val="22"/>
        </w:rPr>
        <w:t>}</w:t>
      </w:r>
    </w:p>
    <w:p w:rsidR="001D5DF2" w:rsidRPr="00CC7A1A" w:rsidRDefault="001D5DF2" w:rsidP="001D5DF2">
      <w:pPr>
        <w:rPr>
          <w:rFonts w:ascii="Arial" w:hAnsi="Arial" w:cs="Arial"/>
          <w:sz w:val="22"/>
        </w:rPr>
      </w:pPr>
    </w:p>
    <w:p w:rsidR="001D5DF2" w:rsidRPr="00CC7A1A" w:rsidRDefault="001D5DF2" w:rsidP="001D5DF2">
      <w:pPr>
        <w:rPr>
          <w:rFonts w:ascii="Arial" w:hAnsi="Arial" w:cs="Arial"/>
          <w:sz w:val="22"/>
        </w:rPr>
      </w:pPr>
      <w:r w:rsidRPr="00CC7A1A">
        <w:rPr>
          <w:rFonts w:ascii="Arial" w:hAnsi="Arial" w:cs="Arial"/>
          <w:sz w:val="22"/>
        </w:rPr>
        <w:t>This allow simpler code such as following:</w:t>
      </w:r>
    </w:p>
    <w:p w:rsidR="001D5DF2" w:rsidRPr="00B32A31" w:rsidRDefault="001D5DF2" w:rsidP="001D5DF2">
      <w:pPr>
        <w:rPr>
          <w:rFonts w:ascii="Courier New" w:hAnsi="Courier New" w:cs="Courier New"/>
          <w:sz w:val="22"/>
        </w:rPr>
      </w:pPr>
      <w:r w:rsidRPr="00B32A31">
        <w:rPr>
          <w:rFonts w:ascii="Courier New" w:hAnsi="Courier New" w:cs="Courier New"/>
          <w:sz w:val="22"/>
        </w:rPr>
        <w:t xml:space="preserve">   waitset.attachCondition(</w:t>
      </w:r>
    </w:p>
    <w:p w:rsidR="001D5DF2" w:rsidRPr="00B32A31" w:rsidRDefault="001D5DF2" w:rsidP="001D5DF2">
      <w:pPr>
        <w:rPr>
          <w:rFonts w:ascii="Courier New" w:hAnsi="Courier New" w:cs="Courier New"/>
          <w:sz w:val="22"/>
        </w:rPr>
      </w:pPr>
      <w:r w:rsidRPr="00B32A31">
        <w:rPr>
          <w:rFonts w:ascii="Courier New" w:hAnsi="Courier New" w:cs="Courier New"/>
          <w:sz w:val="22"/>
        </w:rPr>
        <w:t xml:space="preserve">      reader.getStatusCondition().withEnabledStatuses(DataAvailableStatus.class));</w:t>
      </w:r>
    </w:p>
    <w:p w:rsidR="001D5DF2" w:rsidRDefault="001D5DF2" w:rsidP="001D5DF2">
      <w:pPr>
        <w:rPr>
          <w:rFonts w:ascii="Arial" w:hAnsi="Arial" w:cs="Arial"/>
          <w:b/>
          <w:sz w:val="22"/>
        </w:rPr>
      </w:pPr>
    </w:p>
    <w:p w:rsidR="001D5DF2" w:rsidRDefault="001D5DF2" w:rsidP="001D5DF2">
      <w:pPr>
        <w:rPr>
          <w:rFonts w:ascii="Arial" w:hAnsi="Arial" w:cs="Arial"/>
          <w:b/>
          <w:sz w:val="22"/>
        </w:rPr>
      </w:pPr>
      <w:r w:rsidRPr="005B7A28">
        <w:rPr>
          <w:rFonts w:ascii="Arial" w:hAnsi="Arial" w:cs="Arial"/>
          <w:b/>
          <w:sz w:val="22"/>
        </w:rPr>
        <w:t>Proposed Resolution:</w:t>
      </w:r>
    </w:p>
    <w:p w:rsidR="001D5DF2" w:rsidRPr="00EA3574" w:rsidRDefault="001D5DF2" w:rsidP="001D5DF2">
      <w:pPr>
        <w:rPr>
          <w:rFonts w:ascii="Arial" w:hAnsi="Arial" w:cs="Arial"/>
          <w:sz w:val="22"/>
        </w:rPr>
      </w:pPr>
      <w:r>
        <w:rPr>
          <w:rFonts w:ascii="Arial" w:hAnsi="Arial" w:cs="Arial"/>
          <w:sz w:val="22"/>
        </w:rPr>
        <w:t>The proposed changes are made to the StatusCondition.</w:t>
      </w:r>
    </w:p>
    <w:p w:rsidR="001D5DF2" w:rsidRDefault="001D5DF2" w:rsidP="001D5DF2">
      <w:pPr>
        <w:rPr>
          <w:rFonts w:ascii="Arial" w:hAnsi="Arial" w:cs="Arial"/>
          <w:b/>
          <w:sz w:val="22"/>
        </w:rPr>
      </w:pPr>
    </w:p>
    <w:p w:rsidR="001D5DF2" w:rsidRDefault="001D5DF2" w:rsidP="001D5DF2">
      <w:pPr>
        <w:rPr>
          <w:rFonts w:ascii="Arial" w:hAnsi="Arial" w:cs="Arial"/>
          <w:sz w:val="22"/>
        </w:rPr>
      </w:pPr>
      <w:r>
        <w:rPr>
          <w:rFonts w:ascii="Arial" w:hAnsi="Arial" w:cs="Arial"/>
          <w:sz w:val="22"/>
        </w:rPr>
        <w:t>datadistrib4j revision #233</w:t>
      </w:r>
      <w:r w:rsidR="006B22E1">
        <w:rPr>
          <w:rFonts w:ascii="Arial" w:hAnsi="Arial" w:cs="Arial"/>
          <w:sz w:val="22"/>
        </w:rPr>
        <w:t xml:space="preserve"> and #235</w:t>
      </w:r>
    </w:p>
    <w:p w:rsidR="001D5DF2" w:rsidRDefault="001D5DF2" w:rsidP="001D5DF2">
      <w:pPr>
        <w:rPr>
          <w:rFonts w:ascii="Arial" w:hAnsi="Arial" w:cs="Arial"/>
          <w:sz w:val="22"/>
        </w:rPr>
      </w:pPr>
    </w:p>
    <w:p w:rsidR="001D5DF2" w:rsidRPr="005B7A28" w:rsidRDefault="001D5DF2" w:rsidP="001D5DF2">
      <w:pPr>
        <w:rPr>
          <w:rFonts w:ascii="Arial" w:hAnsi="Arial" w:cs="Arial"/>
          <w:b/>
          <w:sz w:val="22"/>
        </w:rPr>
      </w:pPr>
      <w:r>
        <w:rPr>
          <w:rFonts w:ascii="Arial" w:hAnsi="Arial" w:cs="Arial"/>
          <w:b/>
          <w:sz w:val="22"/>
        </w:rPr>
        <w:t>Proposed Disposition</w:t>
      </w:r>
      <w:r w:rsidRPr="005B7A28">
        <w:rPr>
          <w:rFonts w:ascii="Arial" w:hAnsi="Arial" w:cs="Arial"/>
          <w:b/>
          <w:sz w:val="22"/>
        </w:rPr>
        <w:t>:</w:t>
      </w:r>
      <w:r>
        <w:rPr>
          <w:rFonts w:ascii="Arial" w:hAnsi="Arial" w:cs="Arial"/>
          <w:b/>
          <w:sz w:val="22"/>
        </w:rPr>
        <w:t xml:space="preserve"> Resolved.</w:t>
      </w:r>
    </w:p>
    <w:p w:rsidR="006B22E1" w:rsidRDefault="006B22E1" w:rsidP="006B22E1">
      <w:pPr>
        <w:pStyle w:val="OMGIssueNO"/>
      </w:pPr>
      <w:bookmarkStart w:id="42" w:name="_Toc387854361"/>
      <w:r>
        <w:lastRenderedPageBreak/>
        <w:t>OMG Issue No: 18582</w:t>
      </w:r>
      <w:bookmarkEnd w:id="42"/>
      <w:r w:rsidRPr="001070B8">
        <w:t xml:space="preserve"> </w:t>
      </w:r>
    </w:p>
    <w:p w:rsidR="006B22E1" w:rsidRDefault="006B22E1" w:rsidP="006B22E1">
      <w:pPr>
        <w:pStyle w:val="OMGTitle"/>
      </w:pPr>
      <w:bookmarkStart w:id="43" w:name="_Toc387854362"/>
      <w:r w:rsidRPr="00FB1A1D">
        <w:t>Title</w:t>
      </w:r>
      <w:r>
        <w:t>:</w:t>
      </w:r>
      <w:r>
        <w:tab/>
      </w:r>
      <w:r w:rsidRPr="007B6FEF">
        <w:t>The resolution of the FTF Issue 15966 was partially applied</w:t>
      </w:r>
      <w:bookmarkEnd w:id="43"/>
    </w:p>
    <w:p w:rsidR="006B22E1" w:rsidRDefault="006B22E1" w:rsidP="006B22E1">
      <w:pPr>
        <w:pStyle w:val="OMGSource"/>
      </w:pPr>
      <w:r w:rsidRPr="00FB1A1D">
        <w:t>Source</w:t>
      </w:r>
      <w:r>
        <w:t>:</w:t>
      </w:r>
    </w:p>
    <w:p w:rsidR="006B22E1" w:rsidRDefault="006B22E1" w:rsidP="006B22E1">
      <w:pPr>
        <w:pStyle w:val="BodyText"/>
      </w:pPr>
      <w:r w:rsidRPr="007B6FEF">
        <w:t>Pris</w:t>
      </w:r>
      <w:r>
        <w:t>mTech (Dr. Angelo Corsaro, PhD.)</w:t>
      </w:r>
    </w:p>
    <w:p w:rsidR="006B22E1" w:rsidRPr="007436A1" w:rsidRDefault="006B22E1" w:rsidP="006B22E1">
      <w:pPr>
        <w:pStyle w:val="BodyText"/>
      </w:pPr>
      <w:r>
        <w:rPr>
          <w:b/>
        </w:rPr>
        <w:t>Nature</w:t>
      </w:r>
      <w:r w:rsidRPr="002753C0">
        <w:rPr>
          <w:b/>
        </w:rPr>
        <w:t>:</w:t>
      </w:r>
      <w:r>
        <w:t xml:space="preserve"> Revision</w:t>
      </w:r>
    </w:p>
    <w:p w:rsidR="006B22E1" w:rsidRPr="007436A1" w:rsidRDefault="006B22E1" w:rsidP="006B22E1">
      <w:pPr>
        <w:pStyle w:val="BodyText"/>
      </w:pPr>
      <w:r w:rsidRPr="002753C0">
        <w:rPr>
          <w:b/>
        </w:rPr>
        <w:t>Severity:</w:t>
      </w:r>
      <w:r>
        <w:t xml:space="preserve"> Significant</w:t>
      </w:r>
    </w:p>
    <w:p w:rsidR="006B22E1" w:rsidRDefault="006B22E1" w:rsidP="006B22E1">
      <w:pPr>
        <w:pStyle w:val="OMGSummary"/>
      </w:pPr>
      <w:r>
        <w:t>Summary:</w:t>
      </w:r>
    </w:p>
    <w:p w:rsidR="006B22E1" w:rsidRPr="007B6FEF" w:rsidRDefault="006B22E1" w:rsidP="006B22E1">
      <w:pPr>
        <w:rPr>
          <w:rFonts w:ascii="Arial" w:hAnsi="Arial" w:cs="Arial"/>
          <w:sz w:val="22"/>
        </w:rPr>
      </w:pPr>
      <w:r w:rsidRPr="007B6FEF">
        <w:rPr>
          <w:rFonts w:ascii="Arial" w:hAnsi="Arial" w:cs="Arial"/>
          <w:sz w:val="22"/>
        </w:rPr>
        <w:t>The resolution for the ISSUE 15996 required to remove all the operations of the kind:</w:t>
      </w:r>
    </w:p>
    <w:p w:rsidR="006B22E1" w:rsidRPr="007B6FEF" w:rsidRDefault="006B22E1" w:rsidP="006B22E1">
      <w:pPr>
        <w:rPr>
          <w:rFonts w:ascii="Arial" w:hAnsi="Arial" w:cs="Arial"/>
          <w:sz w:val="22"/>
        </w:rPr>
      </w:pPr>
    </w:p>
    <w:p w:rsidR="006B22E1" w:rsidRPr="007B6FEF" w:rsidRDefault="006B22E1" w:rsidP="006B22E1">
      <w:pPr>
        <w:rPr>
          <w:rFonts w:ascii="Arial" w:hAnsi="Arial" w:cs="Arial"/>
          <w:sz w:val="22"/>
        </w:rPr>
      </w:pPr>
    </w:p>
    <w:p w:rsidR="006B22E1" w:rsidRPr="007B6FEF" w:rsidRDefault="006B22E1" w:rsidP="006B22E1">
      <w:pPr>
        <w:rPr>
          <w:rFonts w:ascii="Arial" w:hAnsi="Arial" w:cs="Arial"/>
          <w:sz w:val="22"/>
        </w:rPr>
      </w:pPr>
      <w:r w:rsidRPr="007B6FEF">
        <w:rPr>
          <w:rFonts w:ascii="Arial" w:hAnsi="Arial" w:cs="Arial"/>
          <w:sz w:val="22"/>
        </w:rPr>
        <w:t>"public void setQos(String qosLibraryName, String qosProfileName);"</w:t>
      </w:r>
    </w:p>
    <w:p w:rsidR="006B22E1" w:rsidRPr="007B6FEF" w:rsidRDefault="006B22E1" w:rsidP="006B22E1">
      <w:pPr>
        <w:rPr>
          <w:rFonts w:ascii="Arial" w:hAnsi="Arial" w:cs="Arial"/>
          <w:sz w:val="22"/>
        </w:rPr>
      </w:pPr>
    </w:p>
    <w:p w:rsidR="006B22E1" w:rsidRPr="007B6FEF" w:rsidRDefault="006B22E1" w:rsidP="006B22E1">
      <w:pPr>
        <w:rPr>
          <w:rFonts w:ascii="Arial" w:hAnsi="Arial" w:cs="Arial"/>
          <w:sz w:val="22"/>
        </w:rPr>
      </w:pPr>
    </w:p>
    <w:p w:rsidR="006B22E1" w:rsidRPr="007B6FEF" w:rsidRDefault="006B22E1" w:rsidP="006B22E1">
      <w:pPr>
        <w:rPr>
          <w:rFonts w:ascii="Arial" w:hAnsi="Arial" w:cs="Arial"/>
          <w:sz w:val="22"/>
        </w:rPr>
      </w:pPr>
      <w:r w:rsidRPr="007B6FEF">
        <w:rPr>
          <w:rFonts w:ascii="Arial" w:hAnsi="Arial" w:cs="Arial"/>
          <w:sz w:val="22"/>
        </w:rPr>
        <w:t>from all DDS entities since this operation pollutes the DDS API with a specific way of configuring QoS policies. The accepted resolution was to introduce the concept of a QoSProvider that could provide QoS settings by fetching them from a URI.</w:t>
      </w:r>
    </w:p>
    <w:p w:rsidR="006B22E1" w:rsidRPr="007B6FEF" w:rsidRDefault="006B22E1" w:rsidP="006B22E1">
      <w:pPr>
        <w:rPr>
          <w:rFonts w:ascii="Arial" w:hAnsi="Arial" w:cs="Arial"/>
          <w:sz w:val="22"/>
        </w:rPr>
      </w:pPr>
    </w:p>
    <w:p w:rsidR="006B22E1" w:rsidRPr="007B6FEF" w:rsidRDefault="006B22E1" w:rsidP="006B22E1">
      <w:pPr>
        <w:rPr>
          <w:rFonts w:ascii="Arial" w:hAnsi="Arial" w:cs="Arial"/>
          <w:sz w:val="22"/>
        </w:rPr>
      </w:pPr>
    </w:p>
    <w:p w:rsidR="006B22E1" w:rsidRPr="007B6FEF" w:rsidRDefault="006B22E1" w:rsidP="006B22E1">
      <w:pPr>
        <w:rPr>
          <w:rFonts w:ascii="Arial" w:hAnsi="Arial" w:cs="Arial"/>
          <w:sz w:val="22"/>
        </w:rPr>
      </w:pPr>
      <w:r w:rsidRPr="007B6FEF">
        <w:rPr>
          <w:rFonts w:ascii="Arial" w:hAnsi="Arial" w:cs="Arial"/>
          <w:sz w:val="22"/>
        </w:rPr>
        <w:t>That said the type org.omg.dds.core.Entity still contains the operation:</w:t>
      </w:r>
    </w:p>
    <w:p w:rsidR="006B22E1" w:rsidRPr="007B6FEF" w:rsidRDefault="006B22E1" w:rsidP="006B22E1">
      <w:pPr>
        <w:rPr>
          <w:rFonts w:ascii="Arial" w:hAnsi="Arial" w:cs="Arial"/>
          <w:sz w:val="22"/>
        </w:rPr>
      </w:pPr>
      <w:r w:rsidRPr="007B6FEF">
        <w:rPr>
          <w:rFonts w:ascii="Arial" w:hAnsi="Arial" w:cs="Arial"/>
          <w:sz w:val="22"/>
        </w:rPr>
        <w:t xml:space="preserve"> </w:t>
      </w:r>
    </w:p>
    <w:p w:rsidR="006B22E1" w:rsidRPr="007B6FEF" w:rsidRDefault="006B22E1" w:rsidP="006B22E1">
      <w:pPr>
        <w:rPr>
          <w:rFonts w:ascii="Arial" w:hAnsi="Arial" w:cs="Arial"/>
          <w:sz w:val="22"/>
        </w:rPr>
      </w:pPr>
      <w:r w:rsidRPr="007B6FEF">
        <w:rPr>
          <w:rFonts w:ascii="Arial" w:hAnsi="Arial" w:cs="Arial"/>
          <w:sz w:val="22"/>
        </w:rPr>
        <w:t>public void setQos(String qosLibraryName, String qosProfileName);</w:t>
      </w:r>
    </w:p>
    <w:p w:rsidR="006B22E1" w:rsidRPr="007B6FEF" w:rsidRDefault="006B22E1" w:rsidP="006B22E1">
      <w:pPr>
        <w:rPr>
          <w:rFonts w:ascii="Arial" w:hAnsi="Arial" w:cs="Arial"/>
          <w:sz w:val="22"/>
        </w:rPr>
      </w:pPr>
    </w:p>
    <w:p w:rsidR="006B22E1" w:rsidRPr="007B6FEF" w:rsidRDefault="006B22E1" w:rsidP="006B22E1">
      <w:pPr>
        <w:rPr>
          <w:rFonts w:ascii="Arial" w:hAnsi="Arial" w:cs="Arial"/>
          <w:sz w:val="22"/>
        </w:rPr>
      </w:pPr>
    </w:p>
    <w:p w:rsidR="006B22E1" w:rsidRPr="007B6FEF" w:rsidRDefault="006B22E1" w:rsidP="006B22E1">
      <w:pPr>
        <w:rPr>
          <w:rFonts w:ascii="Arial" w:hAnsi="Arial" w:cs="Arial"/>
          <w:sz w:val="22"/>
        </w:rPr>
      </w:pPr>
      <w:r w:rsidRPr="007B6FEF">
        <w:rPr>
          <w:rFonts w:ascii="Arial" w:hAnsi="Arial" w:cs="Arial"/>
          <w:sz w:val="22"/>
        </w:rPr>
        <w:t>This should be removed!</w:t>
      </w:r>
    </w:p>
    <w:p w:rsidR="006B22E1" w:rsidRDefault="006B22E1" w:rsidP="006B22E1">
      <w:pPr>
        <w:rPr>
          <w:rFonts w:ascii="Arial" w:hAnsi="Arial" w:cs="Arial"/>
          <w:b/>
          <w:sz w:val="22"/>
        </w:rPr>
      </w:pPr>
    </w:p>
    <w:p w:rsidR="006B22E1" w:rsidRDefault="006B22E1" w:rsidP="006B22E1">
      <w:pPr>
        <w:rPr>
          <w:rFonts w:ascii="Arial" w:hAnsi="Arial" w:cs="Arial"/>
          <w:b/>
          <w:sz w:val="22"/>
        </w:rPr>
      </w:pPr>
      <w:r w:rsidRPr="005B7A28">
        <w:rPr>
          <w:rFonts w:ascii="Arial" w:hAnsi="Arial" w:cs="Arial"/>
          <w:b/>
          <w:sz w:val="22"/>
        </w:rPr>
        <w:t>Proposed Resolution:</w:t>
      </w:r>
      <w:r>
        <w:rPr>
          <w:rFonts w:ascii="Arial" w:hAnsi="Arial" w:cs="Arial"/>
          <w:b/>
          <w:sz w:val="22"/>
        </w:rPr>
        <w:t xml:space="preserve"> </w:t>
      </w:r>
    </w:p>
    <w:p w:rsidR="006B22E1" w:rsidRDefault="006B22E1" w:rsidP="006B22E1">
      <w:pPr>
        <w:rPr>
          <w:rFonts w:ascii="Arial" w:hAnsi="Arial" w:cs="Arial"/>
          <w:sz w:val="22"/>
        </w:rPr>
      </w:pPr>
    </w:p>
    <w:p w:rsidR="006B22E1" w:rsidRDefault="006B22E1" w:rsidP="006B22E1">
      <w:pPr>
        <w:rPr>
          <w:rFonts w:ascii="Arial" w:hAnsi="Arial" w:cs="Arial"/>
          <w:sz w:val="22"/>
        </w:rPr>
      </w:pPr>
      <w:r>
        <w:rPr>
          <w:rFonts w:ascii="Arial" w:hAnsi="Arial" w:cs="Arial"/>
          <w:sz w:val="22"/>
        </w:rPr>
        <w:t>Removed the following operation.</w:t>
      </w:r>
    </w:p>
    <w:p w:rsidR="006B22E1" w:rsidRPr="007B6FEF" w:rsidRDefault="006B22E1" w:rsidP="006B22E1">
      <w:pPr>
        <w:rPr>
          <w:rFonts w:ascii="Arial" w:hAnsi="Arial" w:cs="Arial"/>
          <w:sz w:val="22"/>
        </w:rPr>
      </w:pPr>
      <w:r w:rsidRPr="007B6FEF">
        <w:rPr>
          <w:rFonts w:ascii="Arial" w:hAnsi="Arial" w:cs="Arial"/>
          <w:sz w:val="22"/>
        </w:rPr>
        <w:t>public void setQos(String qosLibraryName, String qosProfileName);</w:t>
      </w:r>
    </w:p>
    <w:p w:rsidR="006B22E1" w:rsidRDefault="006B22E1" w:rsidP="006B22E1">
      <w:pPr>
        <w:rPr>
          <w:rFonts w:ascii="Arial" w:hAnsi="Arial" w:cs="Arial"/>
          <w:b/>
          <w:sz w:val="22"/>
        </w:rPr>
      </w:pPr>
    </w:p>
    <w:p w:rsidR="006B22E1" w:rsidRPr="001D5DF2" w:rsidRDefault="006B22E1" w:rsidP="006B22E1">
      <w:pPr>
        <w:rPr>
          <w:rFonts w:ascii="Arial" w:hAnsi="Arial" w:cs="Arial"/>
          <w:sz w:val="22"/>
        </w:rPr>
      </w:pPr>
      <w:r>
        <w:rPr>
          <w:rFonts w:ascii="Arial" w:hAnsi="Arial" w:cs="Arial"/>
          <w:sz w:val="22"/>
        </w:rPr>
        <w:t>datadistrib4j revision #234</w:t>
      </w:r>
    </w:p>
    <w:p w:rsidR="006B22E1" w:rsidRDefault="006B22E1" w:rsidP="006B22E1">
      <w:pPr>
        <w:rPr>
          <w:rFonts w:ascii="Arial" w:hAnsi="Arial" w:cs="Arial"/>
          <w:sz w:val="22"/>
        </w:rPr>
      </w:pPr>
    </w:p>
    <w:p w:rsidR="006B22E1" w:rsidRPr="005B7A28" w:rsidRDefault="006B22E1" w:rsidP="006B22E1">
      <w:pPr>
        <w:rPr>
          <w:rFonts w:ascii="Arial" w:hAnsi="Arial" w:cs="Arial"/>
          <w:b/>
          <w:sz w:val="22"/>
        </w:rPr>
      </w:pPr>
      <w:r>
        <w:rPr>
          <w:rFonts w:ascii="Arial" w:hAnsi="Arial" w:cs="Arial"/>
          <w:b/>
          <w:sz w:val="22"/>
        </w:rPr>
        <w:t>Proposed Disposition</w:t>
      </w:r>
      <w:r w:rsidRPr="005B7A28">
        <w:rPr>
          <w:rFonts w:ascii="Arial" w:hAnsi="Arial" w:cs="Arial"/>
          <w:b/>
          <w:sz w:val="22"/>
        </w:rPr>
        <w:t>:</w:t>
      </w:r>
      <w:r>
        <w:rPr>
          <w:rFonts w:ascii="Arial" w:hAnsi="Arial" w:cs="Arial"/>
          <w:b/>
          <w:sz w:val="22"/>
        </w:rPr>
        <w:t xml:space="preserve"> Resolved.</w:t>
      </w:r>
    </w:p>
    <w:p w:rsidR="006B22E1" w:rsidRDefault="006B22E1" w:rsidP="006B22E1">
      <w:pPr>
        <w:pStyle w:val="OMGIssueNO"/>
      </w:pPr>
      <w:bookmarkStart w:id="44" w:name="_Toc387854363"/>
      <w:r>
        <w:lastRenderedPageBreak/>
        <w:t>OMG Issue No: 18</w:t>
      </w:r>
      <w:r>
        <w:t>652</w:t>
      </w:r>
      <w:bookmarkEnd w:id="44"/>
      <w:r w:rsidRPr="001070B8">
        <w:t xml:space="preserve"> </w:t>
      </w:r>
    </w:p>
    <w:p w:rsidR="006B22E1" w:rsidRDefault="006B22E1" w:rsidP="006B22E1">
      <w:pPr>
        <w:pStyle w:val="OMGTitle"/>
      </w:pPr>
      <w:bookmarkStart w:id="45" w:name="_Toc387854364"/>
      <w:r w:rsidRPr="00FB1A1D">
        <w:t>Title</w:t>
      </w:r>
      <w:r>
        <w:t>:</w:t>
      </w:r>
      <w:r>
        <w:tab/>
      </w:r>
      <w:r w:rsidRPr="006B22E1">
        <w:t>Missing "not"</w:t>
      </w:r>
      <w:bookmarkEnd w:id="45"/>
    </w:p>
    <w:p w:rsidR="006B22E1" w:rsidRDefault="006B22E1" w:rsidP="006B22E1">
      <w:pPr>
        <w:pStyle w:val="OMGSource"/>
      </w:pPr>
      <w:r w:rsidRPr="00FB1A1D">
        <w:t>Source</w:t>
      </w:r>
      <w:r>
        <w:t>:</w:t>
      </w:r>
    </w:p>
    <w:p w:rsidR="006B22E1" w:rsidRDefault="006B22E1" w:rsidP="006B22E1">
      <w:pPr>
        <w:pStyle w:val="BodyText"/>
      </w:pPr>
      <w:r>
        <w:t>Unknown</w:t>
      </w:r>
    </w:p>
    <w:p w:rsidR="006B22E1" w:rsidRPr="007436A1" w:rsidRDefault="006B22E1" w:rsidP="006B22E1">
      <w:pPr>
        <w:pStyle w:val="BodyText"/>
      </w:pPr>
      <w:r>
        <w:rPr>
          <w:b/>
        </w:rPr>
        <w:t>Nature</w:t>
      </w:r>
      <w:r w:rsidRPr="002753C0">
        <w:rPr>
          <w:b/>
        </w:rPr>
        <w:t>:</w:t>
      </w:r>
      <w:r>
        <w:t xml:space="preserve"> Revision</w:t>
      </w:r>
    </w:p>
    <w:p w:rsidR="006B22E1" w:rsidRPr="007436A1" w:rsidRDefault="006B22E1" w:rsidP="006B22E1">
      <w:pPr>
        <w:pStyle w:val="BodyText"/>
      </w:pPr>
      <w:r w:rsidRPr="002753C0">
        <w:rPr>
          <w:b/>
        </w:rPr>
        <w:t>Severity:</w:t>
      </w:r>
      <w:r>
        <w:t xml:space="preserve"> Significant</w:t>
      </w:r>
    </w:p>
    <w:p w:rsidR="006B22E1" w:rsidRDefault="006B22E1" w:rsidP="006B22E1">
      <w:pPr>
        <w:pStyle w:val="OMGSummary"/>
      </w:pPr>
      <w:r>
        <w:t>Summary:</w:t>
      </w:r>
    </w:p>
    <w:p w:rsidR="006B22E1" w:rsidRPr="006B22E1" w:rsidRDefault="006B22E1" w:rsidP="006B22E1">
      <w:pPr>
        <w:rPr>
          <w:rFonts w:ascii="Arial" w:hAnsi="Arial" w:cs="Arial"/>
          <w:sz w:val="22"/>
        </w:rPr>
      </w:pPr>
      <w:r w:rsidRPr="006B22E1">
        <w:rPr>
          <w:rFonts w:ascii="Arial" w:hAnsi="Arial" w:cs="Arial"/>
          <w:sz w:val="22"/>
        </w:rPr>
        <w:t>"many of which do support Java EE"</w:t>
      </w:r>
    </w:p>
    <w:p w:rsidR="006B22E1" w:rsidRPr="006B22E1" w:rsidRDefault="006B22E1" w:rsidP="006B22E1">
      <w:pPr>
        <w:rPr>
          <w:rFonts w:ascii="Arial" w:hAnsi="Arial" w:cs="Arial"/>
          <w:sz w:val="22"/>
        </w:rPr>
      </w:pPr>
    </w:p>
    <w:p w:rsidR="006B22E1" w:rsidRPr="006B22E1" w:rsidRDefault="006B22E1" w:rsidP="006B22E1">
      <w:pPr>
        <w:rPr>
          <w:rFonts w:ascii="Arial" w:hAnsi="Arial" w:cs="Arial"/>
          <w:sz w:val="22"/>
        </w:rPr>
      </w:pPr>
    </w:p>
    <w:p w:rsidR="006B22E1" w:rsidRPr="006B22E1" w:rsidRDefault="006B22E1" w:rsidP="006B22E1">
      <w:pPr>
        <w:rPr>
          <w:rFonts w:ascii="Arial" w:hAnsi="Arial" w:cs="Arial"/>
          <w:sz w:val="22"/>
        </w:rPr>
      </w:pPr>
      <w:r w:rsidRPr="006B22E1">
        <w:rPr>
          <w:rFonts w:ascii="Arial" w:hAnsi="Arial" w:cs="Arial"/>
          <w:sz w:val="22"/>
        </w:rPr>
        <w:t xml:space="preserve">should be </w:t>
      </w:r>
    </w:p>
    <w:p w:rsidR="006B22E1" w:rsidRPr="006B22E1" w:rsidRDefault="006B22E1" w:rsidP="006B22E1">
      <w:pPr>
        <w:rPr>
          <w:rFonts w:ascii="Arial" w:hAnsi="Arial" w:cs="Arial"/>
          <w:sz w:val="22"/>
        </w:rPr>
      </w:pPr>
    </w:p>
    <w:p w:rsidR="006B22E1" w:rsidRPr="006B22E1" w:rsidRDefault="006B22E1" w:rsidP="006B22E1">
      <w:pPr>
        <w:rPr>
          <w:rFonts w:ascii="Arial" w:hAnsi="Arial" w:cs="Arial"/>
          <w:sz w:val="22"/>
        </w:rPr>
      </w:pPr>
    </w:p>
    <w:p w:rsidR="006B22E1" w:rsidRPr="007B6FEF" w:rsidRDefault="006B22E1" w:rsidP="006B22E1">
      <w:pPr>
        <w:rPr>
          <w:rFonts w:ascii="Arial" w:hAnsi="Arial" w:cs="Arial"/>
          <w:sz w:val="22"/>
        </w:rPr>
      </w:pPr>
      <w:r w:rsidRPr="006B22E1">
        <w:rPr>
          <w:rFonts w:ascii="Arial" w:hAnsi="Arial" w:cs="Arial"/>
          <w:sz w:val="22"/>
        </w:rPr>
        <w:t>"many of which do not support Java EE"</w:t>
      </w:r>
    </w:p>
    <w:p w:rsidR="006B22E1" w:rsidRDefault="006B22E1" w:rsidP="006B22E1">
      <w:pPr>
        <w:rPr>
          <w:rFonts w:ascii="Arial" w:hAnsi="Arial" w:cs="Arial"/>
          <w:b/>
          <w:sz w:val="22"/>
        </w:rPr>
      </w:pPr>
    </w:p>
    <w:p w:rsidR="006B22E1" w:rsidRDefault="006B22E1" w:rsidP="006B22E1">
      <w:pPr>
        <w:rPr>
          <w:rFonts w:ascii="Arial" w:hAnsi="Arial" w:cs="Arial"/>
          <w:b/>
          <w:sz w:val="22"/>
        </w:rPr>
      </w:pPr>
      <w:r w:rsidRPr="005B7A28">
        <w:rPr>
          <w:rFonts w:ascii="Arial" w:hAnsi="Arial" w:cs="Arial"/>
          <w:b/>
          <w:sz w:val="22"/>
        </w:rPr>
        <w:t>Proposed Resolution:</w:t>
      </w:r>
      <w:r>
        <w:rPr>
          <w:rFonts w:ascii="Arial" w:hAnsi="Arial" w:cs="Arial"/>
          <w:b/>
          <w:sz w:val="22"/>
        </w:rPr>
        <w:t xml:space="preserve"> </w:t>
      </w:r>
    </w:p>
    <w:p w:rsidR="006B22E1" w:rsidRDefault="006B22E1" w:rsidP="006B22E1">
      <w:pPr>
        <w:rPr>
          <w:rFonts w:ascii="Arial" w:hAnsi="Arial" w:cs="Arial"/>
          <w:sz w:val="22"/>
        </w:rPr>
      </w:pPr>
    </w:p>
    <w:p w:rsidR="006B22E1" w:rsidRPr="001D5DF2" w:rsidRDefault="006B22E1" w:rsidP="006B22E1">
      <w:pPr>
        <w:rPr>
          <w:rFonts w:ascii="Arial" w:hAnsi="Arial" w:cs="Arial"/>
          <w:sz w:val="22"/>
        </w:rPr>
      </w:pPr>
      <w:r>
        <w:rPr>
          <w:rFonts w:ascii="Arial" w:hAnsi="Arial" w:cs="Arial"/>
          <w:sz w:val="22"/>
        </w:rPr>
        <w:t>Modified specification section 6.2. Added “not”.</w:t>
      </w:r>
    </w:p>
    <w:p w:rsidR="006B22E1" w:rsidRDefault="006B22E1" w:rsidP="006B22E1">
      <w:pPr>
        <w:rPr>
          <w:rFonts w:ascii="Arial" w:hAnsi="Arial" w:cs="Arial"/>
          <w:sz w:val="22"/>
        </w:rPr>
      </w:pPr>
    </w:p>
    <w:p w:rsidR="006B22E1" w:rsidRPr="005B7A28" w:rsidRDefault="006B22E1" w:rsidP="006B22E1">
      <w:pPr>
        <w:rPr>
          <w:rFonts w:ascii="Arial" w:hAnsi="Arial" w:cs="Arial"/>
          <w:b/>
          <w:sz w:val="22"/>
        </w:rPr>
      </w:pPr>
      <w:r>
        <w:rPr>
          <w:rFonts w:ascii="Arial" w:hAnsi="Arial" w:cs="Arial"/>
          <w:b/>
          <w:sz w:val="22"/>
        </w:rPr>
        <w:t>Proposed Disposition</w:t>
      </w:r>
      <w:r w:rsidRPr="005B7A28">
        <w:rPr>
          <w:rFonts w:ascii="Arial" w:hAnsi="Arial" w:cs="Arial"/>
          <w:b/>
          <w:sz w:val="22"/>
        </w:rPr>
        <w:t>:</w:t>
      </w:r>
      <w:r>
        <w:rPr>
          <w:rFonts w:ascii="Arial" w:hAnsi="Arial" w:cs="Arial"/>
          <w:b/>
          <w:sz w:val="22"/>
        </w:rPr>
        <w:t xml:space="preserve"> Resolved.</w:t>
      </w:r>
    </w:p>
    <w:p w:rsidR="00300EA5" w:rsidRDefault="000C1E85" w:rsidP="000C1E85">
      <w:pPr>
        <w:pStyle w:val="DispositionHeader"/>
      </w:pPr>
      <w:bookmarkStart w:id="46" w:name="_Toc387854365"/>
      <w:bookmarkEnd w:id="19"/>
      <w:r>
        <w:lastRenderedPageBreak/>
        <w:t xml:space="preserve">Disposition: </w:t>
      </w:r>
      <w:r>
        <w:t>Closed. No Change.</w:t>
      </w:r>
      <w:bookmarkEnd w:id="46"/>
    </w:p>
    <w:p w:rsidR="00300EA5" w:rsidRDefault="00300EA5">
      <w:pPr>
        <w:rPr>
          <w:rFonts w:ascii="Arial" w:hAnsi="Arial"/>
          <w:b/>
          <w:kern w:val="28"/>
          <w:sz w:val="40"/>
          <w:u w:val="single"/>
        </w:rPr>
      </w:pPr>
      <w:r>
        <w:br w:type="page"/>
      </w:r>
    </w:p>
    <w:p w:rsidR="00300EA5" w:rsidRDefault="00300EA5" w:rsidP="00300EA5">
      <w:pPr>
        <w:pStyle w:val="OMGIssueNO"/>
      </w:pPr>
      <w:bookmarkStart w:id="47" w:name="_Toc387854366"/>
      <w:r>
        <w:lastRenderedPageBreak/>
        <w:t>OMG Issue No: 18421</w:t>
      </w:r>
      <w:bookmarkEnd w:id="47"/>
      <w:r w:rsidRPr="001070B8">
        <w:t xml:space="preserve"> </w:t>
      </w:r>
    </w:p>
    <w:p w:rsidR="00300EA5" w:rsidRDefault="00300EA5" w:rsidP="00300EA5">
      <w:pPr>
        <w:pStyle w:val="OMGTitle"/>
      </w:pPr>
      <w:bookmarkStart w:id="48" w:name="_Toc387854367"/>
      <w:r w:rsidRPr="00FB1A1D">
        <w:t>Title</w:t>
      </w:r>
      <w:r>
        <w:t>:</w:t>
      </w:r>
      <w:r>
        <w:tab/>
      </w:r>
      <w:r w:rsidRPr="009917E6">
        <w:t>RequestOffered.requestedOfferedContract() semantic should be removed</w:t>
      </w:r>
      <w:bookmarkEnd w:id="48"/>
    </w:p>
    <w:p w:rsidR="00300EA5" w:rsidRDefault="00300EA5" w:rsidP="00300EA5">
      <w:pPr>
        <w:pStyle w:val="OMGSource"/>
      </w:pPr>
      <w:r w:rsidRPr="00FB1A1D">
        <w:t>Source</w:t>
      </w:r>
      <w:r>
        <w:t>:</w:t>
      </w:r>
    </w:p>
    <w:p w:rsidR="00300EA5" w:rsidRDefault="00300EA5" w:rsidP="00300EA5">
      <w:pPr>
        <w:pStyle w:val="BodyText"/>
      </w:pPr>
      <w:r w:rsidRPr="002D2959">
        <w:t>PrismTech (</w:t>
      </w:r>
      <w:r w:rsidRPr="005B7A28">
        <w:t>Mr. Julien Enoch</w:t>
      </w:r>
      <w:r w:rsidRPr="002D2959">
        <w:t>)</w:t>
      </w:r>
    </w:p>
    <w:p w:rsidR="00300EA5" w:rsidRPr="007436A1" w:rsidRDefault="00300EA5" w:rsidP="00300EA5">
      <w:pPr>
        <w:pStyle w:val="BodyText"/>
      </w:pPr>
      <w:r>
        <w:rPr>
          <w:b/>
        </w:rPr>
        <w:t>Nature</w:t>
      </w:r>
      <w:r w:rsidRPr="002753C0">
        <w:rPr>
          <w:b/>
        </w:rPr>
        <w:t>:</w:t>
      </w:r>
      <w:r>
        <w:t xml:space="preserve"> </w:t>
      </w:r>
      <w:r w:rsidRPr="009917E6">
        <w:t>Enhancement</w:t>
      </w:r>
    </w:p>
    <w:p w:rsidR="00300EA5" w:rsidRPr="007436A1" w:rsidRDefault="00300EA5" w:rsidP="00300EA5">
      <w:pPr>
        <w:pStyle w:val="BodyText"/>
      </w:pPr>
      <w:r w:rsidRPr="002753C0">
        <w:rPr>
          <w:b/>
        </w:rPr>
        <w:t>Severity:</w:t>
      </w:r>
      <w:r>
        <w:t xml:space="preserve"> Significant</w:t>
      </w:r>
    </w:p>
    <w:p w:rsidR="00300EA5" w:rsidRDefault="00300EA5" w:rsidP="00300EA5">
      <w:pPr>
        <w:pStyle w:val="OMGSummary"/>
      </w:pPr>
      <w:r>
        <w:t>Summary:</w:t>
      </w:r>
    </w:p>
    <w:p w:rsidR="00300EA5" w:rsidRPr="009917E6" w:rsidRDefault="00300EA5" w:rsidP="00300EA5">
      <w:pPr>
        <w:rPr>
          <w:rFonts w:ascii="Arial" w:hAnsi="Arial" w:cs="Arial"/>
          <w:sz w:val="22"/>
        </w:rPr>
      </w:pPr>
      <w:r w:rsidRPr="009917E6">
        <w:rPr>
          <w:rFonts w:ascii="Arial" w:hAnsi="Arial" w:cs="Arial"/>
          <w:sz w:val="22"/>
        </w:rPr>
        <w:t>Instead of providing the requestedOfferedContract() method for RxO comparison, the inherited Compare implementation should follow the RxO rules.</w:t>
      </w:r>
    </w:p>
    <w:p w:rsidR="00300EA5" w:rsidRPr="009917E6" w:rsidRDefault="00300EA5" w:rsidP="00300EA5">
      <w:pPr>
        <w:rPr>
          <w:rFonts w:ascii="Arial" w:hAnsi="Arial" w:cs="Arial"/>
          <w:sz w:val="22"/>
        </w:rPr>
      </w:pPr>
    </w:p>
    <w:p w:rsidR="00300EA5" w:rsidRPr="009917E6" w:rsidRDefault="00300EA5" w:rsidP="00300EA5">
      <w:pPr>
        <w:rPr>
          <w:rFonts w:ascii="Arial" w:hAnsi="Arial" w:cs="Arial"/>
          <w:sz w:val="22"/>
        </w:rPr>
      </w:pPr>
    </w:p>
    <w:p w:rsidR="00300EA5" w:rsidRPr="009917E6" w:rsidRDefault="00300EA5" w:rsidP="00300EA5">
      <w:pPr>
        <w:rPr>
          <w:rFonts w:ascii="Arial" w:hAnsi="Arial" w:cs="Arial"/>
          <w:sz w:val="22"/>
        </w:rPr>
      </w:pPr>
      <w:r w:rsidRPr="009917E6">
        <w:rPr>
          <w:rFonts w:ascii="Arial" w:hAnsi="Arial" w:cs="Arial"/>
          <w:sz w:val="22"/>
        </w:rPr>
        <w:t>For instance: Deadline(2) &gt; Deadline(5)</w:t>
      </w:r>
    </w:p>
    <w:p w:rsidR="00300EA5" w:rsidRDefault="00300EA5" w:rsidP="00300EA5">
      <w:pPr>
        <w:rPr>
          <w:rFonts w:ascii="Arial" w:hAnsi="Arial" w:cs="Arial"/>
          <w:sz w:val="22"/>
        </w:rPr>
      </w:pPr>
      <w:r w:rsidRPr="009917E6">
        <w:rPr>
          <w:rFonts w:ascii="Arial" w:hAnsi="Arial" w:cs="Arial"/>
          <w:sz w:val="22"/>
        </w:rPr>
        <w:t>This change simplify the API and avoids the creation of temporary object when trying to evaluate RxO. Notice that, in this case, the natural ordering is still available via the Duration type.</w:t>
      </w:r>
    </w:p>
    <w:p w:rsidR="00300EA5" w:rsidRDefault="00300EA5" w:rsidP="00300EA5">
      <w:pPr>
        <w:rPr>
          <w:rFonts w:ascii="Arial" w:hAnsi="Arial" w:cs="Arial"/>
          <w:sz w:val="22"/>
        </w:rPr>
      </w:pPr>
    </w:p>
    <w:p w:rsidR="00300EA5" w:rsidRPr="005B7A28" w:rsidRDefault="00300EA5" w:rsidP="00300EA5">
      <w:pPr>
        <w:rPr>
          <w:rFonts w:ascii="Arial" w:hAnsi="Arial" w:cs="Arial"/>
          <w:b/>
          <w:sz w:val="22"/>
        </w:rPr>
      </w:pPr>
      <w:r w:rsidRPr="005B7A28">
        <w:rPr>
          <w:rFonts w:ascii="Arial" w:hAnsi="Arial" w:cs="Arial"/>
          <w:b/>
          <w:sz w:val="22"/>
        </w:rPr>
        <w:t>Proposed Resolution:</w:t>
      </w:r>
    </w:p>
    <w:p w:rsidR="00300EA5" w:rsidRDefault="00300EA5" w:rsidP="00300EA5">
      <w:pPr>
        <w:rPr>
          <w:rFonts w:ascii="Arial" w:hAnsi="Arial" w:cs="Arial"/>
          <w:sz w:val="22"/>
        </w:rPr>
      </w:pPr>
    </w:p>
    <w:p w:rsidR="00300EA5" w:rsidRDefault="00300EA5" w:rsidP="00300EA5">
      <w:pPr>
        <w:rPr>
          <w:rFonts w:ascii="Arial" w:hAnsi="Arial" w:cs="Arial"/>
          <w:sz w:val="22"/>
        </w:rPr>
      </w:pPr>
      <w:r>
        <w:rPr>
          <w:rFonts w:ascii="Arial" w:hAnsi="Arial" w:cs="Arial"/>
          <w:sz w:val="22"/>
        </w:rPr>
        <w:t xml:space="preserve">The </w:t>
      </w:r>
      <w:r w:rsidRPr="001C300E">
        <w:rPr>
          <w:rFonts w:ascii="Courier New" w:hAnsi="Courier New" w:cs="Courier New"/>
          <w:sz w:val="22"/>
        </w:rPr>
        <w:t>RequestOffered&lt;T&gt;</w:t>
      </w:r>
      <w:r>
        <w:rPr>
          <w:rFonts w:ascii="Arial" w:hAnsi="Arial" w:cs="Arial"/>
          <w:sz w:val="22"/>
        </w:rPr>
        <w:t xml:space="preserve"> interface inherits from the </w:t>
      </w:r>
      <w:r w:rsidRPr="001C300E">
        <w:rPr>
          <w:rFonts w:ascii="Courier New" w:hAnsi="Courier New" w:cs="Courier New"/>
          <w:sz w:val="22"/>
        </w:rPr>
        <w:t>Comparable&lt;T&gt;</w:t>
      </w:r>
      <w:r>
        <w:rPr>
          <w:rFonts w:ascii="Arial" w:hAnsi="Arial" w:cs="Arial"/>
          <w:sz w:val="22"/>
        </w:rPr>
        <w:t xml:space="preserve"> interface, which includes the </w:t>
      </w:r>
      <w:r w:rsidRPr="001C300E">
        <w:rPr>
          <w:rFonts w:ascii="Courier New" w:hAnsi="Courier New" w:cs="Courier New"/>
          <w:sz w:val="22"/>
        </w:rPr>
        <w:t>compareTo(T)</w:t>
      </w:r>
      <w:r>
        <w:rPr>
          <w:rFonts w:ascii="Arial" w:hAnsi="Arial" w:cs="Arial"/>
          <w:sz w:val="22"/>
        </w:rPr>
        <w:t xml:space="preserve"> function. The policy classes (e.g., Deadline) that implement </w:t>
      </w:r>
      <w:r w:rsidRPr="001C300E">
        <w:rPr>
          <w:rFonts w:ascii="Courier New" w:hAnsi="Courier New" w:cs="Courier New"/>
          <w:sz w:val="22"/>
        </w:rPr>
        <w:t>RequestOffered&lt;T&gt;</w:t>
      </w:r>
      <w:r>
        <w:rPr>
          <w:rFonts w:ascii="Arial" w:hAnsi="Arial" w:cs="Arial"/>
          <w:sz w:val="22"/>
        </w:rPr>
        <w:t xml:space="preserve"> interface must also implement the </w:t>
      </w:r>
      <w:r w:rsidRPr="00C74CB6">
        <w:rPr>
          <w:rFonts w:ascii="Courier New" w:hAnsi="Courier New" w:cs="Courier New"/>
          <w:sz w:val="22"/>
        </w:rPr>
        <w:t>Comparable&lt;T&gt;</w:t>
      </w:r>
      <w:r>
        <w:rPr>
          <w:rFonts w:ascii="Arial" w:hAnsi="Arial" w:cs="Arial"/>
          <w:sz w:val="22"/>
        </w:rPr>
        <w:t xml:space="preserve"> interface, which will allow natural comparison without creating a temporary object of type </w:t>
      </w:r>
      <w:r w:rsidRPr="001C300E">
        <w:rPr>
          <w:rFonts w:ascii="Courier New" w:hAnsi="Courier New" w:cs="Courier New"/>
          <w:sz w:val="22"/>
        </w:rPr>
        <w:t>Comparable&lt;T&gt;</w:t>
      </w:r>
      <w:r>
        <w:rPr>
          <w:rFonts w:ascii="Arial" w:hAnsi="Arial" w:cs="Arial"/>
          <w:sz w:val="22"/>
        </w:rPr>
        <w:t>.</w:t>
      </w:r>
    </w:p>
    <w:p w:rsidR="00300EA5" w:rsidRDefault="00300EA5" w:rsidP="00300EA5">
      <w:pPr>
        <w:rPr>
          <w:rFonts w:ascii="Arial" w:hAnsi="Arial" w:cs="Arial"/>
          <w:sz w:val="22"/>
        </w:rPr>
      </w:pPr>
    </w:p>
    <w:p w:rsidR="00300EA5" w:rsidRDefault="00300EA5" w:rsidP="00300EA5">
      <w:pPr>
        <w:rPr>
          <w:rFonts w:ascii="Arial" w:hAnsi="Arial" w:cs="Arial"/>
          <w:sz w:val="22"/>
        </w:rPr>
      </w:pPr>
      <w:r>
        <w:rPr>
          <w:rFonts w:ascii="Arial" w:hAnsi="Arial" w:cs="Arial"/>
          <w:sz w:val="22"/>
        </w:rPr>
        <w:t>The requestedOfferedContract() function is available to get hold of the comparator object when needed. Its use is not required for every comparison.</w:t>
      </w:r>
    </w:p>
    <w:p w:rsidR="00300EA5" w:rsidRDefault="00300EA5" w:rsidP="00300EA5">
      <w:pPr>
        <w:rPr>
          <w:rFonts w:ascii="Arial" w:hAnsi="Arial" w:cs="Arial"/>
          <w:sz w:val="22"/>
        </w:rPr>
      </w:pPr>
    </w:p>
    <w:p w:rsidR="00300EA5" w:rsidRPr="005B7A28" w:rsidRDefault="00300EA5" w:rsidP="00300EA5">
      <w:pPr>
        <w:rPr>
          <w:rFonts w:ascii="Arial" w:hAnsi="Arial" w:cs="Arial"/>
          <w:b/>
          <w:sz w:val="22"/>
        </w:rPr>
      </w:pPr>
      <w:r>
        <w:rPr>
          <w:rFonts w:ascii="Arial" w:hAnsi="Arial" w:cs="Arial"/>
          <w:b/>
          <w:sz w:val="22"/>
        </w:rPr>
        <w:t>Proposed Disposition</w:t>
      </w:r>
      <w:r w:rsidRPr="005B7A28">
        <w:rPr>
          <w:rFonts w:ascii="Arial" w:hAnsi="Arial" w:cs="Arial"/>
          <w:b/>
          <w:sz w:val="22"/>
        </w:rPr>
        <w:t>:</w:t>
      </w:r>
      <w:r>
        <w:rPr>
          <w:rFonts w:ascii="Arial" w:hAnsi="Arial" w:cs="Arial"/>
          <w:b/>
          <w:sz w:val="22"/>
        </w:rPr>
        <w:t xml:space="preserve"> </w:t>
      </w:r>
      <w:r>
        <w:rPr>
          <w:rFonts w:ascii="Arial" w:hAnsi="Arial" w:cs="Arial"/>
          <w:sz w:val="22"/>
        </w:rPr>
        <w:t>Closed. No change.</w:t>
      </w:r>
    </w:p>
    <w:p w:rsidR="00300EA5" w:rsidRDefault="00300EA5" w:rsidP="00300EA5">
      <w:pPr>
        <w:pStyle w:val="OMGIssueNO"/>
      </w:pPr>
      <w:bookmarkStart w:id="49" w:name="_Toc387854368"/>
      <w:r>
        <w:lastRenderedPageBreak/>
        <w:t>OMG Issue No: 18432</w:t>
      </w:r>
      <w:bookmarkEnd w:id="49"/>
      <w:r w:rsidRPr="001070B8">
        <w:t xml:space="preserve"> </w:t>
      </w:r>
    </w:p>
    <w:p w:rsidR="00300EA5" w:rsidRDefault="00300EA5" w:rsidP="00300EA5">
      <w:pPr>
        <w:pStyle w:val="OMGTitle"/>
      </w:pPr>
      <w:bookmarkStart w:id="50" w:name="_Toc387854369"/>
      <w:r w:rsidRPr="00FB1A1D">
        <w:t>Title</w:t>
      </w:r>
      <w:r>
        <w:t>:</w:t>
      </w:r>
      <w:r>
        <w:tab/>
      </w:r>
      <w:r w:rsidRPr="001D5DF2">
        <w:t>In WaitSet all waitForCondition() operations should return the triggered conditions</w:t>
      </w:r>
      <w:bookmarkEnd w:id="50"/>
    </w:p>
    <w:p w:rsidR="00300EA5" w:rsidRDefault="00300EA5" w:rsidP="00300EA5">
      <w:pPr>
        <w:pStyle w:val="OMGSource"/>
      </w:pPr>
      <w:r w:rsidRPr="00FB1A1D">
        <w:t>Source</w:t>
      </w:r>
      <w:r>
        <w:t>:</w:t>
      </w:r>
    </w:p>
    <w:p w:rsidR="00300EA5" w:rsidRDefault="00300EA5" w:rsidP="00300EA5">
      <w:pPr>
        <w:pStyle w:val="BodyText"/>
      </w:pPr>
      <w:r w:rsidRPr="002D2959">
        <w:t>PrismTech (</w:t>
      </w:r>
      <w:r w:rsidRPr="005B7A28">
        <w:t>Mr. Julien Enoch</w:t>
      </w:r>
      <w:r w:rsidRPr="002D2959">
        <w:t>)</w:t>
      </w:r>
    </w:p>
    <w:p w:rsidR="00300EA5" w:rsidRPr="007436A1" w:rsidRDefault="00300EA5" w:rsidP="00300EA5">
      <w:pPr>
        <w:pStyle w:val="BodyText"/>
      </w:pPr>
      <w:r>
        <w:rPr>
          <w:b/>
        </w:rPr>
        <w:t>Nature</w:t>
      </w:r>
      <w:r w:rsidRPr="002753C0">
        <w:rPr>
          <w:b/>
        </w:rPr>
        <w:t>:</w:t>
      </w:r>
      <w:r>
        <w:t xml:space="preserve"> Enhacement</w:t>
      </w:r>
    </w:p>
    <w:p w:rsidR="00300EA5" w:rsidRPr="007436A1" w:rsidRDefault="00300EA5" w:rsidP="00300EA5">
      <w:pPr>
        <w:pStyle w:val="BodyText"/>
      </w:pPr>
      <w:r w:rsidRPr="002753C0">
        <w:rPr>
          <w:b/>
        </w:rPr>
        <w:t>Severity:</w:t>
      </w:r>
      <w:r>
        <w:t xml:space="preserve"> Significant</w:t>
      </w:r>
    </w:p>
    <w:p w:rsidR="00300EA5" w:rsidRDefault="00300EA5" w:rsidP="00300EA5">
      <w:pPr>
        <w:pStyle w:val="OMGSummary"/>
      </w:pPr>
      <w:r>
        <w:t>Summary:</w:t>
      </w:r>
    </w:p>
    <w:p w:rsidR="00300EA5" w:rsidRPr="00B32A31" w:rsidRDefault="00300EA5" w:rsidP="00300EA5">
      <w:pPr>
        <w:rPr>
          <w:rFonts w:ascii="Courier New" w:hAnsi="Courier New" w:cs="Courier New"/>
          <w:sz w:val="22"/>
        </w:rPr>
      </w:pPr>
      <w:r w:rsidRPr="001D5DF2">
        <w:rPr>
          <w:rFonts w:ascii="Arial" w:hAnsi="Arial" w:cs="Arial"/>
          <w:sz w:val="22"/>
        </w:rPr>
        <w:t>In WaitSet class, all waitForCondition() operation should return a Collection of the triggered conditions. The "activeConditions" parameter should be removed.</w:t>
      </w:r>
    </w:p>
    <w:p w:rsidR="00300EA5" w:rsidRDefault="00300EA5" w:rsidP="00300EA5">
      <w:pPr>
        <w:rPr>
          <w:rFonts w:ascii="Arial" w:hAnsi="Arial" w:cs="Arial"/>
          <w:b/>
          <w:sz w:val="22"/>
        </w:rPr>
      </w:pPr>
    </w:p>
    <w:p w:rsidR="00300EA5" w:rsidRDefault="00300EA5" w:rsidP="00300EA5">
      <w:pPr>
        <w:rPr>
          <w:rFonts w:ascii="Arial" w:hAnsi="Arial" w:cs="Arial"/>
          <w:b/>
          <w:sz w:val="22"/>
        </w:rPr>
      </w:pPr>
      <w:r w:rsidRPr="005B7A28">
        <w:rPr>
          <w:rFonts w:ascii="Arial" w:hAnsi="Arial" w:cs="Arial"/>
          <w:b/>
          <w:sz w:val="22"/>
        </w:rPr>
        <w:t>Proposed Resolution:</w:t>
      </w:r>
      <w:r>
        <w:rPr>
          <w:rFonts w:ascii="Arial" w:hAnsi="Arial" w:cs="Arial"/>
          <w:b/>
          <w:sz w:val="22"/>
        </w:rPr>
        <w:t xml:space="preserve"> </w:t>
      </w:r>
    </w:p>
    <w:p w:rsidR="00300EA5" w:rsidRDefault="00300EA5" w:rsidP="00300EA5">
      <w:pPr>
        <w:rPr>
          <w:rFonts w:ascii="Arial" w:hAnsi="Arial" w:cs="Arial"/>
          <w:b/>
          <w:sz w:val="22"/>
        </w:rPr>
      </w:pPr>
    </w:p>
    <w:p w:rsidR="00300EA5" w:rsidRPr="001D5DF2" w:rsidRDefault="00300EA5" w:rsidP="00300EA5">
      <w:pPr>
        <w:rPr>
          <w:rFonts w:ascii="Arial" w:hAnsi="Arial" w:cs="Arial"/>
          <w:sz w:val="22"/>
        </w:rPr>
      </w:pPr>
      <w:r>
        <w:rPr>
          <w:rFonts w:ascii="Arial" w:hAnsi="Arial" w:cs="Arial"/>
          <w:sz w:val="22"/>
        </w:rPr>
        <w:t>The WaitSet.waitForCondition operation uses the “bucket” pattern to avoid repeated allocation of a collection object. As this operation is expected to be called frequently, the overhead of allocation can be significant. The activeCondition parameter passed by the user avoid repeated allocation and stress on the GC.</w:t>
      </w:r>
    </w:p>
    <w:p w:rsidR="00300EA5" w:rsidRDefault="00300EA5" w:rsidP="00300EA5">
      <w:pPr>
        <w:rPr>
          <w:rFonts w:ascii="Arial" w:hAnsi="Arial" w:cs="Arial"/>
          <w:sz w:val="22"/>
        </w:rPr>
      </w:pPr>
    </w:p>
    <w:p w:rsidR="00300EA5" w:rsidRPr="005B7A28" w:rsidRDefault="00300EA5" w:rsidP="00300EA5">
      <w:pPr>
        <w:rPr>
          <w:rFonts w:ascii="Arial" w:hAnsi="Arial" w:cs="Arial"/>
          <w:b/>
          <w:sz w:val="22"/>
        </w:rPr>
      </w:pPr>
      <w:r>
        <w:rPr>
          <w:rFonts w:ascii="Arial" w:hAnsi="Arial" w:cs="Arial"/>
          <w:b/>
          <w:sz w:val="22"/>
        </w:rPr>
        <w:t>Proposed Disposition</w:t>
      </w:r>
      <w:r w:rsidRPr="005B7A28">
        <w:rPr>
          <w:rFonts w:ascii="Arial" w:hAnsi="Arial" w:cs="Arial"/>
          <w:b/>
          <w:sz w:val="22"/>
        </w:rPr>
        <w:t>:</w:t>
      </w:r>
      <w:r>
        <w:rPr>
          <w:rFonts w:ascii="Arial" w:hAnsi="Arial" w:cs="Arial"/>
          <w:b/>
          <w:sz w:val="22"/>
        </w:rPr>
        <w:t xml:space="preserve"> Closed. No change</w:t>
      </w:r>
    </w:p>
    <w:p w:rsidR="00300EA5" w:rsidRDefault="00300EA5">
      <w:pPr>
        <w:rPr>
          <w:rFonts w:ascii="Arial" w:hAnsi="Arial"/>
          <w:b/>
          <w:kern w:val="28"/>
          <w:sz w:val="40"/>
          <w:u w:val="single"/>
        </w:rPr>
      </w:pPr>
      <w:r>
        <w:br w:type="page"/>
      </w:r>
    </w:p>
    <w:p w:rsidR="000C1E85" w:rsidRDefault="000C1E85" w:rsidP="000C1E85">
      <w:pPr>
        <w:pStyle w:val="DispositionHeader"/>
      </w:pPr>
      <w:bookmarkStart w:id="51" w:name="_Toc387854370"/>
      <w:r>
        <w:lastRenderedPageBreak/>
        <w:t>Disposition: Deferred</w:t>
      </w:r>
      <w:bookmarkEnd w:id="51"/>
    </w:p>
    <w:p w:rsidR="00BB364E" w:rsidRDefault="009D014C">
      <w:pPr>
        <w:rPr>
          <w:rFonts w:ascii="Arial" w:hAnsi="Arial"/>
          <w:b/>
          <w:kern w:val="28"/>
          <w:sz w:val="40"/>
        </w:rPr>
      </w:pPr>
      <w:r>
        <w:br w:type="page"/>
      </w:r>
    </w:p>
    <w:p w:rsidR="008A200F" w:rsidRDefault="008A200F" w:rsidP="008A200F">
      <w:pPr>
        <w:pStyle w:val="OMGIssueNO"/>
      </w:pPr>
      <w:bookmarkStart w:id="52" w:name="_Toc387854371"/>
      <w:r>
        <w:lastRenderedPageBreak/>
        <w:t>OMG Issue No: 18</w:t>
      </w:r>
      <w:r w:rsidR="009C155B">
        <w:t>431</w:t>
      </w:r>
      <w:bookmarkEnd w:id="52"/>
    </w:p>
    <w:p w:rsidR="008A200F" w:rsidRDefault="008A200F" w:rsidP="008A200F">
      <w:pPr>
        <w:pStyle w:val="OMGTitle"/>
      </w:pPr>
      <w:bookmarkStart w:id="53" w:name="_Toc387854372"/>
      <w:r w:rsidRPr="00FB1A1D">
        <w:t>Title</w:t>
      </w:r>
      <w:r>
        <w:t>:</w:t>
      </w:r>
      <w:r>
        <w:tab/>
      </w:r>
      <w:r w:rsidR="009C155B" w:rsidRPr="009C155B">
        <w:t>The WaitSet class should be aligned to the ISO C++ IDDS PSM with regard to the dispatch() operation and associated functor.</w:t>
      </w:r>
      <w:bookmarkEnd w:id="53"/>
    </w:p>
    <w:p w:rsidR="008A200F" w:rsidRDefault="008A200F" w:rsidP="008A200F">
      <w:pPr>
        <w:pStyle w:val="OMGSource"/>
      </w:pPr>
      <w:r w:rsidRPr="00FB1A1D">
        <w:t>Source</w:t>
      </w:r>
      <w:r>
        <w:t>:</w:t>
      </w:r>
    </w:p>
    <w:p w:rsidR="008A200F" w:rsidRDefault="008A200F" w:rsidP="008A200F">
      <w:pPr>
        <w:pStyle w:val="BodyText"/>
      </w:pPr>
      <w:r w:rsidRPr="008A200F">
        <w:t>PrismTech (Dr. Angelo Corsaro, PhD., angelo.corsaro(at)prismtech.com)</w:t>
      </w:r>
    </w:p>
    <w:p w:rsidR="008A200F" w:rsidRPr="007436A1" w:rsidRDefault="008A200F" w:rsidP="008A200F">
      <w:pPr>
        <w:pStyle w:val="BodyText"/>
      </w:pPr>
      <w:r>
        <w:rPr>
          <w:b/>
        </w:rPr>
        <w:t>Nature</w:t>
      </w:r>
      <w:r w:rsidRPr="002753C0">
        <w:rPr>
          <w:b/>
        </w:rPr>
        <w:t>:</w:t>
      </w:r>
      <w:r>
        <w:t xml:space="preserve"> </w:t>
      </w:r>
      <w:r w:rsidR="00072592" w:rsidRPr="00072592">
        <w:t>Enhancement</w:t>
      </w:r>
    </w:p>
    <w:p w:rsidR="008A200F" w:rsidRPr="007436A1" w:rsidRDefault="008A200F" w:rsidP="008A200F">
      <w:pPr>
        <w:pStyle w:val="BodyText"/>
      </w:pPr>
      <w:r w:rsidRPr="002753C0">
        <w:rPr>
          <w:b/>
        </w:rPr>
        <w:t>Severity:</w:t>
      </w:r>
      <w:r>
        <w:t xml:space="preserve"> </w:t>
      </w:r>
      <w:r w:rsidR="009C155B">
        <w:t>Minor</w:t>
      </w:r>
    </w:p>
    <w:p w:rsidR="008A200F" w:rsidRDefault="008A200F" w:rsidP="008A200F">
      <w:pPr>
        <w:pStyle w:val="OMGSummary"/>
      </w:pPr>
      <w:r>
        <w:t>Summary:</w:t>
      </w:r>
    </w:p>
    <w:p w:rsidR="00A41ED9" w:rsidRPr="009C155B" w:rsidRDefault="009C155B" w:rsidP="008A200F">
      <w:pPr>
        <w:pStyle w:val="OMGDisposition"/>
        <w:rPr>
          <w:b w:val="0"/>
        </w:rPr>
      </w:pPr>
      <w:r w:rsidRPr="009C155B">
        <w:rPr>
          <w:b w:val="0"/>
        </w:rPr>
        <w:t>The WaitSet class should be aligned to the ISO C++ IDDS PSM with regard to the dispatch() operation and associated functor.</w:t>
      </w:r>
    </w:p>
    <w:p w:rsidR="009C155B" w:rsidRDefault="009C155B" w:rsidP="008A200F">
      <w:pPr>
        <w:pStyle w:val="OMGDisposition"/>
      </w:pPr>
    </w:p>
    <w:p w:rsidR="00A41ED9" w:rsidRDefault="009C155B" w:rsidP="008A200F">
      <w:pPr>
        <w:pStyle w:val="OMGDisposition"/>
      </w:pPr>
      <w:r>
        <w:t xml:space="preserve">Proposed </w:t>
      </w:r>
      <w:r w:rsidR="00A41ED9">
        <w:t xml:space="preserve">Resolution: </w:t>
      </w:r>
      <w:r w:rsidR="00A41ED9" w:rsidRPr="00A41ED9">
        <w:rPr>
          <w:b w:val="0"/>
        </w:rPr>
        <w:t>Deferred, due to lack of sufficient discussions.</w:t>
      </w:r>
    </w:p>
    <w:p w:rsidR="002C3E6A" w:rsidRPr="00393677" w:rsidRDefault="009C155B" w:rsidP="00393677">
      <w:pPr>
        <w:pStyle w:val="OMGDisposition"/>
        <w:rPr>
          <w:b w:val="0"/>
        </w:rPr>
      </w:pPr>
      <w:r>
        <w:t xml:space="preserve">Proposed </w:t>
      </w:r>
      <w:r w:rsidR="008A200F" w:rsidRPr="00FB1A1D">
        <w:t>Disposition</w:t>
      </w:r>
      <w:r w:rsidR="008A200F">
        <w:t>:</w:t>
      </w:r>
      <w:r w:rsidR="008A200F" w:rsidRPr="002579A0">
        <w:rPr>
          <w:b w:val="0"/>
        </w:rPr>
        <w:tab/>
      </w:r>
      <w:r w:rsidR="00A41ED9">
        <w:rPr>
          <w:b w:val="0"/>
        </w:rPr>
        <w:t>Deferred</w:t>
      </w:r>
    </w:p>
    <w:p w:rsidR="00682149" w:rsidRDefault="00682149" w:rsidP="00682149">
      <w:pPr>
        <w:rPr>
          <w:rFonts w:ascii="Arial" w:hAnsi="Arial"/>
          <w:kern w:val="28"/>
        </w:rPr>
      </w:pPr>
    </w:p>
    <w:sectPr w:rsidR="00682149" w:rsidSect="00096DA3">
      <w:headerReference w:type="default" r:id="rId1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39F6" w:rsidRDefault="005B39F6">
      <w:r>
        <w:separator/>
      </w:r>
    </w:p>
  </w:endnote>
  <w:endnote w:type="continuationSeparator" w:id="0">
    <w:p w:rsidR="005B39F6" w:rsidRDefault="005B3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double" w:sz="4" w:space="0" w:color="auto"/>
      </w:tblBorders>
      <w:tblLayout w:type="fixed"/>
      <w:tblLook w:val="0000" w:firstRow="0" w:lastRow="0" w:firstColumn="0" w:lastColumn="0" w:noHBand="0" w:noVBand="0"/>
    </w:tblPr>
    <w:tblGrid>
      <w:gridCol w:w="4428"/>
      <w:gridCol w:w="4428"/>
    </w:tblGrid>
    <w:tr w:rsidR="007B6FEF" w:rsidTr="007E23D0">
      <w:tc>
        <w:tcPr>
          <w:tcW w:w="4428" w:type="dxa"/>
        </w:tcPr>
        <w:p w:rsidR="007B6FEF" w:rsidRDefault="007B6FEF" w:rsidP="007E23D0">
          <w:pPr>
            <w:pStyle w:val="Header"/>
            <w:rPr>
              <w:rFonts w:ascii="Arial" w:hAnsi="Arial"/>
              <w:sz w:val="20"/>
            </w:rPr>
          </w:pPr>
        </w:p>
      </w:tc>
      <w:tc>
        <w:tcPr>
          <w:tcW w:w="4428" w:type="dxa"/>
        </w:tcPr>
        <w:p w:rsidR="007B6FEF" w:rsidRDefault="007B6FEF" w:rsidP="007E23D0">
          <w:pPr>
            <w:pStyle w:val="Header"/>
            <w:jc w:val="right"/>
            <w:rPr>
              <w:rFonts w:ascii="Arial" w:hAnsi="Arial"/>
              <w:sz w:val="20"/>
            </w:rPr>
          </w:pPr>
        </w:p>
      </w:tc>
    </w:tr>
  </w:tbl>
  <w:p w:rsidR="007B6FEF" w:rsidRDefault="007B6FEF" w:rsidP="00247195">
    <w:pPr>
      <w:pStyle w:val="Footer"/>
      <w:jc w:val="center"/>
    </w:pPr>
    <w:r>
      <w:t xml:space="preserve">DDS-XTypes RTF Report                                                                                         Page </w:t>
    </w:r>
    <w:sdt>
      <w:sdtPr>
        <w:id w:val="4858059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A3342B">
          <w:rPr>
            <w:noProof/>
          </w:rPr>
          <w:t>21</w:t>
        </w:r>
        <w:r>
          <w:rPr>
            <w:noProof/>
          </w:rPr>
          <w:fldChar w:fldCharType="end"/>
        </w:r>
      </w:sdtContent>
    </w:sdt>
  </w:p>
  <w:p w:rsidR="007B6FEF" w:rsidRDefault="007B6FE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double" w:sz="4" w:space="0" w:color="auto"/>
      </w:tblBorders>
      <w:tblLayout w:type="fixed"/>
      <w:tblLook w:val="0000" w:firstRow="0" w:lastRow="0" w:firstColumn="0" w:lastColumn="0" w:noHBand="0" w:noVBand="0"/>
    </w:tblPr>
    <w:tblGrid>
      <w:gridCol w:w="4428"/>
      <w:gridCol w:w="4428"/>
    </w:tblGrid>
    <w:tr w:rsidR="007B6FEF" w:rsidTr="007E23D0">
      <w:tc>
        <w:tcPr>
          <w:tcW w:w="4428" w:type="dxa"/>
        </w:tcPr>
        <w:p w:rsidR="007B6FEF" w:rsidRDefault="007B6FEF" w:rsidP="007E23D0">
          <w:pPr>
            <w:pStyle w:val="Header"/>
            <w:rPr>
              <w:rFonts w:ascii="Arial" w:hAnsi="Arial"/>
              <w:sz w:val="20"/>
            </w:rPr>
          </w:pPr>
        </w:p>
      </w:tc>
      <w:tc>
        <w:tcPr>
          <w:tcW w:w="4428" w:type="dxa"/>
        </w:tcPr>
        <w:p w:rsidR="007B6FEF" w:rsidRDefault="007B6FEF" w:rsidP="007E23D0">
          <w:pPr>
            <w:pStyle w:val="Header"/>
            <w:jc w:val="right"/>
            <w:rPr>
              <w:rFonts w:ascii="Arial" w:hAnsi="Arial"/>
              <w:sz w:val="20"/>
            </w:rPr>
          </w:pPr>
        </w:p>
      </w:tc>
    </w:tr>
  </w:tbl>
  <w:p w:rsidR="007B6FEF" w:rsidRDefault="007B6FEF" w:rsidP="00F92CDC">
    <w:pPr>
      <w:pStyle w:val="Footer"/>
      <w:jc w:val="center"/>
    </w:pPr>
    <w:r>
      <w:t>DDS-XTypes RTF Report                                                                                           Page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39F6" w:rsidRDefault="005B39F6">
      <w:r>
        <w:separator/>
      </w:r>
    </w:p>
  </w:footnote>
  <w:footnote w:type="continuationSeparator" w:id="0">
    <w:p w:rsidR="005B39F6" w:rsidRDefault="005B39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double" w:sz="4" w:space="0" w:color="auto"/>
      </w:tblBorders>
      <w:tblLayout w:type="fixed"/>
      <w:tblLook w:val="0000" w:firstRow="0" w:lastRow="0" w:firstColumn="0" w:lastColumn="0" w:noHBand="0" w:noVBand="0"/>
    </w:tblPr>
    <w:tblGrid>
      <w:gridCol w:w="4428"/>
      <w:gridCol w:w="4428"/>
    </w:tblGrid>
    <w:tr w:rsidR="007B6FEF">
      <w:tc>
        <w:tcPr>
          <w:tcW w:w="4428" w:type="dxa"/>
        </w:tcPr>
        <w:p w:rsidR="007B6FEF" w:rsidRDefault="007B6FEF">
          <w:pPr>
            <w:pStyle w:val="Header"/>
            <w:rPr>
              <w:rFonts w:ascii="Arial" w:hAnsi="Arial"/>
              <w:sz w:val="20"/>
            </w:rPr>
          </w:pPr>
        </w:p>
      </w:tc>
      <w:tc>
        <w:tcPr>
          <w:tcW w:w="4428" w:type="dxa"/>
        </w:tcPr>
        <w:p w:rsidR="007B6FEF" w:rsidRDefault="007B6FEF">
          <w:pPr>
            <w:pStyle w:val="Header"/>
            <w:jc w:val="right"/>
            <w:rPr>
              <w:rFonts w:ascii="Arial" w:hAnsi="Arial"/>
              <w:sz w:val="20"/>
            </w:rPr>
          </w:pPr>
        </w:p>
      </w:tc>
    </w:tr>
  </w:tbl>
  <w:p w:rsidR="007B6FEF" w:rsidRDefault="007B6FEF" w:rsidP="00D530B8">
    <w:pPr>
      <w:pStyle w:val="OMGTitlePage"/>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double" w:sz="4" w:space="0" w:color="auto"/>
      </w:tblBorders>
      <w:tblLayout w:type="fixed"/>
      <w:tblLook w:val="0000" w:firstRow="0" w:lastRow="0" w:firstColumn="0" w:lastColumn="0" w:noHBand="0" w:noVBand="0"/>
    </w:tblPr>
    <w:tblGrid>
      <w:gridCol w:w="3528"/>
      <w:gridCol w:w="5220"/>
    </w:tblGrid>
    <w:tr w:rsidR="007B6FEF">
      <w:tc>
        <w:tcPr>
          <w:tcW w:w="3528" w:type="dxa"/>
        </w:tcPr>
        <w:p w:rsidR="007B6FEF" w:rsidRPr="00A66DCD" w:rsidRDefault="007B6FEF">
          <w:pPr>
            <w:pStyle w:val="Header"/>
            <w:rPr>
              <w:rFonts w:ascii="Arial" w:hAnsi="Arial"/>
              <w:sz w:val="20"/>
            </w:rPr>
          </w:pPr>
        </w:p>
      </w:tc>
      <w:tc>
        <w:tcPr>
          <w:tcW w:w="5220" w:type="dxa"/>
        </w:tcPr>
        <w:p w:rsidR="007B6FEF" w:rsidRDefault="007B6FEF">
          <w:pPr>
            <w:pStyle w:val="Header"/>
            <w:tabs>
              <w:tab w:val="clear" w:pos="4320"/>
              <w:tab w:val="left" w:pos="5454"/>
            </w:tabs>
            <w:ind w:left="72"/>
            <w:jc w:val="right"/>
            <w:rPr>
              <w:rFonts w:ascii="Arial" w:hAnsi="Arial"/>
              <w:sz w:val="20"/>
            </w:rPr>
          </w:pPr>
        </w:p>
      </w:tc>
    </w:tr>
  </w:tbl>
  <w:p w:rsidR="007B6FEF" w:rsidRDefault="007B6FE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double" w:sz="4" w:space="0" w:color="auto"/>
      </w:tblBorders>
      <w:tblLayout w:type="fixed"/>
      <w:tblLook w:val="0000" w:firstRow="0" w:lastRow="0" w:firstColumn="0" w:lastColumn="0" w:noHBand="0" w:noVBand="0"/>
    </w:tblPr>
    <w:tblGrid>
      <w:gridCol w:w="3528"/>
      <w:gridCol w:w="5220"/>
    </w:tblGrid>
    <w:tr w:rsidR="007B6FEF">
      <w:tc>
        <w:tcPr>
          <w:tcW w:w="3528" w:type="dxa"/>
        </w:tcPr>
        <w:p w:rsidR="007B6FEF" w:rsidRPr="00A66DCD" w:rsidRDefault="007B6FEF">
          <w:pPr>
            <w:pStyle w:val="Header"/>
            <w:rPr>
              <w:rFonts w:ascii="Arial" w:hAnsi="Arial"/>
              <w:sz w:val="20"/>
            </w:rPr>
          </w:pPr>
        </w:p>
      </w:tc>
      <w:tc>
        <w:tcPr>
          <w:tcW w:w="5220" w:type="dxa"/>
        </w:tcPr>
        <w:p w:rsidR="007B6FEF" w:rsidRDefault="007B6FEF">
          <w:pPr>
            <w:pStyle w:val="Header"/>
            <w:tabs>
              <w:tab w:val="clear" w:pos="4320"/>
              <w:tab w:val="left" w:pos="5454"/>
            </w:tabs>
            <w:ind w:left="72"/>
            <w:jc w:val="right"/>
            <w:rPr>
              <w:rFonts w:ascii="Arial" w:hAnsi="Arial"/>
              <w:sz w:val="20"/>
            </w:rPr>
          </w:pPr>
        </w:p>
      </w:tc>
    </w:tr>
  </w:tbl>
  <w:p w:rsidR="007B6FEF" w:rsidRDefault="007B6FE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double" w:sz="4" w:space="0" w:color="auto"/>
      </w:tblBorders>
      <w:tblLayout w:type="fixed"/>
      <w:tblLook w:val="0000" w:firstRow="0" w:lastRow="0" w:firstColumn="0" w:lastColumn="0" w:noHBand="0" w:noVBand="0"/>
    </w:tblPr>
    <w:tblGrid>
      <w:gridCol w:w="3528"/>
      <w:gridCol w:w="5220"/>
    </w:tblGrid>
    <w:tr w:rsidR="007B6FEF">
      <w:tc>
        <w:tcPr>
          <w:tcW w:w="3528" w:type="dxa"/>
        </w:tcPr>
        <w:p w:rsidR="007B6FEF" w:rsidRPr="00A66DCD" w:rsidRDefault="007B6FEF">
          <w:pPr>
            <w:pStyle w:val="Header"/>
            <w:rPr>
              <w:rFonts w:ascii="Arial" w:hAnsi="Arial"/>
              <w:sz w:val="20"/>
            </w:rPr>
          </w:pPr>
        </w:p>
      </w:tc>
      <w:tc>
        <w:tcPr>
          <w:tcW w:w="5220" w:type="dxa"/>
        </w:tcPr>
        <w:p w:rsidR="007B6FEF" w:rsidRDefault="007B6FEF">
          <w:pPr>
            <w:pStyle w:val="Header"/>
            <w:tabs>
              <w:tab w:val="clear" w:pos="4320"/>
              <w:tab w:val="left" w:pos="5454"/>
            </w:tabs>
            <w:ind w:left="72"/>
            <w:jc w:val="right"/>
            <w:rPr>
              <w:rFonts w:ascii="Arial" w:hAnsi="Arial"/>
              <w:sz w:val="20"/>
            </w:rPr>
          </w:pPr>
        </w:p>
      </w:tc>
    </w:tr>
  </w:tbl>
  <w:p w:rsidR="007B6FEF" w:rsidRDefault="007B6FEF" w:rsidP="001A5894">
    <w:pPr>
      <w:pStyle w:val="Header"/>
      <w:tabs>
        <w:tab w:val="clear" w:pos="4320"/>
        <w:tab w:val="clear" w:pos="8640"/>
        <w:tab w:val="left" w:pos="371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B7F53"/>
    <w:multiLevelType w:val="hybridMultilevel"/>
    <w:tmpl w:val="D9F29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F660C"/>
    <w:multiLevelType w:val="hybridMultilevel"/>
    <w:tmpl w:val="5FC44CA6"/>
    <w:lvl w:ilvl="0" w:tplc="5B6828A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29625D"/>
    <w:multiLevelType w:val="hybridMultilevel"/>
    <w:tmpl w:val="93A0F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F1436E"/>
    <w:multiLevelType w:val="hybridMultilevel"/>
    <w:tmpl w:val="1FAEC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221C2E"/>
    <w:multiLevelType w:val="hybridMultilevel"/>
    <w:tmpl w:val="E1283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5C4DB4"/>
    <w:multiLevelType w:val="hybridMultilevel"/>
    <w:tmpl w:val="6BCCD4F6"/>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6">
    <w:nsid w:val="122B4036"/>
    <w:multiLevelType w:val="hybridMultilevel"/>
    <w:tmpl w:val="0F127D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F12546"/>
    <w:multiLevelType w:val="hybridMultilevel"/>
    <w:tmpl w:val="1BE0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2B1E6E"/>
    <w:multiLevelType w:val="singleLevel"/>
    <w:tmpl w:val="9B34A5A2"/>
    <w:lvl w:ilvl="0">
      <w:start w:val="1"/>
      <w:numFmt w:val="bullet"/>
      <w:pStyle w:val="BodyTextBullet"/>
      <w:lvlText w:val=""/>
      <w:lvlJc w:val="left"/>
      <w:pPr>
        <w:tabs>
          <w:tab w:val="num" w:pos="360"/>
        </w:tabs>
        <w:ind w:left="360" w:hanging="360"/>
      </w:pPr>
      <w:rPr>
        <w:rFonts w:ascii="Symbol" w:hAnsi="Symbol" w:hint="default"/>
      </w:rPr>
    </w:lvl>
  </w:abstractNum>
  <w:abstractNum w:abstractNumId="9">
    <w:nsid w:val="1BC74CBB"/>
    <w:multiLevelType w:val="hybridMultilevel"/>
    <w:tmpl w:val="B7224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CE45D8"/>
    <w:multiLevelType w:val="hybridMultilevel"/>
    <w:tmpl w:val="4D287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EE7D3D"/>
    <w:multiLevelType w:val="hybridMultilevel"/>
    <w:tmpl w:val="BA3E4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013B89"/>
    <w:multiLevelType w:val="hybridMultilevel"/>
    <w:tmpl w:val="874284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F1F12E8"/>
    <w:multiLevelType w:val="hybridMultilevel"/>
    <w:tmpl w:val="1E7A8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1601F7"/>
    <w:multiLevelType w:val="hybridMultilevel"/>
    <w:tmpl w:val="5328A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675928"/>
    <w:multiLevelType w:val="hybridMultilevel"/>
    <w:tmpl w:val="368AC88E"/>
    <w:lvl w:ilvl="0" w:tplc="985A2450">
      <w:start w:val="1"/>
      <w:numFmt w:val="bullet"/>
      <w:lvlText w:val=""/>
      <w:lvlJc w:val="left"/>
      <w:pPr>
        <w:ind w:left="720" w:hanging="360"/>
      </w:pPr>
      <w:rPr>
        <w:rFonts w:ascii="Symbol" w:hAnsi="Symbol" w:cs="Times New Roman" w:hint="default"/>
      </w:rPr>
    </w:lvl>
    <w:lvl w:ilvl="1" w:tplc="7376FF7E">
      <w:start w:val="1"/>
      <w:numFmt w:val="bullet"/>
      <w:lvlText w:val="o"/>
      <w:lvlJc w:val="left"/>
      <w:pPr>
        <w:ind w:left="1440" w:hanging="360"/>
      </w:pPr>
      <w:rPr>
        <w:rFonts w:ascii="Courier New" w:hAnsi="Courier New" w:cs="Arial" w:hint="default"/>
      </w:rPr>
    </w:lvl>
    <w:lvl w:ilvl="2" w:tplc="181EB1FE">
      <w:start w:val="1"/>
      <w:numFmt w:val="bullet"/>
      <w:lvlText w:val=""/>
      <w:lvlJc w:val="left"/>
      <w:pPr>
        <w:ind w:left="2160" w:hanging="360"/>
      </w:pPr>
      <w:rPr>
        <w:rFonts w:ascii="Wingdings" w:hAnsi="Wingdings" w:cs="Times New Roman" w:hint="default"/>
      </w:rPr>
    </w:lvl>
    <w:lvl w:ilvl="3" w:tplc="DAE4F200">
      <w:start w:val="1"/>
      <w:numFmt w:val="bullet"/>
      <w:lvlText w:val=""/>
      <w:lvlJc w:val="left"/>
      <w:pPr>
        <w:ind w:left="2880" w:hanging="360"/>
      </w:pPr>
      <w:rPr>
        <w:rFonts w:ascii="Symbol" w:hAnsi="Symbol" w:cs="Times New Roman" w:hint="default"/>
      </w:rPr>
    </w:lvl>
    <w:lvl w:ilvl="4" w:tplc="AD1A456C">
      <w:start w:val="1"/>
      <w:numFmt w:val="bullet"/>
      <w:lvlText w:val="o"/>
      <w:lvlJc w:val="left"/>
      <w:pPr>
        <w:ind w:left="3600" w:hanging="360"/>
      </w:pPr>
      <w:rPr>
        <w:rFonts w:ascii="Courier New" w:hAnsi="Courier New" w:cs="Arial" w:hint="default"/>
      </w:rPr>
    </w:lvl>
    <w:lvl w:ilvl="5" w:tplc="B232ABF4">
      <w:start w:val="1"/>
      <w:numFmt w:val="bullet"/>
      <w:lvlText w:val=""/>
      <w:lvlJc w:val="left"/>
      <w:pPr>
        <w:ind w:left="4320" w:hanging="360"/>
      </w:pPr>
      <w:rPr>
        <w:rFonts w:ascii="Wingdings" w:hAnsi="Wingdings" w:cs="Times New Roman" w:hint="default"/>
      </w:rPr>
    </w:lvl>
    <w:lvl w:ilvl="6" w:tplc="3F0CFCF6">
      <w:start w:val="1"/>
      <w:numFmt w:val="bullet"/>
      <w:lvlText w:val=""/>
      <w:lvlJc w:val="left"/>
      <w:pPr>
        <w:ind w:left="5040" w:hanging="360"/>
      </w:pPr>
      <w:rPr>
        <w:rFonts w:ascii="Symbol" w:hAnsi="Symbol" w:cs="Times New Roman" w:hint="default"/>
      </w:rPr>
    </w:lvl>
    <w:lvl w:ilvl="7" w:tplc="2DE86F5C">
      <w:start w:val="1"/>
      <w:numFmt w:val="bullet"/>
      <w:lvlText w:val="o"/>
      <w:lvlJc w:val="left"/>
      <w:pPr>
        <w:ind w:left="5760" w:hanging="360"/>
      </w:pPr>
      <w:rPr>
        <w:rFonts w:ascii="Courier New" w:hAnsi="Courier New" w:cs="Arial" w:hint="default"/>
      </w:rPr>
    </w:lvl>
    <w:lvl w:ilvl="8" w:tplc="A0243434">
      <w:start w:val="1"/>
      <w:numFmt w:val="bullet"/>
      <w:lvlText w:val=""/>
      <w:lvlJc w:val="left"/>
      <w:pPr>
        <w:ind w:left="6480" w:hanging="360"/>
      </w:pPr>
      <w:rPr>
        <w:rFonts w:ascii="Wingdings" w:hAnsi="Wingdings" w:cs="Times New Roman" w:hint="default"/>
      </w:rPr>
    </w:lvl>
  </w:abstractNum>
  <w:abstractNum w:abstractNumId="16">
    <w:nsid w:val="23A641B1"/>
    <w:multiLevelType w:val="hybridMultilevel"/>
    <w:tmpl w:val="C9823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782442"/>
    <w:multiLevelType w:val="hybridMultilevel"/>
    <w:tmpl w:val="45787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89175C9"/>
    <w:multiLevelType w:val="hybridMultilevel"/>
    <w:tmpl w:val="04BE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96070E9"/>
    <w:multiLevelType w:val="hybridMultilevel"/>
    <w:tmpl w:val="988EE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802107"/>
    <w:multiLevelType w:val="hybridMultilevel"/>
    <w:tmpl w:val="3EA47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5874225"/>
    <w:multiLevelType w:val="hybridMultilevel"/>
    <w:tmpl w:val="92F4F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90C4F38"/>
    <w:multiLevelType w:val="hybridMultilevel"/>
    <w:tmpl w:val="B424636C"/>
    <w:lvl w:ilvl="0" w:tplc="D17299A6">
      <w:start w:val="1"/>
      <w:numFmt w:val="bullet"/>
      <w:lvlText w:val=""/>
      <w:lvlJc w:val="left"/>
      <w:pPr>
        <w:ind w:left="720" w:hanging="360"/>
      </w:pPr>
      <w:rPr>
        <w:rFonts w:ascii="Symbol" w:hAnsi="Symbol" w:cs="Times New Roman" w:hint="default"/>
      </w:rPr>
    </w:lvl>
    <w:lvl w:ilvl="1" w:tplc="F61AD070">
      <w:start w:val="1"/>
      <w:numFmt w:val="bullet"/>
      <w:lvlText w:val="o"/>
      <w:lvlJc w:val="left"/>
      <w:pPr>
        <w:ind w:left="1440" w:hanging="360"/>
      </w:pPr>
      <w:rPr>
        <w:rFonts w:ascii="Courier New" w:hAnsi="Courier New" w:cs="Arial" w:hint="default"/>
      </w:rPr>
    </w:lvl>
    <w:lvl w:ilvl="2" w:tplc="05143AB4">
      <w:start w:val="1"/>
      <w:numFmt w:val="bullet"/>
      <w:lvlText w:val=""/>
      <w:lvlJc w:val="left"/>
      <w:pPr>
        <w:ind w:left="2160" w:hanging="360"/>
      </w:pPr>
      <w:rPr>
        <w:rFonts w:ascii="Wingdings" w:hAnsi="Wingdings" w:cs="Times New Roman" w:hint="default"/>
      </w:rPr>
    </w:lvl>
    <w:lvl w:ilvl="3" w:tplc="85CC6696">
      <w:start w:val="1"/>
      <w:numFmt w:val="bullet"/>
      <w:lvlText w:val=""/>
      <w:lvlJc w:val="left"/>
      <w:pPr>
        <w:ind w:left="2880" w:hanging="360"/>
      </w:pPr>
      <w:rPr>
        <w:rFonts w:ascii="Symbol" w:hAnsi="Symbol" w:cs="Times New Roman" w:hint="default"/>
      </w:rPr>
    </w:lvl>
    <w:lvl w:ilvl="4" w:tplc="11D686B0">
      <w:start w:val="1"/>
      <w:numFmt w:val="bullet"/>
      <w:lvlText w:val="o"/>
      <w:lvlJc w:val="left"/>
      <w:pPr>
        <w:ind w:left="3600" w:hanging="360"/>
      </w:pPr>
      <w:rPr>
        <w:rFonts w:ascii="Courier New" w:hAnsi="Courier New" w:cs="Arial" w:hint="default"/>
      </w:rPr>
    </w:lvl>
    <w:lvl w:ilvl="5" w:tplc="98E8816C">
      <w:start w:val="1"/>
      <w:numFmt w:val="bullet"/>
      <w:lvlText w:val=""/>
      <w:lvlJc w:val="left"/>
      <w:pPr>
        <w:ind w:left="4320" w:hanging="360"/>
      </w:pPr>
      <w:rPr>
        <w:rFonts w:ascii="Wingdings" w:hAnsi="Wingdings" w:cs="Times New Roman" w:hint="default"/>
      </w:rPr>
    </w:lvl>
    <w:lvl w:ilvl="6" w:tplc="B34E5AE6">
      <w:start w:val="1"/>
      <w:numFmt w:val="bullet"/>
      <w:lvlText w:val=""/>
      <w:lvlJc w:val="left"/>
      <w:pPr>
        <w:ind w:left="5040" w:hanging="360"/>
      </w:pPr>
      <w:rPr>
        <w:rFonts w:ascii="Symbol" w:hAnsi="Symbol" w:cs="Times New Roman" w:hint="default"/>
      </w:rPr>
    </w:lvl>
    <w:lvl w:ilvl="7" w:tplc="B6960720">
      <w:start w:val="1"/>
      <w:numFmt w:val="bullet"/>
      <w:lvlText w:val="o"/>
      <w:lvlJc w:val="left"/>
      <w:pPr>
        <w:ind w:left="5760" w:hanging="360"/>
      </w:pPr>
      <w:rPr>
        <w:rFonts w:ascii="Courier New" w:hAnsi="Courier New" w:cs="Arial" w:hint="default"/>
      </w:rPr>
    </w:lvl>
    <w:lvl w:ilvl="8" w:tplc="CB565718">
      <w:start w:val="1"/>
      <w:numFmt w:val="bullet"/>
      <w:lvlText w:val=""/>
      <w:lvlJc w:val="left"/>
      <w:pPr>
        <w:ind w:left="6480" w:hanging="360"/>
      </w:pPr>
      <w:rPr>
        <w:rFonts w:ascii="Wingdings" w:hAnsi="Wingdings" w:cs="Times New Roman" w:hint="default"/>
      </w:rPr>
    </w:lvl>
  </w:abstractNum>
  <w:abstractNum w:abstractNumId="23">
    <w:nsid w:val="39B62903"/>
    <w:multiLevelType w:val="hybridMultilevel"/>
    <w:tmpl w:val="1BF03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7F0ACA"/>
    <w:multiLevelType w:val="hybridMultilevel"/>
    <w:tmpl w:val="1BCE1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044D09"/>
    <w:multiLevelType w:val="hybridMultilevel"/>
    <w:tmpl w:val="3872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24022F"/>
    <w:multiLevelType w:val="hybridMultilevel"/>
    <w:tmpl w:val="1E3C309C"/>
    <w:lvl w:ilvl="0" w:tplc="5B682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5DE284F"/>
    <w:multiLevelType w:val="hybridMultilevel"/>
    <w:tmpl w:val="AAD2BF6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5605C1"/>
    <w:multiLevelType w:val="hybridMultilevel"/>
    <w:tmpl w:val="BC36F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4C5E15"/>
    <w:multiLevelType w:val="hybridMultilevel"/>
    <w:tmpl w:val="51D84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CA93D8A"/>
    <w:multiLevelType w:val="hybridMultilevel"/>
    <w:tmpl w:val="2AA8C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CF76B29"/>
    <w:multiLevelType w:val="hybridMultilevel"/>
    <w:tmpl w:val="67104B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4DE806F0"/>
    <w:multiLevelType w:val="hybridMultilevel"/>
    <w:tmpl w:val="951AA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E8A4608"/>
    <w:multiLevelType w:val="hybridMultilevel"/>
    <w:tmpl w:val="EAD21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ECB1128"/>
    <w:multiLevelType w:val="hybridMultilevel"/>
    <w:tmpl w:val="97F2C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2C50E6F"/>
    <w:multiLevelType w:val="hybridMultilevel"/>
    <w:tmpl w:val="DF1E3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74A0BE2"/>
    <w:multiLevelType w:val="hybridMultilevel"/>
    <w:tmpl w:val="1A96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8CF4520"/>
    <w:multiLevelType w:val="hybridMultilevel"/>
    <w:tmpl w:val="1D5CA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8EC2BE3"/>
    <w:multiLevelType w:val="hybridMultilevel"/>
    <w:tmpl w:val="D0DC3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9CB0CF2"/>
    <w:multiLevelType w:val="hybridMultilevel"/>
    <w:tmpl w:val="9E4C7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0B54DA2"/>
    <w:multiLevelType w:val="hybridMultilevel"/>
    <w:tmpl w:val="F5C644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B1E3ECF"/>
    <w:multiLevelType w:val="hybridMultilevel"/>
    <w:tmpl w:val="B27E1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F166825"/>
    <w:multiLevelType w:val="hybridMultilevel"/>
    <w:tmpl w:val="3064E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4DD1C2F"/>
    <w:multiLevelType w:val="hybridMultilevel"/>
    <w:tmpl w:val="F8D47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9BA26F4"/>
    <w:multiLevelType w:val="hybridMultilevel"/>
    <w:tmpl w:val="10A28510"/>
    <w:lvl w:ilvl="0" w:tplc="4224EFF0">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45">
    <w:nsid w:val="7A7D6AD7"/>
    <w:multiLevelType w:val="hybridMultilevel"/>
    <w:tmpl w:val="F6B8B1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E491367"/>
    <w:multiLevelType w:val="hybridMultilevel"/>
    <w:tmpl w:val="1650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8"/>
  </w:num>
  <w:num w:numId="3">
    <w:abstractNumId w:val="7"/>
  </w:num>
  <w:num w:numId="4">
    <w:abstractNumId w:val="31"/>
  </w:num>
  <w:num w:numId="5">
    <w:abstractNumId w:val="41"/>
  </w:num>
  <w:num w:numId="6">
    <w:abstractNumId w:val="39"/>
  </w:num>
  <w:num w:numId="7">
    <w:abstractNumId w:val="25"/>
  </w:num>
  <w:num w:numId="8">
    <w:abstractNumId w:val="2"/>
  </w:num>
  <w:num w:numId="9">
    <w:abstractNumId w:val="11"/>
  </w:num>
  <w:num w:numId="10">
    <w:abstractNumId w:val="23"/>
  </w:num>
  <w:num w:numId="11">
    <w:abstractNumId w:val="16"/>
  </w:num>
  <w:num w:numId="12">
    <w:abstractNumId w:val="29"/>
  </w:num>
  <w:num w:numId="13">
    <w:abstractNumId w:val="0"/>
  </w:num>
  <w:num w:numId="14">
    <w:abstractNumId w:val="10"/>
  </w:num>
  <w:num w:numId="15">
    <w:abstractNumId w:val="3"/>
  </w:num>
  <w:num w:numId="16">
    <w:abstractNumId w:val="36"/>
  </w:num>
  <w:num w:numId="17">
    <w:abstractNumId w:val="40"/>
  </w:num>
  <w:num w:numId="18">
    <w:abstractNumId w:val="30"/>
  </w:num>
  <w:num w:numId="19">
    <w:abstractNumId w:val="21"/>
  </w:num>
  <w:num w:numId="20">
    <w:abstractNumId w:val="42"/>
  </w:num>
  <w:num w:numId="21">
    <w:abstractNumId w:val="33"/>
  </w:num>
  <w:num w:numId="22">
    <w:abstractNumId w:val="45"/>
  </w:num>
  <w:num w:numId="23">
    <w:abstractNumId w:val="46"/>
  </w:num>
  <w:num w:numId="24">
    <w:abstractNumId w:val="13"/>
  </w:num>
  <w:num w:numId="25">
    <w:abstractNumId w:val="20"/>
  </w:num>
  <w:num w:numId="26">
    <w:abstractNumId w:val="6"/>
  </w:num>
  <w:num w:numId="27">
    <w:abstractNumId w:val="34"/>
  </w:num>
  <w:num w:numId="28">
    <w:abstractNumId w:val="38"/>
  </w:num>
  <w:num w:numId="29">
    <w:abstractNumId w:val="43"/>
  </w:num>
  <w:num w:numId="30">
    <w:abstractNumId w:val="14"/>
  </w:num>
  <w:num w:numId="31">
    <w:abstractNumId w:val="4"/>
  </w:num>
  <w:num w:numId="32">
    <w:abstractNumId w:val="32"/>
  </w:num>
  <w:num w:numId="33">
    <w:abstractNumId w:val="24"/>
  </w:num>
  <w:num w:numId="34">
    <w:abstractNumId w:val="12"/>
  </w:num>
  <w:num w:numId="35">
    <w:abstractNumId w:val="17"/>
  </w:num>
  <w:num w:numId="36">
    <w:abstractNumId w:val="35"/>
  </w:num>
  <w:num w:numId="37">
    <w:abstractNumId w:val="19"/>
  </w:num>
  <w:num w:numId="38">
    <w:abstractNumId w:val="26"/>
  </w:num>
  <w:num w:numId="39">
    <w:abstractNumId w:val="1"/>
  </w:num>
  <w:num w:numId="40">
    <w:abstractNumId w:val="27"/>
  </w:num>
  <w:num w:numId="41">
    <w:abstractNumId w:val="5"/>
  </w:num>
  <w:num w:numId="42">
    <w:abstractNumId w:val="9"/>
  </w:num>
  <w:num w:numId="43">
    <w:abstractNumId w:val="15"/>
  </w:num>
  <w:num w:numId="44">
    <w:abstractNumId w:val="22"/>
  </w:num>
  <w:num w:numId="45">
    <w:abstractNumId w:val="44"/>
  </w:num>
  <w:num w:numId="46">
    <w:abstractNumId w:val="18"/>
  </w:num>
  <w:num w:numId="4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D3A"/>
    <w:rsid w:val="0000189D"/>
    <w:rsid w:val="00002CD4"/>
    <w:rsid w:val="00010BE4"/>
    <w:rsid w:val="00012C6C"/>
    <w:rsid w:val="00012C86"/>
    <w:rsid w:val="00013743"/>
    <w:rsid w:val="000150B7"/>
    <w:rsid w:val="000169E0"/>
    <w:rsid w:val="000207AE"/>
    <w:rsid w:val="00021A6E"/>
    <w:rsid w:val="000222AA"/>
    <w:rsid w:val="00024BEE"/>
    <w:rsid w:val="000263F5"/>
    <w:rsid w:val="0002694A"/>
    <w:rsid w:val="00026EED"/>
    <w:rsid w:val="00032021"/>
    <w:rsid w:val="00036651"/>
    <w:rsid w:val="000366FB"/>
    <w:rsid w:val="000370BF"/>
    <w:rsid w:val="00040F08"/>
    <w:rsid w:val="00041711"/>
    <w:rsid w:val="00041F7B"/>
    <w:rsid w:val="00043794"/>
    <w:rsid w:val="00043B84"/>
    <w:rsid w:val="00043C1C"/>
    <w:rsid w:val="00044C30"/>
    <w:rsid w:val="00046B22"/>
    <w:rsid w:val="00052535"/>
    <w:rsid w:val="00052E7C"/>
    <w:rsid w:val="0005315C"/>
    <w:rsid w:val="00054AFD"/>
    <w:rsid w:val="00056904"/>
    <w:rsid w:val="0005755E"/>
    <w:rsid w:val="00060DFE"/>
    <w:rsid w:val="00062754"/>
    <w:rsid w:val="000635BD"/>
    <w:rsid w:val="00063827"/>
    <w:rsid w:val="0006413B"/>
    <w:rsid w:val="00064E7B"/>
    <w:rsid w:val="000655A5"/>
    <w:rsid w:val="00066ACD"/>
    <w:rsid w:val="00067CA3"/>
    <w:rsid w:val="00072592"/>
    <w:rsid w:val="00073EB5"/>
    <w:rsid w:val="000745AE"/>
    <w:rsid w:val="00077264"/>
    <w:rsid w:val="00077A87"/>
    <w:rsid w:val="00080870"/>
    <w:rsid w:val="00080F20"/>
    <w:rsid w:val="00084DB0"/>
    <w:rsid w:val="00084E35"/>
    <w:rsid w:val="00090B99"/>
    <w:rsid w:val="00091E0C"/>
    <w:rsid w:val="00092281"/>
    <w:rsid w:val="00092A1A"/>
    <w:rsid w:val="00092FAC"/>
    <w:rsid w:val="000945D3"/>
    <w:rsid w:val="000948B6"/>
    <w:rsid w:val="00094CF9"/>
    <w:rsid w:val="000963DB"/>
    <w:rsid w:val="0009648C"/>
    <w:rsid w:val="00096DA3"/>
    <w:rsid w:val="00096F2D"/>
    <w:rsid w:val="000A1E76"/>
    <w:rsid w:val="000A27A7"/>
    <w:rsid w:val="000A3F1F"/>
    <w:rsid w:val="000A7CE5"/>
    <w:rsid w:val="000B0877"/>
    <w:rsid w:val="000B2555"/>
    <w:rsid w:val="000B47BC"/>
    <w:rsid w:val="000B5DAE"/>
    <w:rsid w:val="000B5E03"/>
    <w:rsid w:val="000B6873"/>
    <w:rsid w:val="000B7850"/>
    <w:rsid w:val="000B7976"/>
    <w:rsid w:val="000C03AF"/>
    <w:rsid w:val="000C0FA1"/>
    <w:rsid w:val="000C1E85"/>
    <w:rsid w:val="000C39A1"/>
    <w:rsid w:val="000C5F1D"/>
    <w:rsid w:val="000C6B0D"/>
    <w:rsid w:val="000C6D73"/>
    <w:rsid w:val="000C7134"/>
    <w:rsid w:val="000C7248"/>
    <w:rsid w:val="000D28D0"/>
    <w:rsid w:val="000D2CC3"/>
    <w:rsid w:val="000D3F0C"/>
    <w:rsid w:val="000D4E61"/>
    <w:rsid w:val="000D6604"/>
    <w:rsid w:val="000E13E1"/>
    <w:rsid w:val="000E3A1C"/>
    <w:rsid w:val="000E3E2F"/>
    <w:rsid w:val="000E4792"/>
    <w:rsid w:val="000F0DAE"/>
    <w:rsid w:val="000F15FF"/>
    <w:rsid w:val="000F1BDB"/>
    <w:rsid w:val="000F3A65"/>
    <w:rsid w:val="000F4023"/>
    <w:rsid w:val="000F43D1"/>
    <w:rsid w:val="000F696F"/>
    <w:rsid w:val="000F6B0A"/>
    <w:rsid w:val="000F76F7"/>
    <w:rsid w:val="00101688"/>
    <w:rsid w:val="001018BA"/>
    <w:rsid w:val="00101DE7"/>
    <w:rsid w:val="00102074"/>
    <w:rsid w:val="00102FD2"/>
    <w:rsid w:val="00104F4E"/>
    <w:rsid w:val="001070B8"/>
    <w:rsid w:val="001123E9"/>
    <w:rsid w:val="0011361C"/>
    <w:rsid w:val="0012152B"/>
    <w:rsid w:val="00121FED"/>
    <w:rsid w:val="00122B2B"/>
    <w:rsid w:val="0012333E"/>
    <w:rsid w:val="0012520F"/>
    <w:rsid w:val="0012751B"/>
    <w:rsid w:val="00130671"/>
    <w:rsid w:val="00131F44"/>
    <w:rsid w:val="00132D52"/>
    <w:rsid w:val="00133A2E"/>
    <w:rsid w:val="0013520F"/>
    <w:rsid w:val="001361AB"/>
    <w:rsid w:val="001373F4"/>
    <w:rsid w:val="001467FE"/>
    <w:rsid w:val="00156F38"/>
    <w:rsid w:val="00157072"/>
    <w:rsid w:val="00157BEF"/>
    <w:rsid w:val="0016195B"/>
    <w:rsid w:val="00166313"/>
    <w:rsid w:val="00167BC6"/>
    <w:rsid w:val="00170CF0"/>
    <w:rsid w:val="00170DBA"/>
    <w:rsid w:val="001727FD"/>
    <w:rsid w:val="00172AC5"/>
    <w:rsid w:val="00174D8C"/>
    <w:rsid w:val="00174EAB"/>
    <w:rsid w:val="0017676E"/>
    <w:rsid w:val="001779A4"/>
    <w:rsid w:val="00177D27"/>
    <w:rsid w:val="001803A7"/>
    <w:rsid w:val="001812F4"/>
    <w:rsid w:val="001818A5"/>
    <w:rsid w:val="00185956"/>
    <w:rsid w:val="00187CA6"/>
    <w:rsid w:val="00190782"/>
    <w:rsid w:val="001919FF"/>
    <w:rsid w:val="001921C1"/>
    <w:rsid w:val="00192FCE"/>
    <w:rsid w:val="00194453"/>
    <w:rsid w:val="0019496D"/>
    <w:rsid w:val="00195C8E"/>
    <w:rsid w:val="00196B4A"/>
    <w:rsid w:val="00196D08"/>
    <w:rsid w:val="00197572"/>
    <w:rsid w:val="001979B2"/>
    <w:rsid w:val="00197E83"/>
    <w:rsid w:val="001A2409"/>
    <w:rsid w:val="001A5894"/>
    <w:rsid w:val="001A7195"/>
    <w:rsid w:val="001B1060"/>
    <w:rsid w:val="001B22C2"/>
    <w:rsid w:val="001B2A21"/>
    <w:rsid w:val="001B4A21"/>
    <w:rsid w:val="001B4E3E"/>
    <w:rsid w:val="001B5A4B"/>
    <w:rsid w:val="001B65CF"/>
    <w:rsid w:val="001B6877"/>
    <w:rsid w:val="001B7AED"/>
    <w:rsid w:val="001B7DC9"/>
    <w:rsid w:val="001B7F35"/>
    <w:rsid w:val="001C0B01"/>
    <w:rsid w:val="001C1FFD"/>
    <w:rsid w:val="001C300E"/>
    <w:rsid w:val="001C4170"/>
    <w:rsid w:val="001D2E92"/>
    <w:rsid w:val="001D32AD"/>
    <w:rsid w:val="001D5952"/>
    <w:rsid w:val="001D5DF2"/>
    <w:rsid w:val="001D770E"/>
    <w:rsid w:val="001D7995"/>
    <w:rsid w:val="001E0F3C"/>
    <w:rsid w:val="001E1111"/>
    <w:rsid w:val="001E25C6"/>
    <w:rsid w:val="001E473F"/>
    <w:rsid w:val="001E4C53"/>
    <w:rsid w:val="001E5BD3"/>
    <w:rsid w:val="001E6FA1"/>
    <w:rsid w:val="001F2DA7"/>
    <w:rsid w:val="001F668D"/>
    <w:rsid w:val="001F7D37"/>
    <w:rsid w:val="001F7DE7"/>
    <w:rsid w:val="00201611"/>
    <w:rsid w:val="00202BEA"/>
    <w:rsid w:val="0020344D"/>
    <w:rsid w:val="00206638"/>
    <w:rsid w:val="0020674A"/>
    <w:rsid w:val="002072CE"/>
    <w:rsid w:val="00210B08"/>
    <w:rsid w:val="00210E3C"/>
    <w:rsid w:val="00212DAC"/>
    <w:rsid w:val="00213663"/>
    <w:rsid w:val="00213B86"/>
    <w:rsid w:val="002147C0"/>
    <w:rsid w:val="002164CC"/>
    <w:rsid w:val="002177A9"/>
    <w:rsid w:val="00221D41"/>
    <w:rsid w:val="00221EBA"/>
    <w:rsid w:val="00222476"/>
    <w:rsid w:val="00225024"/>
    <w:rsid w:val="00226ADB"/>
    <w:rsid w:val="0023038F"/>
    <w:rsid w:val="00233562"/>
    <w:rsid w:val="002335C8"/>
    <w:rsid w:val="00233E34"/>
    <w:rsid w:val="00233F0D"/>
    <w:rsid w:val="002344FB"/>
    <w:rsid w:val="00234852"/>
    <w:rsid w:val="002354CF"/>
    <w:rsid w:val="0023588E"/>
    <w:rsid w:val="00240D7F"/>
    <w:rsid w:val="00241E34"/>
    <w:rsid w:val="00244EC5"/>
    <w:rsid w:val="00247195"/>
    <w:rsid w:val="002517AD"/>
    <w:rsid w:val="00252930"/>
    <w:rsid w:val="002530AC"/>
    <w:rsid w:val="0025450D"/>
    <w:rsid w:val="00255387"/>
    <w:rsid w:val="00256874"/>
    <w:rsid w:val="00256ECC"/>
    <w:rsid w:val="002579A0"/>
    <w:rsid w:val="002611F9"/>
    <w:rsid w:val="0026194B"/>
    <w:rsid w:val="00261BC6"/>
    <w:rsid w:val="00264161"/>
    <w:rsid w:val="0026569C"/>
    <w:rsid w:val="00267C3E"/>
    <w:rsid w:val="002701D3"/>
    <w:rsid w:val="002720F1"/>
    <w:rsid w:val="00272DC8"/>
    <w:rsid w:val="00272F4E"/>
    <w:rsid w:val="002751B5"/>
    <w:rsid w:val="00275231"/>
    <w:rsid w:val="002753C0"/>
    <w:rsid w:val="00275C0B"/>
    <w:rsid w:val="002772C4"/>
    <w:rsid w:val="00277439"/>
    <w:rsid w:val="00281FFB"/>
    <w:rsid w:val="002828DB"/>
    <w:rsid w:val="00284BE1"/>
    <w:rsid w:val="00286328"/>
    <w:rsid w:val="00287B54"/>
    <w:rsid w:val="002904A8"/>
    <w:rsid w:val="0029144C"/>
    <w:rsid w:val="002921D6"/>
    <w:rsid w:val="002927D5"/>
    <w:rsid w:val="00292953"/>
    <w:rsid w:val="002936A4"/>
    <w:rsid w:val="00293D68"/>
    <w:rsid w:val="002967DC"/>
    <w:rsid w:val="00297B93"/>
    <w:rsid w:val="002A23B7"/>
    <w:rsid w:val="002A5C22"/>
    <w:rsid w:val="002A6153"/>
    <w:rsid w:val="002B0550"/>
    <w:rsid w:val="002B0916"/>
    <w:rsid w:val="002B287E"/>
    <w:rsid w:val="002B298B"/>
    <w:rsid w:val="002B74FD"/>
    <w:rsid w:val="002C0E3B"/>
    <w:rsid w:val="002C1661"/>
    <w:rsid w:val="002C3E6A"/>
    <w:rsid w:val="002C5940"/>
    <w:rsid w:val="002D1CE2"/>
    <w:rsid w:val="002D2959"/>
    <w:rsid w:val="002D56FB"/>
    <w:rsid w:val="002D5F5D"/>
    <w:rsid w:val="002D6FB2"/>
    <w:rsid w:val="002E0090"/>
    <w:rsid w:val="002E1BFA"/>
    <w:rsid w:val="002E1FD2"/>
    <w:rsid w:val="002E2D88"/>
    <w:rsid w:val="002E34A9"/>
    <w:rsid w:val="002E47D4"/>
    <w:rsid w:val="002E4D07"/>
    <w:rsid w:val="002E6676"/>
    <w:rsid w:val="002E66DB"/>
    <w:rsid w:val="002F1EA0"/>
    <w:rsid w:val="002F4532"/>
    <w:rsid w:val="002F4D86"/>
    <w:rsid w:val="002F5210"/>
    <w:rsid w:val="002F6DD4"/>
    <w:rsid w:val="00300EA5"/>
    <w:rsid w:val="0030105A"/>
    <w:rsid w:val="003015D8"/>
    <w:rsid w:val="00301A33"/>
    <w:rsid w:val="003024B0"/>
    <w:rsid w:val="00303BE9"/>
    <w:rsid w:val="0030570F"/>
    <w:rsid w:val="003059D7"/>
    <w:rsid w:val="00306076"/>
    <w:rsid w:val="00306247"/>
    <w:rsid w:val="00307636"/>
    <w:rsid w:val="003106CC"/>
    <w:rsid w:val="003132CD"/>
    <w:rsid w:val="00313704"/>
    <w:rsid w:val="00317260"/>
    <w:rsid w:val="003205EC"/>
    <w:rsid w:val="00320861"/>
    <w:rsid w:val="00320BA8"/>
    <w:rsid w:val="00324EA4"/>
    <w:rsid w:val="003264F4"/>
    <w:rsid w:val="00327338"/>
    <w:rsid w:val="00327383"/>
    <w:rsid w:val="00330F14"/>
    <w:rsid w:val="00331E8F"/>
    <w:rsid w:val="00335711"/>
    <w:rsid w:val="00335D6B"/>
    <w:rsid w:val="00337E39"/>
    <w:rsid w:val="00340B77"/>
    <w:rsid w:val="00341546"/>
    <w:rsid w:val="00343C98"/>
    <w:rsid w:val="00344217"/>
    <w:rsid w:val="003466C5"/>
    <w:rsid w:val="00347F36"/>
    <w:rsid w:val="003554A9"/>
    <w:rsid w:val="00355A65"/>
    <w:rsid w:val="00355FD6"/>
    <w:rsid w:val="00357A52"/>
    <w:rsid w:val="003610F0"/>
    <w:rsid w:val="00361262"/>
    <w:rsid w:val="00362D2B"/>
    <w:rsid w:val="00362F03"/>
    <w:rsid w:val="00363324"/>
    <w:rsid w:val="00365058"/>
    <w:rsid w:val="0036586C"/>
    <w:rsid w:val="00375836"/>
    <w:rsid w:val="00376A90"/>
    <w:rsid w:val="00382EF7"/>
    <w:rsid w:val="00382FC6"/>
    <w:rsid w:val="00383FC8"/>
    <w:rsid w:val="00384D02"/>
    <w:rsid w:val="00385D25"/>
    <w:rsid w:val="00386170"/>
    <w:rsid w:val="00390A49"/>
    <w:rsid w:val="00391EEB"/>
    <w:rsid w:val="00392F6A"/>
    <w:rsid w:val="00393677"/>
    <w:rsid w:val="00394B86"/>
    <w:rsid w:val="00394EFF"/>
    <w:rsid w:val="003960D8"/>
    <w:rsid w:val="00396866"/>
    <w:rsid w:val="003968F6"/>
    <w:rsid w:val="00397BE0"/>
    <w:rsid w:val="003A10AD"/>
    <w:rsid w:val="003A43D8"/>
    <w:rsid w:val="003A5A03"/>
    <w:rsid w:val="003A67C6"/>
    <w:rsid w:val="003A6B4B"/>
    <w:rsid w:val="003B089A"/>
    <w:rsid w:val="003B1AB4"/>
    <w:rsid w:val="003B273F"/>
    <w:rsid w:val="003B3E46"/>
    <w:rsid w:val="003B3E4C"/>
    <w:rsid w:val="003B5E02"/>
    <w:rsid w:val="003B5F9E"/>
    <w:rsid w:val="003B66BF"/>
    <w:rsid w:val="003C03A2"/>
    <w:rsid w:val="003C2126"/>
    <w:rsid w:val="003C2F12"/>
    <w:rsid w:val="003C3CF2"/>
    <w:rsid w:val="003C463E"/>
    <w:rsid w:val="003C46A0"/>
    <w:rsid w:val="003C567D"/>
    <w:rsid w:val="003C6757"/>
    <w:rsid w:val="003C6798"/>
    <w:rsid w:val="003D0818"/>
    <w:rsid w:val="003D24AE"/>
    <w:rsid w:val="003D2DCE"/>
    <w:rsid w:val="003D569B"/>
    <w:rsid w:val="003E2825"/>
    <w:rsid w:val="003E3823"/>
    <w:rsid w:val="003E3E19"/>
    <w:rsid w:val="003E46F4"/>
    <w:rsid w:val="003E48D8"/>
    <w:rsid w:val="003E5220"/>
    <w:rsid w:val="003F04E6"/>
    <w:rsid w:val="003F0932"/>
    <w:rsid w:val="003F1E4B"/>
    <w:rsid w:val="003F37DC"/>
    <w:rsid w:val="003F3CCE"/>
    <w:rsid w:val="003F3DE8"/>
    <w:rsid w:val="003F3EEA"/>
    <w:rsid w:val="003F4733"/>
    <w:rsid w:val="003F69E4"/>
    <w:rsid w:val="003F76A2"/>
    <w:rsid w:val="004002F1"/>
    <w:rsid w:val="00400642"/>
    <w:rsid w:val="00401691"/>
    <w:rsid w:val="00403449"/>
    <w:rsid w:val="00404403"/>
    <w:rsid w:val="004045B3"/>
    <w:rsid w:val="004054C7"/>
    <w:rsid w:val="00411137"/>
    <w:rsid w:val="00411932"/>
    <w:rsid w:val="00411CFB"/>
    <w:rsid w:val="0041246A"/>
    <w:rsid w:val="0041464E"/>
    <w:rsid w:val="00414ED9"/>
    <w:rsid w:val="004163E8"/>
    <w:rsid w:val="00416F24"/>
    <w:rsid w:val="004173FE"/>
    <w:rsid w:val="004209A7"/>
    <w:rsid w:val="00420C17"/>
    <w:rsid w:val="00421204"/>
    <w:rsid w:val="00423DC4"/>
    <w:rsid w:val="00423EA0"/>
    <w:rsid w:val="004246AF"/>
    <w:rsid w:val="00427479"/>
    <w:rsid w:val="0042749A"/>
    <w:rsid w:val="00427879"/>
    <w:rsid w:val="00427B67"/>
    <w:rsid w:val="00432793"/>
    <w:rsid w:val="004331ED"/>
    <w:rsid w:val="00434157"/>
    <w:rsid w:val="00434420"/>
    <w:rsid w:val="00435064"/>
    <w:rsid w:val="0043653D"/>
    <w:rsid w:val="00437E2E"/>
    <w:rsid w:val="00441DCC"/>
    <w:rsid w:val="00442A64"/>
    <w:rsid w:val="00442CF5"/>
    <w:rsid w:val="00442E7A"/>
    <w:rsid w:val="0044438A"/>
    <w:rsid w:val="004449B5"/>
    <w:rsid w:val="00446066"/>
    <w:rsid w:val="00450383"/>
    <w:rsid w:val="00450B7B"/>
    <w:rsid w:val="00457D8A"/>
    <w:rsid w:val="00460387"/>
    <w:rsid w:val="0046041C"/>
    <w:rsid w:val="00460CD2"/>
    <w:rsid w:val="00461A71"/>
    <w:rsid w:val="00461D80"/>
    <w:rsid w:val="00461DD4"/>
    <w:rsid w:val="00463AA8"/>
    <w:rsid w:val="00464310"/>
    <w:rsid w:val="00464D41"/>
    <w:rsid w:val="0046689A"/>
    <w:rsid w:val="00467F76"/>
    <w:rsid w:val="00470A99"/>
    <w:rsid w:val="00474373"/>
    <w:rsid w:val="004745D1"/>
    <w:rsid w:val="00475AFC"/>
    <w:rsid w:val="00476AB4"/>
    <w:rsid w:val="00477098"/>
    <w:rsid w:val="00477A14"/>
    <w:rsid w:val="0048146F"/>
    <w:rsid w:val="00481FA4"/>
    <w:rsid w:val="004821A4"/>
    <w:rsid w:val="00483880"/>
    <w:rsid w:val="0048669F"/>
    <w:rsid w:val="004949AA"/>
    <w:rsid w:val="00495F36"/>
    <w:rsid w:val="004978BD"/>
    <w:rsid w:val="004A154A"/>
    <w:rsid w:val="004A351A"/>
    <w:rsid w:val="004A35AA"/>
    <w:rsid w:val="004A5230"/>
    <w:rsid w:val="004A5584"/>
    <w:rsid w:val="004B19D9"/>
    <w:rsid w:val="004B256E"/>
    <w:rsid w:val="004C0391"/>
    <w:rsid w:val="004C053D"/>
    <w:rsid w:val="004C0B1A"/>
    <w:rsid w:val="004C5679"/>
    <w:rsid w:val="004C636C"/>
    <w:rsid w:val="004C73A3"/>
    <w:rsid w:val="004D0591"/>
    <w:rsid w:val="004D10F1"/>
    <w:rsid w:val="004D3A40"/>
    <w:rsid w:val="004D5773"/>
    <w:rsid w:val="004D665A"/>
    <w:rsid w:val="004D67F3"/>
    <w:rsid w:val="004D6943"/>
    <w:rsid w:val="004D71A2"/>
    <w:rsid w:val="004E0E8E"/>
    <w:rsid w:val="004E347E"/>
    <w:rsid w:val="004E3C05"/>
    <w:rsid w:val="004F1980"/>
    <w:rsid w:val="004F212B"/>
    <w:rsid w:val="004F223C"/>
    <w:rsid w:val="00500826"/>
    <w:rsid w:val="00501BB4"/>
    <w:rsid w:val="00501F6C"/>
    <w:rsid w:val="00503ED0"/>
    <w:rsid w:val="0050507D"/>
    <w:rsid w:val="00506145"/>
    <w:rsid w:val="005061EC"/>
    <w:rsid w:val="00510557"/>
    <w:rsid w:val="00510A26"/>
    <w:rsid w:val="00512BC4"/>
    <w:rsid w:val="00513E4D"/>
    <w:rsid w:val="005170BE"/>
    <w:rsid w:val="00517936"/>
    <w:rsid w:val="0052044C"/>
    <w:rsid w:val="0052143A"/>
    <w:rsid w:val="0052269D"/>
    <w:rsid w:val="005228DD"/>
    <w:rsid w:val="00523484"/>
    <w:rsid w:val="00523620"/>
    <w:rsid w:val="00524686"/>
    <w:rsid w:val="0052615D"/>
    <w:rsid w:val="00530C27"/>
    <w:rsid w:val="00530CD9"/>
    <w:rsid w:val="00531B56"/>
    <w:rsid w:val="00533242"/>
    <w:rsid w:val="005345C6"/>
    <w:rsid w:val="00535869"/>
    <w:rsid w:val="00535E6E"/>
    <w:rsid w:val="00537766"/>
    <w:rsid w:val="0054083E"/>
    <w:rsid w:val="00542FDB"/>
    <w:rsid w:val="005430FC"/>
    <w:rsid w:val="00543669"/>
    <w:rsid w:val="005438F9"/>
    <w:rsid w:val="00546F05"/>
    <w:rsid w:val="00547602"/>
    <w:rsid w:val="00552973"/>
    <w:rsid w:val="0055344B"/>
    <w:rsid w:val="00553E6E"/>
    <w:rsid w:val="005574B5"/>
    <w:rsid w:val="00561767"/>
    <w:rsid w:val="00562246"/>
    <w:rsid w:val="0056375E"/>
    <w:rsid w:val="00573157"/>
    <w:rsid w:val="005805E1"/>
    <w:rsid w:val="005838CA"/>
    <w:rsid w:val="00583E7D"/>
    <w:rsid w:val="00590187"/>
    <w:rsid w:val="005908D3"/>
    <w:rsid w:val="00590F68"/>
    <w:rsid w:val="0059157A"/>
    <w:rsid w:val="00592325"/>
    <w:rsid w:val="00592CC8"/>
    <w:rsid w:val="00593C4E"/>
    <w:rsid w:val="005969B6"/>
    <w:rsid w:val="005979CE"/>
    <w:rsid w:val="005A07D4"/>
    <w:rsid w:val="005A1208"/>
    <w:rsid w:val="005A26BB"/>
    <w:rsid w:val="005A34C5"/>
    <w:rsid w:val="005A4C66"/>
    <w:rsid w:val="005A50E9"/>
    <w:rsid w:val="005A5967"/>
    <w:rsid w:val="005A5D36"/>
    <w:rsid w:val="005A7948"/>
    <w:rsid w:val="005A7C8D"/>
    <w:rsid w:val="005B00CC"/>
    <w:rsid w:val="005B05B4"/>
    <w:rsid w:val="005B2DF4"/>
    <w:rsid w:val="005B39F6"/>
    <w:rsid w:val="005B5728"/>
    <w:rsid w:val="005B7A28"/>
    <w:rsid w:val="005B7C12"/>
    <w:rsid w:val="005C0B51"/>
    <w:rsid w:val="005C1889"/>
    <w:rsid w:val="005C51C6"/>
    <w:rsid w:val="005C5A16"/>
    <w:rsid w:val="005C77CC"/>
    <w:rsid w:val="005D019D"/>
    <w:rsid w:val="005D0FB1"/>
    <w:rsid w:val="005D1171"/>
    <w:rsid w:val="005D1B11"/>
    <w:rsid w:val="005D2C20"/>
    <w:rsid w:val="005D5CF8"/>
    <w:rsid w:val="005D6505"/>
    <w:rsid w:val="005D6ED1"/>
    <w:rsid w:val="005D7AB2"/>
    <w:rsid w:val="005E3646"/>
    <w:rsid w:val="005E579A"/>
    <w:rsid w:val="005E5DA4"/>
    <w:rsid w:val="005E6D43"/>
    <w:rsid w:val="005F3B64"/>
    <w:rsid w:val="005F50DC"/>
    <w:rsid w:val="005F5649"/>
    <w:rsid w:val="00600FBE"/>
    <w:rsid w:val="0060140E"/>
    <w:rsid w:val="00601BD6"/>
    <w:rsid w:val="006029AD"/>
    <w:rsid w:val="00602A90"/>
    <w:rsid w:val="0060496C"/>
    <w:rsid w:val="00604B2D"/>
    <w:rsid w:val="006060FD"/>
    <w:rsid w:val="0060652D"/>
    <w:rsid w:val="0060688F"/>
    <w:rsid w:val="0061047A"/>
    <w:rsid w:val="006109A6"/>
    <w:rsid w:val="00611768"/>
    <w:rsid w:val="00613A83"/>
    <w:rsid w:val="00615595"/>
    <w:rsid w:val="00615ADE"/>
    <w:rsid w:val="00620815"/>
    <w:rsid w:val="006211DD"/>
    <w:rsid w:val="00622836"/>
    <w:rsid w:val="006233A7"/>
    <w:rsid w:val="00627C8C"/>
    <w:rsid w:val="0063013B"/>
    <w:rsid w:val="00630CE5"/>
    <w:rsid w:val="00633F78"/>
    <w:rsid w:val="0063430A"/>
    <w:rsid w:val="006353C6"/>
    <w:rsid w:val="00640807"/>
    <w:rsid w:val="00640DE8"/>
    <w:rsid w:val="00640E0E"/>
    <w:rsid w:val="00644C9A"/>
    <w:rsid w:val="0064528A"/>
    <w:rsid w:val="0064604D"/>
    <w:rsid w:val="00646E11"/>
    <w:rsid w:val="0065169C"/>
    <w:rsid w:val="0065242C"/>
    <w:rsid w:val="00655347"/>
    <w:rsid w:val="006574BE"/>
    <w:rsid w:val="0065797D"/>
    <w:rsid w:val="006601E0"/>
    <w:rsid w:val="00660962"/>
    <w:rsid w:val="00660D85"/>
    <w:rsid w:val="0066122F"/>
    <w:rsid w:val="00662C67"/>
    <w:rsid w:val="00663CC4"/>
    <w:rsid w:val="006660F0"/>
    <w:rsid w:val="006662E4"/>
    <w:rsid w:val="006674AE"/>
    <w:rsid w:val="0067018C"/>
    <w:rsid w:val="00670401"/>
    <w:rsid w:val="00670F76"/>
    <w:rsid w:val="00672058"/>
    <w:rsid w:val="00672F10"/>
    <w:rsid w:val="00675C35"/>
    <w:rsid w:val="0067706F"/>
    <w:rsid w:val="00677280"/>
    <w:rsid w:val="006778D7"/>
    <w:rsid w:val="006811C7"/>
    <w:rsid w:val="00681986"/>
    <w:rsid w:val="00682149"/>
    <w:rsid w:val="00682770"/>
    <w:rsid w:val="00683393"/>
    <w:rsid w:val="006833AF"/>
    <w:rsid w:val="0068436F"/>
    <w:rsid w:val="0068638D"/>
    <w:rsid w:val="006902F7"/>
    <w:rsid w:val="0069074A"/>
    <w:rsid w:val="00690A01"/>
    <w:rsid w:val="00693F19"/>
    <w:rsid w:val="00695DEB"/>
    <w:rsid w:val="00696EAA"/>
    <w:rsid w:val="00697CFA"/>
    <w:rsid w:val="006A090D"/>
    <w:rsid w:val="006A23AA"/>
    <w:rsid w:val="006A2B5F"/>
    <w:rsid w:val="006A38AB"/>
    <w:rsid w:val="006A783B"/>
    <w:rsid w:val="006B20BB"/>
    <w:rsid w:val="006B22E1"/>
    <w:rsid w:val="006B39FA"/>
    <w:rsid w:val="006B41BE"/>
    <w:rsid w:val="006B5A93"/>
    <w:rsid w:val="006B5BDB"/>
    <w:rsid w:val="006B760B"/>
    <w:rsid w:val="006B7D9E"/>
    <w:rsid w:val="006C0875"/>
    <w:rsid w:val="006C09D4"/>
    <w:rsid w:val="006C202A"/>
    <w:rsid w:val="006C4182"/>
    <w:rsid w:val="006C5C63"/>
    <w:rsid w:val="006C5FC0"/>
    <w:rsid w:val="006C63BE"/>
    <w:rsid w:val="006C650B"/>
    <w:rsid w:val="006C770D"/>
    <w:rsid w:val="006E0D1C"/>
    <w:rsid w:val="006E17DB"/>
    <w:rsid w:val="006E2EE2"/>
    <w:rsid w:val="006F55AA"/>
    <w:rsid w:val="006F7A47"/>
    <w:rsid w:val="00700145"/>
    <w:rsid w:val="00700B30"/>
    <w:rsid w:val="00700D7F"/>
    <w:rsid w:val="007016F3"/>
    <w:rsid w:val="0070310F"/>
    <w:rsid w:val="0070358C"/>
    <w:rsid w:val="00703884"/>
    <w:rsid w:val="00705D3A"/>
    <w:rsid w:val="00705DAF"/>
    <w:rsid w:val="0070709F"/>
    <w:rsid w:val="00712DE4"/>
    <w:rsid w:val="00713BE2"/>
    <w:rsid w:val="00713FF2"/>
    <w:rsid w:val="007164EE"/>
    <w:rsid w:val="00717903"/>
    <w:rsid w:val="00721624"/>
    <w:rsid w:val="00721F87"/>
    <w:rsid w:val="007224B0"/>
    <w:rsid w:val="0072308C"/>
    <w:rsid w:val="00723416"/>
    <w:rsid w:val="00724A88"/>
    <w:rsid w:val="00726709"/>
    <w:rsid w:val="00730045"/>
    <w:rsid w:val="00731117"/>
    <w:rsid w:val="007335C1"/>
    <w:rsid w:val="00735CD8"/>
    <w:rsid w:val="00737C79"/>
    <w:rsid w:val="00743B54"/>
    <w:rsid w:val="007449E4"/>
    <w:rsid w:val="00745871"/>
    <w:rsid w:val="00746DB4"/>
    <w:rsid w:val="007528D4"/>
    <w:rsid w:val="007539CC"/>
    <w:rsid w:val="007540BD"/>
    <w:rsid w:val="00756283"/>
    <w:rsid w:val="007576F8"/>
    <w:rsid w:val="0076069B"/>
    <w:rsid w:val="007626DC"/>
    <w:rsid w:val="00764629"/>
    <w:rsid w:val="00764830"/>
    <w:rsid w:val="007651A7"/>
    <w:rsid w:val="00770814"/>
    <w:rsid w:val="00771A3A"/>
    <w:rsid w:val="00774598"/>
    <w:rsid w:val="0077487F"/>
    <w:rsid w:val="0077517F"/>
    <w:rsid w:val="0077553E"/>
    <w:rsid w:val="0077698A"/>
    <w:rsid w:val="00777153"/>
    <w:rsid w:val="00777B78"/>
    <w:rsid w:val="00777C56"/>
    <w:rsid w:val="00780181"/>
    <w:rsid w:val="007811D2"/>
    <w:rsid w:val="00781870"/>
    <w:rsid w:val="00782C11"/>
    <w:rsid w:val="00790439"/>
    <w:rsid w:val="00790975"/>
    <w:rsid w:val="00792326"/>
    <w:rsid w:val="007927C5"/>
    <w:rsid w:val="00792A9E"/>
    <w:rsid w:val="00792D6A"/>
    <w:rsid w:val="00793125"/>
    <w:rsid w:val="00794817"/>
    <w:rsid w:val="00794D53"/>
    <w:rsid w:val="0079661D"/>
    <w:rsid w:val="007966F7"/>
    <w:rsid w:val="00796803"/>
    <w:rsid w:val="00797D65"/>
    <w:rsid w:val="007A069E"/>
    <w:rsid w:val="007A5054"/>
    <w:rsid w:val="007A5540"/>
    <w:rsid w:val="007B0231"/>
    <w:rsid w:val="007B07B3"/>
    <w:rsid w:val="007B0804"/>
    <w:rsid w:val="007B0D60"/>
    <w:rsid w:val="007B2A84"/>
    <w:rsid w:val="007B505E"/>
    <w:rsid w:val="007B51EF"/>
    <w:rsid w:val="007B6FEF"/>
    <w:rsid w:val="007B7A5C"/>
    <w:rsid w:val="007C0BB1"/>
    <w:rsid w:val="007C17BC"/>
    <w:rsid w:val="007C4146"/>
    <w:rsid w:val="007C4945"/>
    <w:rsid w:val="007C643A"/>
    <w:rsid w:val="007C6636"/>
    <w:rsid w:val="007C7882"/>
    <w:rsid w:val="007C7E72"/>
    <w:rsid w:val="007D090B"/>
    <w:rsid w:val="007D14E6"/>
    <w:rsid w:val="007D1AD2"/>
    <w:rsid w:val="007D23DB"/>
    <w:rsid w:val="007D3734"/>
    <w:rsid w:val="007D3A58"/>
    <w:rsid w:val="007D4235"/>
    <w:rsid w:val="007D551F"/>
    <w:rsid w:val="007D6B0C"/>
    <w:rsid w:val="007D701C"/>
    <w:rsid w:val="007E025B"/>
    <w:rsid w:val="007E0CCA"/>
    <w:rsid w:val="007E0F81"/>
    <w:rsid w:val="007E1313"/>
    <w:rsid w:val="007E1393"/>
    <w:rsid w:val="007E23D0"/>
    <w:rsid w:val="007E4AF4"/>
    <w:rsid w:val="007E6E0E"/>
    <w:rsid w:val="007F01D7"/>
    <w:rsid w:val="007F091B"/>
    <w:rsid w:val="007F0DD4"/>
    <w:rsid w:val="007F0F3A"/>
    <w:rsid w:val="007F2F29"/>
    <w:rsid w:val="007F4B6E"/>
    <w:rsid w:val="007F5558"/>
    <w:rsid w:val="007F6823"/>
    <w:rsid w:val="00801629"/>
    <w:rsid w:val="00803774"/>
    <w:rsid w:val="00805E72"/>
    <w:rsid w:val="008069E2"/>
    <w:rsid w:val="00807354"/>
    <w:rsid w:val="008105C9"/>
    <w:rsid w:val="008110AC"/>
    <w:rsid w:val="008125E2"/>
    <w:rsid w:val="008142CC"/>
    <w:rsid w:val="00815173"/>
    <w:rsid w:val="00815CE5"/>
    <w:rsid w:val="008161FF"/>
    <w:rsid w:val="00816DE4"/>
    <w:rsid w:val="00816F63"/>
    <w:rsid w:val="00822D62"/>
    <w:rsid w:val="008238CE"/>
    <w:rsid w:val="00826EFA"/>
    <w:rsid w:val="00831220"/>
    <w:rsid w:val="00831736"/>
    <w:rsid w:val="00832168"/>
    <w:rsid w:val="00835F4C"/>
    <w:rsid w:val="0083615C"/>
    <w:rsid w:val="008369A4"/>
    <w:rsid w:val="008402E2"/>
    <w:rsid w:val="00840DE0"/>
    <w:rsid w:val="008410C8"/>
    <w:rsid w:val="00841485"/>
    <w:rsid w:val="00842A37"/>
    <w:rsid w:val="0084331B"/>
    <w:rsid w:val="0084586F"/>
    <w:rsid w:val="00845F41"/>
    <w:rsid w:val="008474BF"/>
    <w:rsid w:val="00850866"/>
    <w:rsid w:val="00851133"/>
    <w:rsid w:val="0085258C"/>
    <w:rsid w:val="00852B5D"/>
    <w:rsid w:val="00853A4A"/>
    <w:rsid w:val="00855BD4"/>
    <w:rsid w:val="008562EB"/>
    <w:rsid w:val="008568C1"/>
    <w:rsid w:val="00857341"/>
    <w:rsid w:val="00861924"/>
    <w:rsid w:val="00862847"/>
    <w:rsid w:val="00863EEA"/>
    <w:rsid w:val="00864071"/>
    <w:rsid w:val="0086766E"/>
    <w:rsid w:val="00870D3D"/>
    <w:rsid w:val="00872A9D"/>
    <w:rsid w:val="00872DCC"/>
    <w:rsid w:val="0087316D"/>
    <w:rsid w:val="00873AAB"/>
    <w:rsid w:val="00873CA4"/>
    <w:rsid w:val="00874408"/>
    <w:rsid w:val="008762E1"/>
    <w:rsid w:val="008771CF"/>
    <w:rsid w:val="00880EFE"/>
    <w:rsid w:val="008817B5"/>
    <w:rsid w:val="00886B69"/>
    <w:rsid w:val="00887068"/>
    <w:rsid w:val="00890A70"/>
    <w:rsid w:val="008923AD"/>
    <w:rsid w:val="00892E6B"/>
    <w:rsid w:val="008938C5"/>
    <w:rsid w:val="00895820"/>
    <w:rsid w:val="00896124"/>
    <w:rsid w:val="008A200F"/>
    <w:rsid w:val="008A22FA"/>
    <w:rsid w:val="008A3395"/>
    <w:rsid w:val="008A405F"/>
    <w:rsid w:val="008A4126"/>
    <w:rsid w:val="008A7E9C"/>
    <w:rsid w:val="008B4A32"/>
    <w:rsid w:val="008B5990"/>
    <w:rsid w:val="008B5D57"/>
    <w:rsid w:val="008B6D3E"/>
    <w:rsid w:val="008B7EFC"/>
    <w:rsid w:val="008B7FD5"/>
    <w:rsid w:val="008C0187"/>
    <w:rsid w:val="008C187B"/>
    <w:rsid w:val="008C1ED8"/>
    <w:rsid w:val="008C4D35"/>
    <w:rsid w:val="008C54D2"/>
    <w:rsid w:val="008C63A3"/>
    <w:rsid w:val="008C6E7E"/>
    <w:rsid w:val="008C76BA"/>
    <w:rsid w:val="008D01A0"/>
    <w:rsid w:val="008D2320"/>
    <w:rsid w:val="008D54CD"/>
    <w:rsid w:val="008D5C02"/>
    <w:rsid w:val="008D79E0"/>
    <w:rsid w:val="008D7A65"/>
    <w:rsid w:val="008E0A32"/>
    <w:rsid w:val="008E0B69"/>
    <w:rsid w:val="008E12F6"/>
    <w:rsid w:val="008E1A53"/>
    <w:rsid w:val="008E3E93"/>
    <w:rsid w:val="008E56ED"/>
    <w:rsid w:val="008E78B0"/>
    <w:rsid w:val="008F0896"/>
    <w:rsid w:val="008F268E"/>
    <w:rsid w:val="008F50E8"/>
    <w:rsid w:val="0090023E"/>
    <w:rsid w:val="00900244"/>
    <w:rsid w:val="00900659"/>
    <w:rsid w:val="009027F6"/>
    <w:rsid w:val="0090315D"/>
    <w:rsid w:val="00904B71"/>
    <w:rsid w:val="00904BBB"/>
    <w:rsid w:val="00905297"/>
    <w:rsid w:val="009061C8"/>
    <w:rsid w:val="00906C65"/>
    <w:rsid w:val="00910590"/>
    <w:rsid w:val="00914A0C"/>
    <w:rsid w:val="00921ADD"/>
    <w:rsid w:val="00921D9C"/>
    <w:rsid w:val="0092373E"/>
    <w:rsid w:val="00924C5F"/>
    <w:rsid w:val="00925CC4"/>
    <w:rsid w:val="009271C8"/>
    <w:rsid w:val="0093107D"/>
    <w:rsid w:val="009328E1"/>
    <w:rsid w:val="009330E0"/>
    <w:rsid w:val="00933FF8"/>
    <w:rsid w:val="009341FC"/>
    <w:rsid w:val="00934310"/>
    <w:rsid w:val="00935243"/>
    <w:rsid w:val="00937039"/>
    <w:rsid w:val="009371D8"/>
    <w:rsid w:val="00937F92"/>
    <w:rsid w:val="00940A0E"/>
    <w:rsid w:val="00940DCB"/>
    <w:rsid w:val="00942C29"/>
    <w:rsid w:val="00943835"/>
    <w:rsid w:val="00944D5E"/>
    <w:rsid w:val="00945E7F"/>
    <w:rsid w:val="0094711D"/>
    <w:rsid w:val="009520C0"/>
    <w:rsid w:val="00954362"/>
    <w:rsid w:val="009545AD"/>
    <w:rsid w:val="009560EE"/>
    <w:rsid w:val="00956404"/>
    <w:rsid w:val="00957B48"/>
    <w:rsid w:val="009601CD"/>
    <w:rsid w:val="00961C1B"/>
    <w:rsid w:val="00962614"/>
    <w:rsid w:val="00962841"/>
    <w:rsid w:val="0096311E"/>
    <w:rsid w:val="00964A3D"/>
    <w:rsid w:val="009675EF"/>
    <w:rsid w:val="009704E4"/>
    <w:rsid w:val="00970B26"/>
    <w:rsid w:val="00971D66"/>
    <w:rsid w:val="009729AE"/>
    <w:rsid w:val="0097565E"/>
    <w:rsid w:val="009852CF"/>
    <w:rsid w:val="00990D46"/>
    <w:rsid w:val="00990FAE"/>
    <w:rsid w:val="009917E6"/>
    <w:rsid w:val="00992706"/>
    <w:rsid w:val="00992B38"/>
    <w:rsid w:val="00993792"/>
    <w:rsid w:val="00995158"/>
    <w:rsid w:val="00995BF4"/>
    <w:rsid w:val="00997F8A"/>
    <w:rsid w:val="009A01DE"/>
    <w:rsid w:val="009A0AF6"/>
    <w:rsid w:val="009A325B"/>
    <w:rsid w:val="009A5305"/>
    <w:rsid w:val="009A7B94"/>
    <w:rsid w:val="009B04E8"/>
    <w:rsid w:val="009B1EE6"/>
    <w:rsid w:val="009B4068"/>
    <w:rsid w:val="009B4FB9"/>
    <w:rsid w:val="009B7326"/>
    <w:rsid w:val="009B78CB"/>
    <w:rsid w:val="009B7E82"/>
    <w:rsid w:val="009C02E9"/>
    <w:rsid w:val="009C155B"/>
    <w:rsid w:val="009C32F2"/>
    <w:rsid w:val="009C4385"/>
    <w:rsid w:val="009C55E7"/>
    <w:rsid w:val="009C569A"/>
    <w:rsid w:val="009C5C95"/>
    <w:rsid w:val="009D014C"/>
    <w:rsid w:val="009D0771"/>
    <w:rsid w:val="009D2981"/>
    <w:rsid w:val="009D32EB"/>
    <w:rsid w:val="009D3E0D"/>
    <w:rsid w:val="009D533D"/>
    <w:rsid w:val="009D53C0"/>
    <w:rsid w:val="009E15FD"/>
    <w:rsid w:val="009E2E15"/>
    <w:rsid w:val="009E3C38"/>
    <w:rsid w:val="009E6798"/>
    <w:rsid w:val="009E72CA"/>
    <w:rsid w:val="009E7C6D"/>
    <w:rsid w:val="009F074E"/>
    <w:rsid w:val="009F0AE6"/>
    <w:rsid w:val="009F5274"/>
    <w:rsid w:val="009F6D63"/>
    <w:rsid w:val="00A014F8"/>
    <w:rsid w:val="00A015B4"/>
    <w:rsid w:val="00A03B14"/>
    <w:rsid w:val="00A06325"/>
    <w:rsid w:val="00A0680C"/>
    <w:rsid w:val="00A13038"/>
    <w:rsid w:val="00A15B4F"/>
    <w:rsid w:val="00A16859"/>
    <w:rsid w:val="00A17FEA"/>
    <w:rsid w:val="00A23ACD"/>
    <w:rsid w:val="00A2404D"/>
    <w:rsid w:val="00A247D4"/>
    <w:rsid w:val="00A30878"/>
    <w:rsid w:val="00A30F3E"/>
    <w:rsid w:val="00A31830"/>
    <w:rsid w:val="00A31E44"/>
    <w:rsid w:val="00A32A6A"/>
    <w:rsid w:val="00A3342B"/>
    <w:rsid w:val="00A33440"/>
    <w:rsid w:val="00A3544A"/>
    <w:rsid w:val="00A36A5A"/>
    <w:rsid w:val="00A40116"/>
    <w:rsid w:val="00A409D6"/>
    <w:rsid w:val="00A4186B"/>
    <w:rsid w:val="00A41ED9"/>
    <w:rsid w:val="00A45811"/>
    <w:rsid w:val="00A46A6A"/>
    <w:rsid w:val="00A46E9B"/>
    <w:rsid w:val="00A47FDF"/>
    <w:rsid w:val="00A50A6C"/>
    <w:rsid w:val="00A545DC"/>
    <w:rsid w:val="00A55F7D"/>
    <w:rsid w:val="00A56BEC"/>
    <w:rsid w:val="00A57505"/>
    <w:rsid w:val="00A60403"/>
    <w:rsid w:val="00A61725"/>
    <w:rsid w:val="00A6320E"/>
    <w:rsid w:val="00A65AD1"/>
    <w:rsid w:val="00A66AF7"/>
    <w:rsid w:val="00A705CC"/>
    <w:rsid w:val="00A72F39"/>
    <w:rsid w:val="00A74116"/>
    <w:rsid w:val="00A75FC9"/>
    <w:rsid w:val="00A80FBA"/>
    <w:rsid w:val="00A820F9"/>
    <w:rsid w:val="00A83831"/>
    <w:rsid w:val="00A840C9"/>
    <w:rsid w:val="00A84D36"/>
    <w:rsid w:val="00A85519"/>
    <w:rsid w:val="00A87132"/>
    <w:rsid w:val="00A926DF"/>
    <w:rsid w:val="00A927FD"/>
    <w:rsid w:val="00A92B7E"/>
    <w:rsid w:val="00A93FDC"/>
    <w:rsid w:val="00A94303"/>
    <w:rsid w:val="00A9677C"/>
    <w:rsid w:val="00A96AF8"/>
    <w:rsid w:val="00A96B21"/>
    <w:rsid w:val="00A96E07"/>
    <w:rsid w:val="00A977C1"/>
    <w:rsid w:val="00AA05D1"/>
    <w:rsid w:val="00AA09B8"/>
    <w:rsid w:val="00AA224E"/>
    <w:rsid w:val="00AA3A4C"/>
    <w:rsid w:val="00AA3C33"/>
    <w:rsid w:val="00AA4737"/>
    <w:rsid w:val="00AA5CC5"/>
    <w:rsid w:val="00AA6D9C"/>
    <w:rsid w:val="00AA73C1"/>
    <w:rsid w:val="00AA7BC7"/>
    <w:rsid w:val="00AB3FB4"/>
    <w:rsid w:val="00AB4E76"/>
    <w:rsid w:val="00AB6DB9"/>
    <w:rsid w:val="00AB72E2"/>
    <w:rsid w:val="00AC038C"/>
    <w:rsid w:val="00AC4E79"/>
    <w:rsid w:val="00AC6059"/>
    <w:rsid w:val="00AC6B0F"/>
    <w:rsid w:val="00AD1BE7"/>
    <w:rsid w:val="00AD2E86"/>
    <w:rsid w:val="00AD30E6"/>
    <w:rsid w:val="00AD432D"/>
    <w:rsid w:val="00AE1AF3"/>
    <w:rsid w:val="00AE464D"/>
    <w:rsid w:val="00AE53A6"/>
    <w:rsid w:val="00AE69CF"/>
    <w:rsid w:val="00AF0274"/>
    <w:rsid w:val="00AF0293"/>
    <w:rsid w:val="00AF128E"/>
    <w:rsid w:val="00AF285D"/>
    <w:rsid w:val="00AF37A8"/>
    <w:rsid w:val="00AF6F49"/>
    <w:rsid w:val="00AF7D32"/>
    <w:rsid w:val="00B00F7D"/>
    <w:rsid w:val="00B01417"/>
    <w:rsid w:val="00B03784"/>
    <w:rsid w:val="00B064AD"/>
    <w:rsid w:val="00B06F1E"/>
    <w:rsid w:val="00B072B3"/>
    <w:rsid w:val="00B1200F"/>
    <w:rsid w:val="00B154F6"/>
    <w:rsid w:val="00B16503"/>
    <w:rsid w:val="00B165E6"/>
    <w:rsid w:val="00B1675D"/>
    <w:rsid w:val="00B22863"/>
    <w:rsid w:val="00B27880"/>
    <w:rsid w:val="00B32169"/>
    <w:rsid w:val="00B32A31"/>
    <w:rsid w:val="00B330F7"/>
    <w:rsid w:val="00B3333E"/>
    <w:rsid w:val="00B356EF"/>
    <w:rsid w:val="00B3701A"/>
    <w:rsid w:val="00B407AA"/>
    <w:rsid w:val="00B41E6F"/>
    <w:rsid w:val="00B439D4"/>
    <w:rsid w:val="00B448C6"/>
    <w:rsid w:val="00B45344"/>
    <w:rsid w:val="00B45F0E"/>
    <w:rsid w:val="00B466C6"/>
    <w:rsid w:val="00B477E7"/>
    <w:rsid w:val="00B52ACC"/>
    <w:rsid w:val="00B52BC0"/>
    <w:rsid w:val="00B54E90"/>
    <w:rsid w:val="00B56095"/>
    <w:rsid w:val="00B60397"/>
    <w:rsid w:val="00B60F8F"/>
    <w:rsid w:val="00B63109"/>
    <w:rsid w:val="00B64140"/>
    <w:rsid w:val="00B641D7"/>
    <w:rsid w:val="00B655EB"/>
    <w:rsid w:val="00B65BBC"/>
    <w:rsid w:val="00B67D04"/>
    <w:rsid w:val="00B711DA"/>
    <w:rsid w:val="00B71397"/>
    <w:rsid w:val="00B7141E"/>
    <w:rsid w:val="00B72D3E"/>
    <w:rsid w:val="00B73A1E"/>
    <w:rsid w:val="00B74FC0"/>
    <w:rsid w:val="00B752C2"/>
    <w:rsid w:val="00B807CF"/>
    <w:rsid w:val="00B80DFC"/>
    <w:rsid w:val="00B818C1"/>
    <w:rsid w:val="00B82A8B"/>
    <w:rsid w:val="00B82D3C"/>
    <w:rsid w:val="00B844EA"/>
    <w:rsid w:val="00B85605"/>
    <w:rsid w:val="00B877B9"/>
    <w:rsid w:val="00B8786B"/>
    <w:rsid w:val="00B907B7"/>
    <w:rsid w:val="00B908C7"/>
    <w:rsid w:val="00B91432"/>
    <w:rsid w:val="00B91A6E"/>
    <w:rsid w:val="00B93978"/>
    <w:rsid w:val="00B93D9B"/>
    <w:rsid w:val="00B94FC9"/>
    <w:rsid w:val="00BA0320"/>
    <w:rsid w:val="00BA0D01"/>
    <w:rsid w:val="00BA10CA"/>
    <w:rsid w:val="00BA3C54"/>
    <w:rsid w:val="00BA596F"/>
    <w:rsid w:val="00BA64D4"/>
    <w:rsid w:val="00BB280F"/>
    <w:rsid w:val="00BB337C"/>
    <w:rsid w:val="00BB364E"/>
    <w:rsid w:val="00BB5E4C"/>
    <w:rsid w:val="00BB7379"/>
    <w:rsid w:val="00BB7AC7"/>
    <w:rsid w:val="00BC07F1"/>
    <w:rsid w:val="00BC2082"/>
    <w:rsid w:val="00BC3BC4"/>
    <w:rsid w:val="00BC4C4C"/>
    <w:rsid w:val="00BC5039"/>
    <w:rsid w:val="00BC68A6"/>
    <w:rsid w:val="00BC7197"/>
    <w:rsid w:val="00BD2B3B"/>
    <w:rsid w:val="00BD33DE"/>
    <w:rsid w:val="00BD61F1"/>
    <w:rsid w:val="00BD6D2E"/>
    <w:rsid w:val="00BD742B"/>
    <w:rsid w:val="00BD78DE"/>
    <w:rsid w:val="00BD7B49"/>
    <w:rsid w:val="00BD7F3C"/>
    <w:rsid w:val="00BE0629"/>
    <w:rsid w:val="00BE119D"/>
    <w:rsid w:val="00BE1A0C"/>
    <w:rsid w:val="00BE3F07"/>
    <w:rsid w:val="00BE4FA6"/>
    <w:rsid w:val="00BE50D5"/>
    <w:rsid w:val="00BE530B"/>
    <w:rsid w:val="00BE5AC5"/>
    <w:rsid w:val="00BF2DF7"/>
    <w:rsid w:val="00BF45D8"/>
    <w:rsid w:val="00C01483"/>
    <w:rsid w:val="00C017CB"/>
    <w:rsid w:val="00C052A1"/>
    <w:rsid w:val="00C0596F"/>
    <w:rsid w:val="00C06B54"/>
    <w:rsid w:val="00C07480"/>
    <w:rsid w:val="00C076A1"/>
    <w:rsid w:val="00C1079E"/>
    <w:rsid w:val="00C1240E"/>
    <w:rsid w:val="00C12691"/>
    <w:rsid w:val="00C13B0F"/>
    <w:rsid w:val="00C14B4B"/>
    <w:rsid w:val="00C17D61"/>
    <w:rsid w:val="00C20458"/>
    <w:rsid w:val="00C227D3"/>
    <w:rsid w:val="00C271F1"/>
    <w:rsid w:val="00C2726F"/>
    <w:rsid w:val="00C3086E"/>
    <w:rsid w:val="00C32698"/>
    <w:rsid w:val="00C3601E"/>
    <w:rsid w:val="00C362F6"/>
    <w:rsid w:val="00C36667"/>
    <w:rsid w:val="00C3772F"/>
    <w:rsid w:val="00C40649"/>
    <w:rsid w:val="00C41284"/>
    <w:rsid w:val="00C423D6"/>
    <w:rsid w:val="00C43CDF"/>
    <w:rsid w:val="00C44E2D"/>
    <w:rsid w:val="00C45040"/>
    <w:rsid w:val="00C45E22"/>
    <w:rsid w:val="00C4609A"/>
    <w:rsid w:val="00C47BE9"/>
    <w:rsid w:val="00C50F0A"/>
    <w:rsid w:val="00C543F3"/>
    <w:rsid w:val="00C55C17"/>
    <w:rsid w:val="00C56DEF"/>
    <w:rsid w:val="00C57E58"/>
    <w:rsid w:val="00C614E1"/>
    <w:rsid w:val="00C63F21"/>
    <w:rsid w:val="00C63F25"/>
    <w:rsid w:val="00C648B4"/>
    <w:rsid w:val="00C64E26"/>
    <w:rsid w:val="00C66668"/>
    <w:rsid w:val="00C67494"/>
    <w:rsid w:val="00C67B9B"/>
    <w:rsid w:val="00C70992"/>
    <w:rsid w:val="00C709A6"/>
    <w:rsid w:val="00C7416C"/>
    <w:rsid w:val="00C74C24"/>
    <w:rsid w:val="00C74CB6"/>
    <w:rsid w:val="00C75811"/>
    <w:rsid w:val="00C80E96"/>
    <w:rsid w:val="00C848F8"/>
    <w:rsid w:val="00C90A08"/>
    <w:rsid w:val="00C92D26"/>
    <w:rsid w:val="00C93C8F"/>
    <w:rsid w:val="00C93F73"/>
    <w:rsid w:val="00C93FD8"/>
    <w:rsid w:val="00C952FC"/>
    <w:rsid w:val="00C95A25"/>
    <w:rsid w:val="00C962B4"/>
    <w:rsid w:val="00CA06CE"/>
    <w:rsid w:val="00CA0930"/>
    <w:rsid w:val="00CA0E99"/>
    <w:rsid w:val="00CA35AF"/>
    <w:rsid w:val="00CA439B"/>
    <w:rsid w:val="00CA4F8D"/>
    <w:rsid w:val="00CA537E"/>
    <w:rsid w:val="00CA55C6"/>
    <w:rsid w:val="00CB05BD"/>
    <w:rsid w:val="00CB3348"/>
    <w:rsid w:val="00CB3AFC"/>
    <w:rsid w:val="00CB69E8"/>
    <w:rsid w:val="00CC2E2B"/>
    <w:rsid w:val="00CC699D"/>
    <w:rsid w:val="00CC699E"/>
    <w:rsid w:val="00CC7207"/>
    <w:rsid w:val="00CC7261"/>
    <w:rsid w:val="00CC7A1A"/>
    <w:rsid w:val="00CD15F4"/>
    <w:rsid w:val="00CD245A"/>
    <w:rsid w:val="00CD2544"/>
    <w:rsid w:val="00CD2656"/>
    <w:rsid w:val="00CD7E16"/>
    <w:rsid w:val="00CE12BE"/>
    <w:rsid w:val="00CE439F"/>
    <w:rsid w:val="00CE4799"/>
    <w:rsid w:val="00CE62EC"/>
    <w:rsid w:val="00CE739B"/>
    <w:rsid w:val="00CE7E6C"/>
    <w:rsid w:val="00CF1384"/>
    <w:rsid w:val="00CF2439"/>
    <w:rsid w:val="00CF4BDA"/>
    <w:rsid w:val="00CF4E85"/>
    <w:rsid w:val="00CF5064"/>
    <w:rsid w:val="00CF6245"/>
    <w:rsid w:val="00D00EFB"/>
    <w:rsid w:val="00D01BAC"/>
    <w:rsid w:val="00D01F53"/>
    <w:rsid w:val="00D025A2"/>
    <w:rsid w:val="00D02B08"/>
    <w:rsid w:val="00D04622"/>
    <w:rsid w:val="00D06F6C"/>
    <w:rsid w:val="00D117FC"/>
    <w:rsid w:val="00D12176"/>
    <w:rsid w:val="00D129C0"/>
    <w:rsid w:val="00D1389D"/>
    <w:rsid w:val="00D14BFF"/>
    <w:rsid w:val="00D16B93"/>
    <w:rsid w:val="00D2426E"/>
    <w:rsid w:val="00D3302D"/>
    <w:rsid w:val="00D33B2F"/>
    <w:rsid w:val="00D375A0"/>
    <w:rsid w:val="00D37DD9"/>
    <w:rsid w:val="00D420FF"/>
    <w:rsid w:val="00D42667"/>
    <w:rsid w:val="00D44FFC"/>
    <w:rsid w:val="00D45BAD"/>
    <w:rsid w:val="00D46D11"/>
    <w:rsid w:val="00D50B99"/>
    <w:rsid w:val="00D5129B"/>
    <w:rsid w:val="00D530B8"/>
    <w:rsid w:val="00D53E45"/>
    <w:rsid w:val="00D541FB"/>
    <w:rsid w:val="00D56474"/>
    <w:rsid w:val="00D57F67"/>
    <w:rsid w:val="00D60FF1"/>
    <w:rsid w:val="00D63913"/>
    <w:rsid w:val="00D63FE7"/>
    <w:rsid w:val="00D65D3A"/>
    <w:rsid w:val="00D6644E"/>
    <w:rsid w:val="00D6700B"/>
    <w:rsid w:val="00D708F5"/>
    <w:rsid w:val="00D70947"/>
    <w:rsid w:val="00D70D3B"/>
    <w:rsid w:val="00D70FD4"/>
    <w:rsid w:val="00D72D54"/>
    <w:rsid w:val="00D72DC0"/>
    <w:rsid w:val="00D737F1"/>
    <w:rsid w:val="00D75349"/>
    <w:rsid w:val="00D8280E"/>
    <w:rsid w:val="00D84039"/>
    <w:rsid w:val="00D86576"/>
    <w:rsid w:val="00D86B90"/>
    <w:rsid w:val="00D90892"/>
    <w:rsid w:val="00D9236F"/>
    <w:rsid w:val="00D929DE"/>
    <w:rsid w:val="00D94F4F"/>
    <w:rsid w:val="00D9587D"/>
    <w:rsid w:val="00DA00F0"/>
    <w:rsid w:val="00DA1569"/>
    <w:rsid w:val="00DA5310"/>
    <w:rsid w:val="00DB10B6"/>
    <w:rsid w:val="00DB372C"/>
    <w:rsid w:val="00DB406B"/>
    <w:rsid w:val="00DB546A"/>
    <w:rsid w:val="00DB6EBB"/>
    <w:rsid w:val="00DB6F0B"/>
    <w:rsid w:val="00DC1024"/>
    <w:rsid w:val="00DC2C98"/>
    <w:rsid w:val="00DC3D53"/>
    <w:rsid w:val="00DC4FBB"/>
    <w:rsid w:val="00DC74F7"/>
    <w:rsid w:val="00DD13AE"/>
    <w:rsid w:val="00DD20C4"/>
    <w:rsid w:val="00DD3AC4"/>
    <w:rsid w:val="00DD5C76"/>
    <w:rsid w:val="00DD6096"/>
    <w:rsid w:val="00DE04DF"/>
    <w:rsid w:val="00DE25CF"/>
    <w:rsid w:val="00DE2908"/>
    <w:rsid w:val="00DE48D0"/>
    <w:rsid w:val="00DF022C"/>
    <w:rsid w:val="00DF0BDD"/>
    <w:rsid w:val="00DF1422"/>
    <w:rsid w:val="00E02A69"/>
    <w:rsid w:val="00E037F9"/>
    <w:rsid w:val="00E03B21"/>
    <w:rsid w:val="00E04485"/>
    <w:rsid w:val="00E04820"/>
    <w:rsid w:val="00E04F4C"/>
    <w:rsid w:val="00E07BF6"/>
    <w:rsid w:val="00E07C8A"/>
    <w:rsid w:val="00E12421"/>
    <w:rsid w:val="00E146BA"/>
    <w:rsid w:val="00E1544D"/>
    <w:rsid w:val="00E219E0"/>
    <w:rsid w:val="00E21D15"/>
    <w:rsid w:val="00E2338A"/>
    <w:rsid w:val="00E23882"/>
    <w:rsid w:val="00E255A7"/>
    <w:rsid w:val="00E25700"/>
    <w:rsid w:val="00E277EB"/>
    <w:rsid w:val="00E30726"/>
    <w:rsid w:val="00E31607"/>
    <w:rsid w:val="00E322C3"/>
    <w:rsid w:val="00E32661"/>
    <w:rsid w:val="00E32742"/>
    <w:rsid w:val="00E377F9"/>
    <w:rsid w:val="00E41972"/>
    <w:rsid w:val="00E41D9D"/>
    <w:rsid w:val="00E44275"/>
    <w:rsid w:val="00E44789"/>
    <w:rsid w:val="00E4637E"/>
    <w:rsid w:val="00E47D98"/>
    <w:rsid w:val="00E50883"/>
    <w:rsid w:val="00E51824"/>
    <w:rsid w:val="00E555AA"/>
    <w:rsid w:val="00E57288"/>
    <w:rsid w:val="00E575DB"/>
    <w:rsid w:val="00E5790C"/>
    <w:rsid w:val="00E61E1E"/>
    <w:rsid w:val="00E648FD"/>
    <w:rsid w:val="00E70344"/>
    <w:rsid w:val="00E704EE"/>
    <w:rsid w:val="00E71EDB"/>
    <w:rsid w:val="00E72D9A"/>
    <w:rsid w:val="00E750A8"/>
    <w:rsid w:val="00E7682A"/>
    <w:rsid w:val="00E77D71"/>
    <w:rsid w:val="00E84F78"/>
    <w:rsid w:val="00E86234"/>
    <w:rsid w:val="00E8676E"/>
    <w:rsid w:val="00E92551"/>
    <w:rsid w:val="00E92F37"/>
    <w:rsid w:val="00E93BCE"/>
    <w:rsid w:val="00E94609"/>
    <w:rsid w:val="00E96603"/>
    <w:rsid w:val="00E966E9"/>
    <w:rsid w:val="00E96801"/>
    <w:rsid w:val="00EA02FE"/>
    <w:rsid w:val="00EA0458"/>
    <w:rsid w:val="00EA0639"/>
    <w:rsid w:val="00EA19E1"/>
    <w:rsid w:val="00EA28D3"/>
    <w:rsid w:val="00EA31F2"/>
    <w:rsid w:val="00EA3574"/>
    <w:rsid w:val="00EA46D4"/>
    <w:rsid w:val="00EA6839"/>
    <w:rsid w:val="00EA695B"/>
    <w:rsid w:val="00EA7006"/>
    <w:rsid w:val="00EB07A3"/>
    <w:rsid w:val="00EB3007"/>
    <w:rsid w:val="00EB7FB7"/>
    <w:rsid w:val="00EC1E50"/>
    <w:rsid w:val="00EC20DF"/>
    <w:rsid w:val="00EC3ADD"/>
    <w:rsid w:val="00EC5FC3"/>
    <w:rsid w:val="00EC7BD1"/>
    <w:rsid w:val="00ED0194"/>
    <w:rsid w:val="00ED097A"/>
    <w:rsid w:val="00ED3A84"/>
    <w:rsid w:val="00ED3FA1"/>
    <w:rsid w:val="00ED58E9"/>
    <w:rsid w:val="00EE178B"/>
    <w:rsid w:val="00EE2EAC"/>
    <w:rsid w:val="00EE305B"/>
    <w:rsid w:val="00EE3982"/>
    <w:rsid w:val="00EE3FAC"/>
    <w:rsid w:val="00EE6623"/>
    <w:rsid w:val="00EF00DD"/>
    <w:rsid w:val="00EF0705"/>
    <w:rsid w:val="00EF2379"/>
    <w:rsid w:val="00EF4385"/>
    <w:rsid w:val="00EF481C"/>
    <w:rsid w:val="00EF5A8A"/>
    <w:rsid w:val="00EF664C"/>
    <w:rsid w:val="00F00311"/>
    <w:rsid w:val="00F00722"/>
    <w:rsid w:val="00F0332B"/>
    <w:rsid w:val="00F03CBC"/>
    <w:rsid w:val="00F04BBA"/>
    <w:rsid w:val="00F1201E"/>
    <w:rsid w:val="00F127CD"/>
    <w:rsid w:val="00F12B93"/>
    <w:rsid w:val="00F14655"/>
    <w:rsid w:val="00F14C5C"/>
    <w:rsid w:val="00F150CD"/>
    <w:rsid w:val="00F15EAB"/>
    <w:rsid w:val="00F16134"/>
    <w:rsid w:val="00F20296"/>
    <w:rsid w:val="00F21AD8"/>
    <w:rsid w:val="00F220CB"/>
    <w:rsid w:val="00F22D87"/>
    <w:rsid w:val="00F235FC"/>
    <w:rsid w:val="00F23C14"/>
    <w:rsid w:val="00F2658E"/>
    <w:rsid w:val="00F30E01"/>
    <w:rsid w:val="00F31B95"/>
    <w:rsid w:val="00F31C5A"/>
    <w:rsid w:val="00F3260E"/>
    <w:rsid w:val="00F36CAD"/>
    <w:rsid w:val="00F36F65"/>
    <w:rsid w:val="00F378E8"/>
    <w:rsid w:val="00F4031B"/>
    <w:rsid w:val="00F40F75"/>
    <w:rsid w:val="00F43AC0"/>
    <w:rsid w:val="00F452C0"/>
    <w:rsid w:val="00F50327"/>
    <w:rsid w:val="00F54939"/>
    <w:rsid w:val="00F55534"/>
    <w:rsid w:val="00F62BBA"/>
    <w:rsid w:val="00F634AB"/>
    <w:rsid w:val="00F664A6"/>
    <w:rsid w:val="00F669F0"/>
    <w:rsid w:val="00F705B4"/>
    <w:rsid w:val="00F705E5"/>
    <w:rsid w:val="00F7097F"/>
    <w:rsid w:val="00F723CD"/>
    <w:rsid w:val="00F7486C"/>
    <w:rsid w:val="00F74EFC"/>
    <w:rsid w:val="00F75954"/>
    <w:rsid w:val="00F779D8"/>
    <w:rsid w:val="00F77DE8"/>
    <w:rsid w:val="00F81C44"/>
    <w:rsid w:val="00F82901"/>
    <w:rsid w:val="00F84D4F"/>
    <w:rsid w:val="00F85EFD"/>
    <w:rsid w:val="00F86644"/>
    <w:rsid w:val="00F91588"/>
    <w:rsid w:val="00F9299A"/>
    <w:rsid w:val="00F92CDC"/>
    <w:rsid w:val="00F94598"/>
    <w:rsid w:val="00F973D2"/>
    <w:rsid w:val="00F97B98"/>
    <w:rsid w:val="00FA0559"/>
    <w:rsid w:val="00FA1679"/>
    <w:rsid w:val="00FA189D"/>
    <w:rsid w:val="00FA27F0"/>
    <w:rsid w:val="00FA2C6F"/>
    <w:rsid w:val="00FA5D55"/>
    <w:rsid w:val="00FB08CD"/>
    <w:rsid w:val="00FB2DE4"/>
    <w:rsid w:val="00FB3557"/>
    <w:rsid w:val="00FB6CC3"/>
    <w:rsid w:val="00FC08C1"/>
    <w:rsid w:val="00FC36B9"/>
    <w:rsid w:val="00FC37F0"/>
    <w:rsid w:val="00FC383C"/>
    <w:rsid w:val="00FC388B"/>
    <w:rsid w:val="00FC39B2"/>
    <w:rsid w:val="00FC7519"/>
    <w:rsid w:val="00FD1C37"/>
    <w:rsid w:val="00FD1DBE"/>
    <w:rsid w:val="00FD2B54"/>
    <w:rsid w:val="00FD3080"/>
    <w:rsid w:val="00FD37C2"/>
    <w:rsid w:val="00FD663C"/>
    <w:rsid w:val="00FD7416"/>
    <w:rsid w:val="00FE1A7C"/>
    <w:rsid w:val="00FE30E3"/>
    <w:rsid w:val="00FE3B6F"/>
    <w:rsid w:val="00FE3C60"/>
    <w:rsid w:val="00FE4FCA"/>
    <w:rsid w:val="00FE6389"/>
    <w:rsid w:val="00FE700B"/>
    <w:rsid w:val="00FE7094"/>
    <w:rsid w:val="00FE71D1"/>
    <w:rsid w:val="00FE768C"/>
    <w:rsid w:val="00FE77CC"/>
    <w:rsid w:val="00FF0594"/>
    <w:rsid w:val="00FF08F1"/>
    <w:rsid w:val="00FF0E5E"/>
    <w:rsid w:val="00FF13DF"/>
    <w:rsid w:val="00FF313C"/>
    <w:rsid w:val="00FF4FAF"/>
    <w:rsid w:val="00FF5E7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4ECFA4E-841A-4F27-80E0-D773320A0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70B8"/>
    <w:rPr>
      <w:snapToGrid w:val="0"/>
    </w:rPr>
  </w:style>
  <w:style w:type="paragraph" w:styleId="Heading1">
    <w:name w:val="heading 1"/>
    <w:basedOn w:val="Normal"/>
    <w:next w:val="Normal"/>
    <w:autoRedefine/>
    <w:qFormat/>
    <w:rsid w:val="00730045"/>
    <w:pPr>
      <w:keepNext/>
      <w:tabs>
        <w:tab w:val="left" w:pos="3870"/>
      </w:tabs>
      <w:spacing w:before="100" w:after="100"/>
      <w:jc w:val="center"/>
      <w:outlineLvl w:val="0"/>
    </w:pPr>
    <w:rPr>
      <w:rFonts w:ascii="Arial" w:hAnsi="Arial"/>
      <w:b/>
      <w:kern w:val="28"/>
      <w:sz w:val="36"/>
      <w:u w:val="single"/>
    </w:rPr>
  </w:style>
  <w:style w:type="paragraph" w:styleId="Heading2">
    <w:name w:val="heading 2"/>
    <w:basedOn w:val="Normal"/>
    <w:next w:val="Normal"/>
    <w:qFormat/>
    <w:rsid w:val="00CD6D90"/>
    <w:pPr>
      <w:keepNext/>
      <w:spacing w:before="240" w:after="100"/>
      <w:outlineLvl w:val="1"/>
    </w:pPr>
    <w:rPr>
      <w:rFonts w:ascii="Arial" w:hAnsi="Arial"/>
      <w:b/>
      <w:sz w:val="28"/>
    </w:rPr>
  </w:style>
  <w:style w:type="paragraph" w:styleId="Heading3">
    <w:name w:val="heading 3"/>
    <w:basedOn w:val="Normal"/>
    <w:next w:val="Normal"/>
    <w:qFormat/>
    <w:rsid w:val="00200250"/>
    <w:pPr>
      <w:keepNext/>
      <w:spacing w:before="240"/>
      <w:outlineLvl w:val="2"/>
    </w:pPr>
  </w:style>
  <w:style w:type="paragraph" w:styleId="Heading4">
    <w:name w:val="heading 4"/>
    <w:basedOn w:val="Normal"/>
    <w:next w:val="Normal"/>
    <w:qFormat/>
    <w:rsid w:val="00200250"/>
    <w:pPr>
      <w:keepNext/>
      <w:spacing w:before="240"/>
      <w:outlineLvl w:val="3"/>
    </w:pPr>
  </w:style>
  <w:style w:type="paragraph" w:styleId="Heading5">
    <w:name w:val="heading 5"/>
    <w:basedOn w:val="Normal"/>
    <w:next w:val="Normal"/>
    <w:qFormat/>
    <w:rsid w:val="00200250"/>
    <w:pPr>
      <w:spacing w:before="240"/>
      <w:outlineLvl w:val="4"/>
    </w:pPr>
    <w:rPr>
      <w:sz w:val="22"/>
    </w:rPr>
  </w:style>
  <w:style w:type="paragraph" w:styleId="Heading6">
    <w:name w:val="heading 6"/>
    <w:basedOn w:val="Normal"/>
    <w:next w:val="Normal"/>
    <w:qFormat/>
    <w:rsid w:val="00200250"/>
    <w:pPr>
      <w:spacing w:before="240"/>
      <w:outlineLvl w:val="5"/>
    </w:pPr>
  </w:style>
  <w:style w:type="paragraph" w:styleId="Heading7">
    <w:name w:val="heading 7"/>
    <w:basedOn w:val="Normal"/>
    <w:next w:val="Normal"/>
    <w:qFormat/>
    <w:rsid w:val="00200250"/>
    <w:pPr>
      <w:spacing w:before="240"/>
      <w:outlineLvl w:val="6"/>
    </w:pPr>
  </w:style>
  <w:style w:type="paragraph" w:styleId="Heading8">
    <w:name w:val="heading 8"/>
    <w:basedOn w:val="Normal"/>
    <w:next w:val="Normal"/>
    <w:qFormat/>
    <w:rsid w:val="00200250"/>
    <w:pPr>
      <w:spacing w:before="240"/>
      <w:outlineLvl w:val="7"/>
    </w:pPr>
  </w:style>
  <w:style w:type="paragraph" w:styleId="Heading9">
    <w:name w:val="heading 9"/>
    <w:basedOn w:val="Normal"/>
    <w:next w:val="Normal"/>
    <w:qFormat/>
    <w:rsid w:val="00200250"/>
    <w:p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BA76C4"/>
    <w:rPr>
      <w:rFonts w:ascii="Lucida Grande" w:hAnsi="Lucida Grande"/>
      <w:sz w:val="18"/>
      <w:szCs w:val="18"/>
    </w:rPr>
  </w:style>
  <w:style w:type="character" w:customStyle="1" w:styleId="BalloonTextChar">
    <w:name w:val="Balloon Text Char"/>
    <w:basedOn w:val="DefaultParagraphFont"/>
    <w:uiPriority w:val="99"/>
    <w:semiHidden/>
    <w:rsid w:val="00B45B36"/>
    <w:rPr>
      <w:rFonts w:ascii="Lucida Grande" w:hAnsi="Lucida Grande"/>
      <w:sz w:val="18"/>
      <w:szCs w:val="18"/>
    </w:rPr>
  </w:style>
  <w:style w:type="character" w:customStyle="1" w:styleId="BalloonTextChar1">
    <w:name w:val="Balloon Text Char1"/>
    <w:link w:val="BalloonText"/>
    <w:rsid w:val="00BA76C4"/>
    <w:rPr>
      <w:rFonts w:ascii="Lucida Grande" w:hAnsi="Lucida Grande"/>
      <w:snapToGrid w:val="0"/>
      <w:sz w:val="18"/>
      <w:szCs w:val="18"/>
    </w:rPr>
  </w:style>
  <w:style w:type="character" w:customStyle="1" w:styleId="BalloonTextChar0">
    <w:name w:val="Balloon Text Char"/>
    <w:uiPriority w:val="99"/>
    <w:semiHidden/>
    <w:rsid w:val="007D35A0"/>
    <w:rPr>
      <w:rFonts w:ascii="Lucida Grande" w:hAnsi="Lucida Grande"/>
      <w:sz w:val="18"/>
      <w:szCs w:val="18"/>
    </w:rPr>
  </w:style>
  <w:style w:type="character" w:customStyle="1" w:styleId="TODO">
    <w:name w:val="TODO"/>
    <w:basedOn w:val="DefaultParagraphFont"/>
    <w:rsid w:val="00206638"/>
    <w:rPr>
      <w:color w:val="FF0000"/>
      <w:u w:val="dotted"/>
    </w:rPr>
  </w:style>
  <w:style w:type="paragraph" w:customStyle="1" w:styleId="OMGTitlePage">
    <w:name w:val="OMG Title Page"/>
    <w:basedOn w:val="OMGTitle"/>
    <w:rsid w:val="0041246A"/>
    <w:pPr>
      <w:spacing w:before="200"/>
      <w:ind w:left="0" w:firstLine="0"/>
      <w:jc w:val="center"/>
    </w:pPr>
    <w:rPr>
      <w:sz w:val="36"/>
    </w:rPr>
  </w:style>
  <w:style w:type="paragraph" w:customStyle="1" w:styleId="OMGTitle">
    <w:name w:val="OMG Title"/>
    <w:basedOn w:val="Normal"/>
    <w:next w:val="Normal"/>
    <w:rsid w:val="00FB1A1D"/>
    <w:pPr>
      <w:spacing w:before="100" w:after="100"/>
      <w:ind w:left="900" w:hanging="900"/>
    </w:pPr>
    <w:rPr>
      <w:rFonts w:ascii="Arial" w:hAnsi="Arial"/>
      <w:b/>
      <w:sz w:val="28"/>
    </w:rPr>
  </w:style>
  <w:style w:type="paragraph" w:customStyle="1" w:styleId="OMGSource">
    <w:name w:val="OMG Source"/>
    <w:basedOn w:val="Normal"/>
    <w:next w:val="BodyText"/>
    <w:rsid w:val="00FB1A1D"/>
    <w:pPr>
      <w:spacing w:before="100" w:after="100"/>
    </w:pPr>
    <w:rPr>
      <w:rFonts w:ascii="Arial" w:hAnsi="Arial"/>
      <w:b/>
    </w:rPr>
  </w:style>
  <w:style w:type="paragraph" w:styleId="BodyText">
    <w:name w:val="Body Text"/>
    <w:basedOn w:val="Normal"/>
    <w:link w:val="BodyTextChar"/>
    <w:rsid w:val="0066674F"/>
    <w:pPr>
      <w:spacing w:before="120" w:after="120"/>
    </w:pPr>
    <w:rPr>
      <w:rFonts w:ascii="Arial" w:hAnsi="Arial"/>
    </w:rPr>
  </w:style>
  <w:style w:type="paragraph" w:customStyle="1" w:styleId="OMGSummary">
    <w:name w:val="OMG Summary"/>
    <w:basedOn w:val="Normal"/>
    <w:next w:val="BodyText"/>
    <w:rsid w:val="00FB1A1D"/>
    <w:pPr>
      <w:spacing w:before="100" w:after="100"/>
    </w:pPr>
    <w:rPr>
      <w:rFonts w:ascii="Arial" w:hAnsi="Arial"/>
      <w:b/>
    </w:rPr>
  </w:style>
  <w:style w:type="paragraph" w:customStyle="1" w:styleId="OMGResolution">
    <w:name w:val="OMG Resolution"/>
    <w:basedOn w:val="Normal"/>
    <w:next w:val="BodyText"/>
    <w:rsid w:val="00A7748E"/>
    <w:pPr>
      <w:keepNext/>
      <w:spacing w:before="100" w:after="100"/>
    </w:pPr>
    <w:rPr>
      <w:rFonts w:ascii="Arial" w:hAnsi="Arial"/>
      <w:b/>
    </w:rPr>
  </w:style>
  <w:style w:type="paragraph" w:customStyle="1" w:styleId="OMGRevisedText">
    <w:name w:val="OMG Revised Text"/>
    <w:basedOn w:val="Normal"/>
    <w:next w:val="BodyText"/>
    <w:rsid w:val="00460F20"/>
    <w:pPr>
      <w:keepNext/>
      <w:spacing w:before="100" w:after="100"/>
    </w:pPr>
    <w:rPr>
      <w:rFonts w:ascii="Arial" w:hAnsi="Arial"/>
      <w:b/>
    </w:rPr>
  </w:style>
  <w:style w:type="paragraph" w:customStyle="1" w:styleId="OMGDisposition">
    <w:name w:val="OMG Disposition"/>
    <w:basedOn w:val="Normal"/>
    <w:rsid w:val="00FB1A1D"/>
    <w:pPr>
      <w:tabs>
        <w:tab w:val="left" w:pos="2700"/>
      </w:tabs>
      <w:spacing w:before="100" w:after="100"/>
    </w:pPr>
    <w:rPr>
      <w:rFonts w:ascii="Arial" w:hAnsi="Arial"/>
      <w:b/>
    </w:rPr>
  </w:style>
  <w:style w:type="paragraph" w:customStyle="1" w:styleId="OMGDispositionParameter">
    <w:name w:val="OMG Disposition Parameter"/>
    <w:basedOn w:val="Normal"/>
    <w:next w:val="Normal"/>
    <w:rsid w:val="00200250"/>
    <w:pPr>
      <w:tabs>
        <w:tab w:val="left" w:pos="2700"/>
      </w:tabs>
    </w:pPr>
    <w:rPr>
      <w:b/>
    </w:rPr>
  </w:style>
  <w:style w:type="paragraph" w:styleId="TOC1">
    <w:name w:val="toc 1"/>
    <w:basedOn w:val="Normal"/>
    <w:next w:val="Normal"/>
    <w:autoRedefine/>
    <w:uiPriority w:val="39"/>
    <w:rsid w:val="00200250"/>
    <w:pPr>
      <w:tabs>
        <w:tab w:val="right" w:pos="8630"/>
      </w:tabs>
    </w:pPr>
    <w:rPr>
      <w:b/>
      <w:noProof/>
      <w:sz w:val="20"/>
    </w:rPr>
  </w:style>
  <w:style w:type="paragraph" w:styleId="TOC2">
    <w:name w:val="toc 2"/>
    <w:basedOn w:val="Normal"/>
    <w:next w:val="Normal"/>
    <w:autoRedefine/>
    <w:uiPriority w:val="39"/>
    <w:rsid w:val="00200250"/>
    <w:pPr>
      <w:tabs>
        <w:tab w:val="left" w:pos="720"/>
        <w:tab w:val="left" w:pos="960"/>
        <w:tab w:val="right" w:leader="dot" w:pos="8630"/>
      </w:tabs>
      <w:ind w:left="245"/>
    </w:pPr>
    <w:rPr>
      <w:i/>
      <w:noProof/>
      <w:sz w:val="20"/>
    </w:rPr>
  </w:style>
  <w:style w:type="paragraph" w:styleId="TOC3">
    <w:name w:val="toc 3"/>
    <w:basedOn w:val="Normal"/>
    <w:next w:val="Normal"/>
    <w:autoRedefine/>
    <w:uiPriority w:val="39"/>
    <w:rsid w:val="00200250"/>
    <w:pPr>
      <w:tabs>
        <w:tab w:val="left" w:pos="1200"/>
        <w:tab w:val="right" w:pos="8630"/>
      </w:tabs>
      <w:ind w:left="480"/>
    </w:pPr>
    <w:rPr>
      <w:noProof/>
      <w:sz w:val="20"/>
    </w:rPr>
  </w:style>
  <w:style w:type="paragraph" w:styleId="TOC4">
    <w:name w:val="toc 4"/>
    <w:basedOn w:val="Normal"/>
    <w:next w:val="Normal"/>
    <w:autoRedefine/>
    <w:uiPriority w:val="39"/>
    <w:semiHidden/>
    <w:rsid w:val="00200250"/>
    <w:pPr>
      <w:ind w:left="720"/>
    </w:pPr>
    <w:rPr>
      <w:sz w:val="20"/>
    </w:rPr>
  </w:style>
  <w:style w:type="paragraph" w:styleId="TOC5">
    <w:name w:val="toc 5"/>
    <w:basedOn w:val="Normal"/>
    <w:next w:val="Normal"/>
    <w:autoRedefine/>
    <w:uiPriority w:val="39"/>
    <w:semiHidden/>
    <w:rsid w:val="00200250"/>
    <w:pPr>
      <w:ind w:left="960"/>
    </w:pPr>
    <w:rPr>
      <w:sz w:val="20"/>
    </w:rPr>
  </w:style>
  <w:style w:type="paragraph" w:styleId="TOC6">
    <w:name w:val="toc 6"/>
    <w:basedOn w:val="Normal"/>
    <w:next w:val="Normal"/>
    <w:autoRedefine/>
    <w:uiPriority w:val="39"/>
    <w:semiHidden/>
    <w:rsid w:val="00200250"/>
    <w:pPr>
      <w:ind w:left="1200"/>
    </w:pPr>
    <w:rPr>
      <w:sz w:val="20"/>
    </w:rPr>
  </w:style>
  <w:style w:type="paragraph" w:styleId="TOC7">
    <w:name w:val="toc 7"/>
    <w:basedOn w:val="Normal"/>
    <w:next w:val="Normal"/>
    <w:autoRedefine/>
    <w:uiPriority w:val="39"/>
    <w:semiHidden/>
    <w:rsid w:val="00200250"/>
    <w:pPr>
      <w:ind w:left="1440"/>
    </w:pPr>
    <w:rPr>
      <w:sz w:val="20"/>
    </w:rPr>
  </w:style>
  <w:style w:type="paragraph" w:styleId="TOC8">
    <w:name w:val="toc 8"/>
    <w:basedOn w:val="Normal"/>
    <w:next w:val="Normal"/>
    <w:autoRedefine/>
    <w:uiPriority w:val="39"/>
    <w:semiHidden/>
    <w:rsid w:val="00200250"/>
    <w:pPr>
      <w:ind w:left="1680"/>
    </w:pPr>
    <w:rPr>
      <w:sz w:val="20"/>
    </w:rPr>
  </w:style>
  <w:style w:type="paragraph" w:styleId="TOC9">
    <w:name w:val="toc 9"/>
    <w:basedOn w:val="Normal"/>
    <w:next w:val="Normal"/>
    <w:autoRedefine/>
    <w:uiPriority w:val="39"/>
    <w:semiHidden/>
    <w:rsid w:val="00200250"/>
    <w:pPr>
      <w:ind w:left="1920"/>
    </w:pPr>
    <w:rPr>
      <w:sz w:val="20"/>
    </w:rPr>
  </w:style>
  <w:style w:type="paragraph" w:styleId="Header">
    <w:name w:val="header"/>
    <w:basedOn w:val="Normal"/>
    <w:rsid w:val="00200250"/>
    <w:pPr>
      <w:tabs>
        <w:tab w:val="center" w:pos="4320"/>
        <w:tab w:val="right" w:pos="8640"/>
      </w:tabs>
    </w:pPr>
  </w:style>
  <w:style w:type="paragraph" w:styleId="Footer">
    <w:name w:val="footer"/>
    <w:basedOn w:val="Normal"/>
    <w:link w:val="FooterChar"/>
    <w:uiPriority w:val="99"/>
    <w:rsid w:val="00200250"/>
    <w:pPr>
      <w:tabs>
        <w:tab w:val="center" w:pos="4320"/>
        <w:tab w:val="right" w:pos="8640"/>
      </w:tabs>
    </w:pPr>
  </w:style>
  <w:style w:type="character" w:styleId="PageNumber">
    <w:name w:val="page number"/>
    <w:basedOn w:val="DefaultParagraphFont"/>
    <w:rsid w:val="00200250"/>
  </w:style>
  <w:style w:type="paragraph" w:customStyle="1" w:styleId="OMGIssueNO">
    <w:name w:val="OMG Issue NO"/>
    <w:basedOn w:val="Heading1"/>
    <w:rsid w:val="00200250"/>
    <w:pPr>
      <w:pageBreakBefore/>
    </w:pPr>
  </w:style>
  <w:style w:type="paragraph" w:customStyle="1" w:styleId="TableNormal1">
    <w:name w:val="Table Normal1"/>
    <w:basedOn w:val="Normal"/>
    <w:rsid w:val="00200250"/>
    <w:pPr>
      <w:spacing w:before="100" w:after="100"/>
    </w:pPr>
    <w:rPr>
      <w:rFonts w:ascii="Arial" w:hAnsi="Arial"/>
    </w:rPr>
  </w:style>
  <w:style w:type="paragraph" w:styleId="FootnoteText">
    <w:name w:val="footnote text"/>
    <w:basedOn w:val="Normal"/>
    <w:semiHidden/>
    <w:rsid w:val="00200250"/>
    <w:rPr>
      <w:sz w:val="20"/>
    </w:rPr>
  </w:style>
  <w:style w:type="character" w:styleId="FootnoteReference">
    <w:name w:val="footnote reference"/>
    <w:semiHidden/>
    <w:rsid w:val="00200250"/>
    <w:rPr>
      <w:vertAlign w:val="superscript"/>
    </w:rPr>
  </w:style>
  <w:style w:type="paragraph" w:customStyle="1" w:styleId="DispositionHeader">
    <w:name w:val="Disposition Header"/>
    <w:basedOn w:val="Heading1"/>
    <w:rsid w:val="00200250"/>
    <w:pPr>
      <w:pageBreakBefore/>
    </w:pPr>
    <w:rPr>
      <w:sz w:val="40"/>
    </w:rPr>
  </w:style>
  <w:style w:type="paragraph" w:customStyle="1" w:styleId="BodyTextBullet">
    <w:name w:val="Body Text Bullet"/>
    <w:basedOn w:val="BodyText"/>
    <w:rsid w:val="00200250"/>
    <w:pPr>
      <w:numPr>
        <w:numId w:val="1"/>
      </w:numPr>
      <w:tabs>
        <w:tab w:val="clear" w:pos="360"/>
        <w:tab w:val="num" w:pos="1080"/>
      </w:tabs>
      <w:spacing w:before="0"/>
      <w:ind w:left="1080"/>
    </w:pPr>
  </w:style>
  <w:style w:type="paragraph" w:customStyle="1" w:styleId="IDL">
    <w:name w:val="IDL"/>
    <w:basedOn w:val="Normal"/>
    <w:rsid w:val="00306312"/>
    <w:pPr>
      <w:pBdr>
        <w:top w:val="single" w:sz="2" w:space="10" w:color="4F81BD"/>
        <w:left w:val="single" w:sz="2" w:space="10" w:color="4F81BD"/>
        <w:bottom w:val="single" w:sz="2" w:space="10" w:color="4F81BD"/>
        <w:right w:val="single" w:sz="2" w:space="10" w:color="4F81BD"/>
      </w:pBdr>
      <w:spacing w:before="240" w:after="240"/>
      <w:ind w:left="360"/>
      <w:contextualSpacing/>
    </w:pPr>
    <w:rPr>
      <w:rFonts w:ascii="Courier New" w:hAnsi="Courier New"/>
      <w:noProof/>
      <w:sz w:val="20"/>
    </w:rPr>
  </w:style>
  <w:style w:type="paragraph" w:styleId="Title">
    <w:name w:val="Title"/>
    <w:basedOn w:val="Normal"/>
    <w:qFormat/>
    <w:rsid w:val="00200250"/>
    <w:pPr>
      <w:jc w:val="center"/>
    </w:pPr>
    <w:rPr>
      <w:rFonts w:ascii="Arial" w:hAnsi="Arial"/>
      <w:b/>
      <w:snapToGrid/>
    </w:rPr>
  </w:style>
  <w:style w:type="paragraph" w:customStyle="1" w:styleId="Inventory">
    <w:name w:val="Inventory"/>
    <w:basedOn w:val="OMGTitlePage"/>
    <w:rsid w:val="003510A4"/>
    <w:pPr>
      <w:spacing w:before="100"/>
      <w:jc w:val="left"/>
    </w:pPr>
    <w:rPr>
      <w:sz w:val="24"/>
    </w:rPr>
  </w:style>
  <w:style w:type="character" w:styleId="Hyperlink">
    <w:name w:val="Hyperlink"/>
    <w:rsid w:val="00200250"/>
    <w:rPr>
      <w:color w:val="0000FF"/>
      <w:u w:val="single"/>
    </w:rPr>
  </w:style>
  <w:style w:type="character" w:styleId="FollowedHyperlink">
    <w:name w:val="FollowedHyperlink"/>
    <w:rsid w:val="00200250"/>
    <w:rPr>
      <w:color w:val="800080"/>
      <w:u w:val="single"/>
    </w:rPr>
  </w:style>
  <w:style w:type="character" w:customStyle="1" w:styleId="IDLChar">
    <w:name w:val="IDL (Char)"/>
    <w:rsid w:val="00631D5D"/>
    <w:rPr>
      <w:rFonts w:ascii="Courier New" w:hAnsi="Courier New"/>
      <w:noProof/>
      <w:lang w:val="en-US"/>
    </w:rPr>
  </w:style>
  <w:style w:type="paragraph" w:styleId="BlockText">
    <w:name w:val="Block Text"/>
    <w:basedOn w:val="Normal"/>
    <w:rsid w:val="00A26291"/>
    <w:pPr>
      <w:pBdr>
        <w:top w:val="single" w:sz="2" w:space="10" w:color="4F81BD"/>
        <w:left w:val="single" w:sz="2" w:space="10" w:color="4F81BD"/>
        <w:bottom w:val="single" w:sz="2" w:space="10" w:color="4F81BD"/>
        <w:right w:val="single" w:sz="2" w:space="10" w:color="4F81BD"/>
      </w:pBdr>
      <w:spacing w:before="120" w:after="120"/>
      <w:ind w:left="360"/>
    </w:pPr>
    <w:rPr>
      <w:rFonts w:ascii="Arial" w:hAnsi="Arial"/>
      <w:iCs/>
    </w:rPr>
  </w:style>
  <w:style w:type="character" w:styleId="CommentReference">
    <w:name w:val="annotation reference"/>
    <w:rsid w:val="00BA76C4"/>
    <w:rPr>
      <w:sz w:val="18"/>
      <w:szCs w:val="18"/>
    </w:rPr>
  </w:style>
  <w:style w:type="paragraph" w:styleId="CommentText">
    <w:name w:val="annotation text"/>
    <w:basedOn w:val="Normal"/>
    <w:link w:val="CommentTextChar"/>
    <w:rsid w:val="00BA76C4"/>
    <w:rPr>
      <w:sz w:val="20"/>
      <w:szCs w:val="20"/>
    </w:rPr>
  </w:style>
  <w:style w:type="character" w:customStyle="1" w:styleId="CommentTextChar">
    <w:name w:val="Comment Text Char"/>
    <w:link w:val="CommentText"/>
    <w:rsid w:val="00BA76C4"/>
    <w:rPr>
      <w:snapToGrid w:val="0"/>
    </w:rPr>
  </w:style>
  <w:style w:type="paragraph" w:styleId="CommentSubject">
    <w:name w:val="annotation subject"/>
    <w:basedOn w:val="CommentText"/>
    <w:next w:val="CommentText"/>
    <w:link w:val="CommentSubjectChar"/>
    <w:rsid w:val="00BA76C4"/>
    <w:rPr>
      <w:b/>
      <w:bCs/>
    </w:rPr>
  </w:style>
  <w:style w:type="character" w:customStyle="1" w:styleId="CommentSubjectChar">
    <w:name w:val="Comment Subject Char"/>
    <w:link w:val="CommentSubject"/>
    <w:rsid w:val="00BA76C4"/>
    <w:rPr>
      <w:b/>
      <w:bCs/>
      <w:snapToGrid w:val="0"/>
      <w:sz w:val="20"/>
      <w:szCs w:val="20"/>
    </w:rPr>
  </w:style>
  <w:style w:type="table" w:styleId="TableGrid">
    <w:name w:val="Table Grid"/>
    <w:basedOn w:val="TableNormal"/>
    <w:rsid w:val="0092273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qFormat/>
    <w:rsid w:val="00F8574F"/>
    <w:pPr>
      <w:spacing w:before="240" w:after="120"/>
    </w:pPr>
    <w:rPr>
      <w:b/>
      <w:bCs/>
      <w:sz w:val="20"/>
      <w:szCs w:val="18"/>
    </w:rPr>
  </w:style>
  <w:style w:type="paragraph" w:customStyle="1" w:styleId="BlockTextGrammar">
    <w:name w:val="Block Text Grammar"/>
    <w:basedOn w:val="BlockText"/>
    <w:qFormat/>
    <w:rsid w:val="00A4606D"/>
    <w:pPr>
      <w:tabs>
        <w:tab w:val="right" w:pos="3240"/>
        <w:tab w:val="left" w:pos="3330"/>
        <w:tab w:val="left" w:pos="3690"/>
      </w:tabs>
      <w:ind w:left="3690" w:hanging="3330"/>
    </w:pPr>
    <w:rPr>
      <w:b/>
      <w:noProof/>
      <w:sz w:val="22"/>
    </w:rPr>
  </w:style>
  <w:style w:type="paragraph" w:customStyle="1" w:styleId="ColorfulShading-Accent11">
    <w:name w:val="Colorful Shading - Accent 11"/>
    <w:hidden/>
    <w:rsid w:val="00877DAF"/>
    <w:rPr>
      <w:snapToGrid w:val="0"/>
    </w:rPr>
  </w:style>
  <w:style w:type="paragraph" w:styleId="Revision">
    <w:name w:val="Revision"/>
    <w:hidden/>
    <w:rsid w:val="000A7924"/>
    <w:rPr>
      <w:snapToGrid w:val="0"/>
    </w:rPr>
  </w:style>
  <w:style w:type="paragraph" w:styleId="HTMLPreformatted">
    <w:name w:val="HTML Preformatted"/>
    <w:basedOn w:val="Normal"/>
    <w:link w:val="HTMLPreformattedChar"/>
    <w:uiPriority w:val="99"/>
    <w:rsid w:val="00CD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napToGrid/>
      <w:sz w:val="20"/>
      <w:szCs w:val="20"/>
    </w:rPr>
  </w:style>
  <w:style w:type="character" w:customStyle="1" w:styleId="HTMLPreformattedChar">
    <w:name w:val="HTML Preformatted Char"/>
    <w:basedOn w:val="DefaultParagraphFont"/>
    <w:link w:val="HTMLPreformatted"/>
    <w:uiPriority w:val="99"/>
    <w:rsid w:val="00CD2656"/>
    <w:rPr>
      <w:rFonts w:ascii="Courier" w:hAnsi="Courier" w:cs="Courier"/>
      <w:sz w:val="20"/>
      <w:szCs w:val="20"/>
    </w:rPr>
  </w:style>
  <w:style w:type="character" w:customStyle="1" w:styleId="BodyTextChar">
    <w:name w:val="Body Text Char"/>
    <w:basedOn w:val="DefaultParagraphFont"/>
    <w:link w:val="BodyText"/>
    <w:rsid w:val="00EF481C"/>
    <w:rPr>
      <w:rFonts w:ascii="Arial" w:hAnsi="Arial"/>
      <w:snapToGrid w:val="0"/>
    </w:rPr>
  </w:style>
  <w:style w:type="paragraph" w:customStyle="1" w:styleId="ParagraphHeading">
    <w:name w:val="Paragraph Heading"/>
    <w:basedOn w:val="BodyText"/>
    <w:next w:val="BodyText"/>
    <w:qFormat/>
    <w:rsid w:val="00851133"/>
    <w:pPr>
      <w:keepNext/>
    </w:pPr>
    <w:rPr>
      <w:i/>
      <w:u w:val="single"/>
    </w:rPr>
  </w:style>
  <w:style w:type="paragraph" w:styleId="ListParagraph">
    <w:name w:val="List Paragraph"/>
    <w:basedOn w:val="Normal"/>
    <w:rsid w:val="00A926DF"/>
    <w:pPr>
      <w:ind w:left="720"/>
      <w:contextualSpacing/>
    </w:pPr>
  </w:style>
  <w:style w:type="character" w:customStyle="1" w:styleId="Heading9Char">
    <w:name w:val="Heading 9 Char"/>
    <w:basedOn w:val="DefaultParagraphFont"/>
    <w:rsid w:val="00416F24"/>
    <w:rPr>
      <w:rFonts w:ascii="Arial" w:hAnsi="Arial" w:cs="Arial"/>
      <w:kern w:val="3"/>
      <w:sz w:val="22"/>
      <w:szCs w:val="22"/>
    </w:rPr>
  </w:style>
  <w:style w:type="paragraph" w:customStyle="1" w:styleId="Body">
    <w:name w:val="Body"/>
    <w:rsid w:val="00416F24"/>
    <w:pPr>
      <w:widowControl w:val="0"/>
      <w:suppressAutoHyphens/>
      <w:autoSpaceDN w:val="0"/>
      <w:spacing w:before="158"/>
      <w:textAlignment w:val="baseline"/>
    </w:pPr>
    <w:rPr>
      <w:kern w:val="3"/>
    </w:rPr>
  </w:style>
  <w:style w:type="character" w:customStyle="1" w:styleId="CodeChar">
    <w:name w:val="Code Char"/>
    <w:basedOn w:val="DefaultParagraphFont"/>
    <w:rsid w:val="009C55E7"/>
    <w:rPr>
      <w:rFonts w:ascii="Courier New" w:hAnsi="Courier New" w:cs="Courier New"/>
      <w:noProof/>
      <w:lang w:val="en-US"/>
    </w:rPr>
  </w:style>
  <w:style w:type="paragraph" w:customStyle="1" w:styleId="HeaderOdd">
    <w:name w:val="Header Odd"/>
    <w:basedOn w:val="NoSpacing"/>
    <w:qFormat/>
    <w:rsid w:val="00EC7BD1"/>
    <w:pPr>
      <w:pBdr>
        <w:bottom w:val="single" w:sz="4" w:space="1" w:color="4F81BD" w:themeColor="accent1"/>
      </w:pBdr>
      <w:jc w:val="right"/>
    </w:pPr>
    <w:rPr>
      <w:rFonts w:asciiTheme="minorHAnsi" w:eastAsiaTheme="minorHAnsi" w:hAnsiTheme="minorHAnsi"/>
      <w:b/>
      <w:snapToGrid/>
      <w:color w:val="1F497D" w:themeColor="text2"/>
      <w:sz w:val="20"/>
      <w:szCs w:val="20"/>
      <w:lang w:eastAsia="ja-JP"/>
    </w:rPr>
  </w:style>
  <w:style w:type="paragraph" w:styleId="NoSpacing">
    <w:name w:val="No Spacing"/>
    <w:rsid w:val="00EC7BD1"/>
    <w:rPr>
      <w:snapToGrid w:val="0"/>
    </w:rPr>
  </w:style>
  <w:style w:type="character" w:customStyle="1" w:styleId="FooterChar">
    <w:name w:val="Footer Char"/>
    <w:basedOn w:val="DefaultParagraphFont"/>
    <w:link w:val="Footer"/>
    <w:uiPriority w:val="99"/>
    <w:rsid w:val="00B56095"/>
    <w:rPr>
      <w:snapToGrid w:val="0"/>
    </w:rPr>
  </w:style>
  <w:style w:type="character" w:customStyle="1" w:styleId="ToBeSupplied">
    <w:name w:val="ToBeSupplied"/>
    <w:basedOn w:val="DefaultParagraphFont"/>
    <w:rsid w:val="00730045"/>
    <w:rPr>
      <w:color w:val="FF0000"/>
    </w:rPr>
  </w:style>
  <w:style w:type="paragraph" w:customStyle="1" w:styleId="InventoryItem">
    <w:name w:val="InventoryItem"/>
    <w:basedOn w:val="Normal"/>
    <w:qFormat/>
    <w:rsid w:val="00730045"/>
    <w:pPr>
      <w:tabs>
        <w:tab w:val="left" w:pos="1814"/>
      </w:tabs>
      <w:ind w:left="284"/>
    </w:pPr>
    <w:rPr>
      <w:rFonts w:ascii="Arial" w:hAnsi="Arial"/>
      <w:szCs w:val="20"/>
      <w:lang w:val="en-GB"/>
    </w:rPr>
  </w:style>
  <w:style w:type="paragraph" w:customStyle="1" w:styleId="NormalForTables">
    <w:name w:val="NormalForTables"/>
    <w:basedOn w:val="Normal"/>
    <w:qFormat/>
    <w:rsid w:val="00730045"/>
    <w:rPr>
      <w:rFonts w:ascii="Arial" w:hAnsi="Arial"/>
      <w:szCs w:val="20"/>
      <w:lang w:val="en-GB"/>
    </w:rPr>
  </w:style>
  <w:style w:type="character" w:customStyle="1" w:styleId="CODE">
    <w:name w:val="CODE"/>
    <w:rsid w:val="002701D3"/>
    <w:rPr>
      <w:rFonts w:ascii="Courier New" w:hAnsi="Courier New"/>
      <w:noProof/>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60137">
      <w:bodyDiv w:val="1"/>
      <w:marLeft w:val="0"/>
      <w:marRight w:val="0"/>
      <w:marTop w:val="0"/>
      <w:marBottom w:val="0"/>
      <w:divBdr>
        <w:top w:val="none" w:sz="0" w:space="0" w:color="auto"/>
        <w:left w:val="none" w:sz="0" w:space="0" w:color="auto"/>
        <w:bottom w:val="none" w:sz="0" w:space="0" w:color="auto"/>
        <w:right w:val="none" w:sz="0" w:space="0" w:color="auto"/>
      </w:divBdr>
    </w:div>
    <w:div w:id="44573638">
      <w:bodyDiv w:val="1"/>
      <w:marLeft w:val="0"/>
      <w:marRight w:val="0"/>
      <w:marTop w:val="0"/>
      <w:marBottom w:val="0"/>
      <w:divBdr>
        <w:top w:val="none" w:sz="0" w:space="0" w:color="auto"/>
        <w:left w:val="none" w:sz="0" w:space="0" w:color="auto"/>
        <w:bottom w:val="none" w:sz="0" w:space="0" w:color="auto"/>
        <w:right w:val="none" w:sz="0" w:space="0" w:color="auto"/>
      </w:divBdr>
    </w:div>
    <w:div w:id="119303708">
      <w:bodyDiv w:val="1"/>
      <w:marLeft w:val="0"/>
      <w:marRight w:val="0"/>
      <w:marTop w:val="0"/>
      <w:marBottom w:val="0"/>
      <w:divBdr>
        <w:top w:val="none" w:sz="0" w:space="0" w:color="auto"/>
        <w:left w:val="none" w:sz="0" w:space="0" w:color="auto"/>
        <w:bottom w:val="none" w:sz="0" w:space="0" w:color="auto"/>
        <w:right w:val="none" w:sz="0" w:space="0" w:color="auto"/>
      </w:divBdr>
    </w:div>
    <w:div w:id="129596960">
      <w:bodyDiv w:val="1"/>
      <w:marLeft w:val="0"/>
      <w:marRight w:val="0"/>
      <w:marTop w:val="0"/>
      <w:marBottom w:val="0"/>
      <w:divBdr>
        <w:top w:val="none" w:sz="0" w:space="0" w:color="auto"/>
        <w:left w:val="none" w:sz="0" w:space="0" w:color="auto"/>
        <w:bottom w:val="none" w:sz="0" w:space="0" w:color="auto"/>
        <w:right w:val="none" w:sz="0" w:space="0" w:color="auto"/>
      </w:divBdr>
    </w:div>
    <w:div w:id="455490450">
      <w:bodyDiv w:val="1"/>
      <w:marLeft w:val="0"/>
      <w:marRight w:val="0"/>
      <w:marTop w:val="0"/>
      <w:marBottom w:val="0"/>
      <w:divBdr>
        <w:top w:val="none" w:sz="0" w:space="0" w:color="auto"/>
        <w:left w:val="none" w:sz="0" w:space="0" w:color="auto"/>
        <w:bottom w:val="none" w:sz="0" w:space="0" w:color="auto"/>
        <w:right w:val="none" w:sz="0" w:space="0" w:color="auto"/>
      </w:divBdr>
    </w:div>
    <w:div w:id="499661536">
      <w:bodyDiv w:val="1"/>
      <w:marLeft w:val="0"/>
      <w:marRight w:val="0"/>
      <w:marTop w:val="0"/>
      <w:marBottom w:val="0"/>
      <w:divBdr>
        <w:top w:val="none" w:sz="0" w:space="0" w:color="auto"/>
        <w:left w:val="none" w:sz="0" w:space="0" w:color="auto"/>
        <w:bottom w:val="none" w:sz="0" w:space="0" w:color="auto"/>
        <w:right w:val="none" w:sz="0" w:space="0" w:color="auto"/>
      </w:divBdr>
    </w:div>
    <w:div w:id="502747021">
      <w:bodyDiv w:val="1"/>
      <w:marLeft w:val="0"/>
      <w:marRight w:val="0"/>
      <w:marTop w:val="0"/>
      <w:marBottom w:val="0"/>
      <w:divBdr>
        <w:top w:val="none" w:sz="0" w:space="0" w:color="auto"/>
        <w:left w:val="none" w:sz="0" w:space="0" w:color="auto"/>
        <w:bottom w:val="none" w:sz="0" w:space="0" w:color="auto"/>
        <w:right w:val="none" w:sz="0" w:space="0" w:color="auto"/>
      </w:divBdr>
    </w:div>
    <w:div w:id="582252796">
      <w:bodyDiv w:val="1"/>
      <w:marLeft w:val="0"/>
      <w:marRight w:val="0"/>
      <w:marTop w:val="0"/>
      <w:marBottom w:val="0"/>
      <w:divBdr>
        <w:top w:val="none" w:sz="0" w:space="0" w:color="auto"/>
        <w:left w:val="none" w:sz="0" w:space="0" w:color="auto"/>
        <w:bottom w:val="none" w:sz="0" w:space="0" w:color="auto"/>
        <w:right w:val="none" w:sz="0" w:space="0" w:color="auto"/>
      </w:divBdr>
    </w:div>
    <w:div w:id="664551388">
      <w:bodyDiv w:val="1"/>
      <w:marLeft w:val="0"/>
      <w:marRight w:val="0"/>
      <w:marTop w:val="0"/>
      <w:marBottom w:val="0"/>
      <w:divBdr>
        <w:top w:val="none" w:sz="0" w:space="0" w:color="auto"/>
        <w:left w:val="none" w:sz="0" w:space="0" w:color="auto"/>
        <w:bottom w:val="none" w:sz="0" w:space="0" w:color="auto"/>
        <w:right w:val="none" w:sz="0" w:space="0" w:color="auto"/>
      </w:divBdr>
    </w:div>
    <w:div w:id="792484323">
      <w:bodyDiv w:val="1"/>
      <w:marLeft w:val="0"/>
      <w:marRight w:val="0"/>
      <w:marTop w:val="0"/>
      <w:marBottom w:val="0"/>
      <w:divBdr>
        <w:top w:val="none" w:sz="0" w:space="0" w:color="auto"/>
        <w:left w:val="none" w:sz="0" w:space="0" w:color="auto"/>
        <w:bottom w:val="none" w:sz="0" w:space="0" w:color="auto"/>
        <w:right w:val="none" w:sz="0" w:space="0" w:color="auto"/>
      </w:divBdr>
    </w:div>
    <w:div w:id="867716669">
      <w:bodyDiv w:val="1"/>
      <w:marLeft w:val="0"/>
      <w:marRight w:val="0"/>
      <w:marTop w:val="0"/>
      <w:marBottom w:val="0"/>
      <w:divBdr>
        <w:top w:val="none" w:sz="0" w:space="0" w:color="auto"/>
        <w:left w:val="none" w:sz="0" w:space="0" w:color="auto"/>
        <w:bottom w:val="none" w:sz="0" w:space="0" w:color="auto"/>
        <w:right w:val="none" w:sz="0" w:space="0" w:color="auto"/>
      </w:divBdr>
    </w:div>
    <w:div w:id="1057238537">
      <w:bodyDiv w:val="1"/>
      <w:marLeft w:val="0"/>
      <w:marRight w:val="0"/>
      <w:marTop w:val="0"/>
      <w:marBottom w:val="0"/>
      <w:divBdr>
        <w:top w:val="none" w:sz="0" w:space="0" w:color="auto"/>
        <w:left w:val="none" w:sz="0" w:space="0" w:color="auto"/>
        <w:bottom w:val="none" w:sz="0" w:space="0" w:color="auto"/>
        <w:right w:val="none" w:sz="0" w:space="0" w:color="auto"/>
      </w:divBdr>
    </w:div>
    <w:div w:id="1119488486">
      <w:bodyDiv w:val="1"/>
      <w:marLeft w:val="0"/>
      <w:marRight w:val="0"/>
      <w:marTop w:val="0"/>
      <w:marBottom w:val="0"/>
      <w:divBdr>
        <w:top w:val="none" w:sz="0" w:space="0" w:color="auto"/>
        <w:left w:val="none" w:sz="0" w:space="0" w:color="auto"/>
        <w:bottom w:val="none" w:sz="0" w:space="0" w:color="auto"/>
        <w:right w:val="none" w:sz="0" w:space="0" w:color="auto"/>
      </w:divBdr>
    </w:div>
    <w:div w:id="1155490019">
      <w:bodyDiv w:val="1"/>
      <w:marLeft w:val="0"/>
      <w:marRight w:val="0"/>
      <w:marTop w:val="0"/>
      <w:marBottom w:val="0"/>
      <w:divBdr>
        <w:top w:val="none" w:sz="0" w:space="0" w:color="auto"/>
        <w:left w:val="none" w:sz="0" w:space="0" w:color="auto"/>
        <w:bottom w:val="none" w:sz="0" w:space="0" w:color="auto"/>
        <w:right w:val="none" w:sz="0" w:space="0" w:color="auto"/>
      </w:divBdr>
    </w:div>
    <w:div w:id="1189031603">
      <w:bodyDiv w:val="1"/>
      <w:marLeft w:val="0"/>
      <w:marRight w:val="0"/>
      <w:marTop w:val="0"/>
      <w:marBottom w:val="0"/>
      <w:divBdr>
        <w:top w:val="none" w:sz="0" w:space="0" w:color="auto"/>
        <w:left w:val="none" w:sz="0" w:space="0" w:color="auto"/>
        <w:bottom w:val="none" w:sz="0" w:space="0" w:color="auto"/>
        <w:right w:val="none" w:sz="0" w:space="0" w:color="auto"/>
      </w:divBdr>
    </w:div>
    <w:div w:id="1208293787">
      <w:bodyDiv w:val="1"/>
      <w:marLeft w:val="0"/>
      <w:marRight w:val="0"/>
      <w:marTop w:val="0"/>
      <w:marBottom w:val="0"/>
      <w:divBdr>
        <w:top w:val="none" w:sz="0" w:space="0" w:color="auto"/>
        <w:left w:val="none" w:sz="0" w:space="0" w:color="auto"/>
        <w:bottom w:val="none" w:sz="0" w:space="0" w:color="auto"/>
        <w:right w:val="none" w:sz="0" w:space="0" w:color="auto"/>
      </w:divBdr>
    </w:div>
    <w:div w:id="1238787811">
      <w:bodyDiv w:val="1"/>
      <w:marLeft w:val="0"/>
      <w:marRight w:val="0"/>
      <w:marTop w:val="0"/>
      <w:marBottom w:val="0"/>
      <w:divBdr>
        <w:top w:val="none" w:sz="0" w:space="0" w:color="auto"/>
        <w:left w:val="none" w:sz="0" w:space="0" w:color="auto"/>
        <w:bottom w:val="none" w:sz="0" w:space="0" w:color="auto"/>
        <w:right w:val="none" w:sz="0" w:space="0" w:color="auto"/>
      </w:divBdr>
    </w:div>
    <w:div w:id="1272664708">
      <w:bodyDiv w:val="1"/>
      <w:marLeft w:val="0"/>
      <w:marRight w:val="0"/>
      <w:marTop w:val="0"/>
      <w:marBottom w:val="0"/>
      <w:divBdr>
        <w:top w:val="none" w:sz="0" w:space="0" w:color="auto"/>
        <w:left w:val="none" w:sz="0" w:space="0" w:color="auto"/>
        <w:bottom w:val="none" w:sz="0" w:space="0" w:color="auto"/>
        <w:right w:val="none" w:sz="0" w:space="0" w:color="auto"/>
      </w:divBdr>
    </w:div>
    <w:div w:id="1280988376">
      <w:bodyDiv w:val="1"/>
      <w:marLeft w:val="0"/>
      <w:marRight w:val="0"/>
      <w:marTop w:val="0"/>
      <w:marBottom w:val="0"/>
      <w:divBdr>
        <w:top w:val="none" w:sz="0" w:space="0" w:color="auto"/>
        <w:left w:val="none" w:sz="0" w:space="0" w:color="auto"/>
        <w:bottom w:val="none" w:sz="0" w:space="0" w:color="auto"/>
        <w:right w:val="none" w:sz="0" w:space="0" w:color="auto"/>
      </w:divBdr>
    </w:div>
    <w:div w:id="1339041605">
      <w:bodyDiv w:val="1"/>
      <w:marLeft w:val="0"/>
      <w:marRight w:val="0"/>
      <w:marTop w:val="0"/>
      <w:marBottom w:val="0"/>
      <w:divBdr>
        <w:top w:val="none" w:sz="0" w:space="0" w:color="auto"/>
        <w:left w:val="none" w:sz="0" w:space="0" w:color="auto"/>
        <w:bottom w:val="none" w:sz="0" w:space="0" w:color="auto"/>
        <w:right w:val="none" w:sz="0" w:space="0" w:color="auto"/>
      </w:divBdr>
    </w:div>
    <w:div w:id="1384522895">
      <w:bodyDiv w:val="1"/>
      <w:marLeft w:val="0"/>
      <w:marRight w:val="0"/>
      <w:marTop w:val="0"/>
      <w:marBottom w:val="0"/>
      <w:divBdr>
        <w:top w:val="none" w:sz="0" w:space="0" w:color="auto"/>
        <w:left w:val="none" w:sz="0" w:space="0" w:color="auto"/>
        <w:bottom w:val="none" w:sz="0" w:space="0" w:color="auto"/>
        <w:right w:val="none" w:sz="0" w:space="0" w:color="auto"/>
      </w:divBdr>
    </w:div>
    <w:div w:id="1394698628">
      <w:bodyDiv w:val="1"/>
      <w:marLeft w:val="0"/>
      <w:marRight w:val="0"/>
      <w:marTop w:val="0"/>
      <w:marBottom w:val="0"/>
      <w:divBdr>
        <w:top w:val="none" w:sz="0" w:space="0" w:color="auto"/>
        <w:left w:val="none" w:sz="0" w:space="0" w:color="auto"/>
        <w:bottom w:val="none" w:sz="0" w:space="0" w:color="auto"/>
        <w:right w:val="none" w:sz="0" w:space="0" w:color="auto"/>
      </w:divBdr>
    </w:div>
    <w:div w:id="1431394423">
      <w:bodyDiv w:val="1"/>
      <w:marLeft w:val="0"/>
      <w:marRight w:val="0"/>
      <w:marTop w:val="0"/>
      <w:marBottom w:val="0"/>
      <w:divBdr>
        <w:top w:val="none" w:sz="0" w:space="0" w:color="auto"/>
        <w:left w:val="none" w:sz="0" w:space="0" w:color="auto"/>
        <w:bottom w:val="none" w:sz="0" w:space="0" w:color="auto"/>
        <w:right w:val="none" w:sz="0" w:space="0" w:color="auto"/>
      </w:divBdr>
    </w:div>
    <w:div w:id="1582179965">
      <w:bodyDiv w:val="1"/>
      <w:marLeft w:val="0"/>
      <w:marRight w:val="0"/>
      <w:marTop w:val="0"/>
      <w:marBottom w:val="0"/>
      <w:divBdr>
        <w:top w:val="none" w:sz="0" w:space="0" w:color="auto"/>
        <w:left w:val="none" w:sz="0" w:space="0" w:color="auto"/>
        <w:bottom w:val="none" w:sz="0" w:space="0" w:color="auto"/>
        <w:right w:val="none" w:sz="0" w:space="0" w:color="auto"/>
      </w:divBdr>
    </w:div>
    <w:div w:id="1647973979">
      <w:bodyDiv w:val="1"/>
      <w:marLeft w:val="0"/>
      <w:marRight w:val="0"/>
      <w:marTop w:val="0"/>
      <w:marBottom w:val="0"/>
      <w:divBdr>
        <w:top w:val="none" w:sz="0" w:space="0" w:color="auto"/>
        <w:left w:val="none" w:sz="0" w:space="0" w:color="auto"/>
        <w:bottom w:val="none" w:sz="0" w:space="0" w:color="auto"/>
        <w:right w:val="none" w:sz="0" w:space="0" w:color="auto"/>
      </w:divBdr>
    </w:div>
    <w:div w:id="1756586430">
      <w:bodyDiv w:val="1"/>
      <w:marLeft w:val="0"/>
      <w:marRight w:val="0"/>
      <w:marTop w:val="0"/>
      <w:marBottom w:val="0"/>
      <w:divBdr>
        <w:top w:val="none" w:sz="0" w:space="0" w:color="auto"/>
        <w:left w:val="none" w:sz="0" w:space="0" w:color="auto"/>
        <w:bottom w:val="none" w:sz="0" w:space="0" w:color="auto"/>
        <w:right w:val="none" w:sz="0" w:space="0" w:color="auto"/>
      </w:divBdr>
    </w:div>
    <w:div w:id="1912424129">
      <w:bodyDiv w:val="1"/>
      <w:marLeft w:val="0"/>
      <w:marRight w:val="0"/>
      <w:marTop w:val="0"/>
      <w:marBottom w:val="0"/>
      <w:divBdr>
        <w:top w:val="none" w:sz="0" w:space="0" w:color="auto"/>
        <w:left w:val="none" w:sz="0" w:space="0" w:color="auto"/>
        <w:bottom w:val="none" w:sz="0" w:space="0" w:color="auto"/>
        <w:right w:val="none" w:sz="0" w:space="0" w:color="auto"/>
      </w:divBdr>
    </w:div>
    <w:div w:id="2000428070">
      <w:bodyDiv w:val="1"/>
      <w:marLeft w:val="0"/>
      <w:marRight w:val="0"/>
      <w:marTop w:val="0"/>
      <w:marBottom w:val="0"/>
      <w:divBdr>
        <w:top w:val="none" w:sz="0" w:space="0" w:color="auto"/>
        <w:left w:val="none" w:sz="0" w:space="0" w:color="auto"/>
        <w:bottom w:val="none" w:sz="0" w:space="0" w:color="auto"/>
        <w:right w:val="none" w:sz="0" w:space="0" w:color="auto"/>
      </w:divBdr>
    </w:div>
    <w:div w:id="2012489932">
      <w:bodyDiv w:val="1"/>
      <w:marLeft w:val="0"/>
      <w:marRight w:val="0"/>
      <w:marTop w:val="0"/>
      <w:marBottom w:val="0"/>
      <w:divBdr>
        <w:top w:val="none" w:sz="0" w:space="0" w:color="auto"/>
        <w:left w:val="none" w:sz="0" w:space="0" w:color="auto"/>
        <w:bottom w:val="none" w:sz="0" w:space="0" w:color="auto"/>
        <w:right w:val="none" w:sz="0" w:space="0" w:color="auto"/>
      </w:divBdr>
    </w:div>
    <w:div w:id="2088263967">
      <w:bodyDiv w:val="1"/>
      <w:marLeft w:val="0"/>
      <w:marRight w:val="0"/>
      <w:marTop w:val="0"/>
      <w:marBottom w:val="0"/>
      <w:divBdr>
        <w:top w:val="none" w:sz="0" w:space="0" w:color="auto"/>
        <w:left w:val="none" w:sz="0" w:space="0" w:color="auto"/>
        <w:bottom w:val="none" w:sz="0" w:space="0" w:color="auto"/>
        <w:right w:val="none" w:sz="0" w:space="0" w:color="auto"/>
      </w:divBdr>
    </w:div>
    <w:div w:id="2139493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EAB39F-D51A-46F4-BBD7-8960E1C02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5482</TotalTime>
  <Pages>27</Pages>
  <Words>3307</Words>
  <Characters>18856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DDS-PSM-Java FTF Report</vt:lpstr>
    </vt:vector>
  </TitlesOfParts>
  <Company>Real-Time Innovations, Inc. (RTI)</Company>
  <LinksUpToDate>false</LinksUpToDate>
  <CharactersWithSpaces>22119</CharactersWithSpaces>
  <SharedDoc>false</SharedDoc>
  <HyperlinkBase/>
  <HLinks>
    <vt:vector size="204" baseType="variant">
      <vt:variant>
        <vt:i4>3473501</vt:i4>
      </vt:variant>
      <vt:variant>
        <vt:i4>330</vt:i4>
      </vt:variant>
      <vt:variant>
        <vt:i4>0</vt:i4>
      </vt:variant>
      <vt:variant>
        <vt:i4>5</vt:i4>
      </vt:variant>
      <vt:variant>
        <vt:lpwstr>mailto:rick.warren@rti.com</vt:lpwstr>
      </vt:variant>
      <vt:variant>
        <vt:lpwstr/>
      </vt:variant>
      <vt:variant>
        <vt:i4>3473501</vt:i4>
      </vt:variant>
      <vt:variant>
        <vt:i4>327</vt:i4>
      </vt:variant>
      <vt:variant>
        <vt:i4>0</vt:i4>
      </vt:variant>
      <vt:variant>
        <vt:i4>5</vt:i4>
      </vt:variant>
      <vt:variant>
        <vt:lpwstr>mailto:rick.warren@rti.com</vt:lpwstr>
      </vt:variant>
      <vt:variant>
        <vt:lpwstr/>
      </vt:variant>
      <vt:variant>
        <vt:i4>1245271</vt:i4>
      </vt:variant>
      <vt:variant>
        <vt:i4>324</vt:i4>
      </vt:variant>
      <vt:variant>
        <vt:i4>0</vt:i4>
      </vt:variant>
      <vt:variant>
        <vt:i4>5</vt:i4>
      </vt:variant>
      <vt:variant>
        <vt:lpwstr>mailto:malitsky@bnl.gov</vt:lpwstr>
      </vt:variant>
      <vt:variant>
        <vt:lpwstr/>
      </vt:variant>
      <vt:variant>
        <vt:i4>6226018</vt:i4>
      </vt:variant>
      <vt:variant>
        <vt:i4>321</vt:i4>
      </vt:variant>
      <vt:variant>
        <vt:i4>0</vt:i4>
      </vt:variant>
      <vt:variant>
        <vt:i4>5</vt:i4>
      </vt:variant>
      <vt:variant>
        <vt:lpwstr>mailto:mcorino@remedy.nl</vt:lpwstr>
      </vt:variant>
      <vt:variant>
        <vt:lpwstr/>
      </vt:variant>
      <vt:variant>
        <vt:i4>6226018</vt:i4>
      </vt:variant>
      <vt:variant>
        <vt:i4>318</vt:i4>
      </vt:variant>
      <vt:variant>
        <vt:i4>0</vt:i4>
      </vt:variant>
      <vt:variant>
        <vt:i4>5</vt:i4>
      </vt:variant>
      <vt:variant>
        <vt:lpwstr>mailto:mcorino@remedy.nl</vt:lpwstr>
      </vt:variant>
      <vt:variant>
        <vt:lpwstr/>
      </vt:variant>
      <vt:variant>
        <vt:i4>5373968</vt:i4>
      </vt:variant>
      <vt:variant>
        <vt:i4>315</vt:i4>
      </vt:variant>
      <vt:variant>
        <vt:i4>0</vt:i4>
      </vt:variant>
      <vt:variant>
        <vt:i4>5</vt:i4>
      </vt:variant>
      <vt:variant>
        <vt:lpwstr>mailto:jwillemsen@remedy.nl</vt:lpwstr>
      </vt:variant>
      <vt:variant>
        <vt:lpwstr/>
      </vt:variant>
      <vt:variant>
        <vt:i4>2293843</vt:i4>
      </vt:variant>
      <vt:variant>
        <vt:i4>303</vt:i4>
      </vt:variant>
      <vt:variant>
        <vt:i4>0</vt:i4>
      </vt:variant>
      <vt:variant>
        <vt:i4>5</vt:i4>
      </vt:variant>
      <vt:variant>
        <vt:lpwstr>mailto:virginie.watine@thalesgroup.com</vt:lpwstr>
      </vt:variant>
      <vt:variant>
        <vt:lpwstr/>
      </vt:variant>
      <vt:variant>
        <vt:i4>3473501</vt:i4>
      </vt:variant>
      <vt:variant>
        <vt:i4>300</vt:i4>
      </vt:variant>
      <vt:variant>
        <vt:i4>0</vt:i4>
      </vt:variant>
      <vt:variant>
        <vt:i4>5</vt:i4>
      </vt:variant>
      <vt:variant>
        <vt:lpwstr>mailto:rick.warren@rti.com</vt:lpwstr>
      </vt:variant>
      <vt:variant>
        <vt:lpwstr/>
      </vt:variant>
      <vt:variant>
        <vt:i4>5242896</vt:i4>
      </vt:variant>
      <vt:variant>
        <vt:i4>297</vt:i4>
      </vt:variant>
      <vt:variant>
        <vt:i4>0</vt:i4>
      </vt:variant>
      <vt:variant>
        <vt:i4>5</vt:i4>
      </vt:variant>
      <vt:variant>
        <vt:lpwstr>mailto:ddicrescenzo@sesm.it</vt:lpwstr>
      </vt:variant>
      <vt:variant>
        <vt:lpwstr/>
      </vt:variant>
      <vt:variant>
        <vt:i4>3473501</vt:i4>
      </vt:variant>
      <vt:variant>
        <vt:i4>294</vt:i4>
      </vt:variant>
      <vt:variant>
        <vt:i4>0</vt:i4>
      </vt:variant>
      <vt:variant>
        <vt:i4>5</vt:i4>
      </vt:variant>
      <vt:variant>
        <vt:lpwstr>mailto:rick.warren@rti.com</vt:lpwstr>
      </vt:variant>
      <vt:variant>
        <vt:lpwstr/>
      </vt:variant>
      <vt:variant>
        <vt:i4>1245271</vt:i4>
      </vt:variant>
      <vt:variant>
        <vt:i4>291</vt:i4>
      </vt:variant>
      <vt:variant>
        <vt:i4>0</vt:i4>
      </vt:variant>
      <vt:variant>
        <vt:i4>5</vt:i4>
      </vt:variant>
      <vt:variant>
        <vt:lpwstr>mailto:malitsky@bnl.gov</vt:lpwstr>
      </vt:variant>
      <vt:variant>
        <vt:lpwstr/>
      </vt:variant>
      <vt:variant>
        <vt:i4>3473501</vt:i4>
      </vt:variant>
      <vt:variant>
        <vt:i4>288</vt:i4>
      </vt:variant>
      <vt:variant>
        <vt:i4>0</vt:i4>
      </vt:variant>
      <vt:variant>
        <vt:i4>5</vt:i4>
      </vt:variant>
      <vt:variant>
        <vt:lpwstr>mailto:rick.warren@rti.com</vt:lpwstr>
      </vt:variant>
      <vt:variant>
        <vt:lpwstr/>
      </vt:variant>
      <vt:variant>
        <vt:i4>2293843</vt:i4>
      </vt:variant>
      <vt:variant>
        <vt:i4>285</vt:i4>
      </vt:variant>
      <vt:variant>
        <vt:i4>0</vt:i4>
      </vt:variant>
      <vt:variant>
        <vt:i4>5</vt:i4>
      </vt:variant>
      <vt:variant>
        <vt:lpwstr>mailto:virginie.watine@thalesgroup.com</vt:lpwstr>
      </vt:variant>
      <vt:variant>
        <vt:lpwstr/>
      </vt:variant>
      <vt:variant>
        <vt:i4>6225990</vt:i4>
      </vt:variant>
      <vt:variant>
        <vt:i4>282</vt:i4>
      </vt:variant>
      <vt:variant>
        <vt:i4>0</vt:i4>
      </vt:variant>
      <vt:variant>
        <vt:i4>5</vt:i4>
      </vt:variant>
      <vt:variant>
        <vt:lpwstr>mailto:angelo.corsaro@prismtech.com</vt:lpwstr>
      </vt:variant>
      <vt:variant>
        <vt:lpwstr/>
      </vt:variant>
      <vt:variant>
        <vt:i4>1703994</vt:i4>
      </vt:variant>
      <vt:variant>
        <vt:i4>279</vt:i4>
      </vt:variant>
      <vt:variant>
        <vt:i4>0</vt:i4>
      </vt:variant>
      <vt:variant>
        <vt:i4>5</vt:i4>
      </vt:variant>
      <vt:variant>
        <vt:lpwstr>mailto:pardo@rti.com</vt:lpwstr>
      </vt:variant>
      <vt:variant>
        <vt:lpwstr/>
      </vt:variant>
      <vt:variant>
        <vt:i4>3473501</vt:i4>
      </vt:variant>
      <vt:variant>
        <vt:i4>276</vt:i4>
      </vt:variant>
      <vt:variant>
        <vt:i4>0</vt:i4>
      </vt:variant>
      <vt:variant>
        <vt:i4>5</vt:i4>
      </vt:variant>
      <vt:variant>
        <vt:lpwstr>mailto:rick.warren@rti.com</vt:lpwstr>
      </vt:variant>
      <vt:variant>
        <vt:lpwstr/>
      </vt:variant>
      <vt:variant>
        <vt:i4>5373968</vt:i4>
      </vt:variant>
      <vt:variant>
        <vt:i4>258</vt:i4>
      </vt:variant>
      <vt:variant>
        <vt:i4>0</vt:i4>
      </vt:variant>
      <vt:variant>
        <vt:i4>5</vt:i4>
      </vt:variant>
      <vt:variant>
        <vt:lpwstr>mailto:jwillemsen@remedy.nl</vt:lpwstr>
      </vt:variant>
      <vt:variant>
        <vt:lpwstr/>
      </vt:variant>
      <vt:variant>
        <vt:i4>3473501</vt:i4>
      </vt:variant>
      <vt:variant>
        <vt:i4>255</vt:i4>
      </vt:variant>
      <vt:variant>
        <vt:i4>0</vt:i4>
      </vt:variant>
      <vt:variant>
        <vt:i4>5</vt:i4>
      </vt:variant>
      <vt:variant>
        <vt:lpwstr>mailto:rick.warren@rti.com</vt:lpwstr>
      </vt:variant>
      <vt:variant>
        <vt:lpwstr/>
      </vt:variant>
      <vt:variant>
        <vt:i4>3473501</vt:i4>
      </vt:variant>
      <vt:variant>
        <vt:i4>246</vt:i4>
      </vt:variant>
      <vt:variant>
        <vt:i4>0</vt:i4>
      </vt:variant>
      <vt:variant>
        <vt:i4>5</vt:i4>
      </vt:variant>
      <vt:variant>
        <vt:lpwstr>mailto:rick.warren@rti.com</vt:lpwstr>
      </vt:variant>
      <vt:variant>
        <vt:lpwstr/>
      </vt:variant>
      <vt:variant>
        <vt:i4>3473501</vt:i4>
      </vt:variant>
      <vt:variant>
        <vt:i4>243</vt:i4>
      </vt:variant>
      <vt:variant>
        <vt:i4>0</vt:i4>
      </vt:variant>
      <vt:variant>
        <vt:i4>5</vt:i4>
      </vt:variant>
      <vt:variant>
        <vt:lpwstr>mailto:rick.warren@rti.com</vt:lpwstr>
      </vt:variant>
      <vt:variant>
        <vt:lpwstr/>
      </vt:variant>
      <vt:variant>
        <vt:i4>7929887</vt:i4>
      </vt:variant>
      <vt:variant>
        <vt:i4>240</vt:i4>
      </vt:variant>
      <vt:variant>
        <vt:i4>0</vt:i4>
      </vt:variant>
      <vt:variant>
        <vt:i4>5</vt:i4>
      </vt:variant>
      <vt:variant>
        <vt:lpwstr>http://www.omg.org/ptc/2011/01/07/XML_Type_Representation</vt:lpwstr>
      </vt:variant>
      <vt:variant>
        <vt:lpwstr/>
      </vt:variant>
      <vt:variant>
        <vt:i4>5373977</vt:i4>
      </vt:variant>
      <vt:variant>
        <vt:i4>237</vt:i4>
      </vt:variant>
      <vt:variant>
        <vt:i4>0</vt:i4>
      </vt:variant>
      <vt:variant>
        <vt:i4>5</vt:i4>
      </vt:variant>
      <vt:variant>
        <vt:lpwstr>http://www.omg.org/2010/ptc/2010/05/12/XML_Type_Representation</vt:lpwstr>
      </vt:variant>
      <vt:variant>
        <vt:lpwstr/>
      </vt:variant>
      <vt:variant>
        <vt:i4>3473501</vt:i4>
      </vt:variant>
      <vt:variant>
        <vt:i4>234</vt:i4>
      </vt:variant>
      <vt:variant>
        <vt:i4>0</vt:i4>
      </vt:variant>
      <vt:variant>
        <vt:i4>5</vt:i4>
      </vt:variant>
      <vt:variant>
        <vt:lpwstr>mailto:rick.warren@rti.com</vt:lpwstr>
      </vt:variant>
      <vt:variant>
        <vt:lpwstr/>
      </vt:variant>
      <vt:variant>
        <vt:i4>131111</vt:i4>
      </vt:variant>
      <vt:variant>
        <vt:i4>231</vt:i4>
      </vt:variant>
      <vt:variant>
        <vt:i4>0</vt:i4>
      </vt:variant>
      <vt:variant>
        <vt:i4>5</vt:i4>
      </vt:variant>
      <vt:variant>
        <vt:lpwstr>mailto:stavrosdr@cox.net</vt:lpwstr>
      </vt:variant>
      <vt:variant>
        <vt:lpwstr/>
      </vt:variant>
      <vt:variant>
        <vt:i4>3473501</vt:i4>
      </vt:variant>
      <vt:variant>
        <vt:i4>228</vt:i4>
      </vt:variant>
      <vt:variant>
        <vt:i4>0</vt:i4>
      </vt:variant>
      <vt:variant>
        <vt:i4>5</vt:i4>
      </vt:variant>
      <vt:variant>
        <vt:lpwstr>mailto:rick.warren@rti.com</vt:lpwstr>
      </vt:variant>
      <vt:variant>
        <vt:lpwstr/>
      </vt:variant>
      <vt:variant>
        <vt:i4>3473501</vt:i4>
      </vt:variant>
      <vt:variant>
        <vt:i4>225</vt:i4>
      </vt:variant>
      <vt:variant>
        <vt:i4>0</vt:i4>
      </vt:variant>
      <vt:variant>
        <vt:i4>5</vt:i4>
      </vt:variant>
      <vt:variant>
        <vt:lpwstr>mailto:rick.warren@rti.com</vt:lpwstr>
      </vt:variant>
      <vt:variant>
        <vt:lpwstr/>
      </vt:variant>
      <vt:variant>
        <vt:i4>3473501</vt:i4>
      </vt:variant>
      <vt:variant>
        <vt:i4>222</vt:i4>
      </vt:variant>
      <vt:variant>
        <vt:i4>0</vt:i4>
      </vt:variant>
      <vt:variant>
        <vt:i4>5</vt:i4>
      </vt:variant>
      <vt:variant>
        <vt:lpwstr>mailto:rick.warren@rti.com</vt:lpwstr>
      </vt:variant>
      <vt:variant>
        <vt:lpwstr/>
      </vt:variant>
      <vt:variant>
        <vt:i4>3473501</vt:i4>
      </vt:variant>
      <vt:variant>
        <vt:i4>219</vt:i4>
      </vt:variant>
      <vt:variant>
        <vt:i4>0</vt:i4>
      </vt:variant>
      <vt:variant>
        <vt:i4>5</vt:i4>
      </vt:variant>
      <vt:variant>
        <vt:lpwstr>mailto:rick.warren@rti.com</vt:lpwstr>
      </vt:variant>
      <vt:variant>
        <vt:lpwstr/>
      </vt:variant>
      <vt:variant>
        <vt:i4>3473501</vt:i4>
      </vt:variant>
      <vt:variant>
        <vt:i4>216</vt:i4>
      </vt:variant>
      <vt:variant>
        <vt:i4>0</vt:i4>
      </vt:variant>
      <vt:variant>
        <vt:i4>5</vt:i4>
      </vt:variant>
      <vt:variant>
        <vt:lpwstr>mailto:rick.warren@rti.com</vt:lpwstr>
      </vt:variant>
      <vt:variant>
        <vt:lpwstr/>
      </vt:variant>
      <vt:variant>
        <vt:i4>3473501</vt:i4>
      </vt:variant>
      <vt:variant>
        <vt:i4>213</vt:i4>
      </vt:variant>
      <vt:variant>
        <vt:i4>0</vt:i4>
      </vt:variant>
      <vt:variant>
        <vt:i4>5</vt:i4>
      </vt:variant>
      <vt:variant>
        <vt:lpwstr>mailto:rick.warren@rti.com</vt:lpwstr>
      </vt:variant>
      <vt:variant>
        <vt:lpwstr/>
      </vt:variant>
      <vt:variant>
        <vt:i4>3473501</vt:i4>
      </vt:variant>
      <vt:variant>
        <vt:i4>210</vt:i4>
      </vt:variant>
      <vt:variant>
        <vt:i4>0</vt:i4>
      </vt:variant>
      <vt:variant>
        <vt:i4>5</vt:i4>
      </vt:variant>
      <vt:variant>
        <vt:lpwstr>mailto:rick.warren@rti.com</vt:lpwstr>
      </vt:variant>
      <vt:variant>
        <vt:lpwstr/>
      </vt:variant>
      <vt:variant>
        <vt:i4>3473501</vt:i4>
      </vt:variant>
      <vt:variant>
        <vt:i4>207</vt:i4>
      </vt:variant>
      <vt:variant>
        <vt:i4>0</vt:i4>
      </vt:variant>
      <vt:variant>
        <vt:i4>5</vt:i4>
      </vt:variant>
      <vt:variant>
        <vt:lpwstr>mailto:rick.warren@rti.com</vt:lpwstr>
      </vt:variant>
      <vt:variant>
        <vt:lpwstr/>
      </vt:variant>
      <vt:variant>
        <vt:i4>3473501</vt:i4>
      </vt:variant>
      <vt:variant>
        <vt:i4>204</vt:i4>
      </vt:variant>
      <vt:variant>
        <vt:i4>0</vt:i4>
      </vt:variant>
      <vt:variant>
        <vt:i4>5</vt:i4>
      </vt:variant>
      <vt:variant>
        <vt:lpwstr>mailto:rick.warren@rti.com</vt:lpwstr>
      </vt:variant>
      <vt:variant>
        <vt:lpwstr/>
      </vt:variant>
      <vt:variant>
        <vt:i4>3473501</vt:i4>
      </vt:variant>
      <vt:variant>
        <vt:i4>201</vt:i4>
      </vt:variant>
      <vt:variant>
        <vt:i4>0</vt:i4>
      </vt:variant>
      <vt:variant>
        <vt:i4>5</vt:i4>
      </vt:variant>
      <vt:variant>
        <vt:lpwstr>mailto:rick.warren@rti.com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DDS-PSM-Java FTF Report</dc:title>
  <dc:subject>Java 5 Language PSM for Java</dc:subject>
  <dc:creator>Rick Warren</dc:creator>
  <cp:lastModifiedBy>Sumant Tambe</cp:lastModifiedBy>
  <cp:revision>170</cp:revision>
  <cp:lastPrinted>2013-12-12T23:46:00Z</cp:lastPrinted>
  <dcterms:created xsi:type="dcterms:W3CDTF">2012-12-10T04:03:00Z</dcterms:created>
  <dcterms:modified xsi:type="dcterms:W3CDTF">2014-05-15T01:10:00Z</dcterms:modified>
</cp:coreProperties>
</file>